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li-55" w:hAnsi="ali-55" w:eastAsia="ali-55" w:cs="ali-55"/>
          <w:i w:val="0"/>
          <w:iCs w:val="0"/>
          <w:caps w:val="0"/>
          <w:color w:val="24292F"/>
          <w:spacing w:val="0"/>
          <w:sz w:val="16"/>
          <w:szCs w:val="16"/>
          <w:bdr w:val="none" w:color="auto" w:sz="0" w:space="0"/>
        </w:rPr>
      </w:pPr>
      <w:r>
        <w:rPr>
          <w:rFonts w:hint="default" w:ascii="ali-55" w:hAnsi="ali-55" w:eastAsia="ali-55" w:cs="ali-55"/>
          <w:i w:val="0"/>
          <w:iCs w:val="0"/>
          <w:caps w:val="0"/>
          <w:color w:val="24292F"/>
          <w:spacing w:val="0"/>
          <w:sz w:val="16"/>
          <w:szCs w:val="16"/>
          <w:bdr w:val="none" w:color="auto" w:sz="0" w:space="0"/>
        </w:rPr>
        <w:t>《英雄》是由张艺谋执导，李娜编剧，梁朝伟、张曼玉、陈坤、甄子丹、刘德华、葛优等人主演的动作片。该片于2002年12月20日首映，以一个关于秦始皇的故事为背景，讲述了三个不同身份的人物在诡计与欲望的阴影下，为达成各自的目的而展开殊死角逐的历程。</w:t>
      </w:r>
    </w:p>
    <w:p>
      <w:pPr>
        <w:rPr>
          <w:rFonts w:hint="default" w:ascii="ali-55" w:hAnsi="ali-55" w:eastAsia="ali-55" w:cs="ali-55"/>
          <w:i w:val="0"/>
          <w:iCs w:val="0"/>
          <w:caps w:val="0"/>
          <w:color w:val="24292F"/>
          <w:spacing w:val="0"/>
          <w:sz w:val="16"/>
          <w:szCs w:val="16"/>
          <w:bdr w:val="none" w:color="auto" w:sz="0" w:space="0"/>
        </w:rPr>
      </w:pPr>
    </w:p>
    <w:p>
      <w:pPr>
        <w:rPr>
          <w:rFonts w:hint="default" w:ascii="ali-55" w:hAnsi="ali-55" w:eastAsia="ali-55" w:cs="ali-55"/>
          <w:i w:val="0"/>
          <w:iCs w:val="0"/>
          <w:caps w:val="0"/>
          <w:color w:val="24292F"/>
          <w:spacing w:val="0"/>
          <w:sz w:val="16"/>
          <w:szCs w:val="16"/>
          <w:bdr w:val="none" w:color="auto" w:sz="0" w:space="0"/>
        </w:rPr>
      </w:pPr>
      <w:r>
        <w:rPr>
          <w:rFonts w:hint="default" w:ascii="ali-55" w:hAnsi="ali-55" w:eastAsia="ali-55" w:cs="ali-55"/>
          <w:i w:val="0"/>
          <w:iCs w:val="0"/>
          <w:caps w:val="0"/>
          <w:color w:val="24292F"/>
          <w:spacing w:val="0"/>
          <w:sz w:val="16"/>
          <w:szCs w:val="16"/>
          <w:bdr w:val="none" w:color="auto" w:sz="0" w:space="0"/>
        </w:rPr>
        <w:t>故事发生在公元前220年的春秋战国时期，秦国大将军颜回在将领会盟之时遭受刺客袭击，秦王派遣大量的刺客与颜回之妻雪花和颜回的好友告别之际事件相互牵连，而雪花见到无悔后，无悔以刺杀颜回来与秦王单独见面为条件，成为了秦国贵妇，于是三个让秦王非常恐惧的大刺客被她接连斩杀。公元前221年，秦王杀死了所有的儒家文化，有意将中国时代延续下去。导致全国人民陷入深深的恐惧之中。陈词滥调之后，一位清一色的男人站起来，试图用一种合理的方法向秦王解释“这个世界上有太多的剑，而我等只使用无悔之剑”，也因此逐渐引出此次故事的主人公——无悔。</w:t>
      </w:r>
    </w:p>
    <w:p>
      <w:pPr>
        <w:rPr>
          <w:rFonts w:hint="default" w:ascii="ali-55" w:hAnsi="ali-55" w:eastAsia="ali-55" w:cs="ali-55"/>
          <w:i w:val="0"/>
          <w:iCs w:val="0"/>
          <w:caps w:val="0"/>
          <w:color w:val="24292F"/>
          <w:spacing w:val="0"/>
          <w:sz w:val="16"/>
          <w:szCs w:val="16"/>
          <w:bdr w:val="none" w:color="auto" w:sz="0" w:space="0"/>
        </w:rPr>
      </w:pPr>
    </w:p>
    <w:p>
      <w:pPr>
        <w:rPr>
          <w:rFonts w:hint="default" w:ascii="ali-55" w:hAnsi="ali-55" w:eastAsia="ali-55" w:cs="ali-55"/>
          <w:i w:val="0"/>
          <w:iCs w:val="0"/>
          <w:caps w:val="0"/>
          <w:color w:val="24292F"/>
          <w:spacing w:val="0"/>
          <w:sz w:val="16"/>
          <w:szCs w:val="16"/>
          <w:bdr w:val="none" w:color="auto" w:sz="0" w:space="0"/>
        </w:rPr>
      </w:pPr>
      <w:r>
        <w:rPr>
          <w:rFonts w:hint="default" w:ascii="ali-55" w:hAnsi="ali-55" w:eastAsia="ali-55" w:cs="ali-55"/>
          <w:i w:val="0"/>
          <w:iCs w:val="0"/>
          <w:caps w:val="0"/>
          <w:color w:val="24292F"/>
          <w:spacing w:val="0"/>
          <w:sz w:val="16"/>
          <w:szCs w:val="16"/>
          <w:bdr w:val="none" w:color="auto" w:sz="0" w:space="0"/>
        </w:rPr>
        <w:t>无悔原为身份不明的刺杀者，以杀手为业，一路扫荡过刺客排行榜，这个故事一直围绕着她以及那些期盼着她到来的侯爵、武士和民众所展开。电影呈现了在秦始皇统一天下时，“推翻者即本家”的典故，并处理了其余一系列至今仍颇具争议性的历史事件。</w:t>
      </w:r>
    </w:p>
    <w:p>
      <w:pPr>
        <w:rPr>
          <w:rFonts w:hint="default" w:ascii="ali-55" w:hAnsi="ali-55" w:eastAsia="ali-55" w:cs="ali-55"/>
          <w:i w:val="0"/>
          <w:iCs w:val="0"/>
          <w:caps w:val="0"/>
          <w:color w:val="24292F"/>
          <w:spacing w:val="0"/>
          <w:sz w:val="16"/>
          <w:szCs w:val="16"/>
          <w:bdr w:val="none" w:color="auto" w:sz="0" w:space="0"/>
        </w:rPr>
      </w:pPr>
    </w:p>
    <w:p>
      <w:pPr>
        <w:rPr>
          <w:rFonts w:hint="default" w:ascii="ali-55" w:hAnsi="ali-55" w:eastAsia="ali-55" w:cs="ali-55"/>
          <w:i w:val="0"/>
          <w:iCs w:val="0"/>
          <w:caps w:val="0"/>
          <w:color w:val="24292F"/>
          <w:spacing w:val="0"/>
          <w:sz w:val="16"/>
          <w:szCs w:val="16"/>
          <w:bdr w:val="none" w:color="auto" w:sz="0" w:space="0"/>
        </w:rPr>
      </w:pPr>
      <w:r>
        <w:rPr>
          <w:rFonts w:hint="default" w:ascii="ali-55" w:hAnsi="ali-55" w:eastAsia="ali-55" w:cs="ali-55"/>
          <w:i w:val="0"/>
          <w:iCs w:val="0"/>
          <w:caps w:val="0"/>
          <w:color w:val="24292F"/>
          <w:spacing w:val="0"/>
          <w:sz w:val="16"/>
          <w:szCs w:val="16"/>
          <w:bdr w:val="none" w:color="auto" w:sz="0" w:space="0"/>
        </w:rPr>
        <w:t>与其他历史类电影不同，这是一部可以让各种信仰和追求共存的电影。从细节上来看，导演张艺谋对中国大片的提炼和独有视角，能够勾画出深厚的文化氛围，也因此，影片中的像无悔这样的人物，对观众而言，既充满神秘感，同时也展现了内心挣扎和意志斗争。她把一切目光投向那个人，所做的在别人眼里都变得不一样，豪侠血气中有着深深的骨子里的孤独感。她不愿意简单地当作行刺秦王这个工作只为钱而存在的职业杀手。相反地，她尝试着去争取在命运面前的主宰地位，既在道德上也在情感上。</w:t>
      </w:r>
    </w:p>
    <w:p>
      <w:pPr>
        <w:rPr>
          <w:rFonts w:hint="default" w:ascii="ali-55" w:hAnsi="ali-55" w:eastAsia="ali-55" w:cs="ali-55"/>
          <w:i w:val="0"/>
          <w:iCs w:val="0"/>
          <w:caps w:val="0"/>
          <w:color w:val="24292F"/>
          <w:spacing w:val="0"/>
          <w:sz w:val="16"/>
          <w:szCs w:val="16"/>
          <w:bdr w:val="none" w:color="auto" w:sz="0" w:space="0"/>
        </w:rPr>
      </w:pPr>
    </w:p>
    <w:p>
      <w:pPr>
        <w:rPr>
          <w:rFonts w:hint="default" w:ascii="ali-55" w:hAnsi="ali-55" w:eastAsia="ali-55" w:cs="ali-55"/>
          <w:i w:val="0"/>
          <w:iCs w:val="0"/>
          <w:caps w:val="0"/>
          <w:color w:val="24292F"/>
          <w:spacing w:val="0"/>
          <w:sz w:val="16"/>
          <w:szCs w:val="16"/>
          <w:bdr w:val="none" w:color="auto" w:sz="0" w:space="0"/>
          <w:lang w:eastAsia="zh-CN"/>
        </w:rPr>
      </w:pPr>
      <w:r>
        <w:rPr>
          <w:rFonts w:hint="default" w:ascii="ali-55" w:hAnsi="ali-55" w:eastAsia="ali-55" w:cs="ali-55"/>
          <w:i w:val="0"/>
          <w:iCs w:val="0"/>
          <w:caps w:val="0"/>
          <w:color w:val="24292F"/>
          <w:spacing w:val="0"/>
          <w:sz w:val="16"/>
          <w:szCs w:val="16"/>
          <w:bdr w:val="none" w:color="auto" w:sz="0" w:space="0"/>
        </w:rPr>
        <w:t>值得一提的是，除了无悔，影片中还有其他的反英雄角色——身为侯爵的甄宓等等。在这个不太允许别人拥有自己价值观的年代，甄宓成为了最坚强的人物之一，她的头脑和口才相当高超，洞察力视角和思辨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li-55">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000000"/>
    <w:rsid w:val="4E054A24"/>
    <w:rsid w:val="4F913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2023-05-07T09:10:00Z</dcterms:created>
  <dc:creator>ART马</dc:creator>
  <cp:lastModifiedBy>兜里的袜子</cp:lastModifiedBy>
  <dcterms:modified xsi:type="dcterms:W3CDTF">2023-05-07T10:06:47Z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F30A354D5C77493197EEDD75FAA8B2CE_12</vt:lpwstr>
  </property>
</Properties>
</file>