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7A900843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0905AC">
              <w:rPr>
                <w:rFonts w:asciiTheme="majorHAnsi" w:hAnsiTheme="majorHAnsi" w:cstheme="majorHAnsi"/>
                <w:sz w:val="32"/>
                <w:szCs w:val="32"/>
              </w:rPr>
              <w:t>D10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413429">
              <w:rPr>
                <w:rFonts w:asciiTheme="majorHAnsi" w:hAnsiTheme="majorHAnsi" w:cstheme="majorHAnsi"/>
                <w:sz w:val="32"/>
                <w:szCs w:val="32"/>
              </w:rPr>
              <w:t>Initialisation du carton à une étape déterminée</w:t>
            </w:r>
          </w:p>
        </w:tc>
      </w:tr>
    </w:tbl>
    <w:p w:rsidR="7DFA8DAC" w:rsidRDefault="7DFA8DAC" w14:paraId="18C4FAA4" w14:textId="0A01D9C3"/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TableGrid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670D2838">
            <w:r w:rsidRPr="00684A51">
              <w:t>V</w:t>
            </w:r>
            <w:r w:rsidRPr="00684A51" w:rsidR="002A187A">
              <w:t>1.0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413429" w14:paraId="591439FA" w14:textId="420FA0B8">
            <w:r>
              <w:t>30/06</w:t>
            </w:r>
            <w:r w:rsidRPr="00684A51" w:rsidR="002A187A">
              <w:t>/2021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106D9D" w14:paraId="0B04DA86" w14:textId="446D49B6"/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Content>
        <w:p w:rsidRPr="001B6AA0" w:rsidR="00106D9D" w:rsidP="001B15F8" w:rsidRDefault="00106D9D" w14:paraId="38007274" w14:textId="77777777">
          <w:pPr>
            <w:pStyle w:val="TOCHeading"/>
          </w:pPr>
          <w:r w:rsidRPr="001B6AA0">
            <w:t>Table des matières</w:t>
          </w:r>
        </w:p>
        <w:p w:rsidR="005948EC" w:rsidRDefault="00106D9D" w14:paraId="332025F1" w14:textId="01F3E628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76043456">
            <w:r w:rsidRPr="00081917" w:rsidR="005948EC">
              <w:rPr>
                <w:rStyle w:val="Hyperlink"/>
                <w:noProof/>
              </w:rPr>
              <w:t>1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Besoins Clients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_Toc76043456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735C6B29" w14:textId="2C4B4249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57">
            <w:r w:rsidRPr="00081917" w:rsidR="005948EC">
              <w:rPr>
                <w:rStyle w:val="Hyperlink"/>
                <w:noProof/>
              </w:rPr>
              <w:t>2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Indentification des Gaps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_Toc76043457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3B87F137" w14:textId="060AD592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58">
            <w:r w:rsidRPr="00081917" w:rsidR="005948EC">
              <w:rPr>
                <w:rStyle w:val="Hyperlink"/>
                <w:noProof/>
              </w:rPr>
              <w:t>2.1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Analyse détaillée Gap :  D10.G01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_Toc76043458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693DA56B" w14:textId="6AFDC008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59">
            <w:r w:rsidRPr="00081917" w:rsidR="005948EC">
              <w:rPr>
                <w:rStyle w:val="Hyperlink"/>
                <w:noProof/>
              </w:rPr>
              <w:t>2.1.1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Existant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_Toc76043459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7CFFDCEC" w14:textId="2427C577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60">
            <w:r w:rsidRPr="00081917" w:rsidR="005948EC">
              <w:rPr>
                <w:rStyle w:val="Hyperlink"/>
                <w:noProof/>
              </w:rPr>
              <w:t>2.1.2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Modifications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_Toc76043460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4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7ECB4EE1" w14:textId="0783441A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61">
            <w:r w:rsidRPr="00081917" w:rsidR="005948EC">
              <w:rPr>
                <w:rStyle w:val="Hyperlink"/>
                <w:noProof/>
              </w:rPr>
              <w:t>2.1.3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Règles de Gestion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_Toc76043461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5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="005948EC" w:rsidRDefault="00EE4D4E" w14:paraId="589E0566" w14:textId="11450E3B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043462">
            <w:r w:rsidRPr="00081917" w:rsidR="005948EC">
              <w:rPr>
                <w:rStyle w:val="Hyperlink"/>
                <w:noProof/>
              </w:rPr>
              <w:t>2.1.4</w:t>
            </w:r>
            <w:r w:rsidR="005948EC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81917" w:rsidR="005948EC">
              <w:rPr>
                <w:rStyle w:val="Hyperlink"/>
                <w:noProof/>
              </w:rPr>
              <w:t>Scénarii de Test</w:t>
            </w:r>
            <w:r w:rsidR="005948EC">
              <w:rPr>
                <w:noProof/>
                <w:webHidden/>
              </w:rPr>
              <w:tab/>
            </w:r>
            <w:r w:rsidR="005948EC">
              <w:rPr>
                <w:noProof/>
                <w:webHidden/>
              </w:rPr>
              <w:fldChar w:fldCharType="begin"/>
            </w:r>
            <w:r w:rsidR="005948EC">
              <w:rPr>
                <w:noProof/>
                <w:webHidden/>
              </w:rPr>
              <w:instrText xml:space="preserve"> PAGEREF _Toc76043462 \h </w:instrText>
            </w:r>
            <w:r w:rsidR="005948EC">
              <w:rPr>
                <w:noProof/>
                <w:webHidden/>
              </w:rPr>
            </w:r>
            <w:r w:rsidR="005948EC">
              <w:rPr>
                <w:noProof/>
                <w:webHidden/>
              </w:rPr>
              <w:fldChar w:fldCharType="separate"/>
            </w:r>
            <w:r w:rsidR="005948EC">
              <w:rPr>
                <w:noProof/>
                <w:webHidden/>
              </w:rPr>
              <w:t>5</w:t>
            </w:r>
            <w:r w:rsidR="005948EC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4141F70A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106D9D" w14:paraId="009509A7" w14:textId="5BDA3F1A">
            <w:r w:rsidRPr="00684A51">
              <w:t>V</w:t>
            </w:r>
            <w:r w:rsidRPr="00684A51" w:rsidR="002A187A">
              <w:t>1.0</w:t>
            </w:r>
          </w:p>
        </w:tc>
        <w:tc>
          <w:tcPr>
            <w:tcW w:w="2264" w:type="dxa"/>
          </w:tcPr>
          <w:p w:rsidRPr="00684A51" w:rsidR="00106D9D" w:rsidP="000A6E90" w:rsidRDefault="002A187A" w14:paraId="709FFAF2" w14:textId="68657C3A">
            <w:r w:rsidRPr="00684A51">
              <w:t>0</w:t>
            </w:r>
            <w:r w:rsidR="00AB2F8D">
              <w:t>6</w:t>
            </w:r>
            <w:r w:rsidRPr="00684A51">
              <w:t>/0</w:t>
            </w:r>
            <w:r w:rsidR="00AB2F8D">
              <w:t>4</w:t>
            </w:r>
            <w:r w:rsidRPr="00684A51">
              <w:t>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Heading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1B15F8" w:rsidRDefault="00884AFA" w14:paraId="3EB272D5" w14:textId="15B3CA26">
      <w:pPr>
        <w:pStyle w:val="Heading1"/>
        <w:numPr>
          <w:ilvl w:val="0"/>
          <w:numId w:val="25"/>
        </w:numPr>
      </w:pPr>
      <w:bookmarkStart w:name="_Toc76043456" w:id="0"/>
      <w:r w:rsidRPr="00D9777D"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0905AC" w14:paraId="4942ED0B" w14:textId="6BF7E08B">
            <w:pPr>
              <w:jc w:val="both"/>
            </w:pPr>
            <w:r>
              <w:t>D10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C51DD6" w14:paraId="278C8E92" w14:textId="60D6F8B7">
            <w:pPr>
              <w:jc w:val="both"/>
            </w:pPr>
            <w:r>
              <w:t>Initialisation carton</w:t>
            </w:r>
          </w:p>
        </w:tc>
        <w:tc>
          <w:tcPr>
            <w:tcW w:w="5800" w:type="dxa"/>
          </w:tcPr>
          <w:p w:rsidR="00F85467" w:rsidP="001B15F8" w:rsidRDefault="00A96FB1" w14:paraId="56464D21" w14:textId="290D044A">
            <w:pPr>
              <w:jc w:val="both"/>
            </w:pPr>
            <w:r>
              <w:t>Assurer l’initialisation d’un carton à une étape déterminée par l’utilisateur.</w:t>
            </w:r>
          </w:p>
        </w:tc>
      </w:tr>
    </w:tbl>
    <w:p w:rsidRPr="00684A51" w:rsidR="00884AFA" w:rsidP="001B15F8" w:rsidRDefault="00884AFA" w14:paraId="235C5269" w14:textId="77777777">
      <w:pPr>
        <w:pStyle w:val="Heading1"/>
      </w:pPr>
      <w:bookmarkStart w:name="_Toc76043457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0905AC" w14:paraId="1A8FF0DD" w14:textId="5EACAE05">
            <w:pPr>
              <w:jc w:val="both"/>
            </w:pPr>
            <w:r>
              <w:t>D10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684A51" w:rsidR="00922900" w:rsidP="001B15F8" w:rsidRDefault="00CB359A" w14:paraId="7A66C0B6" w14:textId="483BD512">
            <w:pPr>
              <w:jc w:val="both"/>
            </w:pPr>
            <w:r>
              <w:t xml:space="preserve">Ajouter un modal </w:t>
            </w:r>
            <w:r w:rsidR="00B55354">
              <w:t>« </w:t>
            </w:r>
            <w:r>
              <w:t>Initialisation</w:t>
            </w:r>
            <w:r w:rsidR="00B55354">
              <w:t> ».</w:t>
            </w:r>
          </w:p>
        </w:tc>
      </w:tr>
    </w:tbl>
    <w:p w:rsidRPr="00684A51" w:rsidR="002577F5" w:rsidP="001B15F8" w:rsidRDefault="002577F5" w14:paraId="2B745779" w14:textId="18754A98">
      <w:pPr>
        <w:pStyle w:val="Heading2"/>
      </w:pPr>
      <w:bookmarkStart w:name="_Toc76043458" w:id="2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0905AC">
        <w:t>D10</w:t>
      </w:r>
      <w:r>
        <w:t>.</w:t>
      </w:r>
      <w:r w:rsidRPr="00684A51">
        <w:t>G0</w:t>
      </w:r>
      <w:r w:rsidR="007D6BD5">
        <w:t>1</w:t>
      </w:r>
      <w:bookmarkEnd w:id="2"/>
      <w:r w:rsidRPr="00684A51">
        <w:t xml:space="preserve">  </w:t>
      </w:r>
    </w:p>
    <w:p w:rsidR="00884AFA" w:rsidP="001B15F8" w:rsidRDefault="007230E2" w14:paraId="448622D4" w14:textId="7D8AEA3B">
      <w:pPr>
        <w:pStyle w:val="Heading3"/>
      </w:pPr>
      <w:bookmarkStart w:name="_Toc76043459" w:id="3"/>
      <w:r w:rsidRPr="00226CE9">
        <w:t>Existant</w:t>
      </w:r>
      <w:bookmarkEnd w:id="3"/>
    </w:p>
    <w:p w:rsidRPr="007E76F9" w:rsidR="007E76F9" w:rsidP="001B15F8" w:rsidRDefault="00B55354" w14:paraId="5548C6C1" w14:textId="462DCCEC">
      <w:r>
        <w:t>L’utilisateur peut initialiser le carton à zéro ; il peut retourner à la première instruction « Déposer carton » avec zéro pièce dans le carton. Cette fonctionnalité est disponible à partir du modal « Intervention superviseur »</w:t>
      </w:r>
      <w:r w:rsidR="00AA7016">
        <w:t>.</w:t>
      </w:r>
    </w:p>
    <w:p w:rsidR="00774606" w:rsidP="001B15F8" w:rsidRDefault="006D7B6E" w14:paraId="732843F7" w14:textId="439BFF6A">
      <w:pPr>
        <w:pStyle w:val="Heading3"/>
      </w:pPr>
      <w:bookmarkStart w:name="_Toc76043460" w:id="4"/>
      <w:r>
        <w:t>Modification</w:t>
      </w:r>
      <w:r w:rsidR="00D7375C">
        <w:t>s</w:t>
      </w:r>
      <w:bookmarkEnd w:id="4"/>
    </w:p>
    <w:p w:rsidR="00AA7016" w:rsidP="00AA7016" w:rsidRDefault="00AA7016" w14:paraId="52A24B6B" w14:textId="18FBDB52">
      <w:pPr>
        <w:rPr>
          <w:i/>
          <w:iCs/>
        </w:rPr>
      </w:pPr>
      <w:r>
        <w:t xml:space="preserve">Ajouter un modal </w:t>
      </w:r>
      <w:r w:rsidR="006606C1">
        <w:rPr>
          <w:i/>
          <w:iCs/>
        </w:rPr>
        <w:t xml:space="preserve">Initialisation </w:t>
      </w:r>
      <w:r w:rsidR="006606C1">
        <w:t xml:space="preserve">qui s’affiche en appuyant sur le bouton </w:t>
      </w:r>
      <w:r w:rsidR="006606C1">
        <w:rPr>
          <w:i/>
          <w:iCs/>
        </w:rPr>
        <w:t xml:space="preserve">Initialiser </w:t>
      </w:r>
      <w:r w:rsidR="0024250D">
        <w:rPr>
          <w:i/>
          <w:iCs/>
        </w:rPr>
        <w:t xml:space="preserve">Carton </w:t>
      </w:r>
      <w:r w:rsidR="0024250D">
        <w:t xml:space="preserve">du modal </w:t>
      </w:r>
      <w:r w:rsidR="0024250D">
        <w:rPr>
          <w:i/>
          <w:iCs/>
        </w:rPr>
        <w:t>Intervention Superviseur</w:t>
      </w:r>
      <w:r w:rsidR="00AB7FD2">
        <w:rPr>
          <w:i/>
          <w:iCs/>
        </w:rPr>
        <w:t>.</w:t>
      </w:r>
    </w:p>
    <w:p w:rsidR="00AB7FD2" w:rsidP="00873889" w:rsidRDefault="00C22949" w14:paraId="111995DC" w14:textId="0604DA15">
      <w:pPr>
        <w:spacing w:before="240"/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2473732E" wp14:editId="5D2338BA">
            <wp:extent cx="5564554" cy="1789043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54" cy="178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5BF5E1F" w:rsidR="240C5BB8">
        <w:rPr>
          <w:i/>
          <w:iCs/>
        </w:rPr>
        <w:t>.</w:t>
      </w:r>
    </w:p>
    <w:p w:rsidR="00C22949" w:rsidP="00B94456" w:rsidRDefault="00B94456" w14:paraId="721AAE7A" w14:textId="437C0B3E">
      <w:pPr>
        <w:spacing w:before="240"/>
      </w:pPr>
      <w:r>
        <w:t xml:space="preserve">Le champ </w:t>
      </w:r>
      <w:r w:rsidRPr="00B94456">
        <w:rPr>
          <w:i/>
          <w:iCs/>
        </w:rPr>
        <w:t>Instruction</w:t>
      </w:r>
      <w:r>
        <w:rPr>
          <w:i/>
          <w:iCs/>
        </w:rPr>
        <w:t xml:space="preserve"> </w:t>
      </w:r>
      <w:r>
        <w:t xml:space="preserve">est une liste déroulante des instructions : </w:t>
      </w:r>
    </w:p>
    <w:p w:rsidR="00B94456" w:rsidP="00B94456" w:rsidRDefault="00B94456" w14:paraId="08C834E6" w14:textId="0264AD61">
      <w:pPr>
        <w:pStyle w:val="ListParagraph"/>
        <w:numPr>
          <w:ilvl w:val="0"/>
          <w:numId w:val="46"/>
        </w:numPr>
        <w:spacing w:before="240"/>
      </w:pPr>
      <w:r>
        <w:t>Déposer carton</w:t>
      </w:r>
    </w:p>
    <w:p w:rsidR="00B94456" w:rsidP="00B94456" w:rsidRDefault="00B94456" w14:paraId="394F273E" w14:textId="7B9E2129">
      <w:pPr>
        <w:pStyle w:val="ListParagraph"/>
        <w:numPr>
          <w:ilvl w:val="0"/>
          <w:numId w:val="46"/>
        </w:numPr>
        <w:spacing w:before="240"/>
      </w:pPr>
      <w:r>
        <w:t xml:space="preserve">Déposer Intercalaire </w:t>
      </w:r>
      <w:r w:rsidR="00FC425D">
        <w:t>{Code Intercalaire type A}</w:t>
      </w:r>
    </w:p>
    <w:p w:rsidR="00B94456" w:rsidP="00B94456" w:rsidRDefault="00B94456" w14:paraId="5A0FF54B" w14:textId="22835DC0">
      <w:pPr>
        <w:pStyle w:val="ListParagraph"/>
        <w:numPr>
          <w:ilvl w:val="0"/>
          <w:numId w:val="46"/>
        </w:numPr>
        <w:spacing w:before="240"/>
      </w:pPr>
      <w:r>
        <w:t xml:space="preserve">Déposer Intercalaire </w:t>
      </w:r>
      <w:r w:rsidR="00FC425D">
        <w:t>{Code Intercalaire type B/C}</w:t>
      </w:r>
    </w:p>
    <w:p w:rsidR="00B94456" w:rsidP="008269F4" w:rsidRDefault="00B94456" w14:paraId="4B06B419" w14:textId="4000BF66">
      <w:pPr>
        <w:pStyle w:val="ListParagraph"/>
        <w:numPr>
          <w:ilvl w:val="0"/>
          <w:numId w:val="46"/>
        </w:numPr>
        <w:spacing w:before="240"/>
      </w:pPr>
      <w:r>
        <w:t>Déposer Pièces</w:t>
      </w:r>
    </w:p>
    <w:p w:rsidRPr="00414A74" w:rsidR="00E8798C" w:rsidP="00E8798C" w:rsidRDefault="00E8798C" w14:paraId="77BB721C" w14:textId="4234788D">
      <w:pPr>
        <w:spacing w:before="240"/>
      </w:pPr>
      <w:r>
        <w:t xml:space="preserve">À l’appui du bouton </w:t>
      </w:r>
      <w:r w:rsidR="001A5CB7">
        <w:rPr>
          <w:i/>
          <w:iCs/>
        </w:rPr>
        <w:t xml:space="preserve">Initialiser </w:t>
      </w:r>
      <w:r w:rsidR="001A5CB7">
        <w:t xml:space="preserve">Smart Factory prend le dernier poids envoyé par la balance et l’enregistre comme </w:t>
      </w:r>
      <w:proofErr w:type="spellStart"/>
      <w:r w:rsidR="00414A74">
        <w:rPr>
          <w:i/>
          <w:iCs/>
        </w:rPr>
        <w:t>LostTotalWeigh</w:t>
      </w:r>
      <w:r w:rsidR="00864B11">
        <w:rPr>
          <w:i/>
          <w:iCs/>
        </w:rPr>
        <w:t>t</w:t>
      </w:r>
      <w:proofErr w:type="spellEnd"/>
      <w:r w:rsidR="00563AEB">
        <w:rPr>
          <w:i/>
          <w:iCs/>
        </w:rPr>
        <w:t>.</w:t>
      </w:r>
      <w:r w:rsidR="00414A74">
        <w:rPr>
          <w:i/>
          <w:iCs/>
        </w:rPr>
        <w:t xml:space="preserve"> </w:t>
      </w:r>
    </w:p>
    <w:p w:rsidRPr="00684A51" w:rsidR="009870FE" w:rsidP="001B15F8" w:rsidRDefault="009870FE" w14:paraId="1D9E2110" w14:textId="77777777">
      <w:pPr>
        <w:pStyle w:val="Heading3"/>
      </w:pPr>
      <w:bookmarkStart w:name="_Toc76043461" w:id="5"/>
      <w:r w:rsidRPr="00684A51">
        <w:t>Règles de Gestion</w:t>
      </w:r>
      <w:bookmarkEnd w:id="5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870FE" w:rsidTr="00F51A85" w14:paraId="2DBF5FCC" w14:textId="77777777">
        <w:tc>
          <w:tcPr>
            <w:tcW w:w="1488" w:type="dxa"/>
          </w:tcPr>
          <w:p w:rsidRPr="005B59FE" w:rsidR="009870FE" w:rsidP="00D7798E" w:rsidRDefault="009870FE" w14:paraId="5667262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9870FE" w:rsidP="00D7798E" w:rsidRDefault="009870FE" w14:paraId="4E304B2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95907" w:rsidTr="00F51A85" w14:paraId="742557AD" w14:textId="77777777">
        <w:tc>
          <w:tcPr>
            <w:tcW w:w="1488" w:type="dxa"/>
          </w:tcPr>
          <w:p w:rsidRPr="00684A51" w:rsidR="00E95907" w:rsidP="00B76435" w:rsidRDefault="000905AC" w14:paraId="21CAE609" w14:textId="3D55C509">
            <w:r>
              <w:t>D10</w:t>
            </w:r>
            <w:r w:rsidRPr="00684A51" w:rsidR="00E95907">
              <w:t>.G0</w:t>
            </w:r>
            <w:r w:rsidR="00E95907">
              <w:t>1</w:t>
            </w:r>
            <w:r w:rsidRPr="00684A51" w:rsidR="00E95907">
              <w:t>.R01</w:t>
            </w:r>
          </w:p>
        </w:tc>
        <w:tc>
          <w:tcPr>
            <w:tcW w:w="7579" w:type="dxa"/>
          </w:tcPr>
          <w:p w:rsidRPr="00684A51" w:rsidR="00E95907" w:rsidP="000905AC" w:rsidRDefault="000905AC" w14:paraId="7FE7A156" w14:textId="4804E453">
            <w:r>
              <w:t xml:space="preserve">Le champ </w:t>
            </w:r>
            <w:r>
              <w:rPr>
                <w:i/>
                <w:iCs/>
              </w:rPr>
              <w:t>Instruction</w:t>
            </w:r>
            <w:r>
              <w:t xml:space="preserve"> est initialisé à la valeur </w:t>
            </w:r>
            <w:r>
              <w:rPr>
                <w:i/>
                <w:iCs/>
              </w:rPr>
              <w:t xml:space="preserve">Déposer Carton. </w:t>
            </w:r>
          </w:p>
        </w:tc>
      </w:tr>
      <w:tr w:rsidRPr="00684A51" w:rsidR="000905AC" w:rsidTr="00F51A85" w14:paraId="263C7BF7" w14:textId="77777777">
        <w:tc>
          <w:tcPr>
            <w:tcW w:w="1488" w:type="dxa"/>
          </w:tcPr>
          <w:p w:rsidR="000905AC" w:rsidP="00B76435" w:rsidRDefault="000905AC" w14:paraId="10991826" w14:textId="18AB6580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:rsidRPr="000905AC" w:rsidR="000905AC" w:rsidP="000905AC" w:rsidRDefault="000905AC" w14:paraId="5C4034F5" w14:textId="2B972696">
            <w:r>
              <w:t xml:space="preserve">Le champ </w:t>
            </w:r>
            <w:r>
              <w:rPr>
                <w:i/>
                <w:iCs/>
              </w:rPr>
              <w:t xml:space="preserve">Nouvelle Quantité Par Colis </w:t>
            </w:r>
            <w:r>
              <w:t>est initialisé à zéro.</w:t>
            </w:r>
          </w:p>
        </w:tc>
      </w:tr>
      <w:tr w:rsidRPr="00684A51" w:rsidR="000905AC" w:rsidTr="00F51A85" w14:paraId="49E5953C" w14:textId="77777777">
        <w:tc>
          <w:tcPr>
            <w:tcW w:w="1488" w:type="dxa"/>
          </w:tcPr>
          <w:p w:rsidR="000905AC" w:rsidP="00B76435" w:rsidRDefault="000905AC" w14:paraId="77FE0714" w14:textId="73421EA5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3</w:t>
            </w:r>
          </w:p>
        </w:tc>
        <w:tc>
          <w:tcPr>
            <w:tcW w:w="7579" w:type="dxa"/>
          </w:tcPr>
          <w:p w:rsidR="000905AC" w:rsidP="000905AC" w:rsidRDefault="000905AC" w14:paraId="67628718" w14:textId="652A46DF">
            <w:r w:rsidRPr="000905AC">
              <w:t xml:space="preserve">Le champ </w:t>
            </w:r>
            <w:r w:rsidRPr="000905AC">
              <w:rPr>
                <w:i/>
                <w:iCs/>
              </w:rPr>
              <w:t>Nouvelle Quantité Par Colis</w:t>
            </w:r>
            <w:r w:rsidRPr="000905AC">
              <w:t xml:space="preserve"> prend un entier inférieur à la valeur </w:t>
            </w:r>
            <w:r w:rsidRPr="000905AC">
              <w:rPr>
                <w:i/>
                <w:iCs/>
              </w:rPr>
              <w:t>Quantité Actuelle Par Colis.</w:t>
            </w:r>
          </w:p>
        </w:tc>
      </w:tr>
      <w:tr w:rsidRPr="00684A51" w:rsidR="000905AC" w:rsidTr="00F51A85" w14:paraId="5372CCD3" w14:textId="77777777">
        <w:tc>
          <w:tcPr>
            <w:tcW w:w="1488" w:type="dxa"/>
          </w:tcPr>
          <w:p w:rsidR="000905AC" w:rsidP="00B76435" w:rsidRDefault="000905AC" w14:paraId="54D06777" w14:textId="42F10E6D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4</w:t>
            </w:r>
          </w:p>
        </w:tc>
        <w:tc>
          <w:tcPr>
            <w:tcW w:w="7579" w:type="dxa"/>
          </w:tcPr>
          <w:p w:rsidR="000905AC" w:rsidP="000C7688" w:rsidRDefault="000C7688" w14:paraId="5A1E320C" w14:textId="015AD352">
            <w:r>
              <w:t xml:space="preserve">Si l’instruction choisie est </w:t>
            </w:r>
            <w:r>
              <w:rPr>
                <w:i/>
                <w:iCs/>
              </w:rPr>
              <w:t xml:space="preserve">Déposer Carton, </w:t>
            </w:r>
            <w:r>
              <w:t xml:space="preserve">la valeur de </w:t>
            </w:r>
            <w:r>
              <w:rPr>
                <w:i/>
                <w:iCs/>
              </w:rPr>
              <w:t xml:space="preserve">Nouvelle Quantité Par Colis </w:t>
            </w:r>
            <w:r>
              <w:t>prend 0.</w:t>
            </w:r>
          </w:p>
        </w:tc>
      </w:tr>
      <w:tr w:rsidRPr="00684A51" w:rsidR="000905AC" w:rsidTr="00F51A85" w14:paraId="2B3C656E" w14:textId="77777777">
        <w:tc>
          <w:tcPr>
            <w:tcW w:w="1488" w:type="dxa"/>
          </w:tcPr>
          <w:p w:rsidR="000905AC" w:rsidP="00B76435" w:rsidRDefault="000905AC" w14:paraId="13B20B7A" w14:textId="427109AE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>
              <w:t>5</w:t>
            </w:r>
          </w:p>
        </w:tc>
        <w:tc>
          <w:tcPr>
            <w:tcW w:w="7579" w:type="dxa"/>
          </w:tcPr>
          <w:p w:rsidR="000905AC" w:rsidP="000C7688" w:rsidRDefault="000C7688" w14:paraId="306EF1BB" w14:textId="61F3FEF3">
            <w:r>
              <w:t xml:space="preserve">Si l’instruction choisie est </w:t>
            </w:r>
            <w:r w:rsidRPr="00FF1656">
              <w:rPr>
                <w:i/>
                <w:iCs/>
              </w:rPr>
              <w:t xml:space="preserve">Déposer un Intercalaire </w:t>
            </w:r>
            <w:r w:rsidR="00882B07">
              <w:rPr>
                <w:i/>
                <w:iCs/>
              </w:rPr>
              <w:t xml:space="preserve">le champ </w:t>
            </w:r>
            <w:r>
              <w:rPr>
                <w:i/>
                <w:iCs/>
              </w:rPr>
              <w:t xml:space="preserve">Nouvelle Quantité Par Colis </w:t>
            </w:r>
            <w:r w:rsidR="00882B07">
              <w:rPr>
                <w:i/>
                <w:iCs/>
              </w:rPr>
              <w:t xml:space="preserve">doit être égal à </w:t>
            </w:r>
            <w:r>
              <w:rPr>
                <w:i/>
                <w:iCs/>
              </w:rPr>
              <w:t xml:space="preserve">n x </w:t>
            </w:r>
            <w:proofErr w:type="spellStart"/>
            <w:r>
              <w:rPr>
                <w:i/>
                <w:iCs/>
              </w:rPr>
              <w:t>X</w:t>
            </w:r>
            <w:proofErr w:type="spellEnd"/>
            <w:r>
              <w:rPr>
                <w:i/>
                <w:iCs/>
              </w:rPr>
              <w:t xml:space="preserve"> avec n = 0,1,2... et X= Nombre de pièces par rangée</w:t>
            </w:r>
            <w:r w:rsidR="00882B07">
              <w:rPr>
                <w:i/>
                <w:iCs/>
              </w:rPr>
              <w:t xml:space="preserve"> paramétré</w:t>
            </w:r>
            <w:r>
              <w:rPr>
                <w:i/>
                <w:iCs/>
              </w:rPr>
              <w:t>.</w:t>
            </w:r>
          </w:p>
        </w:tc>
      </w:tr>
      <w:tr w:rsidRPr="00684A51" w:rsidR="002757F4" w:rsidTr="00F51A85" w14:paraId="4BBC1442" w14:textId="77777777">
        <w:tc>
          <w:tcPr>
            <w:tcW w:w="1488" w:type="dxa"/>
          </w:tcPr>
          <w:p w:rsidR="002757F4" w:rsidP="002757F4" w:rsidRDefault="002757F4" w14:paraId="7DBE6BBF" w14:textId="26BC10A7">
            <w:r>
              <w:t>D10.G01.R06</w:t>
            </w:r>
          </w:p>
        </w:tc>
        <w:tc>
          <w:tcPr>
            <w:tcW w:w="7579" w:type="dxa"/>
          </w:tcPr>
          <w:p w:rsidRPr="00B2594B" w:rsidR="002757F4" w:rsidP="000C7688" w:rsidRDefault="002757F4" w14:paraId="0D388111" w14:textId="49BF5E70">
            <w:pPr>
              <w:rPr>
                <w:i/>
                <w:iCs/>
              </w:rPr>
            </w:pPr>
            <w:r>
              <w:t xml:space="preserve">Le numéro de la rangée est </w:t>
            </w:r>
            <w:r w:rsidR="00B2594B">
              <w:t>déterminé</w:t>
            </w:r>
            <w:r>
              <w:t xml:space="preserve"> à partir d</w:t>
            </w:r>
            <w:r w:rsidR="00B2594B">
              <w:t xml:space="preserve">e la valeur </w:t>
            </w:r>
            <w:r w:rsidR="00B2594B">
              <w:rPr>
                <w:i/>
                <w:iCs/>
              </w:rPr>
              <w:t xml:space="preserve">Nouvelle Quantité par Colis. R = </w:t>
            </w:r>
            <w:r w:rsidR="00343B23">
              <w:rPr>
                <w:i/>
                <w:iCs/>
              </w:rPr>
              <w:t>E(Nouvelle Quantité par Colis /</w:t>
            </w:r>
            <w:r w:rsidR="00046E07">
              <w:rPr>
                <w:i/>
                <w:iCs/>
              </w:rPr>
              <w:t>Nombre de pièces par rangée)+1</w:t>
            </w:r>
          </w:p>
        </w:tc>
      </w:tr>
      <w:tr w:rsidRPr="00684A51" w:rsidR="000905AC" w:rsidTr="00F51A85" w14:paraId="419C737A" w14:textId="77777777">
        <w:tc>
          <w:tcPr>
            <w:tcW w:w="1488" w:type="dxa"/>
          </w:tcPr>
          <w:p w:rsidR="000905AC" w:rsidP="00B76435" w:rsidRDefault="000905AC" w14:paraId="0F515799" w14:textId="47EEC4A8">
            <w:r>
              <w:t>D10</w:t>
            </w:r>
            <w:r w:rsidRPr="00684A51">
              <w:t>.G0</w:t>
            </w:r>
            <w:r>
              <w:t>1</w:t>
            </w:r>
            <w:r w:rsidRPr="00684A51">
              <w:t>.R0</w:t>
            </w:r>
            <w:r w:rsidR="002757F4">
              <w:t>7</w:t>
            </w:r>
          </w:p>
        </w:tc>
        <w:tc>
          <w:tcPr>
            <w:tcW w:w="7579" w:type="dxa"/>
          </w:tcPr>
          <w:p w:rsidR="000905AC" w:rsidP="000905AC" w:rsidRDefault="004D545D" w14:paraId="144340BE" w14:textId="77777777">
            <w:r>
              <w:t xml:space="preserve">Si l’instruction choisie est </w:t>
            </w:r>
            <w:r w:rsidRPr="00410B8B">
              <w:rPr>
                <w:i/>
                <w:iCs/>
              </w:rPr>
              <w:t>Déposer Pièces</w:t>
            </w:r>
            <w:r>
              <w:t xml:space="preserve"> </w:t>
            </w:r>
            <w:r w:rsidR="00BA518E">
              <w:t>le numéro</w:t>
            </w:r>
            <w:r w:rsidR="001B354A">
              <w:t> :</w:t>
            </w:r>
          </w:p>
          <w:p w:rsidR="001B354A" w:rsidP="001B354A" w:rsidRDefault="000C6A2D" w14:paraId="3E9A542F" w14:textId="34DA3AF4">
            <w:pPr>
              <w:pStyle w:val="ListParagraph"/>
              <w:numPr>
                <w:ilvl w:val="0"/>
                <w:numId w:val="46"/>
              </w:numPr>
            </w:pPr>
            <w:r>
              <w:t>Le compteur affiche</w:t>
            </w:r>
            <w:r w:rsidR="003514EE">
              <w:t> : C =</w:t>
            </w:r>
            <w:r>
              <w:t xml:space="preserve"> X</w:t>
            </w:r>
            <w:r w:rsidR="00AA5AB2">
              <w:t xml:space="preserve"> – (</w:t>
            </w:r>
            <w:r w:rsidR="00B82808">
              <w:rPr>
                <w:i/>
                <w:iCs/>
              </w:rPr>
              <w:t>Nouvelle Quantité par Colis</w:t>
            </w:r>
            <w:r w:rsidR="00640B4F">
              <w:rPr>
                <w:i/>
                <w:iCs/>
              </w:rPr>
              <w:t xml:space="preserve"> mod </w:t>
            </w:r>
            <w:r w:rsidR="003514EE">
              <w:rPr>
                <w:i/>
                <w:iCs/>
              </w:rPr>
              <w:t>X)</w:t>
            </w:r>
            <w:r w:rsidR="00F8573C">
              <w:rPr>
                <w:i/>
                <w:iCs/>
              </w:rPr>
              <w:t xml:space="preserve"> </w:t>
            </w:r>
          </w:p>
        </w:tc>
      </w:tr>
      <w:tr w:rsidRPr="00684A51" w:rsidR="00002B2F" w:rsidTr="00F51A85" w14:paraId="47065E07" w14:textId="77777777">
        <w:tc>
          <w:tcPr>
            <w:tcW w:w="1488" w:type="dxa"/>
          </w:tcPr>
          <w:p w:rsidR="00002B2F" w:rsidP="00B76435" w:rsidRDefault="00002B2F" w14:paraId="2151A660" w14:textId="3BEDD276">
            <w:r>
              <w:t>D10.G01.R08</w:t>
            </w:r>
          </w:p>
        </w:tc>
        <w:tc>
          <w:tcPr>
            <w:tcW w:w="7579" w:type="dxa"/>
          </w:tcPr>
          <w:p w:rsidRPr="00F51A85" w:rsidR="00002B2F" w:rsidP="000905AC" w:rsidRDefault="00002B2F" w14:paraId="54687968" w14:textId="1C7E6665">
            <w:r>
              <w:t>S</w:t>
            </w:r>
            <w:r w:rsidR="00F31805">
              <w:t xml:space="preserve">i l’instruction choisie est </w:t>
            </w:r>
            <w:r w:rsidR="00F31805">
              <w:rPr>
                <w:i/>
                <w:iCs/>
              </w:rPr>
              <w:t>Déposer Carton</w:t>
            </w:r>
            <w:r w:rsidR="00812256">
              <w:rPr>
                <w:i/>
                <w:iCs/>
              </w:rPr>
              <w:t xml:space="preserve">, </w:t>
            </w:r>
            <w:r w:rsidR="00F51A85">
              <w:t xml:space="preserve">le poids </w:t>
            </w:r>
            <w:proofErr w:type="spellStart"/>
            <w:r w:rsidR="00F51A85">
              <w:rPr>
                <w:i/>
                <w:iCs/>
              </w:rPr>
              <w:t>LastTotalWeigh</w:t>
            </w:r>
            <w:r w:rsidR="00864B11">
              <w:rPr>
                <w:i/>
                <w:iCs/>
              </w:rPr>
              <w:t>t</w:t>
            </w:r>
            <w:proofErr w:type="spellEnd"/>
            <w:r w:rsidR="00F51A85">
              <w:rPr>
                <w:i/>
                <w:iCs/>
              </w:rPr>
              <w:t xml:space="preserve"> </w:t>
            </w:r>
            <w:r w:rsidR="00F51A85">
              <w:t>est initialisé à zéro.</w:t>
            </w:r>
          </w:p>
        </w:tc>
      </w:tr>
      <w:tr w:rsidRPr="00684A51" w:rsidR="00FC121A" w:rsidTr="00F51A85" w14:paraId="3016E083" w14:textId="77777777">
        <w:tc>
          <w:tcPr>
            <w:tcW w:w="1488" w:type="dxa"/>
          </w:tcPr>
          <w:p w:rsidR="00FC121A" w:rsidP="00FC121A" w:rsidRDefault="00FC121A" w14:paraId="78BAD8DC" w14:textId="7B976530">
            <w:r>
              <w:t>D10.G01.R09</w:t>
            </w:r>
          </w:p>
        </w:tc>
        <w:tc>
          <w:tcPr>
            <w:tcW w:w="7579" w:type="dxa"/>
          </w:tcPr>
          <w:p w:rsidR="00FC121A" w:rsidP="00FC121A" w:rsidRDefault="00FC121A" w14:paraId="331E6509" w14:textId="22D3ED8F">
            <w:r>
              <w:t>Si l’une des règles de gestion citées ci-dessus n’est pas respectée, le message « </w:t>
            </w:r>
            <w:r w:rsidRPr="001B354A">
              <w:rPr>
                <w:i/>
                <w:iCs/>
              </w:rPr>
              <w:t>Vérifier l’Instruction et la Nouvelle Quantité Par Colis</w:t>
            </w:r>
            <w:r>
              <w:t> » s’affiche.</w:t>
            </w:r>
          </w:p>
        </w:tc>
      </w:tr>
    </w:tbl>
    <w:p w:rsidR="00005DD0" w:rsidP="001B15F8" w:rsidRDefault="009870FE" w14:paraId="4A8E4FBC" w14:textId="614A9AAC">
      <w:pPr>
        <w:pStyle w:val="Heading3"/>
      </w:pPr>
      <w:bookmarkStart w:name="_Toc76043462" w:id="6"/>
      <w:r w:rsidRPr="00684A51">
        <w:t>Scénarii de Test</w:t>
      </w:r>
      <w:bookmarkEnd w:id="6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5B59FE" w:rsidR="008B04A0" w:rsidTr="00EE4D4E" w14:paraId="5C6B3E50" w14:textId="77777777">
        <w:tc>
          <w:tcPr>
            <w:tcW w:w="1476" w:type="dxa"/>
          </w:tcPr>
          <w:p w:rsidRPr="005B59FE" w:rsidR="008B04A0" w:rsidP="00EE4D4E" w:rsidRDefault="008B04A0" w14:paraId="1F8C2A2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8B04A0" w:rsidP="00EE4D4E" w:rsidRDefault="008B04A0" w14:paraId="5F39CDB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8B04A0" w:rsidP="00EE4D4E" w:rsidRDefault="008B04A0" w14:paraId="4795E47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B04A0" w:rsidTr="00EE4D4E" w14:paraId="3D5BED84" w14:textId="77777777">
        <w:tc>
          <w:tcPr>
            <w:tcW w:w="1476" w:type="dxa"/>
          </w:tcPr>
          <w:p w:rsidRPr="00684A51" w:rsidR="008B04A0" w:rsidP="00EE4D4E" w:rsidRDefault="000905AC" w14:paraId="19427807" w14:textId="6D242390">
            <w:pPr>
              <w:jc w:val="both"/>
            </w:pPr>
            <w:r>
              <w:t>D10</w:t>
            </w:r>
            <w:r w:rsidRPr="00684A51" w:rsidR="008B04A0">
              <w:t>.</w:t>
            </w:r>
            <w:r w:rsidR="008B04A0">
              <w:t>G</w:t>
            </w:r>
            <w:r w:rsidRPr="00684A51" w:rsidR="008B04A0">
              <w:t>0</w:t>
            </w:r>
            <w:r w:rsidR="008B04A0">
              <w:t>1</w:t>
            </w:r>
            <w:r w:rsidRPr="00684A51" w:rsidR="008B04A0">
              <w:t>.</w:t>
            </w:r>
            <w:r w:rsidR="008B04A0">
              <w:t>T</w:t>
            </w:r>
            <w:r w:rsidRPr="00684A51" w:rsidR="008B04A0">
              <w:t>01</w:t>
            </w:r>
          </w:p>
        </w:tc>
        <w:tc>
          <w:tcPr>
            <w:tcW w:w="1780" w:type="dxa"/>
          </w:tcPr>
          <w:p w:rsidR="008B04A0" w:rsidP="00EE4D4E" w:rsidRDefault="00F87D88" w14:paraId="26036CC7" w14:textId="300B2F4B">
            <w:pPr>
              <w:jc w:val="both"/>
            </w:pPr>
            <w:r>
              <w:t>Initialisation</w:t>
            </w:r>
          </w:p>
        </w:tc>
        <w:tc>
          <w:tcPr>
            <w:tcW w:w="5811" w:type="dxa"/>
          </w:tcPr>
          <w:p w:rsidRPr="00684A51" w:rsidR="008B04A0" w:rsidP="00EE4D4E" w:rsidRDefault="00F87D88" w14:paraId="6C70C5AA" w14:textId="29F9647F">
            <w:pPr>
              <w:jc w:val="both"/>
            </w:pPr>
            <w:r>
              <w:t xml:space="preserve">Vérifier l’initialisation aux différentes instructions disponibles et </w:t>
            </w:r>
            <w:r w:rsidR="005948EC">
              <w:t>les règles de gestion qui leur sont liées</w:t>
            </w:r>
          </w:p>
        </w:tc>
      </w:tr>
    </w:tbl>
    <w:p w:rsidRPr="0006078E" w:rsidR="00031E4C" w:rsidP="0006078E" w:rsidRDefault="00031E4C" w14:paraId="1C3393DF" w14:textId="77777777"/>
    <w:sectPr w:rsidRPr="0006078E" w:rsidR="00031E4C" w:rsidSect="00B364DA">
      <w:headerReference w:type="default" r:id="rId12"/>
      <w:footerReference w:type="default" r:id="rId13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E4D4E" w:rsidP="000A6E90" w:rsidRDefault="00EE4D4E" w14:paraId="407946B5" w14:textId="77777777">
      <w:r>
        <w:separator/>
      </w:r>
    </w:p>
  </w:endnote>
  <w:endnote w:type="continuationSeparator" w:id="0">
    <w:p w:rsidR="00EE4D4E" w:rsidP="000A6E90" w:rsidRDefault="00EE4D4E" w14:paraId="475A3CDA" w14:textId="77777777">
      <w:r>
        <w:continuationSeparator/>
      </w:r>
    </w:p>
  </w:endnote>
  <w:endnote w:type="continuationNotice" w:id="1">
    <w:p w:rsidR="00EE4D4E" w:rsidP="000A6E90" w:rsidRDefault="00EE4D4E" w14:paraId="22DF8A7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altName w:val="Courier New"/>
    <w:charset w:val="00"/>
    <w:family w:val="auto"/>
    <w:pitch w:val="variable"/>
    <w:sig w:usb0="E3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3D567B" w:rsidP="000A6E90" w:rsidRDefault="003D567B" w14:paraId="412116C6" w14:textId="77777777">
    <w:pPr>
      <w:pStyle w:val="Header"/>
    </w:pPr>
  </w:p>
  <w:tbl>
    <w:tblPr>
      <w:tblStyle w:val="TableGrid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564A8294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E40031">
            <w:rPr>
              <w:sz w:val="20"/>
              <w:szCs w:val="20"/>
            </w:rPr>
            <w:t>D0</w:t>
          </w:r>
          <w:r w:rsidR="00BB0F0B">
            <w:rPr>
              <w:sz w:val="20"/>
              <w:szCs w:val="20"/>
            </w:rPr>
            <w:t>8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E4D4E" w:rsidP="000A6E90" w:rsidRDefault="00EE4D4E" w14:paraId="5CA59380" w14:textId="77777777">
      <w:r>
        <w:separator/>
      </w:r>
    </w:p>
  </w:footnote>
  <w:footnote w:type="continuationSeparator" w:id="0">
    <w:p w:rsidR="00EE4D4E" w:rsidP="000A6E90" w:rsidRDefault="00EE4D4E" w14:paraId="5F8E0D1D" w14:textId="77777777">
      <w:r>
        <w:continuationSeparator/>
      </w:r>
    </w:p>
  </w:footnote>
  <w:footnote w:type="continuationNotice" w:id="1">
    <w:p w:rsidR="00EE4D4E" w:rsidP="000A6E90" w:rsidRDefault="00EE4D4E" w14:paraId="17073221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3D567B" w:rsidP="000A6E90" w:rsidRDefault="003D567B" w14:paraId="30B5710D" w14:textId="7777777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00D7375C" w14:paraId="0EC2247C" w14:textId="77777777">
      <w:tc>
        <w:tcPr>
          <w:tcW w:w="4528" w:type="dxa"/>
        </w:tcPr>
        <w:p w:rsidR="003D567B" w:rsidP="000A6E90" w:rsidRDefault="003D567B" w14:paraId="3BBED464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3D567B" w:rsidP="000A6E90" w:rsidRDefault="003D567B" w14:paraId="22E6E3E9" w14:textId="29600CC2">
          <w:pPr>
            <w:pStyle w:val="Header"/>
          </w:pPr>
        </w:p>
      </w:tc>
    </w:tr>
  </w:tbl>
  <w:p w:rsidR="003D567B" w:rsidP="000A6E90" w:rsidRDefault="003D567B" w14:paraId="48FE5D6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hint="default" w:ascii="Calibri Light" w:hAnsi="Calibri Ligh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B2C376B"/>
    <w:multiLevelType w:val="hybridMultilevel"/>
    <w:tmpl w:val="741A806C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6B37BB2"/>
    <w:multiLevelType w:val="hybridMultilevel"/>
    <w:tmpl w:val="63EA97B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22509"/>
    <w:multiLevelType w:val="multilevel"/>
    <w:tmpl w:val="A9FA6C6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A4ECB"/>
    <w:multiLevelType w:val="hybridMultilevel"/>
    <w:tmpl w:val="EB1AD57E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22683"/>
    <w:multiLevelType w:val="hybridMultilevel"/>
    <w:tmpl w:val="39CE1B9C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9C0B0D"/>
    <w:multiLevelType w:val="hybridMultilevel"/>
    <w:tmpl w:val="66B0DCFA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3E5A6E"/>
    <w:multiLevelType w:val="hybridMultilevel"/>
    <w:tmpl w:val="2158ACCE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3184C51"/>
    <w:multiLevelType w:val="hybridMultilevel"/>
    <w:tmpl w:val="6B367442"/>
    <w:lvl w:ilvl="0" w:tplc="647EC89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40428E6"/>
    <w:multiLevelType w:val="hybridMultilevel"/>
    <w:tmpl w:val="D92E6C5E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4AE3DD6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17" w15:restartNumberingAfterBreak="0">
    <w:nsid w:val="388C0B04"/>
    <w:multiLevelType w:val="hybridMultilevel"/>
    <w:tmpl w:val="9146B870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66252C8"/>
    <w:multiLevelType w:val="hybridMultilevel"/>
    <w:tmpl w:val="3348C920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261E"/>
    <w:multiLevelType w:val="hybridMultilevel"/>
    <w:tmpl w:val="7BE4608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hint="default" w:ascii="Calibri Light" w:hAnsi="Calibri Light" w:cs="Calibri Light" w:eastAsiaTheme="minorEastAsia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0017164"/>
    <w:multiLevelType w:val="hybridMultilevel"/>
    <w:tmpl w:val="8E1425F2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52014A23"/>
    <w:multiLevelType w:val="hybridMultilevel"/>
    <w:tmpl w:val="CC7EBBA4"/>
    <w:lvl w:ilvl="0" w:tplc="FA867B24">
      <w:numFmt w:val="bullet"/>
      <w:lvlText w:val="-"/>
      <w:lvlJc w:val="left"/>
      <w:pPr>
        <w:ind w:left="644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00DCF"/>
    <w:multiLevelType w:val="hybridMultilevel"/>
    <w:tmpl w:val="391666A0"/>
    <w:lvl w:ilvl="0" w:tplc="209A2726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8" w15:restartNumberingAfterBreak="0">
    <w:nsid w:val="59461AA6"/>
    <w:multiLevelType w:val="hybridMultilevel"/>
    <w:tmpl w:val="DFF8D962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hint="default" w:ascii="Calibri Light" w:hAnsi="Calibri Ligh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66D7024E"/>
    <w:multiLevelType w:val="hybridMultilevel"/>
    <w:tmpl w:val="488CAE5C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ABC7E45"/>
    <w:multiLevelType w:val="multilevel"/>
    <w:tmpl w:val="50A65F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6AC84D65"/>
    <w:multiLevelType w:val="hybridMultilevel"/>
    <w:tmpl w:val="55A4D8D4"/>
    <w:lvl w:ilvl="0" w:tplc="354609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3">
      <w:start w:val="1"/>
      <w:numFmt w:val="bullet"/>
      <w:lvlText w:val="o"/>
      <w:lvlJc w:val="left"/>
      <w:pPr>
        <w:ind w:left="2160" w:hanging="180"/>
      </w:pPr>
      <w:rPr>
        <w:rFonts w:hint="default" w:ascii="Courier New" w:hAnsi="Courier New" w:cs="Courier New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hint="default" w:ascii="Calibri Light" w:hAnsi="Calibri Ligh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90F89"/>
    <w:multiLevelType w:val="hybridMultilevel"/>
    <w:tmpl w:val="4030EEF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38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7E5D14F5"/>
    <w:multiLevelType w:val="hybridMultilevel"/>
    <w:tmpl w:val="47C6F87E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7"/>
  </w:num>
  <w:num w:numId="2">
    <w:abstractNumId w:val="37"/>
  </w:num>
  <w:num w:numId="3">
    <w:abstractNumId w:val="36"/>
  </w:num>
  <w:num w:numId="4">
    <w:abstractNumId w:val="34"/>
  </w:num>
  <w:num w:numId="5">
    <w:abstractNumId w:val="29"/>
  </w:num>
  <w:num w:numId="6">
    <w:abstractNumId w:val="16"/>
  </w:num>
  <w:num w:numId="7">
    <w:abstractNumId w:val="20"/>
  </w:num>
  <w:num w:numId="8">
    <w:abstractNumId w:val="32"/>
  </w:num>
  <w:num w:numId="9">
    <w:abstractNumId w:val="0"/>
  </w:num>
  <w:num w:numId="10">
    <w:abstractNumId w:val="32"/>
    <w:lvlOverride w:ilvl="0">
      <w:startOverride w:val="1"/>
    </w:lvlOverride>
  </w:num>
  <w:num w:numId="11">
    <w:abstractNumId w:val="18"/>
  </w:num>
  <w:num w:numId="12">
    <w:abstractNumId w:val="10"/>
  </w:num>
  <w:num w:numId="13">
    <w:abstractNumId w:val="7"/>
  </w:num>
  <w:num w:numId="14">
    <w:abstractNumId w:val="1"/>
  </w:num>
  <w:num w:numId="15">
    <w:abstractNumId w:val="38"/>
  </w:num>
  <w:num w:numId="16">
    <w:abstractNumId w:val="39"/>
  </w:num>
  <w:num w:numId="17">
    <w:abstractNumId w:val="23"/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6"/>
    <w:lvlOverride w:ilvl="0">
      <w:startOverride w:val="1"/>
    </w:lvlOverride>
  </w:num>
  <w:num w:numId="21">
    <w:abstractNumId w:val="6"/>
  </w:num>
  <w:num w:numId="22">
    <w:abstractNumId w:val="4"/>
  </w:num>
  <w:num w:numId="23">
    <w:abstractNumId w:val="21"/>
  </w:num>
  <w:num w:numId="24">
    <w:abstractNumId w:val="5"/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0"/>
  </w:num>
  <w:num w:numId="27">
    <w:abstractNumId w:val="2"/>
  </w:num>
  <w:num w:numId="28">
    <w:abstractNumId w:val="9"/>
  </w:num>
  <w:num w:numId="29">
    <w:abstractNumId w:val="8"/>
  </w:num>
  <w:num w:numId="30">
    <w:abstractNumId w:val="3"/>
  </w:num>
  <w:num w:numId="31">
    <w:abstractNumId w:val="22"/>
  </w:num>
  <w:num w:numId="32">
    <w:abstractNumId w:val="24"/>
  </w:num>
  <w:num w:numId="33">
    <w:abstractNumId w:val="35"/>
  </w:num>
  <w:num w:numId="34">
    <w:abstractNumId w:val="25"/>
  </w:num>
  <w:num w:numId="35">
    <w:abstractNumId w:val="26"/>
  </w:num>
  <w:num w:numId="36">
    <w:abstractNumId w:val="28"/>
  </w:num>
  <w:num w:numId="37">
    <w:abstractNumId w:val="33"/>
  </w:num>
  <w:num w:numId="38">
    <w:abstractNumId w:val="15"/>
  </w:num>
  <w:num w:numId="39">
    <w:abstractNumId w:val="12"/>
  </w:num>
  <w:num w:numId="40">
    <w:abstractNumId w:val="31"/>
  </w:num>
  <w:num w:numId="41">
    <w:abstractNumId w:val="14"/>
  </w:num>
  <w:num w:numId="42">
    <w:abstractNumId w:val="17"/>
  </w:num>
  <w:num w:numId="43">
    <w:abstractNumId w:val="40"/>
  </w:num>
  <w:num w:numId="44">
    <w:abstractNumId w:val="19"/>
  </w:num>
  <w:num w:numId="45">
    <w:abstractNumId w:val="11"/>
  </w:num>
  <w:num w:numId="46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2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2B2F"/>
    <w:rsid w:val="00004CA3"/>
    <w:rsid w:val="00005DD0"/>
    <w:rsid w:val="00012421"/>
    <w:rsid w:val="0001311D"/>
    <w:rsid w:val="000144C5"/>
    <w:rsid w:val="000168D7"/>
    <w:rsid w:val="00021717"/>
    <w:rsid w:val="00024738"/>
    <w:rsid w:val="00026BD7"/>
    <w:rsid w:val="0002793F"/>
    <w:rsid w:val="00031E4C"/>
    <w:rsid w:val="00034C30"/>
    <w:rsid w:val="00036BA7"/>
    <w:rsid w:val="000403E3"/>
    <w:rsid w:val="000453AE"/>
    <w:rsid w:val="00046E07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05AC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C22D8"/>
    <w:rsid w:val="000C4E52"/>
    <w:rsid w:val="000C6A2D"/>
    <w:rsid w:val="000C7688"/>
    <w:rsid w:val="000D029F"/>
    <w:rsid w:val="000D5265"/>
    <w:rsid w:val="000D5A60"/>
    <w:rsid w:val="000E4630"/>
    <w:rsid w:val="000E7B53"/>
    <w:rsid w:val="000F0836"/>
    <w:rsid w:val="000F77BF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236AA"/>
    <w:rsid w:val="001243F7"/>
    <w:rsid w:val="00126E51"/>
    <w:rsid w:val="001271E9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4DF5"/>
    <w:rsid w:val="0016629E"/>
    <w:rsid w:val="001732D3"/>
    <w:rsid w:val="00175DC3"/>
    <w:rsid w:val="001800E0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4153"/>
    <w:rsid w:val="001A5CB7"/>
    <w:rsid w:val="001B15F8"/>
    <w:rsid w:val="001B354A"/>
    <w:rsid w:val="001B6AA0"/>
    <w:rsid w:val="001C2260"/>
    <w:rsid w:val="001C2972"/>
    <w:rsid w:val="001C32CB"/>
    <w:rsid w:val="001C60A2"/>
    <w:rsid w:val="001D0DA7"/>
    <w:rsid w:val="001D68D8"/>
    <w:rsid w:val="001E6B94"/>
    <w:rsid w:val="001F2E03"/>
    <w:rsid w:val="001F323C"/>
    <w:rsid w:val="001F5EB4"/>
    <w:rsid w:val="001F7067"/>
    <w:rsid w:val="0020006A"/>
    <w:rsid w:val="00200D99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335CB"/>
    <w:rsid w:val="0024250D"/>
    <w:rsid w:val="00244734"/>
    <w:rsid w:val="00244EC3"/>
    <w:rsid w:val="00245433"/>
    <w:rsid w:val="00252BAD"/>
    <w:rsid w:val="00255828"/>
    <w:rsid w:val="002577F5"/>
    <w:rsid w:val="00267C3A"/>
    <w:rsid w:val="002721A2"/>
    <w:rsid w:val="002747F0"/>
    <w:rsid w:val="002757F4"/>
    <w:rsid w:val="00286187"/>
    <w:rsid w:val="00292D9F"/>
    <w:rsid w:val="002953F4"/>
    <w:rsid w:val="002966B5"/>
    <w:rsid w:val="002A187A"/>
    <w:rsid w:val="002A1D02"/>
    <w:rsid w:val="002A3A2D"/>
    <w:rsid w:val="002A5E18"/>
    <w:rsid w:val="002A60A8"/>
    <w:rsid w:val="002A6CA8"/>
    <w:rsid w:val="002B2DF5"/>
    <w:rsid w:val="002B4570"/>
    <w:rsid w:val="002B727D"/>
    <w:rsid w:val="002C1007"/>
    <w:rsid w:val="002C69B1"/>
    <w:rsid w:val="002C7B33"/>
    <w:rsid w:val="002D0219"/>
    <w:rsid w:val="002E5753"/>
    <w:rsid w:val="002F7027"/>
    <w:rsid w:val="002F76BD"/>
    <w:rsid w:val="00300352"/>
    <w:rsid w:val="0030043D"/>
    <w:rsid w:val="003015BA"/>
    <w:rsid w:val="00312439"/>
    <w:rsid w:val="003160DA"/>
    <w:rsid w:val="0032667B"/>
    <w:rsid w:val="0033002C"/>
    <w:rsid w:val="00332989"/>
    <w:rsid w:val="00333547"/>
    <w:rsid w:val="00336879"/>
    <w:rsid w:val="00336D8F"/>
    <w:rsid w:val="00343B23"/>
    <w:rsid w:val="00344B84"/>
    <w:rsid w:val="003507EC"/>
    <w:rsid w:val="00351200"/>
    <w:rsid w:val="003514EE"/>
    <w:rsid w:val="0035204E"/>
    <w:rsid w:val="00353915"/>
    <w:rsid w:val="00354B4C"/>
    <w:rsid w:val="00363A2C"/>
    <w:rsid w:val="00364537"/>
    <w:rsid w:val="003652F6"/>
    <w:rsid w:val="003678C0"/>
    <w:rsid w:val="003717BB"/>
    <w:rsid w:val="00372E92"/>
    <w:rsid w:val="0039073B"/>
    <w:rsid w:val="0039711D"/>
    <w:rsid w:val="003974AF"/>
    <w:rsid w:val="00397980"/>
    <w:rsid w:val="003A28B1"/>
    <w:rsid w:val="003A3B98"/>
    <w:rsid w:val="003A727B"/>
    <w:rsid w:val="003A76C2"/>
    <w:rsid w:val="003B1386"/>
    <w:rsid w:val="003B342D"/>
    <w:rsid w:val="003B5970"/>
    <w:rsid w:val="003C1B64"/>
    <w:rsid w:val="003C1FA5"/>
    <w:rsid w:val="003C402D"/>
    <w:rsid w:val="003C5E45"/>
    <w:rsid w:val="003D031B"/>
    <w:rsid w:val="003D032E"/>
    <w:rsid w:val="003D2F83"/>
    <w:rsid w:val="003D4874"/>
    <w:rsid w:val="003D567B"/>
    <w:rsid w:val="003E4E36"/>
    <w:rsid w:val="003E614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666A"/>
    <w:rsid w:val="00410B8B"/>
    <w:rsid w:val="00411385"/>
    <w:rsid w:val="0041334E"/>
    <w:rsid w:val="00413429"/>
    <w:rsid w:val="00413F0D"/>
    <w:rsid w:val="00414A74"/>
    <w:rsid w:val="00425CE7"/>
    <w:rsid w:val="00436E79"/>
    <w:rsid w:val="00452588"/>
    <w:rsid w:val="004538AC"/>
    <w:rsid w:val="004603D6"/>
    <w:rsid w:val="00464BA2"/>
    <w:rsid w:val="004664AB"/>
    <w:rsid w:val="0046670C"/>
    <w:rsid w:val="00466B7D"/>
    <w:rsid w:val="00471D9C"/>
    <w:rsid w:val="004723D1"/>
    <w:rsid w:val="004744D0"/>
    <w:rsid w:val="0047474B"/>
    <w:rsid w:val="00474E32"/>
    <w:rsid w:val="00481067"/>
    <w:rsid w:val="004849E2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EC1"/>
    <w:rsid w:val="004B7228"/>
    <w:rsid w:val="004C004F"/>
    <w:rsid w:val="004C5869"/>
    <w:rsid w:val="004C75C5"/>
    <w:rsid w:val="004D0306"/>
    <w:rsid w:val="004D140D"/>
    <w:rsid w:val="004D2B02"/>
    <w:rsid w:val="004D41F4"/>
    <w:rsid w:val="004D545D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17BB6"/>
    <w:rsid w:val="00524B26"/>
    <w:rsid w:val="00530503"/>
    <w:rsid w:val="0053131C"/>
    <w:rsid w:val="00532C52"/>
    <w:rsid w:val="0054194B"/>
    <w:rsid w:val="005427C6"/>
    <w:rsid w:val="00543AC2"/>
    <w:rsid w:val="00551D5F"/>
    <w:rsid w:val="0055455C"/>
    <w:rsid w:val="005633E1"/>
    <w:rsid w:val="00563AEB"/>
    <w:rsid w:val="00564F1D"/>
    <w:rsid w:val="00565C04"/>
    <w:rsid w:val="00566FD0"/>
    <w:rsid w:val="00567BA9"/>
    <w:rsid w:val="00572254"/>
    <w:rsid w:val="005734E8"/>
    <w:rsid w:val="005900CA"/>
    <w:rsid w:val="005948EC"/>
    <w:rsid w:val="00594B55"/>
    <w:rsid w:val="005968DC"/>
    <w:rsid w:val="0059777D"/>
    <w:rsid w:val="005A457D"/>
    <w:rsid w:val="005B0550"/>
    <w:rsid w:val="005B2D4B"/>
    <w:rsid w:val="005B59FE"/>
    <w:rsid w:val="005B62CF"/>
    <w:rsid w:val="005C20BE"/>
    <w:rsid w:val="005C38D3"/>
    <w:rsid w:val="005C5208"/>
    <w:rsid w:val="005D1B56"/>
    <w:rsid w:val="005D2D01"/>
    <w:rsid w:val="005D33B8"/>
    <w:rsid w:val="005D36F4"/>
    <w:rsid w:val="005D5783"/>
    <w:rsid w:val="005D6C96"/>
    <w:rsid w:val="005D72A6"/>
    <w:rsid w:val="005E1E7D"/>
    <w:rsid w:val="005E2BBA"/>
    <w:rsid w:val="005E3ED0"/>
    <w:rsid w:val="005E74A0"/>
    <w:rsid w:val="005F4C30"/>
    <w:rsid w:val="00600508"/>
    <w:rsid w:val="00603EE2"/>
    <w:rsid w:val="00604C6C"/>
    <w:rsid w:val="00606061"/>
    <w:rsid w:val="006060D8"/>
    <w:rsid w:val="00607A41"/>
    <w:rsid w:val="006100C0"/>
    <w:rsid w:val="006133F2"/>
    <w:rsid w:val="00621BBA"/>
    <w:rsid w:val="00621D1A"/>
    <w:rsid w:val="00631A1B"/>
    <w:rsid w:val="0063277D"/>
    <w:rsid w:val="00632FA6"/>
    <w:rsid w:val="0063426F"/>
    <w:rsid w:val="00635C4C"/>
    <w:rsid w:val="0063789C"/>
    <w:rsid w:val="00640B4F"/>
    <w:rsid w:val="00642BD4"/>
    <w:rsid w:val="0064412F"/>
    <w:rsid w:val="00647673"/>
    <w:rsid w:val="00650263"/>
    <w:rsid w:val="0065050A"/>
    <w:rsid w:val="0065317B"/>
    <w:rsid w:val="00657011"/>
    <w:rsid w:val="0065783E"/>
    <w:rsid w:val="006606C1"/>
    <w:rsid w:val="00665338"/>
    <w:rsid w:val="00665620"/>
    <w:rsid w:val="00671504"/>
    <w:rsid w:val="00673290"/>
    <w:rsid w:val="0067539D"/>
    <w:rsid w:val="00675A5F"/>
    <w:rsid w:val="00684A51"/>
    <w:rsid w:val="00684DD5"/>
    <w:rsid w:val="006A428E"/>
    <w:rsid w:val="006A5EDE"/>
    <w:rsid w:val="006A5F1B"/>
    <w:rsid w:val="006A6E59"/>
    <w:rsid w:val="006B2096"/>
    <w:rsid w:val="006B3D9A"/>
    <w:rsid w:val="006B484C"/>
    <w:rsid w:val="006B657D"/>
    <w:rsid w:val="006C2E2D"/>
    <w:rsid w:val="006C64C0"/>
    <w:rsid w:val="006D018D"/>
    <w:rsid w:val="006D0343"/>
    <w:rsid w:val="006D29FB"/>
    <w:rsid w:val="006D5918"/>
    <w:rsid w:val="006D73E7"/>
    <w:rsid w:val="006D7B6E"/>
    <w:rsid w:val="006E065A"/>
    <w:rsid w:val="006E5ECF"/>
    <w:rsid w:val="006E6321"/>
    <w:rsid w:val="006E6E32"/>
    <w:rsid w:val="006F1053"/>
    <w:rsid w:val="00702716"/>
    <w:rsid w:val="00702C64"/>
    <w:rsid w:val="00712B88"/>
    <w:rsid w:val="007179ED"/>
    <w:rsid w:val="00721F2A"/>
    <w:rsid w:val="007230E2"/>
    <w:rsid w:val="0072630C"/>
    <w:rsid w:val="00727E18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1308"/>
    <w:rsid w:val="007738CC"/>
    <w:rsid w:val="00774606"/>
    <w:rsid w:val="00781536"/>
    <w:rsid w:val="007851DA"/>
    <w:rsid w:val="0078531F"/>
    <w:rsid w:val="0078670E"/>
    <w:rsid w:val="007871E6"/>
    <w:rsid w:val="00790891"/>
    <w:rsid w:val="0079411A"/>
    <w:rsid w:val="007967D0"/>
    <w:rsid w:val="007A145D"/>
    <w:rsid w:val="007A1D30"/>
    <w:rsid w:val="007A2138"/>
    <w:rsid w:val="007A24EB"/>
    <w:rsid w:val="007A2A78"/>
    <w:rsid w:val="007A3C63"/>
    <w:rsid w:val="007B47B1"/>
    <w:rsid w:val="007B6992"/>
    <w:rsid w:val="007B753E"/>
    <w:rsid w:val="007B7A59"/>
    <w:rsid w:val="007C052D"/>
    <w:rsid w:val="007C7F39"/>
    <w:rsid w:val="007D150E"/>
    <w:rsid w:val="007D32CB"/>
    <w:rsid w:val="007D616A"/>
    <w:rsid w:val="007D63B5"/>
    <w:rsid w:val="007D6BD5"/>
    <w:rsid w:val="007E5744"/>
    <w:rsid w:val="007E76F9"/>
    <w:rsid w:val="007F2485"/>
    <w:rsid w:val="007F31F9"/>
    <w:rsid w:val="007F6F52"/>
    <w:rsid w:val="0080441B"/>
    <w:rsid w:val="008078B5"/>
    <w:rsid w:val="008101A9"/>
    <w:rsid w:val="00812256"/>
    <w:rsid w:val="00813396"/>
    <w:rsid w:val="00816470"/>
    <w:rsid w:val="008269F4"/>
    <w:rsid w:val="00826B6A"/>
    <w:rsid w:val="00833E46"/>
    <w:rsid w:val="00837EF2"/>
    <w:rsid w:val="00846BA1"/>
    <w:rsid w:val="00854A87"/>
    <w:rsid w:val="008554D4"/>
    <w:rsid w:val="00855D43"/>
    <w:rsid w:val="00864316"/>
    <w:rsid w:val="00864B11"/>
    <w:rsid w:val="008657FD"/>
    <w:rsid w:val="00866D10"/>
    <w:rsid w:val="00871E0F"/>
    <w:rsid w:val="008733FC"/>
    <w:rsid w:val="00873889"/>
    <w:rsid w:val="008754B2"/>
    <w:rsid w:val="00880947"/>
    <w:rsid w:val="00880E10"/>
    <w:rsid w:val="00882B07"/>
    <w:rsid w:val="00884AFA"/>
    <w:rsid w:val="00887591"/>
    <w:rsid w:val="00896255"/>
    <w:rsid w:val="008A3C72"/>
    <w:rsid w:val="008A609C"/>
    <w:rsid w:val="008A787B"/>
    <w:rsid w:val="008B04A0"/>
    <w:rsid w:val="008B0677"/>
    <w:rsid w:val="008B3C03"/>
    <w:rsid w:val="008B40CE"/>
    <w:rsid w:val="008C7EE6"/>
    <w:rsid w:val="008E4862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1554D"/>
    <w:rsid w:val="00917D8F"/>
    <w:rsid w:val="00921FF6"/>
    <w:rsid w:val="009224D6"/>
    <w:rsid w:val="00922900"/>
    <w:rsid w:val="00926318"/>
    <w:rsid w:val="00927158"/>
    <w:rsid w:val="00940671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5D3"/>
    <w:rsid w:val="00975F23"/>
    <w:rsid w:val="009870FE"/>
    <w:rsid w:val="00991FD9"/>
    <w:rsid w:val="00993050"/>
    <w:rsid w:val="00995A64"/>
    <w:rsid w:val="00997C3B"/>
    <w:rsid w:val="009A1327"/>
    <w:rsid w:val="009A3E1E"/>
    <w:rsid w:val="009A768E"/>
    <w:rsid w:val="009B7A5C"/>
    <w:rsid w:val="009C598A"/>
    <w:rsid w:val="009C7019"/>
    <w:rsid w:val="009D393B"/>
    <w:rsid w:val="009D3AF0"/>
    <w:rsid w:val="009D59E5"/>
    <w:rsid w:val="009F0973"/>
    <w:rsid w:val="009F254A"/>
    <w:rsid w:val="009F58EC"/>
    <w:rsid w:val="009F6B8E"/>
    <w:rsid w:val="009F743E"/>
    <w:rsid w:val="009F77EE"/>
    <w:rsid w:val="00A0000C"/>
    <w:rsid w:val="00A031AF"/>
    <w:rsid w:val="00A04C44"/>
    <w:rsid w:val="00A04CDA"/>
    <w:rsid w:val="00A0664A"/>
    <w:rsid w:val="00A069B3"/>
    <w:rsid w:val="00A109D3"/>
    <w:rsid w:val="00A14B00"/>
    <w:rsid w:val="00A220D8"/>
    <w:rsid w:val="00A25F2F"/>
    <w:rsid w:val="00A27C25"/>
    <w:rsid w:val="00A309B4"/>
    <w:rsid w:val="00A31303"/>
    <w:rsid w:val="00A32EA9"/>
    <w:rsid w:val="00A340A1"/>
    <w:rsid w:val="00A34154"/>
    <w:rsid w:val="00A376F9"/>
    <w:rsid w:val="00A469F3"/>
    <w:rsid w:val="00A47DD6"/>
    <w:rsid w:val="00A51563"/>
    <w:rsid w:val="00A51FD2"/>
    <w:rsid w:val="00A560BC"/>
    <w:rsid w:val="00A63DFB"/>
    <w:rsid w:val="00A703CD"/>
    <w:rsid w:val="00A7192F"/>
    <w:rsid w:val="00A726BC"/>
    <w:rsid w:val="00A72D61"/>
    <w:rsid w:val="00A75E4C"/>
    <w:rsid w:val="00A83143"/>
    <w:rsid w:val="00A903A1"/>
    <w:rsid w:val="00A932AB"/>
    <w:rsid w:val="00A94BEC"/>
    <w:rsid w:val="00A96FB1"/>
    <w:rsid w:val="00AA0E32"/>
    <w:rsid w:val="00AA268A"/>
    <w:rsid w:val="00AA5AB2"/>
    <w:rsid w:val="00AA7016"/>
    <w:rsid w:val="00AA725B"/>
    <w:rsid w:val="00AB2F8D"/>
    <w:rsid w:val="00AB4C63"/>
    <w:rsid w:val="00AB5F58"/>
    <w:rsid w:val="00AB6D85"/>
    <w:rsid w:val="00AB7FD2"/>
    <w:rsid w:val="00AC1BE2"/>
    <w:rsid w:val="00AD0BE0"/>
    <w:rsid w:val="00AD35B7"/>
    <w:rsid w:val="00AD3FB8"/>
    <w:rsid w:val="00AE5A0A"/>
    <w:rsid w:val="00AF0588"/>
    <w:rsid w:val="00B05485"/>
    <w:rsid w:val="00B059EC"/>
    <w:rsid w:val="00B10C46"/>
    <w:rsid w:val="00B14B0A"/>
    <w:rsid w:val="00B15648"/>
    <w:rsid w:val="00B231DB"/>
    <w:rsid w:val="00B2594B"/>
    <w:rsid w:val="00B307EF"/>
    <w:rsid w:val="00B32BF3"/>
    <w:rsid w:val="00B33405"/>
    <w:rsid w:val="00B3485D"/>
    <w:rsid w:val="00B348B6"/>
    <w:rsid w:val="00B34A27"/>
    <w:rsid w:val="00B34F16"/>
    <w:rsid w:val="00B364DA"/>
    <w:rsid w:val="00B36AEE"/>
    <w:rsid w:val="00B427BF"/>
    <w:rsid w:val="00B45862"/>
    <w:rsid w:val="00B50264"/>
    <w:rsid w:val="00B5488F"/>
    <w:rsid w:val="00B55354"/>
    <w:rsid w:val="00B60D4F"/>
    <w:rsid w:val="00B62902"/>
    <w:rsid w:val="00B62CA8"/>
    <w:rsid w:val="00B67CA5"/>
    <w:rsid w:val="00B73BDC"/>
    <w:rsid w:val="00B76435"/>
    <w:rsid w:val="00B82808"/>
    <w:rsid w:val="00B9167E"/>
    <w:rsid w:val="00B9421C"/>
    <w:rsid w:val="00B94456"/>
    <w:rsid w:val="00BA518E"/>
    <w:rsid w:val="00BA5F15"/>
    <w:rsid w:val="00BA6952"/>
    <w:rsid w:val="00BB0F0B"/>
    <w:rsid w:val="00BB1EA3"/>
    <w:rsid w:val="00BB5FEF"/>
    <w:rsid w:val="00BB6BB7"/>
    <w:rsid w:val="00BC6D3A"/>
    <w:rsid w:val="00BD0342"/>
    <w:rsid w:val="00BD227B"/>
    <w:rsid w:val="00BD3DEA"/>
    <w:rsid w:val="00BE218B"/>
    <w:rsid w:val="00BE35B4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3DC"/>
    <w:rsid w:val="00C20C2A"/>
    <w:rsid w:val="00C21D15"/>
    <w:rsid w:val="00C22949"/>
    <w:rsid w:val="00C22D87"/>
    <w:rsid w:val="00C233B3"/>
    <w:rsid w:val="00C2381A"/>
    <w:rsid w:val="00C31F0F"/>
    <w:rsid w:val="00C33396"/>
    <w:rsid w:val="00C348FD"/>
    <w:rsid w:val="00C36402"/>
    <w:rsid w:val="00C40A8A"/>
    <w:rsid w:val="00C422AE"/>
    <w:rsid w:val="00C43CBC"/>
    <w:rsid w:val="00C44155"/>
    <w:rsid w:val="00C44278"/>
    <w:rsid w:val="00C45277"/>
    <w:rsid w:val="00C45BF5"/>
    <w:rsid w:val="00C46633"/>
    <w:rsid w:val="00C47ED3"/>
    <w:rsid w:val="00C51DD6"/>
    <w:rsid w:val="00C560AE"/>
    <w:rsid w:val="00C56DA7"/>
    <w:rsid w:val="00C61FC7"/>
    <w:rsid w:val="00C623AB"/>
    <w:rsid w:val="00C62B72"/>
    <w:rsid w:val="00C6318A"/>
    <w:rsid w:val="00C67C8A"/>
    <w:rsid w:val="00C67F0D"/>
    <w:rsid w:val="00C70717"/>
    <w:rsid w:val="00C729CF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D1D0F"/>
    <w:rsid w:val="00CE03AF"/>
    <w:rsid w:val="00CE14BF"/>
    <w:rsid w:val="00CE50E1"/>
    <w:rsid w:val="00CE5749"/>
    <w:rsid w:val="00CE70A4"/>
    <w:rsid w:val="00CF1A9E"/>
    <w:rsid w:val="00CF2EA8"/>
    <w:rsid w:val="00CF5EEF"/>
    <w:rsid w:val="00D01D65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594D"/>
    <w:rsid w:val="00D37283"/>
    <w:rsid w:val="00D41549"/>
    <w:rsid w:val="00D42A39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9C3"/>
    <w:rsid w:val="00D84A15"/>
    <w:rsid w:val="00D8596F"/>
    <w:rsid w:val="00D916C0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589F"/>
    <w:rsid w:val="00DB636F"/>
    <w:rsid w:val="00DC6972"/>
    <w:rsid w:val="00DD1D53"/>
    <w:rsid w:val="00DD3BAF"/>
    <w:rsid w:val="00DD42B9"/>
    <w:rsid w:val="00DE1F40"/>
    <w:rsid w:val="00DE3A38"/>
    <w:rsid w:val="00DE46A4"/>
    <w:rsid w:val="00E00142"/>
    <w:rsid w:val="00E03C66"/>
    <w:rsid w:val="00E04BEC"/>
    <w:rsid w:val="00E06A31"/>
    <w:rsid w:val="00E164F3"/>
    <w:rsid w:val="00E2256C"/>
    <w:rsid w:val="00E26182"/>
    <w:rsid w:val="00E275A0"/>
    <w:rsid w:val="00E327B4"/>
    <w:rsid w:val="00E3599D"/>
    <w:rsid w:val="00E35F69"/>
    <w:rsid w:val="00E40031"/>
    <w:rsid w:val="00E43948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7991"/>
    <w:rsid w:val="00E85A79"/>
    <w:rsid w:val="00E8798C"/>
    <w:rsid w:val="00E94EE3"/>
    <w:rsid w:val="00E95907"/>
    <w:rsid w:val="00E97905"/>
    <w:rsid w:val="00EA6E16"/>
    <w:rsid w:val="00EB10C5"/>
    <w:rsid w:val="00EB3159"/>
    <w:rsid w:val="00EB6021"/>
    <w:rsid w:val="00EC0F60"/>
    <w:rsid w:val="00ED1748"/>
    <w:rsid w:val="00ED1E7F"/>
    <w:rsid w:val="00ED4334"/>
    <w:rsid w:val="00ED7DA4"/>
    <w:rsid w:val="00EE102B"/>
    <w:rsid w:val="00EE4D4E"/>
    <w:rsid w:val="00EE7090"/>
    <w:rsid w:val="00EF07E1"/>
    <w:rsid w:val="00EF3995"/>
    <w:rsid w:val="00EF3B77"/>
    <w:rsid w:val="00EF722D"/>
    <w:rsid w:val="00F0006A"/>
    <w:rsid w:val="00F032C2"/>
    <w:rsid w:val="00F063DB"/>
    <w:rsid w:val="00F07B3A"/>
    <w:rsid w:val="00F1002D"/>
    <w:rsid w:val="00F1003C"/>
    <w:rsid w:val="00F1124A"/>
    <w:rsid w:val="00F123FA"/>
    <w:rsid w:val="00F1487C"/>
    <w:rsid w:val="00F149E4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1805"/>
    <w:rsid w:val="00F324F9"/>
    <w:rsid w:val="00F32676"/>
    <w:rsid w:val="00F371B9"/>
    <w:rsid w:val="00F3770C"/>
    <w:rsid w:val="00F4115E"/>
    <w:rsid w:val="00F51A85"/>
    <w:rsid w:val="00F60579"/>
    <w:rsid w:val="00F6254C"/>
    <w:rsid w:val="00F640F5"/>
    <w:rsid w:val="00F64EDB"/>
    <w:rsid w:val="00F65CBD"/>
    <w:rsid w:val="00F65DDA"/>
    <w:rsid w:val="00F67556"/>
    <w:rsid w:val="00F82780"/>
    <w:rsid w:val="00F82BAA"/>
    <w:rsid w:val="00F83E14"/>
    <w:rsid w:val="00F84F3B"/>
    <w:rsid w:val="00F85467"/>
    <w:rsid w:val="00F8573C"/>
    <w:rsid w:val="00F85E05"/>
    <w:rsid w:val="00F8620A"/>
    <w:rsid w:val="00F86C90"/>
    <w:rsid w:val="00F87D88"/>
    <w:rsid w:val="00F9358E"/>
    <w:rsid w:val="00F95465"/>
    <w:rsid w:val="00F95D5B"/>
    <w:rsid w:val="00FA0739"/>
    <w:rsid w:val="00FA1A53"/>
    <w:rsid w:val="00FA2104"/>
    <w:rsid w:val="00FB1EAC"/>
    <w:rsid w:val="00FB4B88"/>
    <w:rsid w:val="00FB7691"/>
    <w:rsid w:val="00FC027B"/>
    <w:rsid w:val="00FC121A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657"/>
    <w:rsid w:val="00FE1D9E"/>
    <w:rsid w:val="00FE3ADC"/>
    <w:rsid w:val="00FE41A5"/>
    <w:rsid w:val="00FE6891"/>
    <w:rsid w:val="00FE745C"/>
    <w:rsid w:val="00FF1656"/>
    <w:rsid w:val="00FF58B3"/>
    <w:rsid w:val="00FF653D"/>
    <w:rsid w:val="00FF7449"/>
    <w:rsid w:val="15BF5E1F"/>
    <w:rsid w:val="240C5BB8"/>
    <w:rsid w:val="7DFA8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7FD1CE"/>
  <w14:defaultImageDpi w14:val="300"/>
  <w15:docId w15:val="{38B29F17-1FE7-444A-91EB-11D2E62125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15F8"/>
    <w:pPr>
      <w:keepNext/>
      <w:keepLines/>
      <w:numPr>
        <w:numId w:val="24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15F8"/>
    <w:pPr>
      <w:keepNext/>
      <w:keepLines/>
      <w:numPr>
        <w:ilvl w:val="2"/>
        <w:numId w:val="24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Hyperlink">
    <w:name w:val="Hyperlink"/>
    <w:basedOn w:val="DefaultParagraphFont"/>
    <w:uiPriority w:val="99"/>
    <w:unhideWhenUsed/>
    <w:rsid w:val="002953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560AE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560AE"/>
    <w:rPr>
      <w:lang w:val="fr-FR"/>
    </w:rPr>
  </w:style>
  <w:style w:type="paragraph" w:styleId="NoSpacing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Heading1Char" w:customStyle="1">
    <w:name w:val="Heading 1 Char"/>
    <w:basedOn w:val="DefaultParagraphFont"/>
    <w:link w:val="Heading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Heading3Char" w:customStyle="1">
    <w:name w:val="Heading 3 Char"/>
    <w:basedOn w:val="DefaultParagraphFont"/>
    <w:link w:val="Heading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Heading4Char" w:customStyle="1">
    <w:name w:val="Heading 4 Char"/>
    <w:basedOn w:val="DefaultParagraphFont"/>
    <w:link w:val="Heading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SubtleEmphasis">
    <w:name w:val="Subtle Emphasis"/>
    <w:basedOn w:val="DefaultParagraphFon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Emphasis">
    <w:name w:val="Emphasis"/>
    <w:basedOn w:val="DefaultParagraphFon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IntenseEmphasis">
    <w:name w:val="Intense Emphasis"/>
    <w:basedOn w:val="DefaultParagraphFon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Strong">
    <w:name w:val="Strong"/>
    <w:basedOn w:val="DefaultParagraphFon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SubtleReference">
    <w:name w:val="Subtle Reference"/>
    <w:basedOn w:val="DefaultParagraphFon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ListParagraph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TableGrid">
    <w:name w:val="Table Grid"/>
    <w:basedOn w:val="Table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AA2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268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68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9DCEAE7-AC51-4AAA-AC69-CC128CD9822E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V1.0.dotx</Template>
  <TotalTime>2174</TotalTime>
  <Pages>1</Pages>
  <Words>528</Words>
  <Characters>3012</Characters>
  <Application>Microsoft Office Word</Application>
  <DocSecurity>4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3533</CharactersWithSpaces>
  <SharedDoc>false</SharedDoc>
  <HLinks>
    <vt:vector size="42" baseType="variant"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_Toc76043462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_Toc76043461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_Toc76043460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_Toc76043459</vt:lpwstr>
      </vt:variant>
      <vt:variant>
        <vt:i4>1638449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_Toc76043458</vt:lpwstr>
      </vt:variant>
      <vt:variant>
        <vt:i4>1441841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_Toc76043457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_Toc76043456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324</cp:revision>
  <cp:lastPrinted>2019-04-02T22:26:00Z</cp:lastPrinted>
  <dcterms:created xsi:type="dcterms:W3CDTF">2021-03-04T23:28:00Z</dcterms:created>
  <dcterms:modified xsi:type="dcterms:W3CDTF">2021-08-04T16:39:00Z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