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4483662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1</w:t>
            </w:r>
            <w:r w:rsidR="00877109">
              <w:rPr>
                <w:rFonts w:asciiTheme="majorHAnsi" w:hAnsiTheme="majorHAnsi" w:cstheme="majorHAnsi"/>
                <w:sz w:val="32"/>
                <w:szCs w:val="32"/>
              </w:rPr>
              <w:t>2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D7EFC">
              <w:rPr>
                <w:rFonts w:asciiTheme="majorHAnsi" w:hAnsiTheme="majorHAnsi" w:cstheme="majorHAnsi"/>
                <w:sz w:val="32"/>
                <w:szCs w:val="32"/>
              </w:rPr>
              <w:t>Comptage Inverse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2C277AD" w:rsidR="00106D9D" w:rsidRPr="00684A51" w:rsidRDefault="00EF2C11" w:rsidP="000A6E90">
            <w:r>
              <w:t>0</w:t>
            </w:r>
            <w:r w:rsidR="006D7EFC">
              <w:t>2</w:t>
            </w:r>
            <w:r>
              <w:t>/07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46D49B6" w:rsidR="00106D9D" w:rsidRPr="00684A51" w:rsidRDefault="00106D9D" w:rsidP="000A6E90"/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916AB3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6DAF9B19" w:rsidR="003015BA" w:rsidRDefault="00916AB3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 xml:space="preserve">Analyse détaillée Gap :  </w:t>
            </w:r>
            <w:r w:rsidR="008C74AF">
              <w:rPr>
                <w:rStyle w:val="Lienhypertexte"/>
                <w:noProof/>
              </w:rPr>
              <w:t>D12</w:t>
            </w:r>
            <w:r w:rsidR="003015BA" w:rsidRPr="00DC3A1F">
              <w:rPr>
                <w:rStyle w:val="Lienhypertexte"/>
                <w:noProof/>
              </w:rPr>
              <w:t>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53FA3EA9" w:rsidR="00106D9D" w:rsidRPr="00684A51" w:rsidRDefault="006D7EFC" w:rsidP="000A6E90">
            <w:r>
              <w:t>02/07</w:t>
            </w:r>
            <w:r w:rsidR="002A187A"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562FF455" w:rsidR="00C06E10" w:rsidRPr="00684A51" w:rsidRDefault="008C74AF" w:rsidP="001B15F8">
            <w:pPr>
              <w:jc w:val="both"/>
            </w:pPr>
            <w:r>
              <w:t>D12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335604A" w:rsidR="00C06E10" w:rsidRPr="00684A51" w:rsidRDefault="006D7EFC" w:rsidP="001B15F8">
            <w:pPr>
              <w:jc w:val="both"/>
            </w:pPr>
            <w:r>
              <w:t>Comptage Inverse</w:t>
            </w:r>
          </w:p>
        </w:tc>
        <w:tc>
          <w:tcPr>
            <w:tcW w:w="5800" w:type="dxa"/>
          </w:tcPr>
          <w:p w14:paraId="56464D21" w14:textId="5EE3713D" w:rsidR="00F85467" w:rsidRDefault="006D7EFC" w:rsidP="001B15F8">
            <w:pPr>
              <w:jc w:val="both"/>
            </w:pPr>
            <w:r>
              <w:t>Assurer un comptage inverse des pièces</w:t>
            </w:r>
            <w:r w:rsidR="00F7761F">
              <w:t>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5EA21517" w:rsidR="00684DD5" w:rsidRPr="00684A51" w:rsidRDefault="008C74AF" w:rsidP="001B15F8">
            <w:pPr>
              <w:jc w:val="both"/>
            </w:pPr>
            <w:r>
              <w:t>D12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6CE9C2CF" w:rsidR="00922900" w:rsidRPr="00684A51" w:rsidRDefault="00D91AB9" w:rsidP="001B15F8">
            <w:pPr>
              <w:jc w:val="both"/>
            </w:pPr>
            <w:r>
              <w:t xml:space="preserve">Calculer et compter le nombre de pièces </w:t>
            </w:r>
            <w:r w:rsidR="00F7761F">
              <w:t>retirées du carton.</w:t>
            </w:r>
          </w:p>
        </w:tc>
      </w:tr>
    </w:tbl>
    <w:p w14:paraId="2B745779" w14:textId="01AE936E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8C74AF">
        <w:t>D12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387C2E31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0F04EEC3" w14:textId="48088A79" w:rsidR="00BC68E9" w:rsidRDefault="00BC68E9" w:rsidP="00BC68E9"/>
    <w:p w14:paraId="0AB51DCD" w14:textId="77777777" w:rsidR="00EF7B15" w:rsidRPr="00BC68E9" w:rsidRDefault="00EF7B15" w:rsidP="00BC68E9"/>
    <w:p w14:paraId="5548C6C1" w14:textId="5652D098" w:rsidR="007E76F9" w:rsidRPr="00164F41" w:rsidRDefault="00164F41" w:rsidP="001B15F8">
      <w:r w:rsidRPr="00164F41">
        <w:t xml:space="preserve">L’interface EoL de Smart Factory assure </w:t>
      </w:r>
      <w:r w:rsidR="00F7761F">
        <w:t xml:space="preserve">ne </w:t>
      </w:r>
      <w:r w:rsidR="005C431A">
        <w:t>suit pas les pièces</w:t>
      </w:r>
      <w:r w:rsidR="00A818B0">
        <w:t xml:space="preserve"> retirées. </w:t>
      </w:r>
    </w:p>
    <w:p w14:paraId="732843F7" w14:textId="439BFF6A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111995DC" w14:textId="05E80438" w:rsidR="00AB7FD2" w:rsidRDefault="00202D6D" w:rsidP="00202D6D">
      <w:pPr>
        <w:spacing w:before="240"/>
      </w:pPr>
      <w:r>
        <w:t>Au retrait</w:t>
      </w:r>
      <w:r w:rsidR="00A67B1D">
        <w:t xml:space="preserve"> d</w:t>
      </w:r>
      <w:r w:rsidR="00D8472D">
        <w:t>es</w:t>
      </w:r>
      <w:r w:rsidR="00A67B1D">
        <w:t xml:space="preserve"> pièce</w:t>
      </w:r>
      <w:r w:rsidR="00D8472D">
        <w:t>s</w:t>
      </w:r>
      <w:r w:rsidR="00A67B1D">
        <w:t xml:space="preserve"> </w:t>
      </w:r>
      <w:r>
        <w:t>du</w:t>
      </w:r>
      <w:r w:rsidR="00A67B1D">
        <w:t xml:space="preserve"> carton</w:t>
      </w:r>
      <w:r w:rsidR="00AA630C">
        <w:t xml:space="preserve">, Smart Factory détermine le nombre de pièces </w:t>
      </w:r>
      <w:r>
        <w:t>retirées</w:t>
      </w:r>
      <w:r w:rsidR="00AA630C">
        <w:t xml:space="preserve"> </w:t>
      </w:r>
      <w:r w:rsidR="007B4885">
        <w:t xml:space="preserve">à partir de la formule </w:t>
      </w:r>
      <w:r w:rsidR="00706303">
        <w:t>suivante :</w:t>
      </w:r>
    </w:p>
    <w:p w14:paraId="3F820621" w14:textId="272CA385" w:rsidR="0029474A" w:rsidRDefault="00913DC4" w:rsidP="0029474A">
      <w:pPr>
        <w:spacing w:before="240"/>
        <w:jc w:val="center"/>
        <w:rPr>
          <w:i/>
          <w:iCs/>
        </w:rPr>
      </w:pPr>
      <m:oMath>
        <m:r>
          <w:rPr>
            <w:rFonts w:ascii="Cambria Math" w:hAnsi="Cambria Math"/>
          </w:rPr>
          <m:t xml:space="preserve">N=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div Pp</m:t>
        </m:r>
      </m:oMath>
      <w:r w:rsidR="0029474A">
        <w:rPr>
          <w:i/>
          <w:iCs/>
        </w:rPr>
        <w:t xml:space="preserve">      </w:t>
      </w:r>
      <w:proofErr w:type="gramStart"/>
      <w:r w:rsidR="0029474A">
        <w:rPr>
          <w:i/>
          <w:iCs/>
        </w:rPr>
        <w:t>et</w:t>
      </w:r>
      <w:proofErr w:type="gramEnd"/>
      <w:r w:rsidR="0029474A">
        <w:rPr>
          <w:i/>
          <w:iCs/>
        </w:rPr>
        <w:t xml:space="preserve">    </w:t>
      </w:r>
      <w:r w:rsidR="00173E10">
        <w:rPr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X=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mod Pp</m:t>
        </m:r>
      </m:oMath>
      <w:r w:rsidR="0029474A">
        <w:rPr>
          <w:i/>
          <w:iCs/>
        </w:rPr>
        <w:t xml:space="preserve">  </w:t>
      </w:r>
    </w:p>
    <w:p w14:paraId="6C882305" w14:textId="5F0D255A" w:rsidR="001D7524" w:rsidRDefault="0029474A" w:rsidP="00817AEE">
      <w:pPr>
        <w:spacing w:before="24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Si X 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IT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retirées</m:t>
              </m:r>
            </m:sub>
          </m:sSub>
          <m:r>
            <w:rPr>
              <w:rFonts w:ascii="Cambria Math" w:hAnsi="Cambria Math"/>
            </w:rPr>
            <m:t>=N Si X ≥Pp-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retirées</m:t>
              </m:r>
            </m:sub>
          </m:sSub>
          <m:r>
            <w:rPr>
              <w:rFonts w:ascii="Cambria Math" w:hAnsi="Cambria Math"/>
            </w:rPr>
            <m:t>=N+1</m:t>
          </m:r>
        </m:oMath>
      </m:oMathPara>
    </w:p>
    <w:p w14:paraId="205FEC9B" w14:textId="77777777" w:rsidR="00131F5F" w:rsidRDefault="00683489" w:rsidP="00683489">
      <w:pPr>
        <w:spacing w:before="240"/>
        <w:rPr>
          <w:i/>
          <w:iCs/>
        </w:rPr>
      </w:pPr>
      <w:r>
        <w:rPr>
          <w:i/>
          <w:iCs/>
        </w:rPr>
        <w:t>Avec :</w:t>
      </w:r>
    </w:p>
    <w:p w14:paraId="2B77616A" w14:textId="36763B71" w:rsidR="003154F6" w:rsidRPr="00131F5F" w:rsidRDefault="00916AB3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131F5F" w:rsidRPr="00131F5F">
        <w:rPr>
          <w:i/>
          <w:iCs/>
        </w:rPr>
        <w:t xml:space="preserve">= Poids </w:t>
      </w:r>
      <w:r w:rsidR="00D873C2">
        <w:rPr>
          <w:i/>
          <w:iCs/>
        </w:rPr>
        <w:t>retiré de</w:t>
      </w:r>
      <w:r w:rsidR="00131F5F" w:rsidRPr="00131F5F">
        <w:rPr>
          <w:i/>
          <w:iCs/>
        </w:rPr>
        <w:t xml:space="preserve"> la balance.</w:t>
      </w:r>
    </w:p>
    <w:p w14:paraId="660649E2" w14:textId="3763ECA5" w:rsidR="00131F5F" w:rsidRPr="00E85999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Pp = Poids Pièce paramétré.</w:t>
      </w:r>
    </w:p>
    <w:p w14:paraId="0F7A424C" w14:textId="2E60BA25" w:rsidR="00E85999" w:rsidRPr="0094582E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 xml:space="preserve">IT = Intervalle de tolérance </w:t>
      </w:r>
      <w:r w:rsidR="005F7C31">
        <w:rPr>
          <w:i/>
          <w:iCs/>
        </w:rPr>
        <w:t>paramétré.</w:t>
      </w:r>
    </w:p>
    <w:p w14:paraId="79A82541" w14:textId="5DCCCB21" w:rsidR="0037085B" w:rsidRDefault="000C4F30" w:rsidP="002911D1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N</w:t>
      </w:r>
      <w:r w:rsidR="00F96E29">
        <w:rPr>
          <w:i/>
          <w:iCs/>
        </w:rPr>
        <w:t xml:space="preserve"> </w:t>
      </w:r>
      <w:r w:rsidR="00DE00E5">
        <w:rPr>
          <w:i/>
          <w:iCs/>
          <w:vertAlign w:val="subscript"/>
        </w:rPr>
        <w:t>retirées</w:t>
      </w:r>
      <w:r w:rsidR="00F96E29">
        <w:rPr>
          <w:i/>
          <w:vertAlign w:val="subscript"/>
        </w:rPr>
        <w:t xml:space="preserve"> </w:t>
      </w:r>
      <w:r w:rsidR="00F96E29">
        <w:rPr>
          <w:i/>
        </w:rPr>
        <w:t xml:space="preserve">= Nombre de pièces </w:t>
      </w:r>
      <w:r w:rsidR="00DE00E5">
        <w:rPr>
          <w:i/>
        </w:rPr>
        <w:t>retirées</w:t>
      </w:r>
      <w:r w:rsidR="00F96E29">
        <w:rPr>
          <w:i/>
        </w:rPr>
        <w:t xml:space="preserve"> le carton.</w:t>
      </w:r>
    </w:p>
    <w:p w14:paraId="5F280694" w14:textId="39D0DE64" w:rsidR="002911D1" w:rsidRDefault="003A24FC" w:rsidP="00F42BE6">
      <w:pPr>
        <w:spacing w:before="240"/>
        <w:jc w:val="both"/>
        <w:rPr>
          <w:i/>
        </w:rPr>
      </w:pPr>
      <w:r>
        <w:rPr>
          <w:iCs/>
        </w:rPr>
        <w:t>Une fois</w:t>
      </w:r>
      <w:r w:rsidR="002911D1">
        <w:rPr>
          <w:i/>
        </w:rPr>
        <w:t xml:space="preserve"> N</w:t>
      </w:r>
      <w:r w:rsidR="00204A28">
        <w:rPr>
          <w:i/>
          <w:vertAlign w:val="subscript"/>
        </w:rPr>
        <w:t xml:space="preserve"> </w:t>
      </w:r>
      <w:r w:rsidR="00E001B1">
        <w:rPr>
          <w:i/>
          <w:vertAlign w:val="subscript"/>
        </w:rPr>
        <w:t>retirées</w:t>
      </w:r>
      <w:r>
        <w:rPr>
          <w:i/>
          <w:vertAlign w:val="subscript"/>
        </w:rPr>
        <w:t xml:space="preserve"> </w:t>
      </w:r>
      <w:r>
        <w:rPr>
          <w:iCs/>
        </w:rPr>
        <w:t xml:space="preserve">est déterminé, </w:t>
      </w:r>
      <w:r w:rsidR="001E4644">
        <w:rPr>
          <w:iCs/>
        </w:rPr>
        <w:t xml:space="preserve">ce nombre est </w:t>
      </w:r>
      <w:r w:rsidR="00E001B1">
        <w:rPr>
          <w:iCs/>
        </w:rPr>
        <w:t>rajouté</w:t>
      </w:r>
      <w:r w:rsidR="001E4644">
        <w:rPr>
          <w:iCs/>
        </w:rPr>
        <w:t xml:space="preserve"> </w:t>
      </w:r>
      <w:r w:rsidR="00E001B1">
        <w:rPr>
          <w:iCs/>
        </w:rPr>
        <w:t xml:space="preserve">au </w:t>
      </w:r>
      <w:r w:rsidR="001E4644" w:rsidRPr="003C6363">
        <w:rPr>
          <w:i/>
        </w:rPr>
        <w:t xml:space="preserve">compte à rebours </w:t>
      </w:r>
      <w:r w:rsidR="003C6363" w:rsidRPr="00B34DA4">
        <w:rPr>
          <w:b/>
          <w:bCs/>
          <w:i/>
        </w:rPr>
        <w:t>R</w:t>
      </w:r>
      <w:r w:rsidR="00B34DA4">
        <w:rPr>
          <w:iCs/>
        </w:rPr>
        <w:t xml:space="preserve"> </w:t>
      </w:r>
      <w:r w:rsidR="001E4644">
        <w:rPr>
          <w:iCs/>
        </w:rPr>
        <w:t xml:space="preserve">et </w:t>
      </w:r>
      <w:r w:rsidR="00E001B1">
        <w:rPr>
          <w:iCs/>
        </w:rPr>
        <w:t>soustrait</w:t>
      </w:r>
      <w:r w:rsidR="00C30E03">
        <w:rPr>
          <w:iCs/>
        </w:rPr>
        <w:t xml:space="preserve"> </w:t>
      </w:r>
      <w:r w:rsidR="00232E05">
        <w:rPr>
          <w:iCs/>
        </w:rPr>
        <w:t>du</w:t>
      </w:r>
      <w:r w:rsidR="00C30E03">
        <w:rPr>
          <w:iCs/>
        </w:rPr>
        <w:t xml:space="preserve"> champ </w:t>
      </w:r>
      <w:r w:rsidR="00C30E03">
        <w:rPr>
          <w:i/>
        </w:rPr>
        <w:t>Quantité Actuelle Par Colis.</w:t>
      </w:r>
    </w:p>
    <w:p w14:paraId="1E61350A" w14:textId="2D06E07B" w:rsidR="00A925D2" w:rsidRDefault="00A96B23" w:rsidP="00F42BE6">
      <w:pPr>
        <w:spacing w:before="240"/>
        <w:jc w:val="both"/>
        <w:rPr>
          <w:i/>
          <w:iCs/>
        </w:rPr>
      </w:pPr>
      <w:r w:rsidRPr="00436385">
        <w:rPr>
          <w:iCs/>
        </w:rPr>
        <w:t>Si</w:t>
      </w:r>
      <w:r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retirées</m:t>
            </m:r>
          </m:sub>
        </m:sSub>
      </m:oMath>
      <w:r>
        <w:rPr>
          <w:i/>
        </w:rPr>
        <w:t xml:space="preserve"> </w:t>
      </w:r>
      <w:r w:rsidRPr="00436385">
        <w:rPr>
          <w:iCs/>
        </w:rPr>
        <w:t>n’est pas déterminé</w:t>
      </w:r>
      <w:r w:rsidR="00A925D2" w:rsidRPr="00436385">
        <w:rPr>
          <w:iCs/>
        </w:rPr>
        <w:t>,</w:t>
      </w:r>
      <w:r w:rsidR="00232E05">
        <w:rPr>
          <w:iCs/>
        </w:rPr>
        <w:t xml:space="preserve"> </w:t>
      </w:r>
      <m:oMath>
        <m:r>
          <w:rPr>
            <w:rFonts w:ascii="Cambria Math" w:hAnsi="Cambria Math"/>
          </w:rPr>
          <m:t>X 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et X ≤Pp-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IT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A925D2">
        <w:rPr>
          <w:i/>
          <w:iCs/>
        </w:rPr>
        <w:t xml:space="preserve">, </w:t>
      </w:r>
      <w:r w:rsidR="00D36FE4" w:rsidRPr="00436385">
        <w:t>un message d’erreur s’affiche</w:t>
      </w:r>
      <w:r w:rsidR="00353598" w:rsidRPr="00436385">
        <w:t> </w:t>
      </w:r>
      <w:r w:rsidR="00353598">
        <w:rPr>
          <w:i/>
          <w:iCs/>
        </w:rPr>
        <w:t xml:space="preserve">: </w:t>
      </w:r>
      <w:r w:rsidR="002A71FB">
        <w:rPr>
          <w:i/>
          <w:iCs/>
        </w:rPr>
        <w:t xml:space="preserve">Attention ! </w:t>
      </w:r>
      <w:r w:rsidR="00353598">
        <w:rPr>
          <w:i/>
          <w:iCs/>
        </w:rPr>
        <w:t xml:space="preserve">Poids incorrect. Vérifier </w:t>
      </w:r>
      <w:r w:rsidR="0000677B">
        <w:rPr>
          <w:i/>
          <w:iCs/>
        </w:rPr>
        <w:t>le contenu du carton</w:t>
      </w:r>
      <w:r w:rsidR="00353598">
        <w:rPr>
          <w:i/>
          <w:iCs/>
        </w:rPr>
        <w:t>.</w:t>
      </w:r>
    </w:p>
    <w:p w14:paraId="340334D6" w14:textId="48CD2502" w:rsidR="00944984" w:rsidRDefault="009C3FE0" w:rsidP="00F42BE6">
      <w:pPr>
        <w:spacing w:before="240"/>
        <w:jc w:val="both"/>
        <w:rPr>
          <w:i/>
        </w:rPr>
      </w:pPr>
      <w:r w:rsidRPr="008D50A9">
        <w:lastRenderedPageBreak/>
        <w:t xml:space="preserve">Soit </w:t>
      </w:r>
      <w:r w:rsidRPr="008D50A9">
        <w:rPr>
          <w:b/>
          <w:bCs/>
          <w:i/>
          <w:iCs/>
        </w:rPr>
        <w:t>R</w:t>
      </w:r>
      <w:r w:rsidRPr="008D50A9">
        <w:t xml:space="preserve"> le chiffre affiché dans le compte à rebours de l’interface </w:t>
      </w:r>
      <w:r w:rsidR="006661A2">
        <w:t>EoL</w:t>
      </w:r>
      <w:r w:rsidR="008D50A9">
        <w:rPr>
          <w:i/>
          <w:iCs/>
        </w:rPr>
        <w:t xml:space="preserve">. </w:t>
      </w:r>
      <w:r w:rsidR="00882C9C" w:rsidRPr="008D50A9">
        <w:t>Si</w:t>
      </w:r>
      <w:r w:rsidR="00882C9C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retirées</m:t>
            </m:r>
          </m:sub>
        </m:sSub>
        <m:r>
          <w:rPr>
            <w:rFonts w:ascii="Cambria Math" w:hAnsi="Cambria Math"/>
          </w:rPr>
          <m:t xml:space="preserve"> 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par rangée</m:t>
            </m:r>
          </m:sub>
        </m:sSub>
        <m:r>
          <w:rPr>
            <w:rFonts w:ascii="Cambria Math" w:hAnsi="Cambria Math"/>
          </w:rPr>
          <m:t xml:space="preserve">-R </m:t>
        </m:r>
      </m:oMath>
      <w:r w:rsidR="009F06A0">
        <w:rPr>
          <w:i/>
        </w:rPr>
        <w:t xml:space="preserve"> , </w:t>
      </w:r>
      <w:r w:rsidR="00175129" w:rsidRPr="008D50A9">
        <w:rPr>
          <w:iCs/>
        </w:rPr>
        <w:t>Un message d’erreur s’affiche</w:t>
      </w:r>
      <w:r w:rsidR="00175129">
        <w:rPr>
          <w:i/>
        </w:rPr>
        <w:t xml:space="preserve"> : Attention ! </w:t>
      </w:r>
      <w:r w:rsidR="00262851">
        <w:rPr>
          <w:i/>
        </w:rPr>
        <w:t>Vous avez</w:t>
      </w:r>
      <w:r w:rsidR="007E3FAA">
        <w:rPr>
          <w:i/>
        </w:rPr>
        <w:t xml:space="preserve"> </w:t>
      </w:r>
      <w:r w:rsidR="00F42BE6">
        <w:rPr>
          <w:i/>
        </w:rPr>
        <w:t>dépassé le nombre de pièces par rangée</w:t>
      </w:r>
      <w:r w:rsidR="002C3FE3">
        <w:rPr>
          <w:i/>
        </w:rPr>
        <w:t>.</w:t>
      </w:r>
    </w:p>
    <w:p w14:paraId="01119E50" w14:textId="4915921A" w:rsidR="00792151" w:rsidRDefault="00792151" w:rsidP="00F42BE6">
      <w:pPr>
        <w:spacing w:before="240"/>
        <w:jc w:val="both"/>
        <w:rPr>
          <w:iCs/>
        </w:rPr>
      </w:pPr>
      <w:r w:rsidRPr="00A10C8B">
        <w:rPr>
          <w:iCs/>
        </w:rPr>
        <w:t>S</w:t>
      </w:r>
      <w:r w:rsidR="00CE2936">
        <w:rPr>
          <w:iCs/>
        </w:rPr>
        <w:t>cénarii de comptage inverse 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749"/>
        <w:gridCol w:w="1596"/>
        <w:gridCol w:w="1751"/>
        <w:gridCol w:w="1817"/>
        <w:gridCol w:w="2143"/>
      </w:tblGrid>
      <w:tr w:rsidR="00C52CF0" w14:paraId="0FB288F0" w14:textId="09BB58DE" w:rsidTr="00547B55">
        <w:tc>
          <w:tcPr>
            <w:tcW w:w="966" w:type="pct"/>
          </w:tcPr>
          <w:p w14:paraId="7090A2BC" w14:textId="056B701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Instruction initiale</w:t>
            </w:r>
          </w:p>
        </w:tc>
        <w:tc>
          <w:tcPr>
            <w:tcW w:w="881" w:type="pct"/>
          </w:tcPr>
          <w:p w14:paraId="7697B39E" w14:textId="597BA5B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Objet(s) retiré(s)</w:t>
            </w:r>
          </w:p>
        </w:tc>
        <w:tc>
          <w:tcPr>
            <w:tcW w:w="967" w:type="pct"/>
          </w:tcPr>
          <w:p w14:paraId="34D2A28B" w14:textId="6C2B60C6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Nouvelle Instruction</w:t>
            </w:r>
          </w:p>
        </w:tc>
        <w:tc>
          <w:tcPr>
            <w:tcW w:w="1003" w:type="pct"/>
          </w:tcPr>
          <w:p w14:paraId="42E60343" w14:textId="34D13943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Nouveau Compte à rebours</w:t>
            </w:r>
          </w:p>
        </w:tc>
        <w:tc>
          <w:tcPr>
            <w:tcW w:w="1183" w:type="pct"/>
          </w:tcPr>
          <w:p w14:paraId="734CE688" w14:textId="3A0AE0FD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Nouvelle Quantité Actuelle par Colis</w:t>
            </w:r>
          </w:p>
        </w:tc>
      </w:tr>
      <w:tr w:rsidR="00C52CF0" w14:paraId="2B6E7E2E" w14:textId="77777777" w:rsidTr="00547B55">
        <w:tc>
          <w:tcPr>
            <w:tcW w:w="966" w:type="pct"/>
          </w:tcPr>
          <w:p w14:paraId="0FAD2105" w14:textId="1EBE179E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Imprimer Étiquette</w:t>
            </w:r>
          </w:p>
        </w:tc>
        <w:tc>
          <w:tcPr>
            <w:tcW w:w="881" w:type="pct"/>
          </w:tcPr>
          <w:p w14:paraId="40A116E9" w14:textId="685D6EB5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Intercalaire D</w:t>
            </w:r>
          </w:p>
        </w:tc>
        <w:tc>
          <w:tcPr>
            <w:tcW w:w="967" w:type="pct"/>
          </w:tcPr>
          <w:p w14:paraId="7EF8C4CE" w14:textId="6EA027D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Intercalaire D</w:t>
            </w:r>
          </w:p>
        </w:tc>
        <w:tc>
          <w:tcPr>
            <w:tcW w:w="1003" w:type="pct"/>
          </w:tcPr>
          <w:p w14:paraId="28A2FCB6" w14:textId="1125E8C2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0</w:t>
            </w:r>
          </w:p>
        </w:tc>
        <w:tc>
          <w:tcPr>
            <w:tcW w:w="1183" w:type="pct"/>
          </w:tcPr>
          <w:p w14:paraId="0FC59EEC" w14:textId="765F190A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>colis</w:t>
            </w:r>
          </w:p>
        </w:tc>
      </w:tr>
      <w:tr w:rsidR="00C52CF0" w14:paraId="785C39E0" w14:textId="76849202" w:rsidTr="00547B55">
        <w:tc>
          <w:tcPr>
            <w:tcW w:w="966" w:type="pct"/>
          </w:tcPr>
          <w:p w14:paraId="4F3C1BE1" w14:textId="50C34D82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Intercalaire D</w:t>
            </w:r>
          </w:p>
        </w:tc>
        <w:tc>
          <w:tcPr>
            <w:tcW w:w="881" w:type="pct"/>
          </w:tcPr>
          <w:p w14:paraId="40B6F1DC" w14:textId="6E39D627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1 à N </w:t>
            </w:r>
            <w:r w:rsidRPr="00F07DF6">
              <w:rPr>
                <w:iCs/>
                <w:vertAlign w:val="subscript"/>
              </w:rPr>
              <w:t xml:space="preserve">rangée </w:t>
            </w:r>
            <w:r w:rsidRPr="00F07DF6">
              <w:rPr>
                <w:iCs/>
              </w:rPr>
              <w:t>Pièce(s)</w:t>
            </w:r>
          </w:p>
        </w:tc>
        <w:tc>
          <w:tcPr>
            <w:tcW w:w="967" w:type="pct"/>
          </w:tcPr>
          <w:p w14:paraId="45696BE0" w14:textId="6C0D9526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Pièces</w:t>
            </w:r>
          </w:p>
        </w:tc>
        <w:tc>
          <w:tcPr>
            <w:tcW w:w="1003" w:type="pct"/>
          </w:tcPr>
          <w:p w14:paraId="3EF427B8" w14:textId="6AF7E742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>retirées</w:t>
            </w:r>
          </w:p>
        </w:tc>
        <w:tc>
          <w:tcPr>
            <w:tcW w:w="1183" w:type="pct"/>
          </w:tcPr>
          <w:p w14:paraId="56E25D5F" w14:textId="2650CF7B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 xml:space="preserve">colis </w:t>
            </w:r>
            <w:r w:rsidRPr="00F07DF6">
              <w:rPr>
                <w:iCs/>
              </w:rPr>
              <w:t xml:space="preserve">– N </w:t>
            </w:r>
            <w:r w:rsidR="00A1651F">
              <w:rPr>
                <w:iCs/>
                <w:vertAlign w:val="subscript"/>
              </w:rPr>
              <w:t>retirée</w:t>
            </w:r>
          </w:p>
        </w:tc>
      </w:tr>
      <w:tr w:rsidR="00C52CF0" w14:paraId="07452DD9" w14:textId="77777777" w:rsidTr="00547B55">
        <w:tc>
          <w:tcPr>
            <w:tcW w:w="966" w:type="pct"/>
          </w:tcPr>
          <w:p w14:paraId="08EF3C95" w14:textId="7CC1D09C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>Déposer Pièces</w:t>
            </w:r>
          </w:p>
        </w:tc>
        <w:tc>
          <w:tcPr>
            <w:tcW w:w="881" w:type="pct"/>
          </w:tcPr>
          <w:p w14:paraId="792AAD5E" w14:textId="3D23E975" w:rsidR="00C52CF0" w:rsidRPr="00B25751" w:rsidRDefault="00B25751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 xml:space="preserve">1 à </w:t>
            </w:r>
            <w:r>
              <w:rPr>
                <w:i/>
              </w:rPr>
              <w:t xml:space="preserve">N </w:t>
            </w:r>
            <w:r>
              <w:rPr>
                <w:i/>
                <w:vertAlign w:val="subscript"/>
              </w:rPr>
              <w:t xml:space="preserve">rangée </w:t>
            </w:r>
            <w:r>
              <w:rPr>
                <w:i/>
              </w:rPr>
              <w:t>-</w:t>
            </w:r>
            <w:r w:rsidR="004061B6">
              <w:rPr>
                <w:i/>
              </w:rPr>
              <w:t>1</w:t>
            </w:r>
            <w:r>
              <w:rPr>
                <w:i/>
              </w:rPr>
              <w:t xml:space="preserve"> pièces</w:t>
            </w:r>
          </w:p>
        </w:tc>
        <w:tc>
          <w:tcPr>
            <w:tcW w:w="967" w:type="pct"/>
          </w:tcPr>
          <w:p w14:paraId="7549E7DB" w14:textId="29B8F821" w:rsidR="00C52CF0" w:rsidRPr="00F07DF6" w:rsidRDefault="00EB1A88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>Déposer Pièces</w:t>
            </w:r>
          </w:p>
        </w:tc>
        <w:tc>
          <w:tcPr>
            <w:tcW w:w="1003" w:type="pct"/>
          </w:tcPr>
          <w:p w14:paraId="2F50AE60" w14:textId="6BD441CF" w:rsidR="00C52CF0" w:rsidRPr="00126FAC" w:rsidRDefault="007E3CEF" w:rsidP="004C77B0">
            <w:pPr>
              <w:spacing w:before="240"/>
              <w:jc w:val="center"/>
              <w:rPr>
                <w:iCs/>
                <w:vertAlign w:val="subscript"/>
              </w:rPr>
            </w:pPr>
            <w:r>
              <w:rPr>
                <w:iCs/>
              </w:rPr>
              <w:t xml:space="preserve">R + </w:t>
            </w:r>
            <w:r w:rsidR="00126FAC">
              <w:rPr>
                <w:iCs/>
              </w:rPr>
              <w:t xml:space="preserve">N </w:t>
            </w:r>
            <w:r w:rsidR="00126FAC">
              <w:rPr>
                <w:iCs/>
                <w:vertAlign w:val="subscript"/>
              </w:rPr>
              <w:t>retirées</w:t>
            </w:r>
          </w:p>
        </w:tc>
        <w:tc>
          <w:tcPr>
            <w:tcW w:w="1183" w:type="pct"/>
          </w:tcPr>
          <w:p w14:paraId="453E6F6B" w14:textId="5E3F33FE" w:rsidR="00C52CF0" w:rsidRPr="00F07DF6" w:rsidRDefault="00547B55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 xml:space="preserve">colis </w:t>
            </w:r>
            <w:r w:rsidRPr="00F07DF6">
              <w:rPr>
                <w:iCs/>
              </w:rPr>
              <w:t xml:space="preserve">– N </w:t>
            </w:r>
            <w:r w:rsidRPr="00F07DF6">
              <w:rPr>
                <w:iCs/>
                <w:vertAlign w:val="subscript"/>
              </w:rPr>
              <w:t>r</w:t>
            </w:r>
            <w:r>
              <w:rPr>
                <w:iCs/>
                <w:vertAlign w:val="subscript"/>
              </w:rPr>
              <w:t>etirée</w:t>
            </w:r>
          </w:p>
        </w:tc>
      </w:tr>
    </w:tbl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0A489CF8" w:rsidR="00E95907" w:rsidRPr="00684A51" w:rsidRDefault="008C74AF" w:rsidP="00B76435">
            <w:r>
              <w:t>D12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7CCE02B3" w:rsidR="00E95907" w:rsidRPr="00684A51" w:rsidRDefault="00E95907" w:rsidP="00BE4680"/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77DFF951" w:rsidR="008B04A0" w:rsidRPr="00684A51" w:rsidRDefault="008C74AF" w:rsidP="008D6F4D">
            <w:pPr>
              <w:jc w:val="both"/>
            </w:pPr>
            <w:r>
              <w:t>D12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72C2FD14" w:rsidR="008B04A0" w:rsidRDefault="008B04A0" w:rsidP="008D6F4D">
            <w:pPr>
              <w:jc w:val="both"/>
            </w:pPr>
          </w:p>
        </w:tc>
        <w:tc>
          <w:tcPr>
            <w:tcW w:w="5811" w:type="dxa"/>
          </w:tcPr>
          <w:p w14:paraId="6C70C5AA" w14:textId="064A7DA6" w:rsidR="008B04A0" w:rsidRPr="00684A51" w:rsidRDefault="008B04A0" w:rsidP="008D6F4D">
            <w:pPr>
              <w:jc w:val="both"/>
            </w:pP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1"/>
      <w:footerReference w:type="default" r:id="rId12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2DAA6" w14:textId="77777777" w:rsidR="00916AB3" w:rsidRDefault="00916AB3" w:rsidP="000A6E90">
      <w:r>
        <w:separator/>
      </w:r>
    </w:p>
  </w:endnote>
  <w:endnote w:type="continuationSeparator" w:id="0">
    <w:p w14:paraId="072513F2" w14:textId="77777777" w:rsidR="00916AB3" w:rsidRDefault="00916AB3" w:rsidP="000A6E90">
      <w:r>
        <w:continuationSeparator/>
      </w:r>
    </w:p>
  </w:endnote>
  <w:endnote w:type="continuationNotice" w:id="1">
    <w:p w14:paraId="66EC486E" w14:textId="77777777" w:rsidR="00916AB3" w:rsidRDefault="00916AB3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291F5153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C74AF">
            <w:rPr>
              <w:sz w:val="20"/>
              <w:szCs w:val="20"/>
            </w:rPr>
            <w:t>D12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352E2" w14:textId="77777777" w:rsidR="00916AB3" w:rsidRDefault="00916AB3" w:rsidP="000A6E90">
      <w:r>
        <w:separator/>
      </w:r>
    </w:p>
  </w:footnote>
  <w:footnote w:type="continuationSeparator" w:id="0">
    <w:p w14:paraId="059BA1B2" w14:textId="77777777" w:rsidR="00916AB3" w:rsidRDefault="00916AB3" w:rsidP="000A6E90">
      <w:r>
        <w:continuationSeparator/>
      </w:r>
    </w:p>
  </w:footnote>
  <w:footnote w:type="continuationNotice" w:id="1">
    <w:p w14:paraId="3BA60BA6" w14:textId="77777777" w:rsidR="00916AB3" w:rsidRDefault="00916AB3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A4A8B"/>
    <w:multiLevelType w:val="hybridMultilevel"/>
    <w:tmpl w:val="FA5E6DB4"/>
    <w:lvl w:ilvl="0" w:tplc="FA867B24">
      <w:numFmt w:val="bullet"/>
      <w:lvlText w:val="-"/>
      <w:lvlJc w:val="left"/>
      <w:pPr>
        <w:ind w:left="767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8"/>
  </w:num>
  <w:num w:numId="3">
    <w:abstractNumId w:val="37"/>
  </w:num>
  <w:num w:numId="4">
    <w:abstractNumId w:val="35"/>
  </w:num>
  <w:num w:numId="5">
    <w:abstractNumId w:val="30"/>
  </w:num>
  <w:num w:numId="6">
    <w:abstractNumId w:val="16"/>
  </w:num>
  <w:num w:numId="7">
    <w:abstractNumId w:val="20"/>
  </w:num>
  <w:num w:numId="8">
    <w:abstractNumId w:val="33"/>
  </w:num>
  <w:num w:numId="9">
    <w:abstractNumId w:val="0"/>
  </w:num>
  <w:num w:numId="10">
    <w:abstractNumId w:val="33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7"/>
  </w:num>
  <w:num w:numId="14">
    <w:abstractNumId w:val="1"/>
  </w:num>
  <w:num w:numId="15">
    <w:abstractNumId w:val="39"/>
  </w:num>
  <w:num w:numId="16">
    <w:abstractNumId w:val="40"/>
  </w:num>
  <w:num w:numId="17">
    <w:abstractNumId w:val="24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7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5"/>
  </w:num>
  <w:num w:numId="33">
    <w:abstractNumId w:val="36"/>
  </w:num>
  <w:num w:numId="34">
    <w:abstractNumId w:val="26"/>
  </w:num>
  <w:num w:numId="35">
    <w:abstractNumId w:val="27"/>
  </w:num>
  <w:num w:numId="36">
    <w:abstractNumId w:val="29"/>
  </w:num>
  <w:num w:numId="37">
    <w:abstractNumId w:val="34"/>
  </w:num>
  <w:num w:numId="38">
    <w:abstractNumId w:val="15"/>
  </w:num>
  <w:num w:numId="39">
    <w:abstractNumId w:val="12"/>
  </w:num>
  <w:num w:numId="40">
    <w:abstractNumId w:val="32"/>
  </w:num>
  <w:num w:numId="41">
    <w:abstractNumId w:val="14"/>
  </w:num>
  <w:num w:numId="42">
    <w:abstractNumId w:val="17"/>
  </w:num>
  <w:num w:numId="43">
    <w:abstractNumId w:val="41"/>
  </w:num>
  <w:num w:numId="44">
    <w:abstractNumId w:val="19"/>
  </w:num>
  <w:num w:numId="45">
    <w:abstractNumId w:val="11"/>
  </w:num>
  <w:num w:numId="46">
    <w:abstractNumId w:val="13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68D7"/>
    <w:rsid w:val="00020C3D"/>
    <w:rsid w:val="00021717"/>
    <w:rsid w:val="00024738"/>
    <w:rsid w:val="00026BD7"/>
    <w:rsid w:val="000272DB"/>
    <w:rsid w:val="0002793F"/>
    <w:rsid w:val="0003111C"/>
    <w:rsid w:val="00031E4C"/>
    <w:rsid w:val="00034C30"/>
    <w:rsid w:val="00036BA7"/>
    <w:rsid w:val="00036D07"/>
    <w:rsid w:val="00037A40"/>
    <w:rsid w:val="000403E3"/>
    <w:rsid w:val="000453AE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4F30"/>
    <w:rsid w:val="000D029F"/>
    <w:rsid w:val="000D5265"/>
    <w:rsid w:val="000D5A60"/>
    <w:rsid w:val="000E2F04"/>
    <w:rsid w:val="000E4630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4159"/>
    <w:rsid w:val="001B6AA0"/>
    <w:rsid w:val="001C2260"/>
    <w:rsid w:val="001C2972"/>
    <w:rsid w:val="001C32CB"/>
    <w:rsid w:val="001C4561"/>
    <w:rsid w:val="001C566E"/>
    <w:rsid w:val="001C60A2"/>
    <w:rsid w:val="001D0DA7"/>
    <w:rsid w:val="001D68D8"/>
    <w:rsid w:val="001D7524"/>
    <w:rsid w:val="001E4644"/>
    <w:rsid w:val="001E6B94"/>
    <w:rsid w:val="001F2E03"/>
    <w:rsid w:val="001F323C"/>
    <w:rsid w:val="001F5EB4"/>
    <w:rsid w:val="001F7067"/>
    <w:rsid w:val="0020006A"/>
    <w:rsid w:val="00200D99"/>
    <w:rsid w:val="00202D6D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0F0C"/>
    <w:rsid w:val="0024250D"/>
    <w:rsid w:val="00244734"/>
    <w:rsid w:val="00244EC3"/>
    <w:rsid w:val="00245433"/>
    <w:rsid w:val="00252BAD"/>
    <w:rsid w:val="00255828"/>
    <w:rsid w:val="002577F5"/>
    <w:rsid w:val="00262851"/>
    <w:rsid w:val="00267C3A"/>
    <w:rsid w:val="002721A2"/>
    <w:rsid w:val="002727C3"/>
    <w:rsid w:val="0027434A"/>
    <w:rsid w:val="002747F0"/>
    <w:rsid w:val="00286187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1007"/>
    <w:rsid w:val="002C3E5E"/>
    <w:rsid w:val="002C3FE3"/>
    <w:rsid w:val="002C69B1"/>
    <w:rsid w:val="002C7B33"/>
    <w:rsid w:val="002D0219"/>
    <w:rsid w:val="002E5753"/>
    <w:rsid w:val="002F0345"/>
    <w:rsid w:val="002F7027"/>
    <w:rsid w:val="002F76BD"/>
    <w:rsid w:val="00300352"/>
    <w:rsid w:val="0030043D"/>
    <w:rsid w:val="003015BA"/>
    <w:rsid w:val="003062BF"/>
    <w:rsid w:val="00312439"/>
    <w:rsid w:val="003154F6"/>
    <w:rsid w:val="003160DA"/>
    <w:rsid w:val="0032667B"/>
    <w:rsid w:val="0033002C"/>
    <w:rsid w:val="00330D77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9073B"/>
    <w:rsid w:val="0039711D"/>
    <w:rsid w:val="003974AF"/>
    <w:rsid w:val="00397980"/>
    <w:rsid w:val="003A24FC"/>
    <w:rsid w:val="003A28B1"/>
    <w:rsid w:val="003A3B98"/>
    <w:rsid w:val="003A4E73"/>
    <w:rsid w:val="003A727B"/>
    <w:rsid w:val="003A76C2"/>
    <w:rsid w:val="003B342D"/>
    <w:rsid w:val="003B5970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7050"/>
    <w:rsid w:val="00425CE7"/>
    <w:rsid w:val="00436385"/>
    <w:rsid w:val="00452588"/>
    <w:rsid w:val="004538AC"/>
    <w:rsid w:val="004550CE"/>
    <w:rsid w:val="004603D6"/>
    <w:rsid w:val="00463787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C77B0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17BB6"/>
    <w:rsid w:val="005244E5"/>
    <w:rsid w:val="00524B26"/>
    <w:rsid w:val="00530503"/>
    <w:rsid w:val="0053131C"/>
    <w:rsid w:val="00532C52"/>
    <w:rsid w:val="0054194B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6E04"/>
    <w:rsid w:val="0059777D"/>
    <w:rsid w:val="005A457D"/>
    <w:rsid w:val="005B0550"/>
    <w:rsid w:val="005B2D4B"/>
    <w:rsid w:val="005B59FE"/>
    <w:rsid w:val="005B62CF"/>
    <w:rsid w:val="005C20BE"/>
    <w:rsid w:val="005C38D3"/>
    <w:rsid w:val="005C431A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5F7C31"/>
    <w:rsid w:val="00600508"/>
    <w:rsid w:val="00603EE2"/>
    <w:rsid w:val="00604C6C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83489"/>
    <w:rsid w:val="00684615"/>
    <w:rsid w:val="00684A51"/>
    <w:rsid w:val="00684DD5"/>
    <w:rsid w:val="006A428E"/>
    <w:rsid w:val="006A433A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3CEF"/>
    <w:rsid w:val="007E3FAA"/>
    <w:rsid w:val="007E5744"/>
    <w:rsid w:val="007E76F9"/>
    <w:rsid w:val="007F1CF8"/>
    <w:rsid w:val="007F2485"/>
    <w:rsid w:val="007F31F9"/>
    <w:rsid w:val="007F6F52"/>
    <w:rsid w:val="0080441B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6BA1"/>
    <w:rsid w:val="00850FCC"/>
    <w:rsid w:val="00854A87"/>
    <w:rsid w:val="00855D43"/>
    <w:rsid w:val="00857A58"/>
    <w:rsid w:val="00864316"/>
    <w:rsid w:val="008657FD"/>
    <w:rsid w:val="00866D10"/>
    <w:rsid w:val="00871E0F"/>
    <w:rsid w:val="008733FC"/>
    <w:rsid w:val="00873889"/>
    <w:rsid w:val="008754B2"/>
    <w:rsid w:val="00877109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74AF"/>
    <w:rsid w:val="008C7E2A"/>
    <w:rsid w:val="008C7EE6"/>
    <w:rsid w:val="008D50A9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13DC4"/>
    <w:rsid w:val="0091554D"/>
    <w:rsid w:val="00916AB3"/>
    <w:rsid w:val="00917D8F"/>
    <w:rsid w:val="00921FF6"/>
    <w:rsid w:val="009224D6"/>
    <w:rsid w:val="00922900"/>
    <w:rsid w:val="00926318"/>
    <w:rsid w:val="00927158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B7A5C"/>
    <w:rsid w:val="009C3FE0"/>
    <w:rsid w:val="009C598A"/>
    <w:rsid w:val="009C7019"/>
    <w:rsid w:val="009D393B"/>
    <w:rsid w:val="009D3AF0"/>
    <w:rsid w:val="009D59E5"/>
    <w:rsid w:val="009D66AE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5C5E"/>
    <w:rsid w:val="00A1651F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0F4E"/>
    <w:rsid w:val="00A469F3"/>
    <w:rsid w:val="00A47DD6"/>
    <w:rsid w:val="00A51563"/>
    <w:rsid w:val="00A51FD2"/>
    <w:rsid w:val="00A560BC"/>
    <w:rsid w:val="00A63DFB"/>
    <w:rsid w:val="00A67B1D"/>
    <w:rsid w:val="00A703CD"/>
    <w:rsid w:val="00A7192F"/>
    <w:rsid w:val="00A726BC"/>
    <w:rsid w:val="00A72D61"/>
    <w:rsid w:val="00A75E4C"/>
    <w:rsid w:val="00A818B0"/>
    <w:rsid w:val="00A82680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5A0A"/>
    <w:rsid w:val="00AF0588"/>
    <w:rsid w:val="00B05485"/>
    <w:rsid w:val="00B059EC"/>
    <w:rsid w:val="00B10C46"/>
    <w:rsid w:val="00B14B0A"/>
    <w:rsid w:val="00B15648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2902"/>
    <w:rsid w:val="00B62CA8"/>
    <w:rsid w:val="00B67CA5"/>
    <w:rsid w:val="00B67E9D"/>
    <w:rsid w:val="00B73BDC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68E9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0E03"/>
    <w:rsid w:val="00C31F0F"/>
    <w:rsid w:val="00C33396"/>
    <w:rsid w:val="00C348FD"/>
    <w:rsid w:val="00C36402"/>
    <w:rsid w:val="00C422AE"/>
    <w:rsid w:val="00C43CBC"/>
    <w:rsid w:val="00C44155"/>
    <w:rsid w:val="00C44278"/>
    <w:rsid w:val="00C45BF5"/>
    <w:rsid w:val="00C46633"/>
    <w:rsid w:val="00C46A33"/>
    <w:rsid w:val="00C47ED3"/>
    <w:rsid w:val="00C51DD6"/>
    <w:rsid w:val="00C52CF0"/>
    <w:rsid w:val="00C560AE"/>
    <w:rsid w:val="00C56DA7"/>
    <w:rsid w:val="00C61FC7"/>
    <w:rsid w:val="00C623AB"/>
    <w:rsid w:val="00C62B72"/>
    <w:rsid w:val="00C6318A"/>
    <w:rsid w:val="00C63C5F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2936"/>
    <w:rsid w:val="00CE50E1"/>
    <w:rsid w:val="00CE5749"/>
    <w:rsid w:val="00CE70A4"/>
    <w:rsid w:val="00CF1A9E"/>
    <w:rsid w:val="00CF2EA8"/>
    <w:rsid w:val="00CF5EEF"/>
    <w:rsid w:val="00CF6D67"/>
    <w:rsid w:val="00D01295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C66"/>
    <w:rsid w:val="00E04BEC"/>
    <w:rsid w:val="00E06A31"/>
    <w:rsid w:val="00E1474A"/>
    <w:rsid w:val="00E164F3"/>
    <w:rsid w:val="00E2256C"/>
    <w:rsid w:val="00E26182"/>
    <w:rsid w:val="00E2748B"/>
    <w:rsid w:val="00E275A0"/>
    <w:rsid w:val="00E3008F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5999"/>
    <w:rsid w:val="00E85A79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5BE9"/>
    <w:rsid w:val="00EF722D"/>
    <w:rsid w:val="00EF7B15"/>
    <w:rsid w:val="00F0006A"/>
    <w:rsid w:val="00F032C2"/>
    <w:rsid w:val="00F063DB"/>
    <w:rsid w:val="00F07B3A"/>
    <w:rsid w:val="00F07DF6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71B9"/>
    <w:rsid w:val="00F3770C"/>
    <w:rsid w:val="00F4115E"/>
    <w:rsid w:val="00F42BE6"/>
    <w:rsid w:val="00F44986"/>
    <w:rsid w:val="00F45C8C"/>
    <w:rsid w:val="00F60579"/>
    <w:rsid w:val="00F6254C"/>
    <w:rsid w:val="00F640F5"/>
    <w:rsid w:val="00F64EDB"/>
    <w:rsid w:val="00F65CBD"/>
    <w:rsid w:val="00F65DDA"/>
    <w:rsid w:val="00F67556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13ECCE-6D9B-47F8-AD5B-E2A8128A87A4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1050</TotalTime>
  <Pages>5</Pages>
  <Words>470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3050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443</cp:revision>
  <cp:lastPrinted>2019-04-02T14:26:00Z</cp:lastPrinted>
  <dcterms:created xsi:type="dcterms:W3CDTF">2021-03-04T14:28:00Z</dcterms:created>
  <dcterms:modified xsi:type="dcterms:W3CDTF">2021-08-23T14:21:00Z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