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5" w:rsidRDefault="00077B85" w:rsidP="004C11CF">
      <w:pPr>
        <w:pStyle w:val="Paragraphedeliste"/>
        <w:ind w:left="142"/>
        <w:rPr>
          <w:rFonts w:ascii="Comic Sans MS" w:hAnsi="Comic Sans MS"/>
          <w:b/>
          <w:lang w:val="fr-FR"/>
        </w:rPr>
      </w:pPr>
      <w:r>
        <w:rPr>
          <w:rFonts w:ascii="Comic Sans MS" w:hAnsi="Comic Sans MS"/>
          <w:b/>
          <w:lang w:val="fr-FR"/>
        </w:rPr>
        <w:t>Projet d’Intégration : Proposition</w:t>
      </w:r>
    </w:p>
    <w:p w:rsidR="000404A3" w:rsidRPr="009E23BF" w:rsidRDefault="000404A3" w:rsidP="004C11CF">
      <w:pPr>
        <w:pStyle w:val="Paragraphedeliste"/>
        <w:ind w:left="142"/>
        <w:rPr>
          <w:rFonts w:ascii="Comic Sans MS" w:hAnsi="Comic Sans MS"/>
          <w:b/>
          <w:lang w:val="fr-FR"/>
        </w:rPr>
      </w:pPr>
      <w:r w:rsidRPr="009E23BF">
        <w:rPr>
          <w:rFonts w:ascii="Comic Sans MS" w:hAnsi="Comic Sans MS"/>
          <w:b/>
          <w:lang w:val="fr-FR"/>
        </w:rPr>
        <w:t xml:space="preserve">ASSURANCE VOITURE </w:t>
      </w:r>
      <w:r w:rsidR="004C11CF" w:rsidRPr="009E23BF">
        <w:rPr>
          <w:rFonts w:ascii="Comic Sans MS" w:hAnsi="Comic Sans MS"/>
          <w:b/>
          <w:lang w:val="fr-FR"/>
        </w:rPr>
        <w:t>en appelant les clients</w:t>
      </w:r>
    </w:p>
    <w:p w:rsidR="000404A3" w:rsidRDefault="000404A3" w:rsidP="000404A3">
      <w:pPr>
        <w:pStyle w:val="Paragraphedeliste"/>
        <w:ind w:left="142"/>
        <w:rPr>
          <w:rFonts w:ascii="Comic Sans MS" w:hAnsi="Comic Sans MS"/>
          <w:b/>
          <w:lang w:val="fr-FR"/>
        </w:rPr>
      </w:pPr>
    </w:p>
    <w:p w:rsidR="00077B85" w:rsidRPr="009E23BF" w:rsidRDefault="00077B85" w:rsidP="00077B85">
      <w:pPr>
        <w:pStyle w:val="Paragraphedeliste"/>
        <w:ind w:left="142"/>
        <w:rPr>
          <w:rFonts w:ascii="Comic Sans MS" w:hAnsi="Comic Sans MS"/>
          <w:b/>
          <w:u w:val="single"/>
        </w:rPr>
      </w:pPr>
      <w:r w:rsidRPr="009E23BF">
        <w:rPr>
          <w:rFonts w:ascii="Comic Sans MS" w:hAnsi="Comic Sans MS"/>
          <w:b/>
          <w:u w:val="single"/>
        </w:rPr>
        <w:t>Problème (s) à résoudre</w:t>
      </w:r>
    </w:p>
    <w:p w:rsidR="00077B85" w:rsidRPr="009E23BF" w:rsidRDefault="00077B85" w:rsidP="00077B85">
      <w:pPr>
        <w:pStyle w:val="Paragraphedeliste"/>
        <w:ind w:left="142"/>
        <w:rPr>
          <w:rFonts w:ascii="Comic Sans MS" w:hAnsi="Comic Sans MS"/>
        </w:rPr>
      </w:pPr>
      <w:r w:rsidRPr="009E23BF">
        <w:rPr>
          <w:rFonts w:ascii="Comic Sans MS" w:hAnsi="Comic Sans MS"/>
        </w:rPr>
        <w:t>Une compagnie d’Assurance</w:t>
      </w:r>
      <w:r>
        <w:rPr>
          <w:rFonts w:ascii="Comic Sans MS" w:hAnsi="Comic Sans MS"/>
        </w:rPr>
        <w:t xml:space="preserve"> organise une compagne de marketing pour attirer de nouveaux clients et diversifier ses </w:t>
      </w:r>
      <w:r w:rsidR="009D1D76">
        <w:rPr>
          <w:rFonts w:ascii="Comic Sans MS" w:hAnsi="Comic Sans MS"/>
        </w:rPr>
        <w:t xml:space="preserve">produits </w:t>
      </w:r>
      <w:r>
        <w:rPr>
          <w:rFonts w:ascii="Comic Sans MS" w:hAnsi="Comic Sans MS"/>
        </w:rPr>
        <w:t xml:space="preserve">en ajoutant </w:t>
      </w:r>
      <w:r w:rsidRPr="00077B85">
        <w:rPr>
          <w:rFonts w:ascii="Comic Sans MS" w:hAnsi="Comic Sans MS"/>
          <w:b/>
        </w:rPr>
        <w:t>l’assurance automobile</w:t>
      </w:r>
      <w:r>
        <w:rPr>
          <w:rFonts w:ascii="Comic Sans MS" w:hAnsi="Comic Sans MS"/>
        </w:rPr>
        <w:t xml:space="preserve"> à ses activités, et </w:t>
      </w:r>
      <w:r w:rsidRPr="009E23BF">
        <w:rPr>
          <w:rFonts w:ascii="Comic Sans MS" w:hAnsi="Comic Sans MS"/>
        </w:rPr>
        <w:t>souhaite à partir de sa base de données des clients assurés et déjà contactés, les contacte</w:t>
      </w:r>
      <w:r w:rsidR="003D2E16">
        <w:rPr>
          <w:rFonts w:ascii="Comic Sans MS" w:hAnsi="Comic Sans MS"/>
        </w:rPr>
        <w:t>r</w:t>
      </w:r>
      <w:r w:rsidRPr="009E23BF">
        <w:rPr>
          <w:rFonts w:ascii="Comic Sans MS" w:hAnsi="Comic Sans MS"/>
        </w:rPr>
        <w:t xml:space="preserve"> et de leur proposer une assurance automobile, </w:t>
      </w:r>
      <w:r w:rsidRPr="009E23BF">
        <w:rPr>
          <w:rFonts w:ascii="Comic Sans MS" w:hAnsi="Comic Sans MS"/>
          <w:b/>
        </w:rPr>
        <w:t>par appel téléphonique</w:t>
      </w:r>
      <w:r w:rsidRPr="009E23BF">
        <w:rPr>
          <w:rFonts w:ascii="Comic Sans MS" w:hAnsi="Comic Sans MS"/>
        </w:rPr>
        <w:t>.</w:t>
      </w:r>
    </w:p>
    <w:p w:rsidR="00077B85" w:rsidRPr="009E23BF" w:rsidRDefault="00077B85" w:rsidP="00077B85">
      <w:pPr>
        <w:pStyle w:val="Paragraphedeliste"/>
        <w:ind w:left="142"/>
        <w:rPr>
          <w:rFonts w:ascii="Comic Sans MS" w:hAnsi="Comic Sans MS"/>
        </w:rPr>
      </w:pPr>
    </w:p>
    <w:p w:rsidR="00010E15" w:rsidRPr="008626B7" w:rsidRDefault="00077B85" w:rsidP="008626B7">
      <w:pPr>
        <w:pStyle w:val="Paragraphedeliste"/>
        <w:ind w:left="142"/>
        <w:rPr>
          <w:rFonts w:ascii="Comic Sans MS" w:hAnsi="Comic Sans MS"/>
          <w:lang w:val="fr-FR"/>
        </w:rPr>
      </w:pPr>
      <w:r w:rsidRPr="009E23BF">
        <w:rPr>
          <w:rFonts w:ascii="Comic Sans MS" w:hAnsi="Comic Sans MS"/>
          <w:lang w:val="fr-FR"/>
        </w:rPr>
        <w:t>Les informations générales sur les clients (âge, emploi, etc.) ainsi que des informations plus spécifiques sur la campagne de vente d’assurance en cours (mode de communication, dernier jour de contact</w:t>
      </w:r>
      <w:r>
        <w:rPr>
          <w:rFonts w:ascii="Comic Sans MS" w:hAnsi="Comic Sans MS"/>
          <w:lang w:val="fr-FR"/>
        </w:rPr>
        <w:t xml:space="preserve"> de client, ..)</w:t>
      </w:r>
      <w:r w:rsidRPr="009E23BF">
        <w:rPr>
          <w:rFonts w:ascii="Comic Sans MS" w:hAnsi="Comic Sans MS"/>
          <w:lang w:val="fr-FR"/>
        </w:rPr>
        <w:t xml:space="preserve"> et les campagnes précédentes (attributs tels que tentatives précédentes, résultat d’appel (oui/non)).</w:t>
      </w:r>
    </w:p>
    <w:p w:rsidR="000404A3" w:rsidRPr="009E23BF" w:rsidRDefault="000404A3" w:rsidP="000404A3">
      <w:pPr>
        <w:pStyle w:val="Paragraphedeliste"/>
        <w:ind w:left="142"/>
        <w:rPr>
          <w:rFonts w:ascii="Comic Sans MS" w:hAnsi="Comic Sans MS"/>
          <w:lang w:val="fr-FR"/>
        </w:rPr>
      </w:pPr>
    </w:p>
    <w:p w:rsidR="00077B85" w:rsidRPr="009E23BF" w:rsidRDefault="00077B85" w:rsidP="00077B85">
      <w:pPr>
        <w:pStyle w:val="Paragraphedeliste"/>
        <w:ind w:left="142"/>
        <w:rPr>
          <w:rFonts w:ascii="Comic Sans MS" w:hAnsi="Comic Sans MS"/>
        </w:rPr>
      </w:pPr>
      <w:r w:rsidRPr="009E23BF">
        <w:rPr>
          <w:rFonts w:ascii="Comic Sans MS" w:hAnsi="Comic Sans MS"/>
        </w:rPr>
        <w:t xml:space="preserve">Pour </w:t>
      </w:r>
      <w:r>
        <w:rPr>
          <w:rFonts w:ascii="Comic Sans MS" w:hAnsi="Comic Sans MS"/>
        </w:rPr>
        <w:t>ce faire,</w:t>
      </w:r>
      <w:r w:rsidRPr="009E23BF">
        <w:rPr>
          <w:rFonts w:ascii="Comic Sans MS" w:hAnsi="Comic Sans MS"/>
        </w:rPr>
        <w:t xml:space="preserve"> il faut faire une analyse et mette un </w:t>
      </w:r>
      <w:r w:rsidR="008626B7">
        <w:rPr>
          <w:rFonts w:ascii="Comic Sans MS" w:hAnsi="Comic Sans MS"/>
        </w:rPr>
        <w:t xml:space="preserve">modèle </w:t>
      </w:r>
      <w:r w:rsidRPr="009E23BF">
        <w:rPr>
          <w:rFonts w:ascii="Comic Sans MS" w:hAnsi="Comic Sans MS"/>
        </w:rPr>
        <w:t xml:space="preserve">pour mieux comprendre les facteurs clés qui contribuent au succès des appels et fournir des améliorations également </w:t>
      </w:r>
      <w:r w:rsidR="008626B7">
        <w:rPr>
          <w:rFonts w:ascii="Comic Sans MS" w:hAnsi="Comic Sans MS"/>
        </w:rPr>
        <w:t>selon le</w:t>
      </w:r>
      <w:r w:rsidRPr="009E23BF">
        <w:rPr>
          <w:rFonts w:ascii="Comic Sans MS" w:hAnsi="Comic Sans MS"/>
        </w:rPr>
        <w:t xml:space="preserve"> résultat</w:t>
      </w:r>
      <w:r w:rsidR="008626B7">
        <w:rPr>
          <w:rFonts w:ascii="Comic Sans MS" w:hAnsi="Comic Sans MS"/>
        </w:rPr>
        <w:t xml:space="preserve"> d’appel téléphonique</w:t>
      </w:r>
      <w:r w:rsidRPr="009E23BF">
        <w:rPr>
          <w:rFonts w:ascii="Comic Sans MS" w:hAnsi="Comic Sans MS"/>
        </w:rPr>
        <w:t xml:space="preserve"> ainsi d’améliorer leurs activités.</w:t>
      </w:r>
    </w:p>
    <w:p w:rsidR="00077B85" w:rsidRDefault="00077B85" w:rsidP="00077B85">
      <w:pPr>
        <w:pStyle w:val="Paragraphedeliste"/>
        <w:ind w:left="142"/>
        <w:rPr>
          <w:rFonts w:ascii="Comic Sans MS" w:hAnsi="Comic Sans MS"/>
          <w:b/>
        </w:rPr>
      </w:pPr>
    </w:p>
    <w:p w:rsidR="000C69C6" w:rsidRPr="00077B85" w:rsidRDefault="000C69C6" w:rsidP="000404A3">
      <w:pPr>
        <w:pStyle w:val="Paragraphedeliste"/>
        <w:ind w:left="142"/>
        <w:rPr>
          <w:rFonts w:ascii="Comic Sans MS" w:hAnsi="Comic Sans MS"/>
          <w:b/>
          <w:u w:val="single"/>
        </w:rPr>
      </w:pPr>
      <w:r w:rsidRPr="00077B85">
        <w:rPr>
          <w:rFonts w:ascii="Comic Sans MS" w:hAnsi="Comic Sans MS"/>
          <w:b/>
          <w:u w:val="single"/>
        </w:rPr>
        <w:t xml:space="preserve">Dataset : </w:t>
      </w:r>
      <w:r w:rsidR="008626B7">
        <w:rPr>
          <w:rFonts w:ascii="Comic Sans MS" w:hAnsi="Comic Sans MS"/>
          <w:b/>
          <w:u w:val="single"/>
        </w:rPr>
        <w:t>fichiers csv</w:t>
      </w:r>
    </w:p>
    <w:p w:rsidR="009E23BF" w:rsidRPr="008626B7" w:rsidRDefault="000C69C6" w:rsidP="008626B7">
      <w:pPr>
        <w:pStyle w:val="Paragraphedeliste"/>
        <w:ind w:left="142"/>
        <w:rPr>
          <w:rFonts w:ascii="Comic Sans MS" w:hAnsi="Comic Sans MS"/>
        </w:rPr>
      </w:pPr>
      <w:r w:rsidRPr="009E23BF">
        <w:rPr>
          <w:rFonts w:ascii="Comic Sans MS" w:hAnsi="Comic Sans MS"/>
        </w:rPr>
        <w:t>Le dataset est composé de 19</w:t>
      </w:r>
      <w:r w:rsidR="00CE053A" w:rsidRPr="009E23BF">
        <w:rPr>
          <w:rFonts w:ascii="Comic Sans MS" w:hAnsi="Comic Sans MS"/>
        </w:rPr>
        <w:t xml:space="preserve"> colonnes </w:t>
      </w:r>
      <w:r w:rsidRPr="009E23BF">
        <w:rPr>
          <w:rFonts w:ascii="Comic Sans MS" w:hAnsi="Comic Sans MS"/>
        </w:rPr>
        <w:t xml:space="preserve">et </w:t>
      </w:r>
      <w:r w:rsidR="005A533C">
        <w:rPr>
          <w:rFonts w:ascii="Comic Sans MS" w:hAnsi="Comic Sans MS"/>
        </w:rPr>
        <w:t>5</w:t>
      </w:r>
      <w:r w:rsidR="00170AC1" w:rsidRPr="009E23BF">
        <w:rPr>
          <w:rFonts w:ascii="Comic Sans MS" w:hAnsi="Comic Sans MS"/>
        </w:rPr>
        <w:t>.</w:t>
      </w:r>
      <w:r w:rsidRPr="009E23BF">
        <w:rPr>
          <w:rFonts w:ascii="Comic Sans MS" w:hAnsi="Comic Sans MS"/>
        </w:rPr>
        <w:t xml:space="preserve">000 enregistrements </w:t>
      </w:r>
      <w:r w:rsidR="00CE053A" w:rsidRPr="009E23BF">
        <w:rPr>
          <w:rFonts w:ascii="Comic Sans MS" w:hAnsi="Comic Sans MS"/>
        </w:rPr>
        <w:t>au total</w:t>
      </w:r>
      <w:r w:rsidR="008626B7">
        <w:rPr>
          <w:rFonts w:ascii="Comic Sans MS" w:hAnsi="Comic Sans MS"/>
        </w:rPr>
        <w:t>.</w:t>
      </w:r>
    </w:p>
    <w:p w:rsidR="009E23BF" w:rsidRPr="008626B7" w:rsidRDefault="000C69C6" w:rsidP="008626B7">
      <w:pPr>
        <w:pStyle w:val="Paragraphedeliste"/>
        <w:ind w:left="142"/>
        <w:rPr>
          <w:rFonts w:ascii="Comic Sans MS" w:hAnsi="Comic Sans MS"/>
          <w:lang w:val="fr-FR"/>
        </w:rPr>
      </w:pPr>
      <w:r w:rsidRPr="009E23BF">
        <w:rPr>
          <w:rFonts w:ascii="Comic Sans MS" w:hAnsi="Comic Sans MS"/>
          <w:lang w:val="fr-FR"/>
        </w:rPr>
        <w:t xml:space="preserve">Il est décomposé en Train </w:t>
      </w:r>
      <w:r w:rsidR="002F7051" w:rsidRPr="009E23BF">
        <w:rPr>
          <w:rFonts w:ascii="Comic Sans MS" w:hAnsi="Comic Sans MS"/>
          <w:lang w:val="fr-FR"/>
        </w:rPr>
        <w:t>(</w:t>
      </w:r>
      <w:r w:rsidR="00C36166">
        <w:rPr>
          <w:rFonts w:ascii="Comic Sans MS" w:hAnsi="Comic Sans MS"/>
          <w:lang w:val="fr-FR"/>
        </w:rPr>
        <w:t>4000</w:t>
      </w:r>
      <w:r w:rsidRPr="009E23BF">
        <w:rPr>
          <w:rFonts w:ascii="Comic Sans MS" w:hAnsi="Comic Sans MS"/>
          <w:lang w:val="fr-FR"/>
        </w:rPr>
        <w:t xml:space="preserve">) et </w:t>
      </w:r>
      <w:r w:rsidR="0017067E" w:rsidRPr="009E23BF">
        <w:rPr>
          <w:rFonts w:ascii="Comic Sans MS" w:hAnsi="Comic Sans MS"/>
          <w:lang w:val="fr-FR"/>
        </w:rPr>
        <w:t>Test (</w:t>
      </w:r>
      <w:r w:rsidR="0017067E">
        <w:rPr>
          <w:rFonts w:ascii="Comic Sans MS" w:hAnsi="Comic Sans MS"/>
          <w:lang w:val="fr-FR"/>
        </w:rPr>
        <w:t>1</w:t>
      </w:r>
      <w:r w:rsidRPr="009E23BF">
        <w:rPr>
          <w:rFonts w:ascii="Comic Sans MS" w:hAnsi="Comic Sans MS"/>
          <w:lang w:val="fr-FR"/>
        </w:rPr>
        <w:t>000</w:t>
      </w:r>
      <w:r w:rsidR="003F1FC7" w:rsidRPr="009E23BF">
        <w:rPr>
          <w:rFonts w:ascii="Comic Sans MS" w:hAnsi="Comic Sans MS"/>
          <w:lang w:val="fr-FR"/>
        </w:rPr>
        <w:t>)</w:t>
      </w:r>
      <w:r w:rsidR="00170AC1" w:rsidRPr="009E23BF">
        <w:rPr>
          <w:rFonts w:ascii="Comic Sans MS" w:hAnsi="Comic Sans MS"/>
          <w:lang w:val="fr-FR"/>
        </w:rPr>
        <w:t xml:space="preserve"> d’</w:t>
      </w:r>
      <w:r w:rsidR="00FF3537" w:rsidRPr="009E23BF">
        <w:rPr>
          <w:rFonts w:ascii="Comic Sans MS" w:hAnsi="Comic Sans MS"/>
          <w:lang w:val="fr-FR"/>
        </w:rPr>
        <w:t>enregistrements</w:t>
      </w:r>
      <w:r w:rsidRPr="009E23BF">
        <w:rPr>
          <w:rFonts w:ascii="Comic Sans MS" w:hAnsi="Comic Sans MS"/>
          <w:lang w:val="fr-FR"/>
        </w:rPr>
        <w:t>.</w:t>
      </w:r>
    </w:p>
    <w:p w:rsidR="009E23BF" w:rsidRPr="009E23BF" w:rsidRDefault="002D485C" w:rsidP="00964724">
      <w:pPr>
        <w:ind w:left="142"/>
        <w:rPr>
          <w:rFonts w:ascii="Comic Sans MS" w:hAnsi="Comic Sans MS"/>
          <w:b/>
          <w:lang w:val="fr-CA"/>
        </w:rPr>
      </w:pPr>
      <w:r>
        <w:rPr>
          <w:rFonts w:ascii="Comic Sans MS" w:hAnsi="Comic Sans MS"/>
          <w:b/>
          <w:lang w:val="fr-CA"/>
        </w:rPr>
        <w:t xml:space="preserve">Étapes et </w:t>
      </w:r>
      <w:r w:rsidR="009E23BF" w:rsidRPr="009E23BF">
        <w:rPr>
          <w:rFonts w:ascii="Comic Sans MS" w:hAnsi="Comic Sans MS"/>
          <w:b/>
          <w:lang w:val="fr-CA"/>
        </w:rPr>
        <w:t>Échéancier préliminaire</w:t>
      </w:r>
      <w:r>
        <w:rPr>
          <w:rFonts w:ascii="Comic Sans MS" w:hAnsi="Comic Sans MS"/>
          <w:b/>
          <w:lang w:val="fr-CA"/>
        </w:rPr>
        <w:t>s</w:t>
      </w:r>
      <w:r w:rsidR="009E23BF">
        <w:rPr>
          <w:rFonts w:ascii="Comic Sans MS" w:hAnsi="Comic Sans MS"/>
          <w:b/>
          <w:lang w:val="fr-CA"/>
        </w:rPr>
        <w:t> :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Exploration du dataset</w:t>
      </w:r>
      <w:r w:rsidR="00094739">
        <w:rPr>
          <w:rFonts w:ascii="Comic Sans MS" w:hAnsi="Comic Sans MS"/>
        </w:rPr>
        <w:t xml:space="preserve"> / statistiques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Visualisation</w:t>
      </w:r>
      <w:r w:rsidR="0040178B">
        <w:rPr>
          <w:rFonts w:ascii="Comic Sans MS" w:hAnsi="Comic Sans MS"/>
        </w:rPr>
        <w:t xml:space="preserve"> </w:t>
      </w:r>
      <w:r w:rsidR="00094739">
        <w:rPr>
          <w:rFonts w:ascii="Comic Sans MS" w:hAnsi="Comic Sans MS"/>
        </w:rPr>
        <w:t>univariée et bivariée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Prétraitement selon les données : nettoyage / </w:t>
      </w:r>
      <w:r w:rsidR="0040178B">
        <w:rPr>
          <w:rFonts w:ascii="Comic Sans MS" w:hAnsi="Comic Sans MS"/>
        </w:rPr>
        <w:t>Transformation /</w:t>
      </w:r>
      <w:r>
        <w:rPr>
          <w:rFonts w:ascii="Comic Sans MS" w:hAnsi="Comic Sans MS"/>
        </w:rPr>
        <w:t>anonymisation / ….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Développement du modèle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Déploiement du modèle</w:t>
      </w:r>
      <w:r w:rsidR="00077B85">
        <w:rPr>
          <w:rFonts w:ascii="Comic Sans MS" w:hAnsi="Comic Sans MS"/>
        </w:rPr>
        <w:t>/ Test/ mise en production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Discussion / conclusion</w:t>
      </w:r>
    </w:p>
    <w:p w:rsidR="00E22BAD" w:rsidRDefault="00E22BAD" w:rsidP="00E22BAD">
      <w:pPr>
        <w:rPr>
          <w:rFonts w:ascii="Comic Sans MS" w:hAnsi="Comic Sans MS"/>
        </w:rPr>
      </w:pPr>
    </w:p>
    <w:p w:rsidR="00E22BAD" w:rsidRDefault="00E22BAD" w:rsidP="00E22BAD">
      <w:r w:rsidRPr="00E22BAD">
        <w:rPr>
          <w:highlight w:val="green"/>
        </w:rPr>
        <w:t>//hafedéchéancier doit inclure des dates</w:t>
      </w:r>
      <w:bookmarkStart w:id="0" w:name="_GoBack"/>
      <w:bookmarkEnd w:id="0"/>
    </w:p>
    <w:tbl>
      <w:tblPr>
        <w:tblW w:w="10927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48"/>
        <w:gridCol w:w="1276"/>
        <w:gridCol w:w="2552"/>
        <w:gridCol w:w="2551"/>
      </w:tblGrid>
      <w:tr w:rsidR="00B71C91" w:rsidRPr="00B71C91" w:rsidTr="00B71C91">
        <w:trPr>
          <w:trHeight w:val="288"/>
        </w:trPr>
        <w:tc>
          <w:tcPr>
            <w:tcW w:w="4548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Étape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Durée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Début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Fin</w:t>
            </w:r>
          </w:p>
        </w:tc>
      </w:tr>
      <w:tr w:rsidR="00B71C91" w:rsidRPr="00B71C91" w:rsidTr="00B71C91">
        <w:trPr>
          <w:trHeight w:val="288"/>
        </w:trPr>
        <w:tc>
          <w:tcPr>
            <w:tcW w:w="4548" w:type="dxa"/>
            <w:shd w:val="clear" w:color="000000" w:fill="FFC000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  <w:t>-      Exploration du dataset / statistiques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5 jours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Novembre 05 09:00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Novembre 10 18:00</w:t>
            </w:r>
          </w:p>
        </w:tc>
      </w:tr>
      <w:tr w:rsidR="00B71C91" w:rsidRPr="00B71C91" w:rsidTr="00B71C91">
        <w:trPr>
          <w:trHeight w:val="288"/>
        </w:trPr>
        <w:tc>
          <w:tcPr>
            <w:tcW w:w="4548" w:type="dxa"/>
            <w:shd w:val="clear" w:color="000000" w:fill="FFC000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  <w:t>-      Visualisation univariée et bivariée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5 jours?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Novembre 11 09:00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Novembre 15 18:00</w:t>
            </w:r>
          </w:p>
        </w:tc>
      </w:tr>
      <w:tr w:rsidR="00B71C91" w:rsidRPr="00B71C91" w:rsidTr="00B71C91">
        <w:trPr>
          <w:trHeight w:val="288"/>
        </w:trPr>
        <w:tc>
          <w:tcPr>
            <w:tcW w:w="4548" w:type="dxa"/>
            <w:shd w:val="clear" w:color="000000" w:fill="FFC000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  <w:t>-      Prétraitement selon les données : nettoyage / anonymisation / ….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15 jours?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Novembre 15 09:00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Décembre 05 18:00</w:t>
            </w:r>
          </w:p>
        </w:tc>
      </w:tr>
      <w:tr w:rsidR="00B71C91" w:rsidRPr="00B71C91" w:rsidTr="00B71C91">
        <w:trPr>
          <w:trHeight w:val="288"/>
        </w:trPr>
        <w:tc>
          <w:tcPr>
            <w:tcW w:w="4548" w:type="dxa"/>
            <w:shd w:val="clear" w:color="000000" w:fill="FFC000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  <w:t>-      Développement du modèle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15 jours?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Décembre 05 09:00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Décembre 25 18:00</w:t>
            </w:r>
          </w:p>
        </w:tc>
      </w:tr>
      <w:tr w:rsidR="00B71C91" w:rsidRPr="00B71C91" w:rsidTr="00B71C91">
        <w:trPr>
          <w:trHeight w:val="288"/>
        </w:trPr>
        <w:tc>
          <w:tcPr>
            <w:tcW w:w="4548" w:type="dxa"/>
            <w:shd w:val="clear" w:color="000000" w:fill="FFC000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  <w:t>-      Déploiement du modèle/ Test/ mise en production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30 jours?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2019 Novembre 25 09:00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2020 Janvier 03 18:00</w:t>
            </w:r>
          </w:p>
        </w:tc>
      </w:tr>
      <w:tr w:rsidR="00B71C91" w:rsidRPr="00B71C91" w:rsidTr="00B71C91">
        <w:trPr>
          <w:trHeight w:val="288"/>
        </w:trPr>
        <w:tc>
          <w:tcPr>
            <w:tcW w:w="4548" w:type="dxa"/>
            <w:shd w:val="clear" w:color="000000" w:fill="FFC000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050060"/>
                <w:lang w:eastAsia="fr-FR"/>
              </w:rPr>
              <w:t>-      Discussion / conclusion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3 jours?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2020 Janvier 03 09:00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B71C91" w:rsidRPr="00B71C91" w:rsidRDefault="00B71C91" w:rsidP="00B71C91">
            <w:pPr>
              <w:spacing w:after="0" w:line="240" w:lineRule="auto"/>
              <w:rPr>
                <w:rFonts w:ascii="Calibri" w:eastAsia="Times New Roman" w:hAnsi="Calibri" w:cs="Calibri"/>
                <w:color w:val="990000"/>
                <w:lang w:eastAsia="fr-FR"/>
              </w:rPr>
            </w:pPr>
            <w:r w:rsidRPr="00B71C91">
              <w:rPr>
                <w:rFonts w:ascii="Calibri" w:eastAsia="Times New Roman" w:hAnsi="Calibri" w:cs="Calibri"/>
                <w:color w:val="990000"/>
                <w:lang w:eastAsia="fr-FR"/>
              </w:rPr>
              <w:t>2020 Janvier 07 18:00</w:t>
            </w:r>
          </w:p>
        </w:tc>
      </w:tr>
    </w:tbl>
    <w:p w:rsidR="00B71C91" w:rsidRPr="00E22BAD" w:rsidRDefault="00B71C91" w:rsidP="00E22BAD">
      <w:pPr>
        <w:rPr>
          <w:rFonts w:ascii="Comic Sans MS" w:hAnsi="Comic Sans MS"/>
        </w:rPr>
      </w:pPr>
    </w:p>
    <w:p w:rsidR="009E23BF" w:rsidRDefault="009E23BF" w:rsidP="009E23BF">
      <w:pPr>
        <w:pStyle w:val="Paragraphedeliste"/>
        <w:ind w:left="502"/>
        <w:rPr>
          <w:rFonts w:ascii="Comic Sans MS" w:hAnsi="Comic Sans MS"/>
        </w:rPr>
      </w:pPr>
    </w:p>
    <w:p w:rsidR="000404A3" w:rsidRPr="009E23BF" w:rsidRDefault="000404A3" w:rsidP="000404A3">
      <w:pPr>
        <w:ind w:left="142"/>
        <w:rPr>
          <w:rFonts w:ascii="Comic Sans MS" w:hAnsi="Comic Sans MS"/>
          <w:lang w:val="fr-CA"/>
        </w:rPr>
      </w:pPr>
    </w:p>
    <w:sectPr w:rsidR="000404A3" w:rsidRPr="009E23BF" w:rsidSect="00077B85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1"/>
    <w:multiLevelType w:val="hybridMultilevel"/>
    <w:tmpl w:val="1730FF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4818FC"/>
    <w:multiLevelType w:val="hybridMultilevel"/>
    <w:tmpl w:val="A3BE1F3E"/>
    <w:lvl w:ilvl="0" w:tplc="6B50523E">
      <w:start w:val="19"/>
      <w:numFmt w:val="bullet"/>
      <w:lvlText w:val="-"/>
      <w:lvlJc w:val="left"/>
      <w:pPr>
        <w:ind w:left="502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04A3"/>
    <w:rsid w:val="00010E15"/>
    <w:rsid w:val="000404A3"/>
    <w:rsid w:val="00046F78"/>
    <w:rsid w:val="00077B85"/>
    <w:rsid w:val="00094739"/>
    <w:rsid w:val="000C69C6"/>
    <w:rsid w:val="0017067E"/>
    <w:rsid w:val="00170AC1"/>
    <w:rsid w:val="002D485C"/>
    <w:rsid w:val="002E6832"/>
    <w:rsid w:val="002F7051"/>
    <w:rsid w:val="003C159D"/>
    <w:rsid w:val="003D2E16"/>
    <w:rsid w:val="003F1FC7"/>
    <w:rsid w:val="003F7AEA"/>
    <w:rsid w:val="0040178B"/>
    <w:rsid w:val="004C11CF"/>
    <w:rsid w:val="005A533C"/>
    <w:rsid w:val="00684B2F"/>
    <w:rsid w:val="00781037"/>
    <w:rsid w:val="008626B7"/>
    <w:rsid w:val="009126F9"/>
    <w:rsid w:val="00964724"/>
    <w:rsid w:val="009D1D76"/>
    <w:rsid w:val="009E23BF"/>
    <w:rsid w:val="00A71381"/>
    <w:rsid w:val="00A92E89"/>
    <w:rsid w:val="00B147C1"/>
    <w:rsid w:val="00B71BB9"/>
    <w:rsid w:val="00B71C91"/>
    <w:rsid w:val="00BA0EE7"/>
    <w:rsid w:val="00C36166"/>
    <w:rsid w:val="00CE053A"/>
    <w:rsid w:val="00E22BAD"/>
    <w:rsid w:val="00F2326A"/>
    <w:rsid w:val="00FF3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037"/>
  </w:style>
  <w:style w:type="paragraph" w:styleId="Titre1">
    <w:name w:val="heading 1"/>
    <w:basedOn w:val="Normal"/>
    <w:next w:val="Normal"/>
    <w:link w:val="Titre1Car"/>
    <w:uiPriority w:val="9"/>
    <w:qFormat/>
    <w:rsid w:val="00040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4A3"/>
    <w:pPr>
      <w:ind w:left="720"/>
      <w:contextualSpacing/>
    </w:pPr>
    <w:rPr>
      <w:lang w:val="fr-CA"/>
    </w:rPr>
  </w:style>
  <w:style w:type="character" w:styleId="Lienhypertexte">
    <w:name w:val="Hyperlink"/>
    <w:basedOn w:val="Policepardfaut"/>
    <w:uiPriority w:val="99"/>
    <w:unhideWhenUsed/>
    <w:rsid w:val="000404A3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40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freddy</cp:lastModifiedBy>
  <cp:revision>3</cp:revision>
  <dcterms:created xsi:type="dcterms:W3CDTF">2019-11-13T00:49:00Z</dcterms:created>
  <dcterms:modified xsi:type="dcterms:W3CDTF">2019-11-13T00:49:00Z</dcterms:modified>
</cp:coreProperties>
</file>