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highlight w:val="white"/>
        </w:rPr>
      </w:pPr>
      <w:r w:rsidDel="00000000" w:rsidR="00000000" w:rsidRPr="00000000">
        <w:rPr>
          <w:sz w:val="23"/>
          <w:szCs w:val="23"/>
          <w:highlight w:val="white"/>
          <w:rtl w:val="0"/>
        </w:rPr>
        <w:t xml:space="preserve">Malek cheour</w:t>
        <w:br w:type="textWrapping"/>
        <w:t xml:space="preserve">lien vers github: </w:t>
      </w:r>
      <w:hyperlink r:id="rId6">
        <w:r w:rsidDel="00000000" w:rsidR="00000000" w:rsidRPr="00000000">
          <w:rPr>
            <w:color w:val="1155cc"/>
            <w:sz w:val="23"/>
            <w:szCs w:val="23"/>
            <w:highlight w:val="white"/>
            <w:u w:val="single"/>
            <w:rtl w:val="0"/>
          </w:rPr>
          <w:t xml:space="preserve">https://github.com/malekCheour/TP</w:t>
        </w:r>
      </w:hyperlink>
      <w:r w:rsidDel="00000000" w:rsidR="00000000" w:rsidRPr="00000000">
        <w:rPr>
          <w:rtl w:val="0"/>
        </w:rPr>
      </w:r>
    </w:p>
    <w:p w:rsidR="00000000" w:rsidDel="00000000" w:rsidP="00000000" w:rsidRDefault="00000000" w:rsidRPr="00000000" w14:paraId="00000002">
      <w:pPr>
        <w:rPr>
          <w:sz w:val="23"/>
          <w:szCs w:val="23"/>
          <w:highlight w:val="white"/>
        </w:rPr>
      </w:pPr>
      <w:r w:rsidDel="00000000" w:rsidR="00000000" w:rsidRPr="00000000">
        <w:rPr>
          <w:sz w:val="23"/>
          <w:szCs w:val="23"/>
          <w:highlight w:val="white"/>
          <w:rtl w:val="0"/>
        </w:rPr>
        <w:t xml:space="preserve">lien Webdev : https://e2395389.webdev.cmaisonneuve.qc.ca/TP1_marcos/TP/</w:t>
        <w:br w:type="textWrapping"/>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Le schéma de base de données pour la gestion des locations de voitures est conçu pour organiser efficacement les informations liées aux clients, aux véhicules et aux locations. Il comprend trois tables principales : "client" pour les détails des clients, "voiture" pour les informations sur les véhicules, et "location" pour enregistrer les détails des locations. Une table de liaison appelée "</w:t>
      </w:r>
      <w:r w:rsidDel="00000000" w:rsidR="00000000" w:rsidRPr="00000000">
        <w:rPr>
          <w:rFonts w:ascii="Roboto" w:cs="Roboto" w:eastAsia="Roboto" w:hAnsi="Roboto"/>
          <w:color w:val="374151"/>
          <w:sz w:val="24"/>
          <w:szCs w:val="24"/>
          <w:highlight w:val="white"/>
          <w:rtl w:val="0"/>
        </w:rPr>
        <w:t xml:space="preserve">location_voiture</w:t>
      </w:r>
      <w:r w:rsidDel="00000000" w:rsidR="00000000" w:rsidRPr="00000000">
        <w:rPr>
          <w:rFonts w:ascii="Roboto" w:cs="Roboto" w:eastAsia="Roboto" w:hAnsi="Roboto"/>
          <w:color w:val="374151"/>
          <w:sz w:val="24"/>
          <w:szCs w:val="24"/>
          <w:highlight w:val="white"/>
          <w:rtl w:val="0"/>
        </w:rPr>
        <w:t xml:space="preserve">" établit des liens entre les locations et les voitures associées. En résumé, ce modèle facilite le suivi des opérations de location de voitures en assurant une gestion précise des informations.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6">
      <w:pPr>
        <w:rPr>
          <w:sz w:val="23"/>
          <w:szCs w:val="23"/>
          <w:highlight w:val="white"/>
        </w:rPr>
      </w:pPr>
      <w:r w:rsidDel="00000000" w:rsidR="00000000" w:rsidRPr="00000000">
        <w:rPr>
          <w:sz w:val="23"/>
          <w:szCs w:val="23"/>
          <w:highlight w:val="white"/>
        </w:rPr>
        <w:drawing>
          <wp:inline distB="114300" distT="114300" distL="114300" distR="114300">
            <wp:extent cx="5731200" cy="425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3"/>
          <w:szCs w:val="23"/>
          <w:shd w:fill="0084ff" w:val="clear"/>
        </w:rPr>
      </w:pPr>
      <w:r w:rsidDel="00000000" w:rsidR="00000000" w:rsidRPr="00000000">
        <w:rPr>
          <w:rtl w:val="0"/>
        </w:rPr>
      </w:r>
    </w:p>
    <w:p w:rsidR="00000000" w:rsidDel="00000000" w:rsidP="00000000" w:rsidRDefault="00000000" w:rsidRPr="00000000" w14:paraId="00000008">
      <w:pPr>
        <w:rPr>
          <w:sz w:val="23"/>
          <w:szCs w:val="23"/>
          <w:shd w:fill="0084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lekCheour/TP"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