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A237" w14:textId="719AF185" w:rsidR="00052443" w:rsidRPr="00052443" w:rsidRDefault="00052443" w:rsidP="00052443">
      <w:pPr>
        <w:jc w:val="center"/>
        <w:rPr>
          <w:rFonts w:ascii="Arial Black" w:hAnsi="Arial Black"/>
          <w:sz w:val="56"/>
          <w:szCs w:val="56"/>
        </w:rPr>
      </w:pPr>
      <w:r w:rsidRPr="00052443">
        <w:rPr>
          <w:rFonts w:ascii="Arial Black" w:hAnsi="Arial Black"/>
          <w:sz w:val="56"/>
          <w:szCs w:val="56"/>
        </w:rPr>
        <w:t>AI in Finance</w:t>
      </w:r>
    </w:p>
    <w:p w14:paraId="6843DD5B" w14:textId="77777777" w:rsidR="00052443" w:rsidRDefault="00052443" w:rsidP="00052443"/>
    <w:p w14:paraId="05BD5040" w14:textId="0459133E" w:rsidR="00052443" w:rsidRPr="00052443" w:rsidRDefault="00052443" w:rsidP="00052443">
      <w:pPr>
        <w:rPr>
          <w:rFonts w:ascii="Arial" w:hAnsi="Arial" w:cs="Arial"/>
        </w:rPr>
      </w:pPr>
      <w:r w:rsidRPr="00052443">
        <w:rPr>
          <w:rFonts w:ascii="Arial" w:hAnsi="Arial" w:cs="Arial"/>
        </w:rPr>
        <w:t>AI is revolutionizing the finance sector by increasing efficiency, precision, and decision-making capabilities. AI has a lot to offer, including increased efficiency in processing information, precision in decision-making, cost reduction, and an enhanced customer experience. One of the benefits is the reduction of fraud cases. This is because AI can monitor transactions and detect suspicious activity.</w:t>
      </w:r>
    </w:p>
    <w:p w14:paraId="4ABC61EB" w14:textId="77777777" w:rsidR="00052443" w:rsidRPr="00052443" w:rsidRDefault="00052443" w:rsidP="00052443">
      <w:pPr>
        <w:rPr>
          <w:rFonts w:ascii="Arial" w:hAnsi="Arial" w:cs="Arial"/>
        </w:rPr>
      </w:pPr>
    </w:p>
    <w:p w14:paraId="380556D4" w14:textId="77777777" w:rsidR="00052443" w:rsidRPr="00052443" w:rsidRDefault="00052443" w:rsidP="00052443">
      <w:pPr>
        <w:rPr>
          <w:rFonts w:ascii="Arial" w:hAnsi="Arial" w:cs="Arial"/>
        </w:rPr>
      </w:pPr>
      <w:r w:rsidRPr="00052443">
        <w:rPr>
          <w:rFonts w:ascii="Arial" w:hAnsi="Arial" w:cs="Arial"/>
        </w:rPr>
        <w:t>AI is commonly applied in various financial applications. In credit scoring, AI analyzes customer information to improve the assessment of their creditworthiness. In customer relations, AI-based chatbots offer instant customer service. In algorithmic trading, AI assists in analyzing market trends and making quick trades for maximum returns.</w:t>
      </w:r>
    </w:p>
    <w:p w14:paraId="3FE0D06B" w14:textId="77777777" w:rsidR="00052443" w:rsidRPr="00052443" w:rsidRDefault="00052443" w:rsidP="00052443">
      <w:pPr>
        <w:rPr>
          <w:rFonts w:ascii="Arial" w:hAnsi="Arial" w:cs="Arial"/>
        </w:rPr>
      </w:pPr>
    </w:p>
    <w:p w14:paraId="0683866E" w14:textId="2EA864B3" w:rsidR="00CB735D" w:rsidRPr="00052443" w:rsidRDefault="00052443" w:rsidP="00052443">
      <w:pPr>
        <w:rPr>
          <w:rFonts w:ascii="Arial" w:hAnsi="Arial" w:cs="Arial"/>
        </w:rPr>
      </w:pPr>
      <w:r w:rsidRPr="00052443">
        <w:rPr>
          <w:rFonts w:ascii="Arial" w:hAnsi="Arial" w:cs="Arial"/>
        </w:rPr>
        <w:t>In the future, quantum computing, AI explanation, and edge computing will improve the finance sector. However, for the results to be accurate, the quality of the data is crucial. In addition, for AI to be successfully implemented in an organization, teamwork is necessary. In conclusion, AI is making the finance sector smarter, quicker, and more accurate.</w:t>
      </w:r>
    </w:p>
    <w:sectPr w:rsidR="00CB735D" w:rsidRPr="00052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43"/>
    <w:rsid w:val="00052443"/>
    <w:rsid w:val="002E379D"/>
    <w:rsid w:val="006F7D30"/>
    <w:rsid w:val="00730576"/>
    <w:rsid w:val="00CB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C056"/>
  <w15:chartTrackingRefBased/>
  <w15:docId w15:val="{4B9DE7E7-36A5-425A-8A81-1F1F6DF82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443"/>
    <w:rPr>
      <w:rFonts w:eastAsiaTheme="majorEastAsia" w:cstheme="majorBidi"/>
      <w:color w:val="272727" w:themeColor="text1" w:themeTint="D8"/>
    </w:rPr>
  </w:style>
  <w:style w:type="paragraph" w:styleId="Title">
    <w:name w:val="Title"/>
    <w:basedOn w:val="Normal"/>
    <w:next w:val="Normal"/>
    <w:link w:val="TitleChar"/>
    <w:uiPriority w:val="10"/>
    <w:qFormat/>
    <w:rsid w:val="00052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443"/>
    <w:pPr>
      <w:spacing w:before="160"/>
      <w:jc w:val="center"/>
    </w:pPr>
    <w:rPr>
      <w:i/>
      <w:iCs/>
      <w:color w:val="404040" w:themeColor="text1" w:themeTint="BF"/>
    </w:rPr>
  </w:style>
  <w:style w:type="character" w:customStyle="1" w:styleId="QuoteChar">
    <w:name w:val="Quote Char"/>
    <w:basedOn w:val="DefaultParagraphFont"/>
    <w:link w:val="Quote"/>
    <w:uiPriority w:val="29"/>
    <w:rsid w:val="00052443"/>
    <w:rPr>
      <w:i/>
      <w:iCs/>
      <w:color w:val="404040" w:themeColor="text1" w:themeTint="BF"/>
    </w:rPr>
  </w:style>
  <w:style w:type="paragraph" w:styleId="ListParagraph">
    <w:name w:val="List Paragraph"/>
    <w:basedOn w:val="Normal"/>
    <w:uiPriority w:val="34"/>
    <w:qFormat/>
    <w:rsid w:val="00052443"/>
    <w:pPr>
      <w:ind w:left="720"/>
      <w:contextualSpacing/>
    </w:pPr>
  </w:style>
  <w:style w:type="character" w:styleId="IntenseEmphasis">
    <w:name w:val="Intense Emphasis"/>
    <w:basedOn w:val="DefaultParagraphFont"/>
    <w:uiPriority w:val="21"/>
    <w:qFormat/>
    <w:rsid w:val="00052443"/>
    <w:rPr>
      <w:i/>
      <w:iCs/>
      <w:color w:val="0F4761" w:themeColor="accent1" w:themeShade="BF"/>
    </w:rPr>
  </w:style>
  <w:style w:type="paragraph" w:styleId="IntenseQuote">
    <w:name w:val="Intense Quote"/>
    <w:basedOn w:val="Normal"/>
    <w:next w:val="Normal"/>
    <w:link w:val="IntenseQuoteChar"/>
    <w:uiPriority w:val="30"/>
    <w:qFormat/>
    <w:rsid w:val="0005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443"/>
    <w:rPr>
      <w:i/>
      <w:iCs/>
      <w:color w:val="0F4761" w:themeColor="accent1" w:themeShade="BF"/>
    </w:rPr>
  </w:style>
  <w:style w:type="character" w:styleId="IntenseReference">
    <w:name w:val="Intense Reference"/>
    <w:basedOn w:val="DefaultParagraphFont"/>
    <w:uiPriority w:val="32"/>
    <w:qFormat/>
    <w:rsid w:val="00052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167</Words>
  <Characters>955</Characters>
  <Application>Microsoft Office Word</Application>
  <DocSecurity>0</DocSecurity>
  <Lines>7</Lines>
  <Paragraphs>2</Paragraphs>
  <ScaleCrop>false</ScaleCrop>
  <Company>Houston Community College</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oman.malek-W217239500</dc:creator>
  <cp:keywords/>
  <dc:description/>
  <cp:lastModifiedBy>oman.malek-W217239500</cp:lastModifiedBy>
  <cp:revision>1</cp:revision>
  <dcterms:created xsi:type="dcterms:W3CDTF">2026-03-25T23:38:00Z</dcterms:created>
  <dcterms:modified xsi:type="dcterms:W3CDTF">2026-03-25T23:40:00Z</dcterms:modified>
</cp:coreProperties>
</file>