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D7042" w14:textId="77777777" w:rsidR="009F43ED" w:rsidRDefault="009F43ED" w:rsidP="009F43E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3AB73E26" w14:textId="77777777" w:rsidR="009F43ED" w:rsidRDefault="009F43ED" w:rsidP="009F43E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7C1E63F" w14:textId="77777777" w:rsidR="009F43ED" w:rsidRDefault="009F43ED" w:rsidP="009F43E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6D81F89D" w14:textId="77777777" w:rsidR="009F43ED" w:rsidRDefault="009F43ED" w:rsidP="009F43E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838938C" w14:textId="77777777" w:rsidR="009F43ED" w:rsidRDefault="009F43ED" w:rsidP="009F43E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57B489B" w14:textId="2E2B8FCE" w:rsidR="00DC0787" w:rsidRPr="00DC0787" w:rsidRDefault="00DC0787" w:rsidP="009F43E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C0787">
        <w:rPr>
          <w:rFonts w:ascii="Times New Roman" w:eastAsia="Times New Roman" w:hAnsi="Times New Roman" w:cs="Times New Roman"/>
          <w:b/>
          <w:bCs/>
          <w:kern w:val="36"/>
          <w:sz w:val="48"/>
          <w:szCs w:val="48"/>
          <w14:ligatures w14:val="none"/>
        </w:rPr>
        <w:t>Social Media Recommendation Algorithms: Ethical, Social, and Real-World Impact Analysis</w:t>
      </w:r>
    </w:p>
    <w:p w14:paraId="3A2C5632"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CE760A"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F2F19E"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B49001"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FC3461"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58B0289"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03844A6"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5931E4A"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1FBAF8"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312D33"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393DFEA" w14:textId="77777777" w:rsidR="009F43ED" w:rsidRDefault="009F43ED"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9D4B94" w14:textId="0D81472A" w:rsidR="00DC0787" w:rsidRPr="00DC0787" w:rsidRDefault="00DC0787" w:rsidP="00DC07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lastRenderedPageBreak/>
        <w:t>Introduction</w:t>
      </w:r>
    </w:p>
    <w:p w14:paraId="2E6974D6" w14:textId="3CDC0DCC"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 xml:space="preserve">In today’s digital world, social media platforms such as Facebook, Instagram, YouTube, and TikTok play a central role in how people access information, communicate, and spend their time. At the heart of these platforms are artificial intelligence (AI) systems known as recommendation algorithms, which determine what content users see. These systems influence not only entertainment choices but also opinions, </w:t>
      </w:r>
      <w:r w:rsidR="009F43ED" w:rsidRPr="00DC0787">
        <w:rPr>
          <w:rFonts w:ascii="Times New Roman" w:hAnsi="Times New Roman" w:cs="Times New Roman"/>
          <w:kern w:val="0"/>
          <w14:ligatures w14:val="none"/>
        </w:rPr>
        <w:t>behaviours</w:t>
      </w:r>
      <w:r w:rsidRPr="00DC0787">
        <w:rPr>
          <w:rFonts w:ascii="Times New Roman" w:hAnsi="Times New Roman" w:cs="Times New Roman"/>
          <w:kern w:val="0"/>
          <w14:ligatures w14:val="none"/>
        </w:rPr>
        <w:t>, and even social and political perspectives.</w:t>
      </w:r>
    </w:p>
    <w:p w14:paraId="1EB40A30" w14:textId="5189DF1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While recommendation algorithms provide clear benefits</w:t>
      </w:r>
      <w:r w:rsidR="009F43ED">
        <w:rPr>
          <w:rFonts w:ascii="Times New Roman" w:hAnsi="Times New Roman" w:cs="Times New Roman"/>
          <w:kern w:val="0"/>
          <w14:ligatures w14:val="none"/>
        </w:rPr>
        <w:t xml:space="preserve"> </w:t>
      </w:r>
      <w:r w:rsidRPr="00DC0787">
        <w:rPr>
          <w:rFonts w:ascii="Times New Roman" w:hAnsi="Times New Roman" w:cs="Times New Roman"/>
          <w:kern w:val="0"/>
          <w14:ligatures w14:val="none"/>
        </w:rPr>
        <w:t>such as personalized content, improved efficiency, and economic opportunities</w:t>
      </w:r>
      <w:r w:rsidR="009F43ED">
        <w:rPr>
          <w:rFonts w:ascii="Times New Roman" w:hAnsi="Times New Roman" w:cs="Times New Roman"/>
          <w:kern w:val="0"/>
          <w14:ligatures w14:val="none"/>
        </w:rPr>
        <w:t xml:space="preserve"> </w:t>
      </w:r>
      <w:r w:rsidRPr="00DC0787">
        <w:rPr>
          <w:rFonts w:ascii="Times New Roman" w:hAnsi="Times New Roman" w:cs="Times New Roman"/>
          <w:kern w:val="0"/>
          <w14:ligatures w14:val="none"/>
        </w:rPr>
        <w:t>they also introduce serious ethical and societal challenges. Issues such as bias, privacy concerns, misinformation, and mental health impacts have raised increasing concern among researchers, policymakers, and the public.</w:t>
      </w:r>
    </w:p>
    <w:p w14:paraId="7BF7A21C"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This report argues that although social media recommendation systems enhance user experience and digital economies, they also pose significant ethical risks that require responsible design, increased transparency, and stronger regulatory oversight.</w:t>
      </w:r>
    </w:p>
    <w:p w14:paraId="661301BB" w14:textId="593D3CB5" w:rsidR="00DC0787" w:rsidRPr="00DC0787" w:rsidRDefault="00DC0787" w:rsidP="00DC0787">
      <w:pPr>
        <w:spacing w:after="0" w:line="240" w:lineRule="auto"/>
        <w:rPr>
          <w:rFonts w:ascii="Times New Roman" w:eastAsia="Times New Roman" w:hAnsi="Times New Roman" w:cs="Times New Roman"/>
          <w:kern w:val="0"/>
          <w14:ligatures w14:val="none"/>
        </w:rPr>
      </w:pPr>
    </w:p>
    <w:p w14:paraId="023662FD" w14:textId="77777777" w:rsidR="00DC0787" w:rsidRPr="00DC0787" w:rsidRDefault="00DC0787" w:rsidP="009F43E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t>1. Overview of the AI System</w:t>
      </w:r>
    </w:p>
    <w:p w14:paraId="7B8047A4"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What is the AI System?</w:t>
      </w:r>
    </w:p>
    <w:p w14:paraId="03496694" w14:textId="5E0466C4"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 xml:space="preserve">Social media recommendation algorithms are AI-driven systems that </w:t>
      </w:r>
      <w:r w:rsidR="009F43ED" w:rsidRPr="00DC0787">
        <w:rPr>
          <w:rFonts w:ascii="Times New Roman" w:hAnsi="Times New Roman" w:cs="Times New Roman"/>
          <w:kern w:val="0"/>
          <w14:ligatures w14:val="none"/>
        </w:rPr>
        <w:t>analyse</w:t>
      </w:r>
      <w:r w:rsidRPr="00DC0787">
        <w:rPr>
          <w:rFonts w:ascii="Times New Roman" w:hAnsi="Times New Roman" w:cs="Times New Roman"/>
          <w:kern w:val="0"/>
          <w14:ligatures w14:val="none"/>
        </w:rPr>
        <w:t xml:space="preserve"> user behavior to deliver personalized content. These systems track interactions such as likes, shares, watch time, and clicks to predict what users are most likely to engage with.</w:t>
      </w:r>
    </w:p>
    <w:p w14:paraId="31F0F9E2"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What Problem Does It Solve?</w:t>
      </w:r>
    </w:p>
    <w:p w14:paraId="04AF1CD6"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lastRenderedPageBreak/>
        <w:t>The primary problem these systems address is information overload. With vast amounts of content uploaded every second, it would be nearly impossible for users to find relevant material without automated filtering. Recommendation algorithms simplify this process by curating content tailored to individual preferences.</w:t>
      </w:r>
    </w:p>
    <w:p w14:paraId="4CF1FE08"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How Does It Work?</w:t>
      </w:r>
    </w:p>
    <w:p w14:paraId="7AAB4CE6"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At a high level, recommendation systems rely on:</w:t>
      </w:r>
    </w:p>
    <w:p w14:paraId="18B20526" w14:textId="77777777" w:rsidR="00DC0787" w:rsidRPr="00DC0787" w:rsidRDefault="00DC0787" w:rsidP="009F43ED">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DC0787">
        <w:rPr>
          <w:rFonts w:ascii="Times New Roman" w:eastAsia="Times New Roman" w:hAnsi="Times New Roman" w:cs="Times New Roman"/>
          <w:b/>
          <w:bCs/>
          <w:kern w:val="0"/>
          <w14:ligatures w14:val="none"/>
        </w:rPr>
        <w:t>Collaborative filtering</w:t>
      </w:r>
      <w:r w:rsidRPr="00DC0787">
        <w:rPr>
          <w:rFonts w:ascii="Times New Roman" w:eastAsia="Times New Roman" w:hAnsi="Times New Roman" w:cs="Times New Roman"/>
          <w:kern w:val="0"/>
          <w14:ligatures w14:val="none"/>
        </w:rPr>
        <w:t>, which suggests content based on similar users</w:t>
      </w:r>
    </w:p>
    <w:p w14:paraId="007C445F" w14:textId="77777777" w:rsidR="00DC0787" w:rsidRPr="00DC0787" w:rsidRDefault="00DC0787" w:rsidP="009F43ED">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DC0787">
        <w:rPr>
          <w:rFonts w:ascii="Times New Roman" w:eastAsia="Times New Roman" w:hAnsi="Times New Roman" w:cs="Times New Roman"/>
          <w:b/>
          <w:bCs/>
          <w:kern w:val="0"/>
          <w14:ligatures w14:val="none"/>
        </w:rPr>
        <w:t>Content-based filtering</w:t>
      </w:r>
      <w:r w:rsidRPr="00DC0787">
        <w:rPr>
          <w:rFonts w:ascii="Times New Roman" w:eastAsia="Times New Roman" w:hAnsi="Times New Roman" w:cs="Times New Roman"/>
          <w:kern w:val="0"/>
          <w14:ligatures w14:val="none"/>
        </w:rPr>
        <w:t>, which focuses on the characteristics of content</w:t>
      </w:r>
    </w:p>
    <w:p w14:paraId="3A57A184" w14:textId="77777777" w:rsidR="00DC0787" w:rsidRPr="00DC0787" w:rsidRDefault="00DC0787" w:rsidP="009F43ED">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DC0787">
        <w:rPr>
          <w:rFonts w:ascii="Times New Roman" w:eastAsia="Times New Roman" w:hAnsi="Times New Roman" w:cs="Times New Roman"/>
          <w:b/>
          <w:bCs/>
          <w:kern w:val="0"/>
          <w14:ligatures w14:val="none"/>
        </w:rPr>
        <w:t>Deep learning models</w:t>
      </w:r>
      <w:r w:rsidRPr="00DC0787">
        <w:rPr>
          <w:rFonts w:ascii="Times New Roman" w:eastAsia="Times New Roman" w:hAnsi="Times New Roman" w:cs="Times New Roman"/>
          <w:kern w:val="0"/>
          <w14:ligatures w14:val="none"/>
        </w:rPr>
        <w:t>, which predict user engagement</w:t>
      </w:r>
    </w:p>
    <w:p w14:paraId="4EDC16DA"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These systems continuously learn from user behavior and update recommendations in real time. However, they are typically optimized for engagement metrics such as clicks and watch time rather than user well-being or accuracy.</w:t>
      </w:r>
    </w:p>
    <w:p w14:paraId="6C657C97" w14:textId="144006A7" w:rsidR="00DC0787" w:rsidRPr="00DC0787" w:rsidRDefault="00DC0787" w:rsidP="009F43ED">
      <w:pPr>
        <w:spacing w:after="0" w:line="480" w:lineRule="auto"/>
        <w:rPr>
          <w:rFonts w:ascii="Times New Roman" w:eastAsia="Times New Roman" w:hAnsi="Times New Roman" w:cs="Times New Roman"/>
          <w:kern w:val="0"/>
          <w14:ligatures w14:val="none"/>
        </w:rPr>
      </w:pPr>
    </w:p>
    <w:p w14:paraId="0C698D11" w14:textId="77777777" w:rsidR="00DC0787" w:rsidRPr="00DC0787" w:rsidRDefault="00DC0787" w:rsidP="009F43E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t>2. Benefits and Positive Impact</w:t>
      </w:r>
    </w:p>
    <w:p w14:paraId="48558158"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Efficiency and Personalization</w:t>
      </w:r>
    </w:p>
    <w:p w14:paraId="134FE157"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Recommendation algorithms significantly improve user experience by delivering relevant content quickly. Instead of searching through large volumes of data, users receive content that aligns with their interests, saving time and increasing satisfaction.</w:t>
      </w:r>
    </w:p>
    <w:p w14:paraId="7A848E4F"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Support for Creators and Businesses</w:t>
      </w:r>
    </w:p>
    <w:p w14:paraId="4A546662"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lastRenderedPageBreak/>
        <w:t>These systems have lowered barriers to entry for content creators and small businesses. Individuals can reach large audiences without significant financial resources, allowing for greater creativity, entrepreneurship, and economic opportunity.</w:t>
      </w:r>
    </w:p>
    <w:p w14:paraId="22E896D8"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Access to Information and Education</w:t>
      </w:r>
    </w:p>
    <w:p w14:paraId="4FEF9CC2"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Platforms like YouTube have become valuable educational tools, offering tutorials, lectures, and informational content. For many users, especially in underserved regions, recommendation systems provide access to knowledge that might otherwise be unavailable.</w:t>
      </w:r>
    </w:p>
    <w:p w14:paraId="365D9279"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Economic Growth</w:t>
      </w:r>
    </w:p>
    <w:p w14:paraId="3EC8F72F"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By enabling targeted advertising, recommendation algorithms increase marketing efficiency and generate substantial economic value. This supports free digital services that billions of users rely on daily.</w:t>
      </w:r>
    </w:p>
    <w:p w14:paraId="3EBFAE00" w14:textId="4B299780" w:rsidR="00DC0787" w:rsidRPr="00DC0787" w:rsidRDefault="00DC0787" w:rsidP="009F43ED">
      <w:pPr>
        <w:spacing w:after="0" w:line="480" w:lineRule="auto"/>
        <w:rPr>
          <w:rFonts w:ascii="Times New Roman" w:eastAsia="Times New Roman" w:hAnsi="Times New Roman" w:cs="Times New Roman"/>
          <w:kern w:val="0"/>
          <w14:ligatures w14:val="none"/>
        </w:rPr>
      </w:pPr>
    </w:p>
    <w:p w14:paraId="5A830D5D" w14:textId="77777777" w:rsidR="00DC0787" w:rsidRPr="00DC0787" w:rsidRDefault="00DC0787" w:rsidP="009F43E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t>3. Ethical Issues</w:t>
      </w:r>
    </w:p>
    <w:p w14:paraId="70A4A10B"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3.1 Bias and Discrimination</w:t>
      </w:r>
    </w:p>
    <w:p w14:paraId="76C3114A"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Recommendation algorithms often reflect and amplify existing societal biases present in their training data. This can lead to unequal visibility of content based on race, gender, or other characteristics, reinforcing stereotypes and discrimination.</w:t>
      </w:r>
    </w:p>
    <w:p w14:paraId="347B2C1C"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3.2 Privacy Violations</w:t>
      </w:r>
    </w:p>
    <w:p w14:paraId="7457FB1F"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lastRenderedPageBreak/>
        <w:t>These systems rely heavily on personal data, including browsing history, location, and user preferences. Many users are unaware of how extensively their data is collected and used, raising concerns about privacy and informed consent.</w:t>
      </w:r>
    </w:p>
    <w:p w14:paraId="6E49C301"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3.3 Lack of Transparency</w:t>
      </w:r>
    </w:p>
    <w:p w14:paraId="1ECAE90A"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Recommendation algorithms operate as “black boxes,” meaning their decision-making processes are not easily understood. This lack of transparency makes it difficult to hold platforms accountable or identify harmful outcomes.</w:t>
      </w:r>
    </w:p>
    <w:p w14:paraId="695AD8DB"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3.4 Misinformation and Harmful Content</w:t>
      </w:r>
    </w:p>
    <w:p w14:paraId="5D3E3A8D"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Because algorithms prioritize engagement, they often promote emotionally charged or sensational content. This increases the spread of misinformation and can contribute to social and political polarization.</w:t>
      </w:r>
    </w:p>
    <w:p w14:paraId="375909C4" w14:textId="33DBC84B"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 xml:space="preserve">3.5 User Manipulation and </w:t>
      </w:r>
      <w:r w:rsidR="009F43ED" w:rsidRPr="00DC0787">
        <w:rPr>
          <w:rFonts w:ascii="Times New Roman" w:eastAsia="Times New Roman" w:hAnsi="Times New Roman" w:cs="Times New Roman"/>
          <w:b/>
          <w:bCs/>
          <w:kern w:val="0"/>
          <w:sz w:val="27"/>
          <w:szCs w:val="27"/>
          <w14:ligatures w14:val="none"/>
        </w:rPr>
        <w:t>Behavioural</w:t>
      </w:r>
      <w:r w:rsidRPr="00DC0787">
        <w:rPr>
          <w:rFonts w:ascii="Times New Roman" w:eastAsia="Times New Roman" w:hAnsi="Times New Roman" w:cs="Times New Roman"/>
          <w:b/>
          <w:bCs/>
          <w:kern w:val="0"/>
          <w:sz w:val="27"/>
          <w:szCs w:val="27"/>
          <w14:ligatures w14:val="none"/>
        </w:rPr>
        <w:t xml:space="preserve"> Influence</w:t>
      </w:r>
    </w:p>
    <w:p w14:paraId="4B679879" w14:textId="77777777" w:rsidR="009F43ED" w:rsidRPr="009F43ED" w:rsidRDefault="009F43ED" w:rsidP="009F43ED">
      <w:pPr>
        <w:spacing w:after="0"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Beyond misinformation, recommendation algorithms raise serious concerns about behavioral manipulation. These systems are specifically designed to maximize user engagement by predicting and influencing user actions. Over time, they learn psychological patterns, including emotional triggers, attention spans, and content preferences.</w:t>
      </w:r>
    </w:p>
    <w:p w14:paraId="60513525" w14:textId="77777777" w:rsidR="009F43ED" w:rsidRPr="009F43ED" w:rsidRDefault="009F43ED" w:rsidP="009F43ED">
      <w:pPr>
        <w:spacing w:after="0"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This creates an environment where users are not just consuming content but are subtly guided toward certain behaviors. For example, algorithms may prioritize emotionally charged or addictive content because it increases time spent on the platform. This can reduce user autonomy, as individuals may believe they are making independent choices while their behavior is heavily shaped by algorithmic suggestions.</w:t>
      </w:r>
    </w:p>
    <w:p w14:paraId="2670A875" w14:textId="77777777" w:rsidR="009F43ED" w:rsidRPr="009F43ED" w:rsidRDefault="009F43ED" w:rsidP="009F43ED">
      <w:pPr>
        <w:spacing w:after="0"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lastRenderedPageBreak/>
        <w:t>Furthermore, such manipulation can extend to commercial and political domains. Targeted advertisements and political messaging can be optimized to influence decisions, sometimes without users being fully aware. This raises ethical concerns about consent, free will, and the responsible use of AI in shaping human behavior.</w:t>
      </w:r>
    </w:p>
    <w:p w14:paraId="243A6B40" w14:textId="76AE6B1A" w:rsidR="00DC0787" w:rsidRPr="00DC0787" w:rsidRDefault="00DC0787" w:rsidP="009F43ED">
      <w:pPr>
        <w:spacing w:after="0" w:line="480" w:lineRule="auto"/>
        <w:rPr>
          <w:rFonts w:ascii="Times New Roman" w:eastAsia="Times New Roman" w:hAnsi="Times New Roman" w:cs="Times New Roman"/>
          <w:kern w:val="0"/>
          <w14:ligatures w14:val="none"/>
        </w:rPr>
      </w:pPr>
    </w:p>
    <w:p w14:paraId="70313410" w14:textId="77777777" w:rsidR="00DC0787" w:rsidRPr="00DC0787" w:rsidRDefault="00DC0787" w:rsidP="009F43E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t>4. Societal Implications</w:t>
      </w:r>
    </w:p>
    <w:p w14:paraId="2AA74466"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Impact on Mental Health</w:t>
      </w:r>
    </w:p>
    <w:p w14:paraId="6DF7B6D2"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Continuous exposure to curated and idealized content can negatively affect mental health, particularly among young users. Social comparison and addictive platform designs may contribute to anxiety, depression, and reduced self-esteem.</w:t>
      </w:r>
    </w:p>
    <w:p w14:paraId="532D9837"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Political and Democratic Effects</w:t>
      </w:r>
    </w:p>
    <w:p w14:paraId="17354E79"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Recommendation systems can create echo chambers, where users are primarily exposed to content that reinforces their existing beliefs. This can increase polarization and influence democratic processes.</w:t>
      </w:r>
    </w:p>
    <w:p w14:paraId="73103F49"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Cultural and Global Effects</w:t>
      </w:r>
    </w:p>
    <w:p w14:paraId="5158D0B9"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Since many platforms are developed in Western contexts, their algorithms may not fully represent global diversity. This can result in the underrepresentation of certain cultures, languages, and perspectives.</w:t>
      </w:r>
    </w:p>
    <w:p w14:paraId="574C3720"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Impact on Media Industry</w:t>
      </w:r>
    </w:p>
    <w:p w14:paraId="21EBB260"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lastRenderedPageBreak/>
        <w:t>Traditional journalism faces challenges competing with algorithm-driven content that prioritizes engagement over accuracy. This shift affects the reliability and quality of information available to the public.</w:t>
      </w:r>
    </w:p>
    <w:p w14:paraId="6A26C7FE"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Digital Inequality and Access Gaps</w:t>
      </w:r>
    </w:p>
    <w:p w14:paraId="1A91B9A9" w14:textId="77777777" w:rsidR="009F43ED" w:rsidRPr="009F43ED" w:rsidRDefault="009F43ED" w:rsidP="009F43ED">
      <w:pPr>
        <w:spacing w:after="0"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While recommendation algorithms improve access to information for many users, they can also deepen digital inequality. These systems depend on data availability and user interaction patterns, which means users in less connected regions or with limited digital literacy may receive lower-quality recommendations.</w:t>
      </w:r>
    </w:p>
    <w:p w14:paraId="638C4935" w14:textId="77777777" w:rsidR="009F43ED" w:rsidRPr="009F43ED" w:rsidRDefault="009F43ED" w:rsidP="009F43ED">
      <w:pPr>
        <w:spacing w:after="0"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Additionally, algorithmic systems often prioritize content from already popular creators or regions with higher engagement rates. This creates an imbalance where voices from underrepresented communities struggle to gain visibility. As a result, the global flow of information becomes uneven, reinforcing existing inequalities rather than reducing them.</w:t>
      </w:r>
    </w:p>
    <w:p w14:paraId="17E154AB" w14:textId="77777777" w:rsidR="009F43ED" w:rsidRPr="009F43ED" w:rsidRDefault="009F43ED" w:rsidP="009F43ED">
      <w:pPr>
        <w:spacing w:after="0"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Another concern is language bias. Many AI systems perform better in English and other widely used languages, leading to less accurate or less relevant recommendations for users who speak minority languages. This can limit access to meaningful content and reduce cultural representation on global platforms.</w:t>
      </w:r>
    </w:p>
    <w:p w14:paraId="7F783662" w14:textId="0300EB0B" w:rsidR="00DC0787" w:rsidRPr="00DC0787" w:rsidRDefault="00DC0787" w:rsidP="009F43ED">
      <w:pPr>
        <w:spacing w:after="0" w:line="480" w:lineRule="auto"/>
        <w:rPr>
          <w:rFonts w:ascii="Times New Roman" w:eastAsia="Times New Roman" w:hAnsi="Times New Roman" w:cs="Times New Roman"/>
          <w:kern w:val="0"/>
          <w14:ligatures w14:val="none"/>
        </w:rPr>
      </w:pPr>
    </w:p>
    <w:p w14:paraId="41CB421E" w14:textId="77777777" w:rsidR="00DC0787" w:rsidRPr="00DC0787" w:rsidRDefault="00DC0787" w:rsidP="009F43E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t>5. Risks and Challenges</w:t>
      </w:r>
    </w:p>
    <w:p w14:paraId="2DB43DC2"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Technical Limitations</w:t>
      </w:r>
    </w:p>
    <w:p w14:paraId="76B2128A" w14:textId="519798FF"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Recommendation systems face challenges such as the “cold start” problem,</w:t>
      </w:r>
      <w:r w:rsidR="009F43ED">
        <w:rPr>
          <w:rFonts w:ascii="Times New Roman" w:hAnsi="Times New Roman" w:cs="Times New Roman"/>
          <w:kern w:val="0"/>
          <w14:ligatures w14:val="none"/>
        </w:rPr>
        <w:t xml:space="preserve"> </w:t>
      </w:r>
      <w:r w:rsidR="009F43ED" w:rsidRPr="00DC0787">
        <w:rPr>
          <w:rFonts w:ascii="Times New Roman" w:hAnsi="Times New Roman" w:cs="Times New Roman"/>
          <w:kern w:val="0"/>
          <w14:ligatures w14:val="none"/>
        </w:rPr>
        <w:t>were</w:t>
      </w:r>
      <w:r w:rsidRPr="00DC0787">
        <w:rPr>
          <w:rFonts w:ascii="Times New Roman" w:hAnsi="Times New Roman" w:cs="Times New Roman"/>
          <w:kern w:val="0"/>
          <w14:ligatures w14:val="none"/>
        </w:rPr>
        <w:t xml:space="preserve"> insufficient data leads to poor recommendations. Feedback loops can also limit content diversity by repeatedly showing similar material.</w:t>
      </w:r>
    </w:p>
    <w:p w14:paraId="287E3AE2"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lastRenderedPageBreak/>
        <w:t>Security Risks</w:t>
      </w:r>
    </w:p>
    <w:p w14:paraId="0DA5C898"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These systems are vulnerable to manipulation by malicious actors using bots, fake accounts, or coordinated campaigns to spread misinformation or influence public opinion.</w:t>
      </w:r>
    </w:p>
    <w:p w14:paraId="2C0D368D"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Regulatory Challenges</w:t>
      </w:r>
    </w:p>
    <w:p w14:paraId="11F29611"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Global platforms operate across different legal systems, making consistent regulation difficult. Limited transparency further complicates efforts to hold companies accountable.</w:t>
      </w:r>
    </w:p>
    <w:p w14:paraId="2273D1A9"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Long-Term Dependency on AI Systems</w:t>
      </w:r>
    </w:p>
    <w:p w14:paraId="2B7783EE" w14:textId="6E44C98F" w:rsidR="009F43ED" w:rsidRPr="009F43ED" w:rsidRDefault="009F43ED" w:rsidP="009F43ED">
      <w:pPr>
        <w:spacing w:before="100" w:beforeAutospacing="1" w:after="100" w:afterAutospacing="1" w:line="480" w:lineRule="auto"/>
        <w:outlineLvl w:val="1"/>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A growing concern is society’s increasing dependence on AI-driven recommendation systems. As users rely more on these algorithms for news, entertainment, and decision-making, their ability to independently search, evaluate, and verify information may decline.</w:t>
      </w:r>
      <w:r>
        <w:rPr>
          <w:rFonts w:ascii="Times New Roman" w:hAnsi="Times New Roman" w:cs="Times New Roman"/>
          <w:kern w:val="0"/>
          <w:lang w:val="en-US"/>
          <w14:ligatures w14:val="none"/>
        </w:rPr>
        <w:t xml:space="preserve"> </w:t>
      </w:r>
      <w:r w:rsidRPr="009F43ED">
        <w:rPr>
          <w:rFonts w:ascii="Times New Roman" w:hAnsi="Times New Roman" w:cs="Times New Roman"/>
          <w:kern w:val="0"/>
          <w:lang w:val="en-US"/>
          <w14:ligatures w14:val="none"/>
        </w:rPr>
        <w:t>This dependency can weaken critical thinking skills over time. Instead of actively seeking diverse perspectives, users may passively consume algorithm-curated content. In extreme cases, this can lead to over-reliance on AI systems for everyday decisions, reducing human agency and awareness.</w:t>
      </w:r>
      <w:r>
        <w:rPr>
          <w:rFonts w:ascii="Times New Roman" w:hAnsi="Times New Roman" w:cs="Times New Roman"/>
          <w:kern w:val="0"/>
          <w:lang w:val="en-US"/>
          <w14:ligatures w14:val="none"/>
        </w:rPr>
        <w:t xml:space="preserve"> </w:t>
      </w:r>
      <w:r w:rsidRPr="009F43ED">
        <w:rPr>
          <w:rFonts w:ascii="Times New Roman" w:hAnsi="Times New Roman" w:cs="Times New Roman"/>
          <w:kern w:val="0"/>
          <w:lang w:val="en-US"/>
          <w14:ligatures w14:val="none"/>
        </w:rPr>
        <w:t>Additionally, if these systems fail</w:t>
      </w:r>
      <w:r>
        <w:rPr>
          <w:rFonts w:ascii="Times New Roman" w:hAnsi="Times New Roman" w:cs="Times New Roman"/>
          <w:kern w:val="0"/>
          <w:lang w:val="en-US"/>
          <w14:ligatures w14:val="none"/>
        </w:rPr>
        <w:t xml:space="preserve"> </w:t>
      </w:r>
      <w:r w:rsidRPr="009F43ED">
        <w:rPr>
          <w:rFonts w:ascii="Times New Roman" w:hAnsi="Times New Roman" w:cs="Times New Roman"/>
          <w:kern w:val="0"/>
          <w:lang w:val="en-US"/>
          <w14:ligatures w14:val="none"/>
        </w:rPr>
        <w:t>due to technical issues, manipulation, or biased data</w:t>
      </w:r>
      <w:r>
        <w:rPr>
          <w:rFonts w:ascii="Times New Roman" w:hAnsi="Times New Roman" w:cs="Times New Roman"/>
          <w:kern w:val="0"/>
          <w:lang w:val="en-US"/>
          <w14:ligatures w14:val="none"/>
        </w:rPr>
        <w:t xml:space="preserve"> </w:t>
      </w:r>
      <w:r w:rsidRPr="009F43ED">
        <w:rPr>
          <w:rFonts w:ascii="Times New Roman" w:hAnsi="Times New Roman" w:cs="Times New Roman"/>
          <w:kern w:val="0"/>
          <w:lang w:val="en-US"/>
          <w14:ligatures w14:val="none"/>
        </w:rPr>
        <w:t>the consequences can affect millions of users simultaneously. This highlights the importance of designing systems that support human decision-making rather than replacing it entirely.</w:t>
      </w:r>
    </w:p>
    <w:p w14:paraId="427F028B" w14:textId="77777777" w:rsidR="009F43ED" w:rsidRDefault="009F43ED" w:rsidP="009F43ED">
      <w:pPr>
        <w:spacing w:before="100" w:beforeAutospacing="1" w:after="100" w:afterAutospacing="1" w:line="480" w:lineRule="auto"/>
        <w:outlineLvl w:val="1"/>
        <w:rPr>
          <w:rFonts w:ascii="Times New Roman" w:eastAsia="Times New Roman" w:hAnsi="Times New Roman" w:cs="Times New Roman"/>
          <w:kern w:val="0"/>
          <w14:ligatures w14:val="none"/>
        </w:rPr>
      </w:pPr>
    </w:p>
    <w:p w14:paraId="03D70E01" w14:textId="6F985843" w:rsidR="00DC0787" w:rsidRPr="00DC0787" w:rsidRDefault="00DC0787" w:rsidP="009F43E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t>6. Recommendations</w:t>
      </w:r>
    </w:p>
    <w:p w14:paraId="6C40F48F"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Policy and Regulation</w:t>
      </w:r>
    </w:p>
    <w:p w14:paraId="12F2F4A2"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lastRenderedPageBreak/>
        <w:t>Governments should implement regulations requiring greater transparency and accountability in AI systems. Data protection laws should limit excessive data collection and ensure meaningful user consent.</w:t>
      </w:r>
    </w:p>
    <w:p w14:paraId="0D9FA6DF"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Technical Improvements</w:t>
      </w:r>
    </w:p>
    <w:p w14:paraId="40D17F72"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Developers should design algorithms that prioritize user well-being, content accuracy, and diversity rather than engagement alone. Explainable AI techniques can also improve transparency.</w:t>
      </w:r>
    </w:p>
    <w:p w14:paraId="4013085D"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Ethical Governance</w:t>
      </w:r>
    </w:p>
    <w:p w14:paraId="3534AA5B"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Companies should establish independent ethics committees and follow established ethical frameworks. Regular transparency reports can help monitor the societal impact of these systems.</w:t>
      </w:r>
    </w:p>
    <w:p w14:paraId="40784557" w14:textId="77777777" w:rsidR="00DC0787" w:rsidRPr="00DC0787" w:rsidRDefault="00DC0787" w:rsidP="009F43ED">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DC0787">
        <w:rPr>
          <w:rFonts w:ascii="Times New Roman" w:eastAsia="Times New Roman" w:hAnsi="Times New Roman" w:cs="Times New Roman"/>
          <w:b/>
          <w:bCs/>
          <w:kern w:val="0"/>
          <w:sz w:val="27"/>
          <w:szCs w:val="27"/>
          <w14:ligatures w14:val="none"/>
        </w:rPr>
        <w:t>User Awareness and Digital Literacy</w:t>
      </w:r>
    </w:p>
    <w:p w14:paraId="37C719A7" w14:textId="77777777" w:rsidR="009F43ED" w:rsidRPr="009F43ED" w:rsidRDefault="00DC0787" w:rsidP="009F43ED">
      <w:pPr>
        <w:spacing w:line="480" w:lineRule="auto"/>
        <w:rPr>
          <w:lang w:val="en-US"/>
        </w:rPr>
      </w:pPr>
      <w:r w:rsidRPr="00DC0787">
        <w:rPr>
          <w:rFonts w:ascii="Times New Roman" w:hAnsi="Times New Roman" w:cs="Times New Roman"/>
          <w:kern w:val="0"/>
          <w14:ligatures w14:val="none"/>
        </w:rPr>
        <w:t>Improving digital literacy is essential. Users should understand how algorithms work and how they influence behavior. Providing tools to customize or control recommendations can empower users and promote more responsible engagement.</w:t>
      </w:r>
      <w:r w:rsidR="009F43ED">
        <w:rPr>
          <w:rFonts w:ascii="Times New Roman" w:hAnsi="Times New Roman" w:cs="Times New Roman"/>
          <w:kern w:val="0"/>
          <w14:ligatures w14:val="none"/>
        </w:rPr>
        <w:t xml:space="preserve"> </w:t>
      </w:r>
      <w:r w:rsidR="009F43ED" w:rsidRPr="009F43ED">
        <w:rPr>
          <w:lang w:val="en-US"/>
        </w:rPr>
        <w:t>In addition to policy and technical solutions, improving user awareness is essential. Platforms and educational institutions should promote digital literacy programs that help users understand how recommendation algorithms work and how they influence behavior.</w:t>
      </w:r>
    </w:p>
    <w:p w14:paraId="6C2FE685" w14:textId="77777777" w:rsidR="009F43ED" w:rsidRPr="009F43ED" w:rsidRDefault="009F43ED" w:rsidP="009F43ED">
      <w:pPr>
        <w:spacing w:before="100" w:beforeAutospacing="1" w:after="100" w:afterAutospacing="1"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 xml:space="preserve">Users should be encouraged to critically evaluate the content they consume, recognize potential biases, and actively seek diverse perspectives. Simple features, such as allowing </w:t>
      </w:r>
      <w:r w:rsidRPr="009F43ED">
        <w:rPr>
          <w:rFonts w:ascii="Times New Roman" w:hAnsi="Times New Roman" w:cs="Times New Roman"/>
          <w:kern w:val="0"/>
          <w:lang w:val="en-US"/>
          <w14:ligatures w14:val="none"/>
        </w:rPr>
        <w:lastRenderedPageBreak/>
        <w:t>users to customize their recommendation settings or opt out of personalization, can empower individuals to take more control over their online experience.</w:t>
      </w:r>
    </w:p>
    <w:p w14:paraId="04AB67C4" w14:textId="77777777" w:rsidR="009F43ED" w:rsidRPr="009F43ED" w:rsidRDefault="009F43ED" w:rsidP="009F43ED">
      <w:pPr>
        <w:spacing w:before="100" w:beforeAutospacing="1" w:after="100" w:afterAutospacing="1" w:line="480" w:lineRule="auto"/>
        <w:rPr>
          <w:rFonts w:ascii="Times New Roman" w:hAnsi="Times New Roman" w:cs="Times New Roman"/>
          <w:kern w:val="0"/>
          <w:lang w:val="en-US"/>
          <w14:ligatures w14:val="none"/>
        </w:rPr>
      </w:pPr>
      <w:r w:rsidRPr="009F43ED">
        <w:rPr>
          <w:rFonts w:ascii="Times New Roman" w:hAnsi="Times New Roman" w:cs="Times New Roman"/>
          <w:kern w:val="0"/>
          <w:lang w:val="en-US"/>
          <w14:ligatures w14:val="none"/>
        </w:rPr>
        <w:t>Educating users about AI systems not only reduces the risk of manipulation but also promotes a more informed and responsible digital society.</w:t>
      </w:r>
    </w:p>
    <w:p w14:paraId="6109041A" w14:textId="3EB88FF6"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p>
    <w:p w14:paraId="44DF1788" w14:textId="24B2DDEE" w:rsidR="00DC0787" w:rsidRPr="00DC0787" w:rsidRDefault="00DC0787" w:rsidP="009F43ED">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DC0787">
        <w:rPr>
          <w:rFonts w:ascii="Times New Roman" w:eastAsia="Times New Roman" w:hAnsi="Times New Roman" w:cs="Times New Roman"/>
          <w:b/>
          <w:bCs/>
          <w:kern w:val="0"/>
          <w:sz w:val="36"/>
          <w:szCs w:val="36"/>
          <w14:ligatures w14:val="none"/>
        </w:rPr>
        <w:t>Conclusion</w:t>
      </w:r>
    </w:p>
    <w:p w14:paraId="3D968C35"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Social media recommendation algorithms are among the most powerful AI systems in modern society. They provide significant benefits, including personalized experiences, economic opportunities, and improved access to information. However, these advantages come with serious ethical and societal challenges, including bias, privacy concerns, misinformation, and mental health impacts.</w:t>
      </w:r>
    </w:p>
    <w:p w14:paraId="538D91E3" w14:textId="77777777" w:rsidR="00DC0787" w:rsidRPr="00DC0787" w:rsidRDefault="00DC0787" w:rsidP="009F43ED">
      <w:pPr>
        <w:spacing w:before="100" w:beforeAutospacing="1" w:after="100" w:afterAutospacing="1" w:line="480" w:lineRule="auto"/>
        <w:rPr>
          <w:rFonts w:ascii="Times New Roman" w:hAnsi="Times New Roman" w:cs="Times New Roman"/>
          <w:kern w:val="0"/>
          <w14:ligatures w14:val="none"/>
        </w:rPr>
      </w:pPr>
      <w:r w:rsidRPr="00DC0787">
        <w:rPr>
          <w:rFonts w:ascii="Times New Roman" w:hAnsi="Times New Roman" w:cs="Times New Roman"/>
          <w:kern w:val="0"/>
          <w14:ligatures w14:val="none"/>
        </w:rPr>
        <w:t>Addressing these challenges requires a balanced approach that combines regulation, ethical design, and user awareness. By prioritizing transparency, fairness, and human well-being, it is possible to harness the benefits of recommendation systems while minimizing their risks. Ultimately, the future of AI depends not only on technological advancement but also on the responsibility with which it is developed and deployed.</w:t>
      </w:r>
    </w:p>
    <w:p w14:paraId="53C4ECBD" w14:textId="77777777" w:rsidR="00612F94" w:rsidRPr="00612F94" w:rsidRDefault="00612F94" w:rsidP="009F43ED">
      <w:pPr>
        <w:spacing w:before="100" w:beforeAutospacing="1" w:after="100" w:afterAutospacing="1" w:line="480" w:lineRule="auto"/>
        <w:outlineLvl w:val="1"/>
        <w:rPr>
          <w:rFonts w:ascii="Times New Roman" w:hAnsi="Times New Roman" w:cs="Times New Roman"/>
          <w:b/>
          <w:bCs/>
          <w:kern w:val="0"/>
          <w:sz w:val="36"/>
          <w:szCs w:val="36"/>
          <w14:ligatures w14:val="none"/>
        </w:rPr>
      </w:pPr>
      <w:r w:rsidRPr="00612F94">
        <w:rPr>
          <w:rFonts w:ascii="Times New Roman" w:eastAsia="Times New Roman" w:hAnsi="Times New Roman" w:cs="Times New Roman"/>
          <w:b/>
          <w:bCs/>
          <w:kern w:val="0"/>
          <w:sz w:val="36"/>
          <w:szCs w:val="36"/>
          <w14:ligatures w14:val="none"/>
        </w:rPr>
        <w:t>References</w:t>
      </w:r>
    </w:p>
    <w:p w14:paraId="254BE6ED"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r w:rsidRPr="009F43ED">
        <w:rPr>
          <w:color w:val="000000"/>
        </w:rPr>
        <w:t>Cadwalladr, C., &amp; Graham-Harrison, E. (2018, March 17). Revealed: 50 million Facebook profiles harvested for Cambridge Analytica in major data breach. The Guardian. https://www.theguardian.com/news/2018/mar/17/cambridge-analytica-facebook-influence-us-election</w:t>
      </w:r>
    </w:p>
    <w:p w14:paraId="6BE6DED2"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r w:rsidRPr="009F43ED">
        <w:rPr>
          <w:color w:val="000000"/>
        </w:rPr>
        <w:lastRenderedPageBreak/>
        <w:t xml:space="preserve">Guess, A., Malhotra, N., Pan, J., </w:t>
      </w:r>
      <w:proofErr w:type="spellStart"/>
      <w:r w:rsidRPr="009F43ED">
        <w:rPr>
          <w:color w:val="000000"/>
        </w:rPr>
        <w:t>Barberá</w:t>
      </w:r>
      <w:proofErr w:type="spellEnd"/>
      <w:r w:rsidRPr="009F43ED">
        <w:rPr>
          <w:color w:val="000000"/>
        </w:rPr>
        <w:t xml:space="preserve">, P., </w:t>
      </w:r>
      <w:proofErr w:type="spellStart"/>
      <w:r w:rsidRPr="009F43ED">
        <w:rPr>
          <w:color w:val="000000"/>
        </w:rPr>
        <w:t>Allcott</w:t>
      </w:r>
      <w:proofErr w:type="spellEnd"/>
      <w:r w:rsidRPr="009F43ED">
        <w:rPr>
          <w:color w:val="000000"/>
        </w:rPr>
        <w:t xml:space="preserve">, H., Brown, T., Crespo-Tenorio, A., </w:t>
      </w:r>
      <w:proofErr w:type="spellStart"/>
      <w:r w:rsidRPr="009F43ED">
        <w:rPr>
          <w:color w:val="000000"/>
        </w:rPr>
        <w:t>Dimmery</w:t>
      </w:r>
      <w:proofErr w:type="spellEnd"/>
      <w:r w:rsidRPr="009F43ED">
        <w:rPr>
          <w:color w:val="000000"/>
        </w:rPr>
        <w:t>, D., Freelon, D., Gentzkow, M., González-</w:t>
      </w:r>
      <w:proofErr w:type="spellStart"/>
      <w:r w:rsidRPr="009F43ED">
        <w:rPr>
          <w:color w:val="000000"/>
        </w:rPr>
        <w:t>Bailón</w:t>
      </w:r>
      <w:proofErr w:type="spellEnd"/>
      <w:r w:rsidRPr="009F43ED">
        <w:rPr>
          <w:color w:val="000000"/>
        </w:rPr>
        <w:t xml:space="preserve">, S., Hager, A., Kim, Y. M., Macias, G., Nair, G., </w:t>
      </w:r>
      <w:proofErr w:type="spellStart"/>
      <w:r w:rsidRPr="009F43ED">
        <w:rPr>
          <w:color w:val="000000"/>
        </w:rPr>
        <w:t>Persily</w:t>
      </w:r>
      <w:proofErr w:type="spellEnd"/>
      <w:r w:rsidRPr="009F43ED">
        <w:rPr>
          <w:color w:val="000000"/>
        </w:rPr>
        <w:t>, N., Rivera, C. V., Settle, J., Thorson, E., … Tucker, J. A. (2023). How do social media feed algorithms affect attitudes and behavior in an election campaign? Science, 381(6656), 398–404. https://doi.org/10.1126/science.abp9364</w:t>
      </w:r>
    </w:p>
    <w:p w14:paraId="12FF1E7F"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proofErr w:type="spellStart"/>
      <w:r w:rsidRPr="009F43ED">
        <w:rPr>
          <w:color w:val="000000"/>
        </w:rPr>
        <w:t>Mozur</w:t>
      </w:r>
      <w:proofErr w:type="spellEnd"/>
      <w:r w:rsidRPr="009F43ED">
        <w:rPr>
          <w:color w:val="000000"/>
        </w:rPr>
        <w:t>, P. (2018, October 15). A genocide incited on Facebook, with posts from Myanmar's military. The New York Times. https://www.nytimes.com/2018/10/15/technology/myanmar-facebook-genocide.html</w:t>
      </w:r>
    </w:p>
    <w:p w14:paraId="60419985"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r w:rsidRPr="009F43ED">
        <w:rPr>
          <w:color w:val="000000"/>
        </w:rPr>
        <w:t xml:space="preserve">Ribeiro, M. H., </w:t>
      </w:r>
      <w:proofErr w:type="spellStart"/>
      <w:r w:rsidRPr="009F43ED">
        <w:rPr>
          <w:color w:val="000000"/>
        </w:rPr>
        <w:t>Ottoni</w:t>
      </w:r>
      <w:proofErr w:type="spellEnd"/>
      <w:r w:rsidRPr="009F43ED">
        <w:rPr>
          <w:color w:val="000000"/>
        </w:rPr>
        <w:t>, R., West, R., Almeida, V. A. F., &amp; Meira, W. (2020). Auditing radicalization pathways on YouTube. Proceedings of the 2020 Conference on Fairness, Accountability, and Transparency, 131–141. https://doi.org/10.1145/3351095.3372879</w:t>
      </w:r>
    </w:p>
    <w:p w14:paraId="4FAB63AC"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r w:rsidRPr="009F43ED">
        <w:rPr>
          <w:color w:val="000000"/>
        </w:rPr>
        <w:t>U.S. Senate Select Committee on Intelligence. (2019). Report of the Select Committee on Intelligence on Russian active measures campaigns and interference in the 2016 U.S. election (Vol. 2). U.S. Government Publishing Office.</w:t>
      </w:r>
    </w:p>
    <w:p w14:paraId="7D1BADF3"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proofErr w:type="spellStart"/>
      <w:r w:rsidRPr="009F43ED">
        <w:rPr>
          <w:color w:val="000000"/>
        </w:rPr>
        <w:t>Vosoughi</w:t>
      </w:r>
      <w:proofErr w:type="spellEnd"/>
      <w:r w:rsidRPr="009F43ED">
        <w:rPr>
          <w:color w:val="000000"/>
        </w:rPr>
        <w:t>, S., Roy, D., &amp; Aral, S. (2018). The spread of true and false news online. Science, 359(6380), 1146–1151. https://doi.org/10.1126/science.aap9559</w:t>
      </w:r>
    </w:p>
    <w:p w14:paraId="29ED35C5"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r w:rsidRPr="009F43ED">
        <w:rPr>
          <w:color w:val="000000"/>
        </w:rPr>
        <w:t>Wells, G., Horwitz, J., &amp; Seetharaman, D. (2021, September 14). Facebook knows Instagram is toxic for teen girls, company documents show. The Wall Street Journal. https://www.wsj.com/articles/facebook-knows-instagram-is-toxic-for-teen-girls-company-documents-show-11631620739</w:t>
      </w:r>
    </w:p>
    <w:p w14:paraId="0C348F07" w14:textId="77777777" w:rsidR="00F74E28" w:rsidRPr="009F43ED" w:rsidRDefault="00F74E28" w:rsidP="009F43ED">
      <w:pPr>
        <w:pStyle w:val="NormalWeb"/>
        <w:numPr>
          <w:ilvl w:val="0"/>
          <w:numId w:val="4"/>
        </w:numPr>
        <w:spacing w:before="60" w:beforeAutospacing="0" w:after="60" w:afterAutospacing="0" w:line="480" w:lineRule="auto"/>
        <w:textAlignment w:val="baseline"/>
        <w:rPr>
          <w:color w:val="000000"/>
          <w:sz w:val="28"/>
          <w:szCs w:val="28"/>
        </w:rPr>
      </w:pPr>
      <w:r w:rsidRPr="009F43ED">
        <w:rPr>
          <w:color w:val="000000"/>
        </w:rPr>
        <w:t>Zuboff, S. (2019). The age of surveillance capitalism: The fight for a human future at the new frontier of power. PublicAffairs.</w:t>
      </w:r>
    </w:p>
    <w:p w14:paraId="3D67E874" w14:textId="77777777" w:rsidR="00612F94" w:rsidRPr="009F43ED" w:rsidRDefault="00612F94" w:rsidP="009F43ED">
      <w:pPr>
        <w:spacing w:line="480" w:lineRule="auto"/>
        <w:rPr>
          <w:rFonts w:ascii="Times New Roman" w:hAnsi="Times New Roman" w:cs="Times New Roman"/>
          <w:sz w:val="28"/>
          <w:szCs w:val="28"/>
        </w:rPr>
      </w:pPr>
    </w:p>
    <w:sectPr w:rsidR="00612F94" w:rsidRPr="009F4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176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1B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A38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12E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8118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134254">
    <w:abstractNumId w:val="1"/>
  </w:num>
  <w:num w:numId="2" w16cid:durableId="1524828940">
    <w:abstractNumId w:val="2"/>
  </w:num>
  <w:num w:numId="3" w16cid:durableId="1671566058">
    <w:abstractNumId w:val="0"/>
  </w:num>
  <w:num w:numId="4" w16cid:durableId="378436219">
    <w:abstractNumId w:val="4"/>
  </w:num>
  <w:num w:numId="5" w16cid:durableId="285739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94"/>
    <w:rsid w:val="002E28FF"/>
    <w:rsid w:val="005D5640"/>
    <w:rsid w:val="00612F94"/>
    <w:rsid w:val="009F43ED"/>
    <w:rsid w:val="009F738F"/>
    <w:rsid w:val="00DC0787"/>
    <w:rsid w:val="00F74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5813"/>
  <w15:chartTrackingRefBased/>
  <w15:docId w15:val="{5C480666-7B1B-BC49-899D-B2F9918C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2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2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F94"/>
    <w:rPr>
      <w:rFonts w:eastAsiaTheme="majorEastAsia" w:cstheme="majorBidi"/>
      <w:color w:val="272727" w:themeColor="text1" w:themeTint="D8"/>
    </w:rPr>
  </w:style>
  <w:style w:type="paragraph" w:styleId="Title">
    <w:name w:val="Title"/>
    <w:basedOn w:val="Normal"/>
    <w:next w:val="Normal"/>
    <w:link w:val="TitleChar"/>
    <w:uiPriority w:val="10"/>
    <w:qFormat/>
    <w:rsid w:val="00612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F94"/>
    <w:pPr>
      <w:spacing w:before="160"/>
      <w:jc w:val="center"/>
    </w:pPr>
    <w:rPr>
      <w:i/>
      <w:iCs/>
      <w:color w:val="404040" w:themeColor="text1" w:themeTint="BF"/>
    </w:rPr>
  </w:style>
  <w:style w:type="character" w:customStyle="1" w:styleId="QuoteChar">
    <w:name w:val="Quote Char"/>
    <w:basedOn w:val="DefaultParagraphFont"/>
    <w:link w:val="Quote"/>
    <w:uiPriority w:val="29"/>
    <w:rsid w:val="00612F94"/>
    <w:rPr>
      <w:i/>
      <w:iCs/>
      <w:color w:val="404040" w:themeColor="text1" w:themeTint="BF"/>
    </w:rPr>
  </w:style>
  <w:style w:type="paragraph" w:styleId="ListParagraph">
    <w:name w:val="List Paragraph"/>
    <w:basedOn w:val="Normal"/>
    <w:uiPriority w:val="34"/>
    <w:qFormat/>
    <w:rsid w:val="00612F94"/>
    <w:pPr>
      <w:ind w:left="720"/>
      <w:contextualSpacing/>
    </w:pPr>
  </w:style>
  <w:style w:type="character" w:styleId="IntenseEmphasis">
    <w:name w:val="Intense Emphasis"/>
    <w:basedOn w:val="DefaultParagraphFont"/>
    <w:uiPriority w:val="21"/>
    <w:qFormat/>
    <w:rsid w:val="00612F94"/>
    <w:rPr>
      <w:i/>
      <w:iCs/>
      <w:color w:val="0F4761" w:themeColor="accent1" w:themeShade="BF"/>
    </w:rPr>
  </w:style>
  <w:style w:type="paragraph" w:styleId="IntenseQuote">
    <w:name w:val="Intense Quote"/>
    <w:basedOn w:val="Normal"/>
    <w:next w:val="Normal"/>
    <w:link w:val="IntenseQuoteChar"/>
    <w:uiPriority w:val="30"/>
    <w:qFormat/>
    <w:rsid w:val="00612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F94"/>
    <w:rPr>
      <w:i/>
      <w:iCs/>
      <w:color w:val="0F4761" w:themeColor="accent1" w:themeShade="BF"/>
    </w:rPr>
  </w:style>
  <w:style w:type="character" w:styleId="IntenseReference">
    <w:name w:val="Intense Reference"/>
    <w:basedOn w:val="DefaultParagraphFont"/>
    <w:uiPriority w:val="32"/>
    <w:qFormat/>
    <w:rsid w:val="00612F94"/>
    <w:rPr>
      <w:b/>
      <w:bCs/>
      <w:smallCaps/>
      <w:color w:val="0F4761" w:themeColor="accent1" w:themeShade="BF"/>
      <w:spacing w:val="5"/>
    </w:rPr>
  </w:style>
  <w:style w:type="character" w:customStyle="1" w:styleId="s1">
    <w:name w:val="s1"/>
    <w:basedOn w:val="DefaultParagraphFont"/>
    <w:rsid w:val="00612F94"/>
  </w:style>
  <w:style w:type="paragraph" w:customStyle="1" w:styleId="p2">
    <w:name w:val="p2"/>
    <w:basedOn w:val="Normal"/>
    <w:rsid w:val="00612F94"/>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612F94"/>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612F94"/>
  </w:style>
  <w:style w:type="paragraph" w:customStyle="1" w:styleId="p4">
    <w:name w:val="p4"/>
    <w:basedOn w:val="Normal"/>
    <w:rsid w:val="00612F94"/>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F74E2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94314">
      <w:bodyDiv w:val="1"/>
      <w:marLeft w:val="0"/>
      <w:marRight w:val="0"/>
      <w:marTop w:val="0"/>
      <w:marBottom w:val="0"/>
      <w:divBdr>
        <w:top w:val="none" w:sz="0" w:space="0" w:color="auto"/>
        <w:left w:val="none" w:sz="0" w:space="0" w:color="auto"/>
        <w:bottom w:val="none" w:sz="0" w:space="0" w:color="auto"/>
        <w:right w:val="none" w:sz="0" w:space="0" w:color="auto"/>
      </w:divBdr>
    </w:div>
    <w:div w:id="635528368">
      <w:bodyDiv w:val="1"/>
      <w:marLeft w:val="0"/>
      <w:marRight w:val="0"/>
      <w:marTop w:val="0"/>
      <w:marBottom w:val="0"/>
      <w:divBdr>
        <w:top w:val="none" w:sz="0" w:space="0" w:color="auto"/>
        <w:left w:val="none" w:sz="0" w:space="0" w:color="auto"/>
        <w:bottom w:val="none" w:sz="0" w:space="0" w:color="auto"/>
        <w:right w:val="none" w:sz="0" w:space="0" w:color="auto"/>
      </w:divBdr>
    </w:div>
    <w:div w:id="790131708">
      <w:bodyDiv w:val="1"/>
      <w:marLeft w:val="0"/>
      <w:marRight w:val="0"/>
      <w:marTop w:val="0"/>
      <w:marBottom w:val="0"/>
      <w:divBdr>
        <w:top w:val="none" w:sz="0" w:space="0" w:color="auto"/>
        <w:left w:val="none" w:sz="0" w:space="0" w:color="auto"/>
        <w:bottom w:val="none" w:sz="0" w:space="0" w:color="auto"/>
        <w:right w:val="none" w:sz="0" w:space="0" w:color="auto"/>
      </w:divBdr>
      <w:divsChild>
        <w:div w:id="1117866514">
          <w:marLeft w:val="0"/>
          <w:marRight w:val="0"/>
          <w:marTop w:val="0"/>
          <w:marBottom w:val="0"/>
          <w:divBdr>
            <w:top w:val="none" w:sz="0" w:space="0" w:color="auto"/>
            <w:left w:val="none" w:sz="0" w:space="0" w:color="auto"/>
            <w:bottom w:val="none" w:sz="0" w:space="0" w:color="auto"/>
            <w:right w:val="none" w:sz="0" w:space="0" w:color="auto"/>
          </w:divBdr>
          <w:divsChild>
            <w:div w:id="68816815">
              <w:marLeft w:val="0"/>
              <w:marRight w:val="0"/>
              <w:marTop w:val="0"/>
              <w:marBottom w:val="0"/>
              <w:divBdr>
                <w:top w:val="none" w:sz="0" w:space="0" w:color="auto"/>
                <w:left w:val="none" w:sz="0" w:space="0" w:color="auto"/>
                <w:bottom w:val="none" w:sz="0" w:space="0" w:color="auto"/>
                <w:right w:val="none" w:sz="0" w:space="0" w:color="auto"/>
              </w:divBdr>
              <w:divsChild>
                <w:div w:id="1979190450">
                  <w:marLeft w:val="0"/>
                  <w:marRight w:val="0"/>
                  <w:marTop w:val="120"/>
                  <w:marBottom w:val="0"/>
                  <w:divBdr>
                    <w:top w:val="none" w:sz="0" w:space="0" w:color="auto"/>
                    <w:left w:val="none" w:sz="0" w:space="0" w:color="auto"/>
                    <w:bottom w:val="none" w:sz="0" w:space="0" w:color="auto"/>
                    <w:right w:val="none" w:sz="0" w:space="0" w:color="auto"/>
                  </w:divBdr>
                  <w:divsChild>
                    <w:div w:id="406995055">
                      <w:marLeft w:val="0"/>
                      <w:marRight w:val="0"/>
                      <w:marTop w:val="0"/>
                      <w:marBottom w:val="0"/>
                      <w:divBdr>
                        <w:top w:val="none" w:sz="0" w:space="0" w:color="auto"/>
                        <w:left w:val="none" w:sz="0" w:space="0" w:color="auto"/>
                        <w:bottom w:val="none" w:sz="0" w:space="0" w:color="auto"/>
                        <w:right w:val="none" w:sz="0" w:space="0" w:color="auto"/>
                      </w:divBdr>
                      <w:divsChild>
                        <w:div w:id="1747452535">
                          <w:marLeft w:val="0"/>
                          <w:marRight w:val="0"/>
                          <w:marTop w:val="0"/>
                          <w:marBottom w:val="0"/>
                          <w:divBdr>
                            <w:top w:val="none" w:sz="0" w:space="0" w:color="auto"/>
                            <w:left w:val="none" w:sz="0" w:space="0" w:color="auto"/>
                            <w:bottom w:val="none" w:sz="0" w:space="0" w:color="auto"/>
                            <w:right w:val="none" w:sz="0" w:space="0" w:color="auto"/>
                          </w:divBdr>
                          <w:divsChild>
                            <w:div w:id="804926277">
                              <w:marLeft w:val="0"/>
                              <w:marRight w:val="0"/>
                              <w:marTop w:val="0"/>
                              <w:marBottom w:val="0"/>
                              <w:divBdr>
                                <w:top w:val="none" w:sz="0" w:space="0" w:color="auto"/>
                                <w:left w:val="none" w:sz="0" w:space="0" w:color="auto"/>
                                <w:bottom w:val="none" w:sz="0" w:space="0" w:color="auto"/>
                                <w:right w:val="none" w:sz="0" w:space="0" w:color="auto"/>
                              </w:divBdr>
                              <w:divsChild>
                                <w:div w:id="16576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149188">
      <w:bodyDiv w:val="1"/>
      <w:marLeft w:val="0"/>
      <w:marRight w:val="0"/>
      <w:marTop w:val="0"/>
      <w:marBottom w:val="0"/>
      <w:divBdr>
        <w:top w:val="none" w:sz="0" w:space="0" w:color="auto"/>
        <w:left w:val="none" w:sz="0" w:space="0" w:color="auto"/>
        <w:bottom w:val="none" w:sz="0" w:space="0" w:color="auto"/>
        <w:right w:val="none" w:sz="0" w:space="0" w:color="auto"/>
      </w:divBdr>
    </w:div>
    <w:div w:id="1267348400">
      <w:bodyDiv w:val="1"/>
      <w:marLeft w:val="0"/>
      <w:marRight w:val="0"/>
      <w:marTop w:val="0"/>
      <w:marBottom w:val="0"/>
      <w:divBdr>
        <w:top w:val="none" w:sz="0" w:space="0" w:color="auto"/>
        <w:left w:val="none" w:sz="0" w:space="0" w:color="auto"/>
        <w:bottom w:val="none" w:sz="0" w:space="0" w:color="auto"/>
        <w:right w:val="none" w:sz="0" w:space="0" w:color="auto"/>
      </w:divBdr>
    </w:div>
    <w:div w:id="1312491074">
      <w:bodyDiv w:val="1"/>
      <w:marLeft w:val="0"/>
      <w:marRight w:val="0"/>
      <w:marTop w:val="0"/>
      <w:marBottom w:val="0"/>
      <w:divBdr>
        <w:top w:val="none" w:sz="0" w:space="0" w:color="auto"/>
        <w:left w:val="none" w:sz="0" w:space="0" w:color="auto"/>
        <w:bottom w:val="none" w:sz="0" w:space="0" w:color="auto"/>
        <w:right w:val="none" w:sz="0" w:space="0" w:color="auto"/>
      </w:divBdr>
    </w:div>
    <w:div w:id="1447577732">
      <w:bodyDiv w:val="1"/>
      <w:marLeft w:val="0"/>
      <w:marRight w:val="0"/>
      <w:marTop w:val="0"/>
      <w:marBottom w:val="0"/>
      <w:divBdr>
        <w:top w:val="none" w:sz="0" w:space="0" w:color="auto"/>
        <w:left w:val="none" w:sz="0" w:space="0" w:color="auto"/>
        <w:bottom w:val="none" w:sz="0" w:space="0" w:color="auto"/>
        <w:right w:val="none" w:sz="0" w:space="0" w:color="auto"/>
      </w:divBdr>
      <w:divsChild>
        <w:div w:id="831143539">
          <w:marLeft w:val="0"/>
          <w:marRight w:val="0"/>
          <w:marTop w:val="0"/>
          <w:marBottom w:val="0"/>
          <w:divBdr>
            <w:top w:val="none" w:sz="0" w:space="0" w:color="auto"/>
            <w:left w:val="none" w:sz="0" w:space="0" w:color="auto"/>
            <w:bottom w:val="none" w:sz="0" w:space="0" w:color="auto"/>
            <w:right w:val="none" w:sz="0" w:space="0" w:color="auto"/>
          </w:divBdr>
          <w:divsChild>
            <w:div w:id="322121486">
              <w:marLeft w:val="0"/>
              <w:marRight w:val="0"/>
              <w:marTop w:val="0"/>
              <w:marBottom w:val="0"/>
              <w:divBdr>
                <w:top w:val="none" w:sz="0" w:space="0" w:color="auto"/>
                <w:left w:val="none" w:sz="0" w:space="0" w:color="auto"/>
                <w:bottom w:val="none" w:sz="0" w:space="0" w:color="auto"/>
                <w:right w:val="none" w:sz="0" w:space="0" w:color="auto"/>
              </w:divBdr>
              <w:divsChild>
                <w:div w:id="613562209">
                  <w:marLeft w:val="0"/>
                  <w:marRight w:val="0"/>
                  <w:marTop w:val="120"/>
                  <w:marBottom w:val="0"/>
                  <w:divBdr>
                    <w:top w:val="none" w:sz="0" w:space="0" w:color="auto"/>
                    <w:left w:val="none" w:sz="0" w:space="0" w:color="auto"/>
                    <w:bottom w:val="none" w:sz="0" w:space="0" w:color="auto"/>
                    <w:right w:val="none" w:sz="0" w:space="0" w:color="auto"/>
                  </w:divBdr>
                  <w:divsChild>
                    <w:div w:id="1812094760">
                      <w:marLeft w:val="0"/>
                      <w:marRight w:val="0"/>
                      <w:marTop w:val="0"/>
                      <w:marBottom w:val="0"/>
                      <w:divBdr>
                        <w:top w:val="none" w:sz="0" w:space="0" w:color="auto"/>
                        <w:left w:val="none" w:sz="0" w:space="0" w:color="auto"/>
                        <w:bottom w:val="none" w:sz="0" w:space="0" w:color="auto"/>
                        <w:right w:val="none" w:sz="0" w:space="0" w:color="auto"/>
                      </w:divBdr>
                      <w:divsChild>
                        <w:div w:id="1885485907">
                          <w:marLeft w:val="0"/>
                          <w:marRight w:val="0"/>
                          <w:marTop w:val="0"/>
                          <w:marBottom w:val="0"/>
                          <w:divBdr>
                            <w:top w:val="none" w:sz="0" w:space="0" w:color="auto"/>
                            <w:left w:val="none" w:sz="0" w:space="0" w:color="auto"/>
                            <w:bottom w:val="none" w:sz="0" w:space="0" w:color="auto"/>
                            <w:right w:val="none" w:sz="0" w:space="0" w:color="auto"/>
                          </w:divBdr>
                          <w:divsChild>
                            <w:div w:id="50664506">
                              <w:marLeft w:val="0"/>
                              <w:marRight w:val="0"/>
                              <w:marTop w:val="0"/>
                              <w:marBottom w:val="0"/>
                              <w:divBdr>
                                <w:top w:val="none" w:sz="0" w:space="0" w:color="auto"/>
                                <w:left w:val="none" w:sz="0" w:space="0" w:color="auto"/>
                                <w:bottom w:val="none" w:sz="0" w:space="0" w:color="auto"/>
                                <w:right w:val="none" w:sz="0" w:space="0" w:color="auto"/>
                              </w:divBdr>
                              <w:divsChild>
                                <w:div w:id="16929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65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2018</Words>
  <Characters>11509</Characters>
  <Application>Microsoft Office Word</Application>
  <DocSecurity>0</DocSecurity>
  <Lines>95</Lines>
  <Paragraphs>26</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 Malek</dc:creator>
  <cp:keywords/>
  <dc:description/>
  <cp:lastModifiedBy>oman.malek-W217239500</cp:lastModifiedBy>
  <cp:revision>2</cp:revision>
  <dcterms:created xsi:type="dcterms:W3CDTF">2026-04-18T00:13:00Z</dcterms:created>
  <dcterms:modified xsi:type="dcterms:W3CDTF">2026-04-18T00:13:00Z</dcterms:modified>
</cp:coreProperties>
</file>