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C6D9" w14:textId="086B19BC" w:rsidR="00535B31" w:rsidRDefault="00F84F22">
      <w:pPr>
        <w:rPr>
          <w:b/>
          <w:bCs/>
          <w:lang w:val="en-US"/>
        </w:rPr>
      </w:pPr>
      <w:r>
        <w:rPr>
          <w:b/>
          <w:bCs/>
          <w:lang w:val="en-US"/>
        </w:rPr>
        <w:t>Appendix 2: Test</w:t>
      </w:r>
      <w:r w:rsidR="00657AF3">
        <w:rPr>
          <w:b/>
          <w:bCs/>
          <w:lang w:val="en-US"/>
        </w:rPr>
        <w:t>ing</w:t>
      </w:r>
      <w:r>
        <w:rPr>
          <w:b/>
          <w:bCs/>
          <w:lang w:val="en-US"/>
        </w:rPr>
        <w:t xml:space="preserve"> 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22"/>
        <w:gridCol w:w="2079"/>
        <w:gridCol w:w="2783"/>
        <w:gridCol w:w="2962"/>
      </w:tblGrid>
      <w:tr w:rsidR="00657AF3" w:rsidRPr="00657AF3" w14:paraId="6CB8811E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64452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val="en-US" w:eastAsia="ru-RU"/>
                <w14:ligatures w14:val="none"/>
              </w:rPr>
              <w:t>Test type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7DA54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val="en-US" w:eastAsia="ru-RU"/>
                <w14:ligatures w14:val="none"/>
              </w:rPr>
              <w:t>Nature of test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F8880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val="en-US" w:eastAsia="ru-RU"/>
                <w14:ligatures w14:val="none"/>
              </w:rPr>
              <w:t>Example</w:t>
            </w:r>
          </w:p>
        </w:tc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49B59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val="en-US" w:eastAsia="ru-RU"/>
                <w14:ligatures w14:val="none"/>
              </w:rPr>
              <w:t>Expected outcome</w:t>
            </w:r>
          </w:p>
        </w:tc>
      </w:tr>
      <w:tr w:rsidR="00657AF3" w:rsidRPr="00657AF3" w14:paraId="661F3632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E494A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Navigation bar test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A394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Checking if the links redirect the user to right pages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63CCE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clicks the "About" link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79515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is redirected to the "About" page</w:t>
            </w:r>
          </w:p>
        </w:tc>
      </w:tr>
      <w:tr w:rsidR="00657AF3" w:rsidRPr="00657AF3" w14:paraId="5172AEB5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F07C3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Home button test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99762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Checking if the home link is working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178BF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clicks the "Hub" link</w:t>
            </w:r>
          </w:p>
        </w:tc>
        <w:tc>
          <w:tcPr>
            <w:tcW w:w="4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211D4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is redirected to the home page</w:t>
            </w:r>
          </w:p>
        </w:tc>
      </w:tr>
      <w:tr w:rsidR="00657AF3" w:rsidRPr="00657AF3" w14:paraId="38CDD825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5348A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Leaderboard test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D635B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Validation of the leaderboard generation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97000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goes to the leaderboard page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96F4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leaderboard is fully filled in and displays correct and valid data</w:t>
            </w:r>
          </w:p>
        </w:tc>
      </w:tr>
      <w:tr w:rsidR="00657AF3" w:rsidRPr="00657AF3" w14:paraId="423B8946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E48C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Math display test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1B848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 xml:space="preserve">Checking for </w:t>
            </w:r>
            <w:proofErr w:type="spellStart"/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MathJax</w:t>
            </w:r>
            <w:proofErr w:type="spellEnd"/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 xml:space="preserve"> rendering on the Resources page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791CC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Resources page is opened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131AE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math is rendered correctly and is clickable and selectable</w:t>
            </w:r>
          </w:p>
        </w:tc>
      </w:tr>
      <w:tr w:rsidR="00657AF3" w:rsidRPr="00657AF3" w14:paraId="32CBD70F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E0A97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Links redirects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8F343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Checking for broken links or duplicating links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911DA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goes to one of the websites linked in the main page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ECC98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is redirected to the needed page</w:t>
            </w:r>
          </w:p>
        </w:tc>
      </w:tr>
      <w:tr w:rsidR="00657AF3" w:rsidRPr="00657AF3" w14:paraId="74A2905E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62D3F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Leaderboard redirects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298B5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Testing the correctness of leaderboard links redirects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5B40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clicks a leaderboard card</w:t>
            </w:r>
          </w:p>
        </w:tc>
        <w:tc>
          <w:tcPr>
            <w:tcW w:w="4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E9E10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is redirected to a Codeforces profile of the competitor specified on the card</w:t>
            </w:r>
          </w:p>
        </w:tc>
      </w:tr>
      <w:tr w:rsidR="00657AF3" w:rsidRPr="00657AF3" w14:paraId="7D3E7296" w14:textId="77777777" w:rsidTr="00657AF3">
        <w:tc>
          <w:tcPr>
            <w:tcW w:w="3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96E12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i/>
                <w:iCs/>
                <w:kern w:val="0"/>
                <w:sz w:val="30"/>
                <w:szCs w:val="30"/>
                <w:lang w:val="en-US" w:eastAsia="ru-RU"/>
                <w14:ligatures w14:val="none"/>
              </w:rPr>
              <w:t>Adaptivity test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06F33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Checking the website look on mobile devices</w:t>
            </w:r>
          </w:p>
        </w:tc>
        <w:tc>
          <w:tcPr>
            <w:tcW w:w="4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B604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user opens the website on a mobile device or a tablet</w:t>
            </w:r>
          </w:p>
        </w:tc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1A406" w14:textId="77777777" w:rsidR="00657AF3" w:rsidRPr="00657AF3" w:rsidRDefault="00657AF3" w:rsidP="00657AF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</w:pPr>
            <w:r w:rsidRPr="00657AF3">
              <w:rPr>
                <w:rFonts w:ascii="Calibri" w:eastAsia="Times New Roman" w:hAnsi="Calibri" w:cs="Calibri"/>
                <w:kern w:val="0"/>
                <w:sz w:val="30"/>
                <w:szCs w:val="30"/>
                <w:lang w:val="en-US" w:eastAsia="ru-RU"/>
                <w14:ligatures w14:val="none"/>
              </w:rPr>
              <w:t>The website and the leaderboard are rendered and working correctly without accessibility and usability issues</w:t>
            </w:r>
          </w:p>
        </w:tc>
      </w:tr>
    </w:tbl>
    <w:p w14:paraId="7A868CFD" w14:textId="77777777" w:rsidR="00657AF3" w:rsidRPr="00F84F22" w:rsidRDefault="00657AF3">
      <w:pPr>
        <w:rPr>
          <w:b/>
          <w:bCs/>
          <w:lang w:val="en-US"/>
        </w:rPr>
      </w:pPr>
    </w:p>
    <w:sectPr w:rsidR="00657AF3" w:rsidRPr="00F84F22" w:rsidSect="00F84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22"/>
    <w:rsid w:val="00535B31"/>
    <w:rsid w:val="00657AF3"/>
    <w:rsid w:val="00F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D6EE"/>
  <w15:chartTrackingRefBased/>
  <w15:docId w15:val="{1E2366F1-B0E0-4547-9C4F-B9A0A54E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Maksimov</dc:creator>
  <cp:keywords/>
  <dc:description/>
  <cp:lastModifiedBy>Alex Maksimov</cp:lastModifiedBy>
  <cp:revision>2</cp:revision>
  <dcterms:created xsi:type="dcterms:W3CDTF">2023-06-05T02:26:00Z</dcterms:created>
  <dcterms:modified xsi:type="dcterms:W3CDTF">2023-06-05T02:28:00Z</dcterms:modified>
</cp:coreProperties>
</file>