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9057" w14:textId="77777777" w:rsidR="00991416" w:rsidRDefault="000F2DDE" w:rsidP="00434540">
      <w:pPr>
        <w:rPr>
          <w:rtl/>
        </w:rPr>
      </w:pPr>
      <w:r>
        <w:rPr>
          <w:rFonts w:hint="cs"/>
          <w:rtl/>
        </w:rPr>
        <w:t>تا این جا با مف</w:t>
      </w:r>
      <w:r w:rsidR="00C61BE0">
        <w:rPr>
          <w:rFonts w:hint="cs"/>
          <w:rtl/>
        </w:rPr>
        <w:t>اهیم</w:t>
      </w:r>
      <w:r>
        <w:rPr>
          <w:rFonts w:hint="cs"/>
          <w:rtl/>
        </w:rPr>
        <w:t xml:space="preserve"> اولیه متغیر آشنا شد</w:t>
      </w:r>
      <w:r w:rsidR="00E20C2B">
        <w:rPr>
          <w:rFonts w:hint="cs"/>
          <w:rtl/>
        </w:rPr>
        <w:t>ه‌</w:t>
      </w:r>
      <w:r>
        <w:rPr>
          <w:rFonts w:hint="cs"/>
          <w:rtl/>
        </w:rPr>
        <w:t xml:space="preserve"> و سه نوع متغیر </w:t>
      </w:r>
      <w:r>
        <w:t xml:space="preserve"> int</w:t>
      </w:r>
      <w:r>
        <w:rPr>
          <w:rFonts w:hint="cs"/>
          <w:rtl/>
        </w:rPr>
        <w:t xml:space="preserve">، </w:t>
      </w:r>
      <w:r>
        <w:t>float</w:t>
      </w:r>
      <w:r>
        <w:rPr>
          <w:rFonts w:hint="cs"/>
          <w:rtl/>
        </w:rPr>
        <w:t xml:space="preserve"> و </w:t>
      </w:r>
      <w:r>
        <w:t>bool</w:t>
      </w:r>
      <w:r>
        <w:rPr>
          <w:rFonts w:hint="cs"/>
          <w:rtl/>
        </w:rPr>
        <w:t xml:space="preserve"> را شناخته‌اید.</w:t>
      </w:r>
      <w:r w:rsidR="00991416">
        <w:rPr>
          <w:rFonts w:hint="cs"/>
          <w:rtl/>
        </w:rPr>
        <w:t xml:space="preserve"> در این بخش می‌خواهیم با تعریف دقیق‌تر متغیر، بحث‌ها</w:t>
      </w:r>
      <w:r w:rsidR="007469C7">
        <w:rPr>
          <w:rFonts w:hint="cs"/>
          <w:rtl/>
        </w:rPr>
        <w:t>ی فنی</w:t>
      </w:r>
      <w:r w:rsidR="009068D1">
        <w:rPr>
          <w:rFonts w:hint="cs"/>
          <w:rtl/>
        </w:rPr>
        <w:t xml:space="preserve"> </w:t>
      </w:r>
      <w:r w:rsidR="007469C7">
        <w:rPr>
          <w:rFonts w:hint="cs"/>
          <w:rtl/>
        </w:rPr>
        <w:t xml:space="preserve">حول ذخیره‌سازی متغیرها، </w:t>
      </w:r>
      <w:r w:rsidR="00991416">
        <w:rPr>
          <w:rFonts w:hint="cs"/>
          <w:rtl/>
        </w:rPr>
        <w:t>استفاده‌ی آن‌ها و انواع آن با</w:t>
      </w:r>
      <w:r w:rsidR="007469C7">
        <w:rPr>
          <w:rFonts w:hint="cs"/>
          <w:rtl/>
        </w:rPr>
        <w:t xml:space="preserve"> این مقوله‌ی مهم برنامه‌نویسی </w:t>
      </w:r>
      <w:r w:rsidR="00991416">
        <w:rPr>
          <w:rFonts w:hint="cs"/>
          <w:rtl/>
        </w:rPr>
        <w:t xml:space="preserve">بیشتر آشنا شویم. </w:t>
      </w:r>
    </w:p>
    <w:p w14:paraId="25781A1F" w14:textId="77777777" w:rsidR="005772CE" w:rsidRDefault="000F2DDE" w:rsidP="00434540">
      <w:pPr>
        <w:rPr>
          <w:rtl/>
        </w:rPr>
      </w:pPr>
      <w:r>
        <w:rPr>
          <w:rFonts w:hint="cs"/>
          <w:rtl/>
        </w:rPr>
        <w:t xml:space="preserve"> </w:t>
      </w:r>
      <w:r w:rsidR="00991416">
        <w:rPr>
          <w:rFonts w:hint="cs"/>
          <w:rtl/>
        </w:rPr>
        <w:t xml:space="preserve">متغیر روشی برای نامگذاری و ذخیره‌ی مقداری است که </w:t>
      </w:r>
      <w:r w:rsidR="007D0F4D">
        <w:rPr>
          <w:rFonts w:hint="cs"/>
          <w:rtl/>
        </w:rPr>
        <w:t>بعدا</w:t>
      </w:r>
      <w:r w:rsidR="00991416">
        <w:rPr>
          <w:rFonts w:hint="cs"/>
          <w:rtl/>
        </w:rPr>
        <w:t xml:space="preserve"> در برنامه استفاده می‌شود </w:t>
      </w:r>
      <w:r w:rsidR="007D0F4D">
        <w:rPr>
          <w:rFonts w:hint="cs"/>
          <w:rtl/>
        </w:rPr>
        <w:t xml:space="preserve">مثل داده‌ی یک حسگر. </w:t>
      </w:r>
      <w:r w:rsidR="005D5EEF">
        <w:rPr>
          <w:rFonts w:hint="cs"/>
          <w:rtl/>
        </w:rPr>
        <w:t xml:space="preserve"> </w:t>
      </w:r>
    </w:p>
    <w:p w14:paraId="0B8ED9CD" w14:textId="77777777" w:rsidR="00E50878" w:rsidRDefault="00E50878" w:rsidP="00434540">
      <w:pPr>
        <w:rPr>
          <w:rtl/>
        </w:rPr>
      </w:pPr>
      <w:r>
        <w:rPr>
          <w:rFonts w:hint="cs"/>
          <w:rtl/>
        </w:rPr>
        <w:t xml:space="preserve">سینتکس کلی تعریف متغیرها و مقداردهی آن‌ها به صورت زیر است: </w:t>
      </w:r>
    </w:p>
    <w:bookmarkStart w:id="0" w:name="_MON_1597932259"/>
    <w:bookmarkEnd w:id="0"/>
    <w:p w14:paraId="02464C57" w14:textId="77777777" w:rsidR="00E50878" w:rsidRDefault="00565B5B" w:rsidP="00434540">
      <w:r>
        <w:object w:dxaOrig="9026" w:dyaOrig="285" w14:anchorId="6608A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8" o:title=""/>
          </v:shape>
          <o:OLEObject Type="Embed" ProgID="Word.OpenDocumentText.12" ShapeID="_x0000_i1025" DrawAspect="Content" ObjectID="_1617261409" r:id="rId9"/>
        </w:object>
      </w:r>
    </w:p>
    <w:p w14:paraId="5DEB684A" w14:textId="77777777" w:rsidR="004104C6" w:rsidRDefault="004104C6" w:rsidP="00434540">
      <w:pPr>
        <w:rPr>
          <w:rtl/>
        </w:rPr>
      </w:pPr>
      <w:r>
        <w:rPr>
          <w:rFonts w:hint="cs"/>
          <w:rtl/>
        </w:rPr>
        <w:t xml:space="preserve">که </w:t>
      </w:r>
      <w:r>
        <w:t>DataType</w:t>
      </w:r>
      <w:r>
        <w:rPr>
          <w:rFonts w:hint="cs"/>
          <w:rtl/>
        </w:rPr>
        <w:t xml:space="preserve"> نوع متغیر، </w:t>
      </w:r>
      <w:r>
        <w:t>name</w:t>
      </w:r>
      <w:r>
        <w:rPr>
          <w:rFonts w:hint="cs"/>
          <w:rtl/>
        </w:rPr>
        <w:t xml:space="preserve"> نام متغیر و </w:t>
      </w:r>
      <w:r>
        <w:t>value</w:t>
      </w:r>
      <w:r>
        <w:rPr>
          <w:rFonts w:hint="cs"/>
          <w:rtl/>
        </w:rPr>
        <w:t xml:space="preserve"> مقدار متغیر است. </w:t>
      </w:r>
    </w:p>
    <w:p w14:paraId="2B0CD20D" w14:textId="77777777" w:rsidR="001841BC" w:rsidRDefault="001841BC" w:rsidP="00434540">
      <w:pPr>
        <w:rPr>
          <w:rtl/>
        </w:rPr>
      </w:pPr>
      <w:r>
        <w:rPr>
          <w:rFonts w:hint="cs"/>
          <w:rtl/>
        </w:rPr>
        <w:t>تجربه ثابت کرده‌است بهتر است در برنامه‌نویسی آردوینو ابتدا متغیر تعریف شود و سپس مقداردهی شود یعنی به‌</w:t>
      </w:r>
      <w:r w:rsidR="00E43F0A">
        <w:rPr>
          <w:rFonts w:hint="cs"/>
          <w:rtl/>
        </w:rPr>
        <w:t xml:space="preserve"> </w:t>
      </w:r>
      <w:r>
        <w:rPr>
          <w:rFonts w:hint="cs"/>
          <w:rtl/>
        </w:rPr>
        <w:t xml:space="preserve">صورت زیر: </w:t>
      </w:r>
    </w:p>
    <w:bookmarkStart w:id="1" w:name="_MON_1597932476"/>
    <w:bookmarkEnd w:id="1"/>
    <w:p w14:paraId="25E30E2C" w14:textId="77777777" w:rsidR="00F251C3" w:rsidRDefault="00F251C3" w:rsidP="00434540">
      <w:r>
        <w:object w:dxaOrig="9026" w:dyaOrig="570" w14:anchorId="75200F08">
          <v:shape id="_x0000_i1026" type="#_x0000_t75" style="width:451.5pt;height:28.5pt" o:ole="">
            <v:imagedata r:id="rId10" o:title=""/>
          </v:shape>
          <o:OLEObject Type="Embed" ProgID="Word.OpenDocumentText.12" ShapeID="_x0000_i1026" DrawAspect="Content" ObjectID="_1617261410" r:id="rId11"/>
        </w:object>
      </w:r>
    </w:p>
    <w:p w14:paraId="12A37279" w14:textId="77777777" w:rsidR="00F251C3" w:rsidRDefault="00F251C3" w:rsidP="00434540">
      <w:pPr>
        <w:rPr>
          <w:rtl/>
        </w:rPr>
      </w:pPr>
      <w:r>
        <w:rPr>
          <w:rFonts w:hint="cs"/>
          <w:rtl/>
        </w:rPr>
        <w:t>این روش از لحاظ نظری فرقی با روش اول ندارد، اما در بعضی مواقع دیده شده است که روش اول باعث بروز مشکلاتی می‌شود.</w:t>
      </w:r>
    </w:p>
    <w:p w14:paraId="236B402F" w14:textId="77777777" w:rsidR="00F251C3" w:rsidRDefault="00F251C3" w:rsidP="00434540">
      <w:pPr>
        <w:rPr>
          <w:rtl/>
        </w:rPr>
      </w:pPr>
    </w:p>
    <w:p w14:paraId="648A15B3" w14:textId="77777777" w:rsidR="005772CE" w:rsidRDefault="005772CE" w:rsidP="00434540">
      <w:pPr>
        <w:rPr>
          <w:rtl/>
        </w:rPr>
      </w:pPr>
      <w:r>
        <w:rPr>
          <w:rFonts w:hint="cs"/>
          <w:rtl/>
        </w:rPr>
        <w:t>بیت و بایت</w:t>
      </w:r>
    </w:p>
    <w:p w14:paraId="206F70EF" w14:textId="77777777" w:rsidR="005772CE" w:rsidRDefault="00DD41F6" w:rsidP="00434540">
      <w:pPr>
        <w:rPr>
          <w:rtl/>
        </w:rPr>
      </w:pPr>
      <w:r>
        <w:rPr>
          <w:rFonts w:hint="cs"/>
          <w:rtl/>
        </w:rPr>
        <w:t xml:space="preserve">بیت کوچک‌ترین واحد ذخیره‌سازی کامپیوتر است که می‌تواند صفر یا یک باشد. هشت </w:t>
      </w:r>
      <w:r w:rsidR="00E05488">
        <w:rPr>
          <w:rFonts w:hint="cs"/>
          <w:rtl/>
        </w:rPr>
        <w:t xml:space="preserve">بیت کنار هم یک بایت را تشکیل می‌دهند که واحد رایج برای مشخص کردن مقدار حافظه است. از آن جا که هر بایت 8 بیت دارد و هر بیت 2 حالت، پس می‌توان برای هر بایت 2 به توان 8 یعنی 256 حالت مختلف در نظر گرفت. </w:t>
      </w:r>
    </w:p>
    <w:p w14:paraId="6E4C52CB" w14:textId="77777777" w:rsidR="00E05488" w:rsidRDefault="00E05488" w:rsidP="008A4568">
      <w:pPr>
        <w:rPr>
          <w:rtl/>
        </w:rPr>
      </w:pPr>
      <w:r>
        <w:rPr>
          <w:rFonts w:hint="cs"/>
          <w:rtl/>
        </w:rPr>
        <w:t xml:space="preserve">هر نوع متغیر </w:t>
      </w:r>
      <w:r w:rsidR="008A4568">
        <w:rPr>
          <w:rFonts w:hint="cs"/>
          <w:rtl/>
        </w:rPr>
        <w:t xml:space="preserve">تعداد مشخصی بایت را به خود اختصاص می‌دهد که این تعداد نشان‌دهنده‌ی ظرفیت آن متغیر است. مثلا متغیر </w:t>
      </w:r>
      <w:r w:rsidR="008A4568">
        <w:t>int</w:t>
      </w:r>
      <w:r w:rsidR="008A4568">
        <w:rPr>
          <w:rFonts w:hint="cs"/>
          <w:rtl/>
        </w:rPr>
        <w:t xml:space="preserve"> که جلوتر با آن آشنا خواهید شد، 2 بایت را اشغال می‌کند پس می‌تواند 2 به توان 16 مقدار مختلف را در خود ذخیره کند. </w:t>
      </w:r>
    </w:p>
    <w:p w14:paraId="01112B03" w14:textId="77777777" w:rsidR="00590860" w:rsidRDefault="00590860" w:rsidP="008A4568"/>
    <w:p w14:paraId="0AABCFE9" w14:textId="77777777" w:rsidR="005D744C" w:rsidRDefault="005D744C" w:rsidP="00434540">
      <w:r>
        <w:t>bool</w:t>
      </w:r>
      <w:r w:rsidR="00757D3D">
        <w:t xml:space="preserve"> </w:t>
      </w:r>
      <w:r>
        <w:t>(</w:t>
      </w:r>
      <w:r w:rsidR="00757D3D">
        <w:t>b</w:t>
      </w:r>
      <w:r>
        <w:t xml:space="preserve">oolean) </w:t>
      </w:r>
    </w:p>
    <w:p w14:paraId="7C53CB80" w14:textId="77777777" w:rsidR="005D744C" w:rsidRDefault="00A045A6" w:rsidP="00434540">
      <w:pPr>
        <w:rPr>
          <w:rtl/>
        </w:rPr>
      </w:pPr>
      <w:r>
        <w:t>bool</w:t>
      </w:r>
      <w:r w:rsidR="005D744C">
        <w:rPr>
          <w:rFonts w:hint="cs"/>
          <w:rtl/>
        </w:rPr>
        <w:t xml:space="preserve"> ساده</w:t>
      </w:r>
      <w:r w:rsidR="007151F5">
        <w:rPr>
          <w:rFonts w:hint="cs"/>
          <w:rtl/>
        </w:rPr>
        <w:t>‌ترین</w:t>
      </w:r>
      <w:r w:rsidR="005D744C">
        <w:rPr>
          <w:rFonts w:hint="cs"/>
          <w:rtl/>
        </w:rPr>
        <w:t xml:space="preserve"> متغیر برنامه‌نویسی است. </w:t>
      </w:r>
      <w:r w:rsidR="00F13B58">
        <w:rPr>
          <w:rFonts w:hint="cs"/>
          <w:rtl/>
        </w:rPr>
        <w:t xml:space="preserve">این متغیر نماینده و ذخیره‌ساز داده‌های منطقی است؛ داده‌ای که می‌تواند فقط صفر یا یک باشد. </w:t>
      </w:r>
      <w:r w:rsidR="009357C9">
        <w:rPr>
          <w:rFonts w:hint="cs"/>
          <w:rtl/>
        </w:rPr>
        <w:t>کد زیر نحوه‌ی مقداردهی این متغیر را نشان می‌دهد.</w:t>
      </w:r>
    </w:p>
    <w:bookmarkStart w:id="2" w:name="_MON_1597918000"/>
    <w:bookmarkEnd w:id="2"/>
    <w:p w14:paraId="35B2D923" w14:textId="77777777" w:rsidR="00625430" w:rsidRDefault="00625430" w:rsidP="00434540">
      <w:r>
        <w:object w:dxaOrig="9026" w:dyaOrig="1710" w14:anchorId="69EDAC7A">
          <v:shape id="_x0000_i1027" type="#_x0000_t75" style="width:451.5pt;height:85.5pt" o:ole="">
            <v:imagedata r:id="rId12" o:title=""/>
          </v:shape>
          <o:OLEObject Type="Embed" ProgID="Word.OpenDocumentText.12" ShapeID="_x0000_i1027" DrawAspect="Content" ObjectID="_1617261411" r:id="rId13"/>
        </w:object>
      </w:r>
    </w:p>
    <w:p w14:paraId="2940D7AD" w14:textId="77777777" w:rsidR="00F12936" w:rsidRDefault="00F12936" w:rsidP="00434540">
      <w:pPr>
        <w:rPr>
          <w:rtl/>
        </w:rPr>
      </w:pPr>
      <w:r>
        <w:rPr>
          <w:rFonts w:hint="cs"/>
          <w:rtl/>
        </w:rPr>
        <w:t xml:space="preserve">دقت کنید این متغیر غیر از موارد ذکر شده مقدار دیگری نمی‌پذیرد. البته اگر </w:t>
      </w:r>
      <w:r w:rsidR="00A11E50">
        <w:rPr>
          <w:rFonts w:hint="cs"/>
          <w:rtl/>
        </w:rPr>
        <w:t>هر مقداری غیر از صفر</w:t>
      </w:r>
      <w:r w:rsidR="002675CE">
        <w:rPr>
          <w:rFonts w:hint="cs"/>
          <w:rtl/>
        </w:rPr>
        <w:t>،</w:t>
      </w:r>
      <w:r>
        <w:rPr>
          <w:rFonts w:hint="cs"/>
          <w:rtl/>
        </w:rPr>
        <w:t xml:space="preserve"> </w:t>
      </w:r>
      <w:r w:rsidR="00A11E50">
        <w:rPr>
          <w:rFonts w:hint="cs"/>
          <w:rtl/>
        </w:rPr>
        <w:t xml:space="preserve">مثلا </w:t>
      </w:r>
      <w:r>
        <w:rPr>
          <w:rFonts w:hint="cs"/>
          <w:rtl/>
        </w:rPr>
        <w:t>"</w:t>
      </w:r>
      <w:r>
        <w:t>ali</w:t>
      </w:r>
      <w:r>
        <w:rPr>
          <w:rFonts w:hint="cs"/>
          <w:rtl/>
        </w:rPr>
        <w:t>"</w:t>
      </w:r>
      <w:r w:rsidR="002675CE">
        <w:rPr>
          <w:rFonts w:hint="cs"/>
          <w:rtl/>
        </w:rPr>
        <w:t>،</w:t>
      </w:r>
      <w:r w:rsidR="00A11E50">
        <w:rPr>
          <w:rFonts w:hint="cs"/>
          <w:rtl/>
        </w:rPr>
        <w:t xml:space="preserve"> به آن</w:t>
      </w:r>
      <w:r>
        <w:rPr>
          <w:rFonts w:hint="cs"/>
          <w:rtl/>
        </w:rPr>
        <w:t xml:space="preserve"> نسبت داده شود</w:t>
      </w:r>
      <w:r w:rsidR="00563695">
        <w:rPr>
          <w:rFonts w:hint="cs"/>
          <w:rtl/>
        </w:rPr>
        <w:t>،</w:t>
      </w:r>
      <w:r w:rsidR="00A11E50">
        <w:rPr>
          <w:rFonts w:hint="cs"/>
          <w:rtl/>
        </w:rPr>
        <w:t xml:space="preserve"> </w:t>
      </w:r>
      <w:r w:rsidR="00DC1417">
        <w:rPr>
          <w:rFonts w:hint="cs"/>
          <w:rtl/>
        </w:rPr>
        <w:t>آن را یک در</w:t>
      </w:r>
      <w:r>
        <w:rPr>
          <w:rFonts w:hint="cs"/>
          <w:rtl/>
        </w:rPr>
        <w:t>نظر</w:t>
      </w:r>
      <w:r w:rsidR="00DC1417">
        <w:rPr>
          <w:rFonts w:hint="cs"/>
          <w:rtl/>
        </w:rPr>
        <w:t xml:space="preserve"> </w:t>
      </w:r>
      <w:r>
        <w:rPr>
          <w:rFonts w:hint="cs"/>
          <w:rtl/>
        </w:rPr>
        <w:t>می‌گیرد.</w:t>
      </w:r>
    </w:p>
    <w:p w14:paraId="379ED806" w14:textId="3D4B979B" w:rsidR="005D744C" w:rsidRDefault="00A045A6" w:rsidP="00456259">
      <w:pPr>
        <w:rPr>
          <w:rtl/>
        </w:rPr>
      </w:pPr>
      <w:commentRangeStart w:id="3"/>
      <w:r>
        <w:t>boolean</w:t>
      </w:r>
      <w:r>
        <w:rPr>
          <w:rFonts w:hint="cs"/>
          <w:rtl/>
        </w:rPr>
        <w:t xml:space="preserve">  نیز کاملا مانند </w:t>
      </w:r>
      <w:r>
        <w:t>bool</w:t>
      </w:r>
      <w:r>
        <w:rPr>
          <w:rFonts w:hint="cs"/>
          <w:rtl/>
        </w:rPr>
        <w:t xml:space="preserve"> است با این تفاوت که مختص برنامه‌نویسی آردوینو است</w:t>
      </w:r>
      <w:r w:rsidR="00CA2A6C">
        <w:rPr>
          <w:rFonts w:hint="cs"/>
          <w:rtl/>
        </w:rPr>
        <w:t xml:space="preserve">. </w:t>
      </w:r>
      <w:r>
        <w:rPr>
          <w:rFonts w:hint="cs"/>
          <w:rtl/>
        </w:rPr>
        <w:t xml:space="preserve">بنابراین توصیه می‌شود به علت استاندارد نبودن آن در اصل زبان </w:t>
      </w:r>
      <w:r>
        <w:t xml:space="preserve">C++ </w:t>
      </w:r>
      <w:r>
        <w:rPr>
          <w:rFonts w:hint="cs"/>
          <w:rtl/>
        </w:rPr>
        <w:t xml:space="preserve"> استفاده نشود. </w:t>
      </w:r>
      <w:commentRangeEnd w:id="3"/>
      <w:r w:rsidR="003A0BFF">
        <w:rPr>
          <w:rStyle w:val="CommentReference"/>
        </w:rPr>
        <w:commentReference w:id="3"/>
      </w:r>
    </w:p>
    <w:p w14:paraId="63D21F4A" w14:textId="77777777" w:rsidR="00A045A6" w:rsidRDefault="00A045A6" w:rsidP="00434540">
      <w:pPr>
        <w:rPr>
          <w:rtl/>
        </w:rPr>
      </w:pPr>
    </w:p>
    <w:p w14:paraId="0F07542B" w14:textId="77777777" w:rsidR="005772CE" w:rsidRDefault="005772CE" w:rsidP="00434540">
      <w:r>
        <w:t>int</w:t>
      </w:r>
    </w:p>
    <w:p w14:paraId="2734B9E2" w14:textId="77777777" w:rsidR="00CA2A6C" w:rsidRDefault="00CA2A6C" w:rsidP="00434540">
      <w:r>
        <w:rPr>
          <w:rFonts w:hint="cs"/>
          <w:rtl/>
        </w:rPr>
        <w:t xml:space="preserve">متغیر </w:t>
      </w:r>
      <w:r>
        <w:t xml:space="preserve">int </w:t>
      </w:r>
      <w:r>
        <w:rPr>
          <w:rFonts w:hint="cs"/>
          <w:rtl/>
        </w:rPr>
        <w:t xml:space="preserve"> برای ذخیره‌سازی اعداد صحیح به‌کار می‌رود. </w:t>
      </w:r>
    </w:p>
    <w:bookmarkStart w:id="4" w:name="_MON_1597918560"/>
    <w:bookmarkEnd w:id="4"/>
    <w:p w14:paraId="2CCBD8C9" w14:textId="77777777" w:rsidR="00CA2A6C" w:rsidRDefault="004A46E5" w:rsidP="00434540">
      <w:pPr>
        <w:rPr>
          <w:rtl/>
        </w:rPr>
      </w:pPr>
      <w:r>
        <w:object w:dxaOrig="9026" w:dyaOrig="855" w14:anchorId="5DFEA6D9">
          <v:shape id="_x0000_i1028" type="#_x0000_t75" style="width:451.5pt;height:42.75pt" o:ole="">
            <v:imagedata r:id="rId16" o:title=""/>
          </v:shape>
          <o:OLEObject Type="Embed" ProgID="Word.OpenDocumentText.12" ShapeID="_x0000_i1028" DrawAspect="Content" ObjectID="_1617261412" r:id="rId17"/>
        </w:object>
      </w:r>
    </w:p>
    <w:p w14:paraId="23486E03" w14:textId="6C566EE9" w:rsidR="005772CE" w:rsidRDefault="00CA2A6C" w:rsidP="00434540">
      <w:pPr>
        <w:rPr>
          <w:rtl/>
        </w:rPr>
      </w:pPr>
      <w:r>
        <w:rPr>
          <w:rFonts w:hint="cs"/>
          <w:rtl/>
        </w:rPr>
        <w:t>باید توجه کرد</w:t>
      </w:r>
      <w:r w:rsidR="00090BC6">
        <w:rPr>
          <w:rFonts w:hint="cs"/>
          <w:rtl/>
        </w:rPr>
        <w:t xml:space="preserve"> بازه‌ی پوشش آن محدود است زیرا</w:t>
      </w:r>
      <w:r>
        <w:rPr>
          <w:rFonts w:hint="cs"/>
          <w:rtl/>
        </w:rPr>
        <w:t xml:space="preserve"> بسته به نوع </w:t>
      </w:r>
      <w:r w:rsidR="00090BC6">
        <w:rPr>
          <w:rFonts w:hint="cs"/>
          <w:rtl/>
        </w:rPr>
        <w:t>میکروکنترلر</w:t>
      </w:r>
      <w:r w:rsidR="00CE020C">
        <w:rPr>
          <w:rFonts w:hint="cs"/>
          <w:rtl/>
        </w:rPr>
        <w:t>،</w:t>
      </w:r>
      <w:r w:rsidR="00090BC6">
        <w:rPr>
          <w:rFonts w:hint="cs"/>
          <w:rtl/>
        </w:rPr>
        <w:t xml:space="preserve"> آردوینو فضای ذخیره‌سازی خاصی را به آن اختصاص می‌دهد. در </w:t>
      </w:r>
      <w:r w:rsidR="00B622DC">
        <w:rPr>
          <w:rFonts w:hint="cs"/>
          <w:rtl/>
        </w:rPr>
        <w:t xml:space="preserve">این </w:t>
      </w:r>
      <w:hyperlink r:id="rId18" w:history="1">
        <w:r w:rsidR="00B622DC" w:rsidRPr="00456259">
          <w:rPr>
            <w:rStyle w:val="Hyperlink"/>
            <w:rFonts w:hint="cs"/>
            <w:rtl/>
          </w:rPr>
          <w:t>جدول</w:t>
        </w:r>
      </w:hyperlink>
      <w:r w:rsidR="00090BC6">
        <w:rPr>
          <w:rFonts w:hint="cs"/>
          <w:rtl/>
        </w:rPr>
        <w:t xml:space="preserve"> فضای ذخیره‌سازی هر برد آردوینو و بازه‌ی پوشش آن مشخص شده‌است: </w:t>
      </w:r>
    </w:p>
    <w:tbl>
      <w:tblPr>
        <w:tblStyle w:val="TableGrid"/>
        <w:bidiVisual/>
        <w:tblW w:w="9685" w:type="dxa"/>
        <w:tblLook w:val="04A0" w:firstRow="1" w:lastRow="0" w:firstColumn="1" w:lastColumn="0" w:noHBand="0" w:noVBand="1"/>
      </w:tblPr>
      <w:tblGrid>
        <w:gridCol w:w="2254"/>
        <w:gridCol w:w="2611"/>
        <w:gridCol w:w="3590"/>
        <w:gridCol w:w="1230"/>
      </w:tblGrid>
      <w:tr w:rsidR="00CE020C" w14:paraId="0CA8124F" w14:textId="77777777" w:rsidTr="004438AF">
        <w:tc>
          <w:tcPr>
            <w:tcW w:w="2254" w:type="dxa"/>
            <w:vAlign w:val="center"/>
          </w:tcPr>
          <w:p w14:paraId="2CB13E82" w14:textId="77777777" w:rsidR="00CE020C" w:rsidRDefault="001C7EEA" w:rsidP="00434540">
            <w:pPr>
              <w:rPr>
                <w:rtl/>
              </w:rPr>
            </w:pPr>
            <w:r>
              <w:rPr>
                <w:rFonts w:hint="cs"/>
                <w:rtl/>
              </w:rPr>
              <w:t>خانواده‌ی</w:t>
            </w:r>
            <w:r w:rsidR="00CE020C">
              <w:rPr>
                <w:rFonts w:hint="cs"/>
                <w:rtl/>
              </w:rPr>
              <w:t xml:space="preserve"> میکروکنترلر</w:t>
            </w:r>
          </w:p>
        </w:tc>
        <w:tc>
          <w:tcPr>
            <w:tcW w:w="2611" w:type="dxa"/>
            <w:vAlign w:val="center"/>
          </w:tcPr>
          <w:p w14:paraId="26B7DDC4" w14:textId="77777777" w:rsidR="00CE020C" w:rsidRDefault="00CE020C" w:rsidP="00434540">
            <w:pPr>
              <w:rPr>
                <w:rtl/>
              </w:rPr>
            </w:pPr>
            <w:r>
              <w:rPr>
                <w:rFonts w:hint="cs"/>
                <w:rtl/>
              </w:rPr>
              <w:t>مقدار حافظه</w:t>
            </w:r>
            <w:r w:rsidR="006A591E">
              <w:rPr>
                <w:rFonts w:hint="cs"/>
                <w:rtl/>
              </w:rPr>
              <w:t>‌</w:t>
            </w:r>
            <w:r w:rsidR="00CF4AB7">
              <w:rPr>
                <w:rFonts w:hint="cs"/>
                <w:rtl/>
              </w:rPr>
              <w:t>ی</w:t>
            </w:r>
            <w:r w:rsidR="001C7EEA">
              <w:rPr>
                <w:rFonts w:hint="cs"/>
                <w:rtl/>
              </w:rPr>
              <w:t xml:space="preserve"> </w:t>
            </w:r>
            <w:r w:rsidR="00A612C4">
              <w:rPr>
                <w:rFonts w:hint="cs"/>
                <w:rtl/>
              </w:rPr>
              <w:t>اشغالی</w:t>
            </w:r>
            <w:r w:rsidR="001C7EEA">
              <w:rPr>
                <w:rFonts w:hint="cs"/>
                <w:rtl/>
              </w:rPr>
              <w:t>(بیت)</w:t>
            </w:r>
          </w:p>
        </w:tc>
        <w:tc>
          <w:tcPr>
            <w:tcW w:w="3590" w:type="dxa"/>
            <w:vAlign w:val="center"/>
          </w:tcPr>
          <w:p w14:paraId="76C36830" w14:textId="77777777" w:rsidR="00CE020C" w:rsidRDefault="00CE020C" w:rsidP="00434540">
            <w:pPr>
              <w:rPr>
                <w:rtl/>
              </w:rPr>
            </w:pPr>
            <w:r>
              <w:rPr>
                <w:rFonts w:hint="cs"/>
                <w:rtl/>
              </w:rPr>
              <w:t>بازه</w:t>
            </w:r>
          </w:p>
        </w:tc>
        <w:tc>
          <w:tcPr>
            <w:tcW w:w="1230" w:type="dxa"/>
            <w:vAlign w:val="center"/>
          </w:tcPr>
          <w:p w14:paraId="4180FE49" w14:textId="77777777" w:rsidR="00CE020C" w:rsidRDefault="00CE020C" w:rsidP="00434540">
            <w:pPr>
              <w:rPr>
                <w:rtl/>
              </w:rPr>
            </w:pPr>
            <w:r>
              <w:rPr>
                <w:rFonts w:hint="cs"/>
                <w:rtl/>
              </w:rPr>
              <w:t>برد نمونه</w:t>
            </w:r>
          </w:p>
        </w:tc>
      </w:tr>
      <w:tr w:rsidR="00CE020C" w14:paraId="55E175BE" w14:textId="77777777" w:rsidTr="004438AF">
        <w:tc>
          <w:tcPr>
            <w:tcW w:w="2254" w:type="dxa"/>
            <w:vAlign w:val="center"/>
          </w:tcPr>
          <w:p w14:paraId="26D327BC" w14:textId="77777777" w:rsidR="00CE020C" w:rsidRDefault="00CE020C" w:rsidP="00434540">
            <w:pPr>
              <w:rPr>
                <w:rtl/>
              </w:rPr>
            </w:pPr>
            <w:r w:rsidRPr="00CE020C">
              <w:t>ATmega</w:t>
            </w:r>
          </w:p>
        </w:tc>
        <w:tc>
          <w:tcPr>
            <w:tcW w:w="2611" w:type="dxa"/>
            <w:vAlign w:val="center"/>
          </w:tcPr>
          <w:p w14:paraId="0DA81245" w14:textId="77777777" w:rsidR="00CE020C" w:rsidRDefault="001C7EEA" w:rsidP="00434540">
            <w:pPr>
              <w:rPr>
                <w:rtl/>
              </w:rPr>
            </w:pPr>
            <w:r>
              <w:rPr>
                <w:rFonts w:hint="cs"/>
                <w:rtl/>
              </w:rPr>
              <w:t>16</w:t>
            </w:r>
          </w:p>
        </w:tc>
        <w:tc>
          <w:tcPr>
            <w:tcW w:w="3590" w:type="dxa"/>
            <w:vAlign w:val="center"/>
          </w:tcPr>
          <w:p w14:paraId="03D192AC" w14:textId="77777777" w:rsidR="00CE020C" w:rsidRDefault="001C7EEA" w:rsidP="00434540">
            <w:r w:rsidRPr="001C7EEA">
              <w:t>[-32768,32767</w:t>
            </w:r>
            <w:r>
              <w:t>]</w:t>
            </w:r>
          </w:p>
        </w:tc>
        <w:tc>
          <w:tcPr>
            <w:tcW w:w="1230" w:type="dxa"/>
            <w:vAlign w:val="center"/>
          </w:tcPr>
          <w:p w14:paraId="19F48D67" w14:textId="77777777" w:rsidR="00CE020C" w:rsidRDefault="001C7EEA" w:rsidP="00434540">
            <w:r>
              <w:t>UNO</w:t>
            </w:r>
          </w:p>
        </w:tc>
      </w:tr>
      <w:tr w:rsidR="00CE020C" w14:paraId="0AF05EBC" w14:textId="77777777" w:rsidTr="004438AF">
        <w:tc>
          <w:tcPr>
            <w:tcW w:w="2254" w:type="dxa"/>
            <w:vAlign w:val="center"/>
          </w:tcPr>
          <w:p w14:paraId="456EE53F" w14:textId="77777777" w:rsidR="00CE020C" w:rsidRDefault="001C7EEA" w:rsidP="00434540">
            <w:pPr>
              <w:rPr>
                <w:rtl/>
              </w:rPr>
            </w:pPr>
            <w:commentRangeStart w:id="5"/>
            <w:r>
              <w:t>SAMD</w:t>
            </w:r>
          </w:p>
        </w:tc>
        <w:tc>
          <w:tcPr>
            <w:tcW w:w="2611" w:type="dxa"/>
            <w:vAlign w:val="center"/>
          </w:tcPr>
          <w:p w14:paraId="4A5D78F4" w14:textId="77777777" w:rsidR="00CE020C" w:rsidRDefault="001C7EEA" w:rsidP="00434540">
            <w:pPr>
              <w:rPr>
                <w:rtl/>
              </w:rPr>
            </w:pPr>
            <w:r>
              <w:rPr>
                <w:rFonts w:hint="cs"/>
                <w:rtl/>
              </w:rPr>
              <w:t>32</w:t>
            </w:r>
          </w:p>
        </w:tc>
        <w:tc>
          <w:tcPr>
            <w:tcW w:w="3590" w:type="dxa"/>
            <w:vAlign w:val="center"/>
          </w:tcPr>
          <w:p w14:paraId="7EF60506" w14:textId="77777777" w:rsidR="00CE020C" w:rsidRDefault="001C7EEA" w:rsidP="00434540">
            <w:r>
              <w:t>[</w:t>
            </w:r>
            <w:r w:rsidRPr="001C7EEA">
              <w:t>-2147</w:t>
            </w:r>
            <w:r>
              <w:t>483</w:t>
            </w:r>
            <w:r w:rsidRPr="001C7EEA">
              <w:t>648</w:t>
            </w:r>
            <w:r>
              <w:t>,</w:t>
            </w:r>
            <w:r w:rsidRPr="001C7EEA">
              <w:t>2147</w:t>
            </w:r>
            <w:r>
              <w:t>483</w:t>
            </w:r>
            <w:r w:rsidRPr="001C7EEA">
              <w:t>64</w:t>
            </w:r>
            <w:r>
              <w:t xml:space="preserve">7] </w:t>
            </w:r>
          </w:p>
        </w:tc>
        <w:tc>
          <w:tcPr>
            <w:tcW w:w="1230" w:type="dxa"/>
            <w:vAlign w:val="center"/>
          </w:tcPr>
          <w:p w14:paraId="3F2BB5F5" w14:textId="77777777" w:rsidR="00CE020C" w:rsidRDefault="00AB76A5" w:rsidP="00434540">
            <w:r>
              <w:t>Zero</w:t>
            </w:r>
            <w:commentRangeEnd w:id="5"/>
            <w:r w:rsidR="003A0BFF">
              <w:rPr>
                <w:rStyle w:val="CommentReference"/>
                <w:rtl/>
              </w:rPr>
              <w:commentReference w:id="5"/>
            </w:r>
          </w:p>
        </w:tc>
      </w:tr>
    </w:tbl>
    <w:p w14:paraId="426F06E6" w14:textId="77777777" w:rsidR="00CE020C" w:rsidRDefault="00CE020C" w:rsidP="00434540">
      <w:pPr>
        <w:rPr>
          <w:rtl/>
        </w:rPr>
      </w:pPr>
    </w:p>
    <w:p w14:paraId="38686CAA" w14:textId="77777777" w:rsidR="00090BC6" w:rsidRDefault="00683A51" w:rsidP="00434540">
      <w:pPr>
        <w:rPr>
          <w:rtl/>
        </w:rPr>
      </w:pPr>
      <w:r>
        <w:rPr>
          <w:rFonts w:hint="cs"/>
          <w:rtl/>
        </w:rPr>
        <w:t>اگر مقدار</w:t>
      </w:r>
      <w:r w:rsidR="00400F73">
        <w:rPr>
          <w:rFonts w:hint="cs"/>
          <w:rtl/>
        </w:rPr>
        <w:t>ی فراتر</w:t>
      </w:r>
      <w:r>
        <w:rPr>
          <w:rFonts w:hint="cs"/>
          <w:rtl/>
        </w:rPr>
        <w:t xml:space="preserve"> از بازه به ‌آن نسبت داده شود، رفتار میکروکنترلر در ذخیره‌سازی آن </w:t>
      </w:r>
      <w:r w:rsidR="00681454">
        <w:rPr>
          <w:rFonts w:hint="cs"/>
          <w:rtl/>
        </w:rPr>
        <w:t>پیش‌بینی</w:t>
      </w:r>
      <w:r>
        <w:rPr>
          <w:rFonts w:hint="cs"/>
          <w:rtl/>
        </w:rPr>
        <w:t xml:space="preserve">‌پذیر نیست. یک احتمال آن است که از بیشینه مقدار خود فراتر رود و دوباره به ابتدای بازه برگردد، اما همیشه اینگونه نیست. </w:t>
      </w:r>
    </w:p>
    <w:p w14:paraId="191D77B3" w14:textId="77777777" w:rsidR="00090BC6" w:rsidRDefault="00090BC6" w:rsidP="00434540">
      <w:pPr>
        <w:rPr>
          <w:rtl/>
        </w:rPr>
      </w:pPr>
    </w:p>
    <w:p w14:paraId="1A85BB83" w14:textId="77777777" w:rsidR="005772CE" w:rsidRDefault="005772CE" w:rsidP="00434540">
      <w:r>
        <w:t>float</w:t>
      </w:r>
    </w:p>
    <w:p w14:paraId="17774DE2" w14:textId="77777777" w:rsidR="00C7399F" w:rsidRDefault="0055282B" w:rsidP="00434540">
      <w:pPr>
        <w:rPr>
          <w:rtl/>
        </w:rPr>
      </w:pPr>
      <w:r>
        <w:rPr>
          <w:rFonts w:hint="cs"/>
          <w:rtl/>
        </w:rPr>
        <w:t xml:space="preserve">این متغیر برای ذخیره‌سازی اعداد اعشاری مثبت و منفی استفاده می‌شود. </w:t>
      </w:r>
    </w:p>
    <w:bookmarkStart w:id="6" w:name="_MON_1597932743"/>
    <w:bookmarkEnd w:id="6"/>
    <w:p w14:paraId="56F3A0E8" w14:textId="77777777" w:rsidR="00B47D0B" w:rsidRDefault="00B47D0B" w:rsidP="00434540">
      <w:pPr>
        <w:rPr>
          <w:rtl/>
        </w:rPr>
      </w:pPr>
      <w:r>
        <w:object w:dxaOrig="9026" w:dyaOrig="570" w14:anchorId="0D53CD91">
          <v:shape id="_x0000_i1029" type="#_x0000_t75" style="width:451.5pt;height:28.5pt" o:ole="">
            <v:imagedata r:id="rId19" o:title=""/>
          </v:shape>
          <o:OLEObject Type="Embed" ProgID="Word.OpenDocumentText.12" ShapeID="_x0000_i1029" DrawAspect="Content" ObjectID="_1617261413" r:id="rId20"/>
        </w:object>
      </w:r>
    </w:p>
    <w:p w14:paraId="5B70BAE6" w14:textId="77777777" w:rsidR="00B47D0B" w:rsidRDefault="00365580" w:rsidP="00434540">
      <w:pPr>
        <w:rPr>
          <w:rtl/>
        </w:rPr>
      </w:pPr>
      <w:r>
        <w:rPr>
          <w:rFonts w:hint="cs"/>
          <w:rtl/>
        </w:rPr>
        <w:t>آردوینو به آن 32 بیت (4 بایت) حافظه از مموری را اختصاص می‌دهد. بازه‌ی</w:t>
      </w:r>
      <w:r w:rsidR="00AF3C43">
        <w:rPr>
          <w:rFonts w:hint="cs"/>
          <w:rtl/>
        </w:rPr>
        <w:t xml:space="preserve"> مقداردهی</w:t>
      </w:r>
      <w:r>
        <w:rPr>
          <w:rFonts w:hint="cs"/>
          <w:rtl/>
        </w:rPr>
        <w:t xml:space="preserve"> این متغیر به این صورت است: </w:t>
      </w:r>
      <w:r>
        <w:t>[</w:t>
      </w:r>
      <w:r w:rsidRPr="00365580">
        <w:t> -3.4028235E+38,3.4028235E+38]</w:t>
      </w:r>
      <w:r w:rsidR="00286FEA">
        <w:rPr>
          <w:rFonts w:hint="cs"/>
          <w:rtl/>
        </w:rPr>
        <w:t xml:space="preserve"> </w:t>
      </w:r>
    </w:p>
    <w:p w14:paraId="0EBEE27F" w14:textId="217B0C63" w:rsidR="007F7871" w:rsidRDefault="007F7871" w:rsidP="00434540">
      <w:pPr>
        <w:rPr>
          <w:rFonts w:hint="cs"/>
          <w:rtl/>
        </w:rPr>
      </w:pPr>
      <w:commentRangeStart w:id="7"/>
      <w:r>
        <w:t xml:space="preserve">float </w:t>
      </w:r>
      <w:r>
        <w:rPr>
          <w:rFonts w:hint="cs"/>
          <w:rtl/>
        </w:rPr>
        <w:t xml:space="preserve"> تنها می‌تواند تا 6 یا 7 رقم را در خود ذخیره کند که این تعداد شامل تمام رقم‌های عدد می‌شود نه فقط رقم‌های بعد از اعشار. </w:t>
      </w:r>
      <w:commentRangeEnd w:id="7"/>
      <w:r w:rsidR="003A0BFF">
        <w:rPr>
          <w:rStyle w:val="CommentReference"/>
          <w:rtl/>
        </w:rPr>
        <w:commentReference w:id="7"/>
      </w:r>
      <w:r w:rsidR="00036E29">
        <w:rPr>
          <w:rFonts w:hint="cs"/>
          <w:rtl/>
        </w:rPr>
        <w:t>دلیل این نام‌گذاری این است که مکان ممیز از قبل در این متغیر مشخص نیست و شناور است.</w:t>
      </w:r>
    </w:p>
    <w:p w14:paraId="4C03ECEA" w14:textId="77777777" w:rsidR="00F36489" w:rsidRPr="007F7871" w:rsidRDefault="00F36489" w:rsidP="00434540">
      <w:pPr>
        <w:rPr>
          <w:i/>
          <w:iCs/>
          <w:rtl/>
        </w:rPr>
      </w:pPr>
      <w:r>
        <w:rPr>
          <w:rFonts w:hint="cs"/>
          <w:rtl/>
        </w:rPr>
        <w:t xml:space="preserve">متغیر </w:t>
      </w:r>
      <w:r>
        <w:t>float</w:t>
      </w:r>
      <w:r>
        <w:rPr>
          <w:rFonts w:hint="cs"/>
          <w:rtl/>
        </w:rPr>
        <w:t xml:space="preserve"> در محاسبات دقیق نیست و همین طور زمان زیادی را در محاسبات از میکروکنترلر می‌گیرد. بنابراین در کارهای دقیق و یا با سرعت بالا استفاده از آن توصیه نمی‌شود.</w:t>
      </w:r>
    </w:p>
    <w:p w14:paraId="4DA4B17C" w14:textId="77777777" w:rsidR="00B47D0B" w:rsidRDefault="00B47D0B" w:rsidP="00434540"/>
    <w:p w14:paraId="4239D224" w14:textId="77777777" w:rsidR="005772CE" w:rsidRDefault="005772CE" w:rsidP="00434540">
      <w:r>
        <w:t>double</w:t>
      </w:r>
    </w:p>
    <w:p w14:paraId="3F3F7EBA" w14:textId="77777777" w:rsidR="00F36489" w:rsidRDefault="00F36489" w:rsidP="00434540">
      <w:pPr>
        <w:rPr>
          <w:rtl/>
        </w:rPr>
      </w:pPr>
      <w:r>
        <w:rPr>
          <w:rFonts w:hint="cs"/>
          <w:rtl/>
        </w:rPr>
        <w:t xml:space="preserve">در آردینو </w:t>
      </w:r>
      <w:r>
        <w:t>double</w:t>
      </w:r>
      <w:r>
        <w:rPr>
          <w:rFonts w:hint="cs"/>
          <w:rtl/>
        </w:rPr>
        <w:t xml:space="preserve"> و </w:t>
      </w:r>
      <w:r>
        <w:t>float</w:t>
      </w:r>
      <w:r>
        <w:rPr>
          <w:rFonts w:hint="cs"/>
          <w:rtl/>
        </w:rPr>
        <w:t xml:space="preserve"> کاملا یکسانند. برخلاف بقیه‌ی پلتفرم‌ها که می‌توان با استفاده از متغیر </w:t>
      </w:r>
      <w:r>
        <w:t xml:space="preserve"> double</w:t>
      </w:r>
      <w:r>
        <w:rPr>
          <w:rFonts w:hint="cs"/>
          <w:rtl/>
        </w:rPr>
        <w:t xml:space="preserve"> به دقت بیشتری رسید، در آردوینو این دو تفاوتی ندارند.</w:t>
      </w:r>
    </w:p>
    <w:p w14:paraId="01ED82A3" w14:textId="77777777" w:rsidR="00623B03" w:rsidRDefault="00623B03" w:rsidP="00434540">
      <w:pPr>
        <w:rPr>
          <w:rtl/>
        </w:rPr>
      </w:pPr>
    </w:p>
    <w:p w14:paraId="0FB94B42" w14:textId="77777777" w:rsidR="005772CE" w:rsidRDefault="005772CE" w:rsidP="00434540">
      <w:r>
        <w:t>long</w:t>
      </w:r>
    </w:p>
    <w:p w14:paraId="5288E49E" w14:textId="77777777" w:rsidR="005772CE" w:rsidRDefault="001034BC" w:rsidP="00434540">
      <w:r>
        <w:t>long</w:t>
      </w:r>
      <w:r>
        <w:rPr>
          <w:rFonts w:hint="cs"/>
          <w:rtl/>
        </w:rPr>
        <w:t xml:space="preserve"> مانند </w:t>
      </w:r>
      <w:r>
        <w:t>int</w:t>
      </w:r>
      <w:r>
        <w:rPr>
          <w:rFonts w:hint="cs"/>
          <w:rtl/>
        </w:rPr>
        <w:t xml:space="preserve"> اعداد صحیح را ذخیره می‌کند با این تفاوت که مقدار بیشتری از حافظه را اشغال می‌کند که باعث می‌شود </w:t>
      </w:r>
      <w:r w:rsidR="004E6EE6">
        <w:rPr>
          <w:rFonts w:hint="cs"/>
          <w:rtl/>
        </w:rPr>
        <w:t>بازه‌ی بزرگتری از اعداد را پوشش</w:t>
      </w:r>
      <w:r>
        <w:rPr>
          <w:rFonts w:hint="cs"/>
          <w:rtl/>
        </w:rPr>
        <w:t xml:space="preserve"> دهد. </w:t>
      </w:r>
      <w:r w:rsidR="00A87FDE">
        <w:rPr>
          <w:rFonts w:hint="cs"/>
          <w:rtl/>
        </w:rPr>
        <w:t xml:space="preserve">این متغیر 4 بایت را اشغال می‌کند که بازه‌ی            </w:t>
      </w:r>
      <w:r w:rsidR="00A87FDE">
        <w:t>[</w:t>
      </w:r>
      <w:r w:rsidR="00A87FDE" w:rsidRPr="001C7EEA">
        <w:t>-2147</w:t>
      </w:r>
      <w:r w:rsidR="00A87FDE">
        <w:t>483</w:t>
      </w:r>
      <w:r w:rsidR="00A87FDE" w:rsidRPr="001C7EEA">
        <w:t>648</w:t>
      </w:r>
      <w:r w:rsidR="00A87FDE">
        <w:t>,</w:t>
      </w:r>
      <w:r w:rsidR="00A87FDE" w:rsidRPr="001C7EEA">
        <w:t>2147</w:t>
      </w:r>
      <w:r w:rsidR="00A87FDE">
        <w:t>483</w:t>
      </w:r>
      <w:r w:rsidR="00A87FDE" w:rsidRPr="001C7EEA">
        <w:t>64</w:t>
      </w:r>
      <w:r w:rsidR="00A87FDE">
        <w:t>7]</w:t>
      </w:r>
      <w:r w:rsidR="00A87FDE">
        <w:rPr>
          <w:rFonts w:hint="cs"/>
          <w:rtl/>
        </w:rPr>
        <w:t xml:space="preserve"> را می‌پوشاند. اگر بخواهیم عددی که در بازه‌ی </w:t>
      </w:r>
      <w:r w:rsidR="00A87FDE">
        <w:t>int</w:t>
      </w:r>
      <w:r w:rsidR="00A87FDE">
        <w:rPr>
          <w:rFonts w:hint="cs"/>
          <w:rtl/>
        </w:rPr>
        <w:t xml:space="preserve"> قرار می‌گیرد را به صورت متغیر </w:t>
      </w:r>
      <w:r w:rsidR="00A87FDE">
        <w:t>long</w:t>
      </w:r>
      <w:r w:rsidR="00A87FDE">
        <w:rPr>
          <w:rFonts w:hint="cs"/>
          <w:rtl/>
        </w:rPr>
        <w:t xml:space="preserve"> ذخیره کنیم، باید </w:t>
      </w:r>
      <w:commentRangeStart w:id="8"/>
      <w:r w:rsidR="00A87FDE">
        <w:rPr>
          <w:rFonts w:hint="cs"/>
          <w:rtl/>
        </w:rPr>
        <w:t xml:space="preserve">انتهای آن مقدار حرف </w:t>
      </w:r>
      <w:r w:rsidR="00A87FDE">
        <w:t>L</w:t>
      </w:r>
      <w:r w:rsidR="00A87FDE">
        <w:rPr>
          <w:rFonts w:hint="cs"/>
          <w:rtl/>
        </w:rPr>
        <w:t xml:space="preserve"> را قرار دهیم</w:t>
      </w:r>
      <w:commentRangeEnd w:id="8"/>
      <w:r w:rsidR="003A0BFF">
        <w:rPr>
          <w:rStyle w:val="CommentReference"/>
          <w:rtl/>
        </w:rPr>
        <w:commentReference w:id="8"/>
      </w:r>
      <w:r w:rsidR="00A87FDE">
        <w:rPr>
          <w:rFonts w:hint="cs"/>
          <w:rtl/>
        </w:rPr>
        <w:t>. مثال زیر نحوه‌ی مقداردهی این متغیر را نشان می‌دهد:</w:t>
      </w:r>
    </w:p>
    <w:bookmarkStart w:id="9" w:name="_MON_1597934381"/>
    <w:bookmarkEnd w:id="9"/>
    <w:p w14:paraId="68B7505F" w14:textId="77777777" w:rsidR="00A87FDE" w:rsidRDefault="006B74FC" w:rsidP="00434540">
      <w:pPr>
        <w:rPr>
          <w:rtl/>
        </w:rPr>
      </w:pPr>
      <w:r>
        <w:object w:dxaOrig="9026" w:dyaOrig="855" w14:anchorId="6301FB61">
          <v:shape id="_x0000_i1030" type="#_x0000_t75" style="width:451.5pt;height:42.75pt" o:ole="">
            <v:imagedata r:id="rId21" o:title=""/>
          </v:shape>
          <o:OLEObject Type="Embed" ProgID="Word.OpenDocumentText.12" ShapeID="_x0000_i1030" DrawAspect="Content" ObjectID="_1617261414" r:id="rId22"/>
        </w:object>
      </w:r>
    </w:p>
    <w:p w14:paraId="5B933795" w14:textId="77777777" w:rsidR="00A87FDE" w:rsidRDefault="00A87FDE" w:rsidP="00434540">
      <w:pPr>
        <w:rPr>
          <w:rtl/>
        </w:rPr>
      </w:pPr>
    </w:p>
    <w:p w14:paraId="39C83E9F" w14:textId="77777777" w:rsidR="005772CE" w:rsidRDefault="005772CE" w:rsidP="00434540">
      <w:r>
        <w:t>byte</w:t>
      </w:r>
    </w:p>
    <w:p w14:paraId="52173E64" w14:textId="77777777" w:rsidR="005772CE" w:rsidRDefault="00486829" w:rsidP="00434540">
      <w:commentRangeStart w:id="10"/>
      <w:r>
        <w:t>byte</w:t>
      </w:r>
      <w:r>
        <w:rPr>
          <w:rFonts w:hint="cs"/>
          <w:rtl/>
        </w:rPr>
        <w:t xml:space="preserve"> </w:t>
      </w:r>
      <w:commentRangeEnd w:id="10"/>
      <w:r w:rsidR="003A0BFF">
        <w:rPr>
          <w:rStyle w:val="CommentReference"/>
          <w:rtl/>
        </w:rPr>
        <w:commentReference w:id="10"/>
      </w:r>
      <w:r>
        <w:rPr>
          <w:rFonts w:hint="cs"/>
          <w:rtl/>
        </w:rPr>
        <w:t>متغیری 8 بیتی (1 بایتی) است که اعداد صحیح بی‌علامت بین 0 تا 255 را ذخیره می‌کند.</w:t>
      </w:r>
    </w:p>
    <w:bookmarkStart w:id="11" w:name="_MON_1617260855"/>
    <w:bookmarkEnd w:id="11"/>
    <w:p w14:paraId="78DBFC86" w14:textId="2F6601A4" w:rsidR="00A22042" w:rsidRDefault="00A22042" w:rsidP="00434540">
      <w:pPr>
        <w:rPr>
          <w:rtl/>
        </w:rPr>
      </w:pPr>
      <w:r>
        <w:object w:dxaOrig="9026" w:dyaOrig="285" w14:anchorId="2A73969E">
          <v:shape id="_x0000_i1041" type="#_x0000_t75" style="width:451.5pt;height:14.25pt" o:ole="">
            <v:imagedata r:id="rId23" o:title=""/>
          </v:shape>
          <o:OLEObject Type="Embed" ProgID="Word.OpenDocumentText.12" ShapeID="_x0000_i1041" DrawAspect="Content" ObjectID="_1617261415" r:id="rId24"/>
        </w:object>
      </w:r>
    </w:p>
    <w:p w14:paraId="60C159FE" w14:textId="77777777" w:rsidR="00623B03" w:rsidRDefault="00623B03" w:rsidP="00434540">
      <w:pPr>
        <w:rPr>
          <w:rtl/>
        </w:rPr>
      </w:pPr>
    </w:p>
    <w:p w14:paraId="74A6530A" w14:textId="77777777" w:rsidR="00623B03" w:rsidRDefault="00623B03" w:rsidP="00434540">
      <w:pPr>
        <w:rPr>
          <w:rtl/>
        </w:rPr>
      </w:pPr>
    </w:p>
    <w:p w14:paraId="2BCCAACF" w14:textId="77777777" w:rsidR="00623B03" w:rsidRDefault="00623B03" w:rsidP="00434540">
      <w:pPr>
        <w:rPr>
          <w:rtl/>
        </w:rPr>
      </w:pPr>
    </w:p>
    <w:p w14:paraId="65C18A8F" w14:textId="77777777" w:rsidR="000D44D4" w:rsidRDefault="000D44D4" w:rsidP="00434540">
      <w:r>
        <w:t>char</w:t>
      </w:r>
    </w:p>
    <w:p w14:paraId="4CED751A" w14:textId="77777777" w:rsidR="000D44D4" w:rsidRDefault="00A403B3" w:rsidP="00434540">
      <w:pPr>
        <w:rPr>
          <w:rtl/>
        </w:rPr>
      </w:pPr>
      <w:r>
        <w:t>char</w:t>
      </w:r>
      <w:r>
        <w:rPr>
          <w:rFonts w:hint="cs"/>
          <w:rtl/>
        </w:rPr>
        <w:t xml:space="preserve"> برای ذخیره‌سازی کاراکترها به‌کار می‌رود. این متغیر 1 بایت از حافظه را می‌گیرد و فقط یک کاراکتر را در آن ذخیره می‌کند. کد زیر نحوه‌ی تعریف این متغیر را نشان می‌دهد:</w:t>
      </w:r>
    </w:p>
    <w:bookmarkStart w:id="12" w:name="_MON_1597951293"/>
    <w:bookmarkEnd w:id="12"/>
    <w:p w14:paraId="4CB24887" w14:textId="77777777" w:rsidR="00A403B3" w:rsidRDefault="00501605" w:rsidP="00434540">
      <w:r>
        <w:object w:dxaOrig="9026" w:dyaOrig="285" w14:anchorId="5E15B1EC">
          <v:shape id="_x0000_i1031" type="#_x0000_t75" style="width:451.5pt;height:14.25pt" o:ole="">
            <v:imagedata r:id="rId25" o:title=""/>
          </v:shape>
          <o:OLEObject Type="Embed" ProgID="Word.OpenDocumentText.12" ShapeID="_x0000_i1031" DrawAspect="Content" ObjectID="_1617261416" r:id="rId26"/>
        </w:object>
      </w:r>
    </w:p>
    <w:p w14:paraId="6E9533F7" w14:textId="77777777" w:rsidR="000D44D4" w:rsidRDefault="00782ACA" w:rsidP="00434540">
      <w:pPr>
        <w:rPr>
          <w:rtl/>
        </w:rPr>
      </w:pPr>
      <w:r>
        <w:t>char</w:t>
      </w:r>
      <w:r>
        <w:rPr>
          <w:rFonts w:hint="cs"/>
          <w:rtl/>
        </w:rPr>
        <w:t xml:space="preserve"> کاراکترها را بر اساس کد </w:t>
      </w:r>
      <w:r>
        <w:t>ASCII</w:t>
      </w:r>
      <w:r>
        <w:rPr>
          <w:rFonts w:hint="cs"/>
          <w:rtl/>
        </w:rPr>
        <w:t xml:space="preserve"> ذخیره می‌کند. </w:t>
      </w:r>
      <w:r w:rsidR="006717B2">
        <w:rPr>
          <w:rFonts w:hint="cs"/>
          <w:rtl/>
        </w:rPr>
        <w:t xml:space="preserve">این شیوه‌ی کدگذاری هر کاراکتر را با یک عدد از 0 تا 127 مرتبط می‌کند. جدول کامل کدهای </w:t>
      </w:r>
      <w:r w:rsidR="006717B2">
        <w:t>ASCII</w:t>
      </w:r>
      <w:r w:rsidR="006717B2">
        <w:rPr>
          <w:rFonts w:hint="cs"/>
          <w:rtl/>
        </w:rPr>
        <w:t xml:space="preserve"> را </w:t>
      </w:r>
      <w:r w:rsidR="006717B2" w:rsidRPr="00434540">
        <w:rPr>
          <w:rFonts w:hint="cs"/>
          <w:color w:val="5B9BD5" w:themeColor="accent1"/>
          <w:rtl/>
        </w:rPr>
        <w:t xml:space="preserve">اینجا </w:t>
      </w:r>
      <w:r w:rsidR="006717B2">
        <w:rPr>
          <w:rFonts w:hint="cs"/>
          <w:rtl/>
        </w:rPr>
        <w:t xml:space="preserve">ببینید. </w:t>
      </w:r>
      <w:r w:rsidR="00601C92">
        <w:rPr>
          <w:rFonts w:hint="cs"/>
          <w:rtl/>
        </w:rPr>
        <w:t xml:space="preserve">به همین علت، می‌توان به صورت </w:t>
      </w:r>
      <w:r w:rsidR="00501605">
        <w:rPr>
          <w:rFonts w:hint="cs"/>
          <w:rtl/>
        </w:rPr>
        <w:t xml:space="preserve">زیر نیز به </w:t>
      </w:r>
      <w:r w:rsidR="00501605">
        <w:t>char</w:t>
      </w:r>
      <w:r w:rsidR="00501605">
        <w:rPr>
          <w:rFonts w:hint="cs"/>
          <w:rtl/>
        </w:rPr>
        <w:t xml:space="preserve"> مقداردهی کرد:</w:t>
      </w:r>
    </w:p>
    <w:bookmarkStart w:id="13" w:name="_MON_1597951687"/>
    <w:bookmarkEnd w:id="13"/>
    <w:p w14:paraId="6CF76B29" w14:textId="77777777" w:rsidR="00501605" w:rsidRDefault="00501605" w:rsidP="00434540">
      <w:r>
        <w:object w:dxaOrig="9026" w:dyaOrig="285" w14:anchorId="015783FA">
          <v:shape id="_x0000_i1032" type="#_x0000_t75" style="width:451.5pt;height:14.25pt" o:ole="">
            <v:imagedata r:id="rId27" o:title=""/>
          </v:shape>
          <o:OLEObject Type="Embed" ProgID="Word.OpenDocumentText.12" ShapeID="_x0000_i1032" DrawAspect="Content" ObjectID="_1617261417" r:id="rId28"/>
        </w:object>
      </w:r>
    </w:p>
    <w:p w14:paraId="6AD6FB67" w14:textId="77777777" w:rsidR="00E56293" w:rsidRDefault="00E56293" w:rsidP="00434540">
      <w:pPr>
        <w:rPr>
          <w:rtl/>
        </w:rPr>
      </w:pPr>
      <w:r>
        <w:rPr>
          <w:rFonts w:hint="cs"/>
          <w:rtl/>
        </w:rPr>
        <w:t xml:space="preserve">دقت کنید که عدد 65 کد کاراکتر </w:t>
      </w:r>
      <w:r>
        <w:t xml:space="preserve"> A</w:t>
      </w:r>
      <w:r>
        <w:rPr>
          <w:rFonts w:hint="cs"/>
          <w:rtl/>
        </w:rPr>
        <w:t xml:space="preserve"> است. </w:t>
      </w:r>
    </w:p>
    <w:p w14:paraId="547793D4" w14:textId="77777777" w:rsidR="00590860" w:rsidRDefault="00590860" w:rsidP="00434540">
      <w:pPr>
        <w:rPr>
          <w:rtl/>
        </w:rPr>
      </w:pPr>
    </w:p>
    <w:p w14:paraId="0A6F1E23" w14:textId="77777777" w:rsidR="005772CE" w:rsidRDefault="005772CE" w:rsidP="00434540">
      <w:r>
        <w:t>array</w:t>
      </w:r>
    </w:p>
    <w:p w14:paraId="63E3CA54" w14:textId="77777777" w:rsidR="0083299E" w:rsidRDefault="0083299E" w:rsidP="00434540">
      <w:pPr>
        <w:rPr>
          <w:rtl/>
        </w:rPr>
      </w:pPr>
      <w:r>
        <w:t>array</w:t>
      </w:r>
      <w:r>
        <w:rPr>
          <w:rFonts w:hint="cs"/>
          <w:rtl/>
        </w:rPr>
        <w:t xml:space="preserve"> گروهی از متغیرهاست که با نمایه‌ی عددی قابل دسترسی‌اند. در حقیقت </w:t>
      </w:r>
      <w:r>
        <w:t>array</w:t>
      </w:r>
      <w:r>
        <w:rPr>
          <w:rFonts w:hint="cs"/>
          <w:rtl/>
        </w:rPr>
        <w:t xml:space="preserve"> راهی برای ذخیره‌سازی و دسترسی به تعدادی از داده‌هاست که می‌خواهیم آن داده‌ها را یکجا ذخیره کنیم.</w:t>
      </w:r>
      <w:r w:rsidR="00DE6541">
        <w:rPr>
          <w:rFonts w:hint="cs"/>
          <w:rtl/>
        </w:rPr>
        <w:t xml:space="preserve"> سینتکس واحدی برای ساخت </w:t>
      </w:r>
      <w:r w:rsidR="00DE6541">
        <w:t xml:space="preserve">array </w:t>
      </w:r>
      <w:r w:rsidR="00DE6541">
        <w:rPr>
          <w:rFonts w:hint="cs"/>
          <w:rtl/>
        </w:rPr>
        <w:t xml:space="preserve"> وجود ندارد اما </w:t>
      </w:r>
      <w:r>
        <w:rPr>
          <w:rFonts w:hint="cs"/>
          <w:rtl/>
        </w:rPr>
        <w:t xml:space="preserve">مثال‌های زیر همگی راهی برای تعریف </w:t>
      </w:r>
      <w:r>
        <w:t>array</w:t>
      </w:r>
      <w:r w:rsidR="00DE6541">
        <w:rPr>
          <w:rFonts w:hint="cs"/>
          <w:rtl/>
        </w:rPr>
        <w:t xml:space="preserve"> هستند:</w:t>
      </w:r>
    </w:p>
    <w:bookmarkStart w:id="14" w:name="_MON_1597941922"/>
    <w:bookmarkEnd w:id="14"/>
    <w:p w14:paraId="34D5D966" w14:textId="77777777" w:rsidR="00C01003" w:rsidRDefault="00F77E2B" w:rsidP="00434540">
      <w:pPr>
        <w:rPr>
          <w:rtl/>
        </w:rPr>
      </w:pPr>
      <w:r>
        <w:object w:dxaOrig="9026" w:dyaOrig="1425" w14:anchorId="156ECE1D">
          <v:shape id="_x0000_i1033" type="#_x0000_t75" style="width:451.5pt;height:71.25pt" o:ole="">
            <v:imagedata r:id="rId29" o:title=""/>
          </v:shape>
          <o:OLEObject Type="Embed" ProgID="Word.OpenDocumentText.12" ShapeID="_x0000_i1033" DrawAspect="Content" ObjectID="_1617261418" r:id="rId30"/>
        </w:object>
      </w:r>
    </w:p>
    <w:p w14:paraId="0B01F294" w14:textId="77777777" w:rsidR="0083299E" w:rsidRDefault="00C01003" w:rsidP="00434540">
      <w:pPr>
        <w:rPr>
          <w:rtl/>
        </w:rPr>
      </w:pPr>
      <w:r>
        <w:rPr>
          <w:rFonts w:hint="cs"/>
          <w:rtl/>
        </w:rPr>
        <w:t xml:space="preserve">خط اول تنها متغیر </w:t>
      </w:r>
      <w:r>
        <w:t>name1</w:t>
      </w:r>
      <w:r>
        <w:rPr>
          <w:rFonts w:hint="cs"/>
          <w:rtl/>
        </w:rPr>
        <w:t xml:space="preserve"> </w:t>
      </w:r>
      <w:r w:rsidR="00121728">
        <w:rPr>
          <w:rFonts w:hint="cs"/>
          <w:rtl/>
        </w:rPr>
        <w:t xml:space="preserve">را </w:t>
      </w:r>
      <w:r>
        <w:rPr>
          <w:rFonts w:hint="cs"/>
          <w:rtl/>
        </w:rPr>
        <w:t>با 6 نمایه می‌سازد بدون اینکه</w:t>
      </w:r>
      <w:r w:rsidR="00BE1FF5">
        <w:rPr>
          <w:rFonts w:hint="cs"/>
          <w:rtl/>
        </w:rPr>
        <w:t xml:space="preserve"> مقداردهی کند و مشخص می‌کند مقادیر آن از نوع </w:t>
      </w:r>
      <w:r w:rsidR="00BE1FF5">
        <w:t>int</w:t>
      </w:r>
      <w:r w:rsidR="00BE1FF5">
        <w:rPr>
          <w:rFonts w:hint="cs"/>
          <w:rtl/>
        </w:rPr>
        <w:t xml:space="preserve"> اند.</w:t>
      </w:r>
    </w:p>
    <w:p w14:paraId="64C3C70B" w14:textId="77777777" w:rsidR="00C01003" w:rsidRDefault="00C01003" w:rsidP="00434540">
      <w:pPr>
        <w:rPr>
          <w:rtl/>
        </w:rPr>
      </w:pPr>
      <w:r>
        <w:rPr>
          <w:rFonts w:hint="cs"/>
          <w:rtl/>
        </w:rPr>
        <w:t xml:space="preserve">خط دوم متغیر </w:t>
      </w:r>
      <w:r>
        <w:t>name2</w:t>
      </w:r>
      <w:r>
        <w:rPr>
          <w:rFonts w:hint="cs"/>
          <w:rtl/>
        </w:rPr>
        <w:t xml:space="preserve"> را می‌سازد و با مقداردهی تعداد نمایه‌های آن بدون آنکه ذکر شود مشخص می‌شود</w:t>
      </w:r>
      <w:r w:rsidR="00BE1FF5">
        <w:rPr>
          <w:rFonts w:hint="cs"/>
          <w:rtl/>
        </w:rPr>
        <w:t xml:space="preserve"> و مشخص می‌کند مقادیر آن از نوع </w:t>
      </w:r>
      <w:r w:rsidR="00BE1FF5">
        <w:t>int</w:t>
      </w:r>
      <w:r w:rsidR="00BE1FF5">
        <w:rPr>
          <w:rFonts w:hint="cs"/>
          <w:rtl/>
        </w:rPr>
        <w:t xml:space="preserve"> اند.</w:t>
      </w:r>
    </w:p>
    <w:p w14:paraId="45B7E270" w14:textId="77777777" w:rsidR="00C01003" w:rsidRDefault="00C01003" w:rsidP="00434540">
      <w:pPr>
        <w:rPr>
          <w:rtl/>
        </w:rPr>
      </w:pPr>
      <w:r>
        <w:rPr>
          <w:rFonts w:hint="cs"/>
          <w:rtl/>
        </w:rPr>
        <w:t xml:space="preserve">خط سوم متغیر </w:t>
      </w:r>
      <w:r>
        <w:t>name3</w:t>
      </w:r>
      <w:r>
        <w:rPr>
          <w:rFonts w:hint="cs"/>
          <w:rtl/>
        </w:rPr>
        <w:t xml:space="preserve"> را می‌سازد که هم تعداد نمایه‌های آن مشخص شده و هم مقداردهی شده است</w:t>
      </w:r>
      <w:r w:rsidR="00BE1FF5">
        <w:rPr>
          <w:rFonts w:hint="cs"/>
          <w:rtl/>
        </w:rPr>
        <w:t xml:space="preserve"> و مشخص می‌کند مقادیر آن از نوع </w:t>
      </w:r>
      <w:r w:rsidR="00BE1FF5">
        <w:t>int</w:t>
      </w:r>
      <w:r w:rsidR="00BE1FF5">
        <w:rPr>
          <w:rFonts w:hint="cs"/>
          <w:rtl/>
        </w:rPr>
        <w:t xml:space="preserve"> اند.</w:t>
      </w:r>
    </w:p>
    <w:p w14:paraId="3A76BCAD" w14:textId="77777777" w:rsidR="00C01003" w:rsidRDefault="00C01003" w:rsidP="00434540">
      <w:pPr>
        <w:rPr>
          <w:rtl/>
        </w:rPr>
      </w:pPr>
      <w:r>
        <w:rPr>
          <w:rFonts w:hint="cs"/>
          <w:rtl/>
        </w:rPr>
        <w:t>خط</w:t>
      </w:r>
      <w:r w:rsidR="000D44D4">
        <w:rPr>
          <w:rFonts w:hint="cs"/>
          <w:rtl/>
        </w:rPr>
        <w:t xml:space="preserve"> چهارم متغیر </w:t>
      </w:r>
      <w:r w:rsidR="000D44D4">
        <w:t>name4</w:t>
      </w:r>
      <w:r w:rsidR="000D44D4">
        <w:rPr>
          <w:rFonts w:hint="cs"/>
          <w:rtl/>
        </w:rPr>
        <w:t xml:space="preserve"> مانند خط سوم است با این تفاوت که مقادیر از نوع </w:t>
      </w:r>
      <w:r w:rsidR="000D44D4">
        <w:t>float</w:t>
      </w:r>
      <w:r w:rsidR="000D44D4">
        <w:rPr>
          <w:rFonts w:hint="cs"/>
          <w:rtl/>
        </w:rPr>
        <w:t xml:space="preserve"> تعیین شده‌اند.</w:t>
      </w:r>
    </w:p>
    <w:p w14:paraId="78311874" w14:textId="77777777" w:rsidR="007069DD" w:rsidRDefault="000D44D4" w:rsidP="00434540">
      <w:pPr>
        <w:rPr>
          <w:rtl/>
        </w:rPr>
      </w:pPr>
      <w:r>
        <w:rPr>
          <w:rFonts w:hint="cs"/>
          <w:rtl/>
        </w:rPr>
        <w:lastRenderedPageBreak/>
        <w:t>و در نهایت خط پنجم متغیر</w:t>
      </w:r>
      <w:r w:rsidR="00276B2D">
        <w:rPr>
          <w:rFonts w:hint="cs"/>
          <w:rtl/>
        </w:rPr>
        <w:t xml:space="preserve"> </w:t>
      </w:r>
      <w:r w:rsidR="00276B2D">
        <w:t>name5</w:t>
      </w:r>
      <w:r w:rsidR="00276B2D">
        <w:rPr>
          <w:rFonts w:hint="cs"/>
          <w:rtl/>
        </w:rPr>
        <w:t xml:space="preserve"> را </w:t>
      </w:r>
      <w:r w:rsidR="00F35E6B">
        <w:rPr>
          <w:rFonts w:hint="cs"/>
          <w:rtl/>
        </w:rPr>
        <w:t xml:space="preserve">که </w:t>
      </w:r>
      <w:r w:rsidR="00276B2D">
        <w:rPr>
          <w:rFonts w:hint="cs"/>
          <w:rtl/>
        </w:rPr>
        <w:t xml:space="preserve">از 6 نمایه تشکیل شده است می‌سازد و مشخص می‌کند </w:t>
      </w:r>
      <w:r w:rsidR="00F35E6B">
        <w:rPr>
          <w:rFonts w:hint="cs"/>
          <w:rtl/>
        </w:rPr>
        <w:t xml:space="preserve">این متغیر از نوع </w:t>
      </w:r>
      <w:r w:rsidR="00F35E6B">
        <w:t>char</w:t>
      </w:r>
      <w:r w:rsidR="00F35E6B">
        <w:rPr>
          <w:rFonts w:hint="cs"/>
          <w:rtl/>
        </w:rPr>
        <w:t xml:space="preserve"> است که به همین خاطر مقداردهی آن با علامت " " انجام شده‌ است. دقت کنید تعداد نمایه‌ یکی از تعداد حروف بیشتر است که آن برای ذخیره‌سازی کاراکتر </w:t>
      </w:r>
      <w:r w:rsidR="00F35E6B">
        <w:t xml:space="preserve">null </w:t>
      </w:r>
      <w:r w:rsidR="00F35E6B">
        <w:rPr>
          <w:rFonts w:hint="cs"/>
          <w:rtl/>
        </w:rPr>
        <w:t xml:space="preserve"> است. </w:t>
      </w:r>
    </w:p>
    <w:p w14:paraId="0E8411A8" w14:textId="77777777" w:rsidR="007069DD" w:rsidRDefault="007069DD" w:rsidP="00434540">
      <w:pPr>
        <w:rPr>
          <w:rtl/>
        </w:rPr>
      </w:pPr>
      <w:r>
        <w:rPr>
          <w:rFonts w:hint="cs"/>
          <w:rtl/>
        </w:rPr>
        <w:t xml:space="preserve">فراخوانی یک نمایه از </w:t>
      </w:r>
      <w:r>
        <w:t>array</w:t>
      </w:r>
      <w:r>
        <w:rPr>
          <w:rFonts w:hint="cs"/>
          <w:rtl/>
        </w:rPr>
        <w:t xml:space="preserve"> به صورت زیر صورت می‌گیرد: </w:t>
      </w:r>
    </w:p>
    <w:bookmarkStart w:id="15" w:name="_MON_1597943373"/>
    <w:bookmarkEnd w:id="15"/>
    <w:p w14:paraId="7BA602B7" w14:textId="77777777" w:rsidR="007069DD" w:rsidRDefault="006B74FC" w:rsidP="00434540">
      <w:pPr>
        <w:rPr>
          <w:rtl/>
        </w:rPr>
      </w:pPr>
      <w:r>
        <w:object w:dxaOrig="9026" w:dyaOrig="1140" w14:anchorId="56E5DC2B">
          <v:shape id="_x0000_i1034" type="#_x0000_t75" style="width:451.5pt;height:57pt" o:ole="">
            <v:imagedata r:id="rId31" o:title=""/>
          </v:shape>
          <o:OLEObject Type="Embed" ProgID="Word.OpenDocumentText.12" ShapeID="_x0000_i1034" DrawAspect="Content" ObjectID="_1617261419" r:id="rId32"/>
        </w:object>
      </w:r>
    </w:p>
    <w:p w14:paraId="2AC31886" w14:textId="079263EA" w:rsidR="00EF77AB" w:rsidRDefault="00EF77AB" w:rsidP="00434540">
      <w:pPr>
        <w:rPr>
          <w:rtl/>
        </w:rPr>
      </w:pPr>
      <w:r w:rsidRPr="00FB1210">
        <w:rPr>
          <w:rFonts w:hint="cs"/>
          <w:color w:val="FF0000"/>
          <w:rtl/>
        </w:rPr>
        <w:t>توجه</w:t>
      </w:r>
      <w:r w:rsidR="00FB1210" w:rsidRPr="00FB1210">
        <w:rPr>
          <w:rFonts w:hint="cs"/>
          <w:color w:val="FF0000"/>
          <w:rtl/>
        </w:rPr>
        <w:t xml:space="preserve">: </w:t>
      </w:r>
      <w:r>
        <w:rPr>
          <w:rFonts w:hint="cs"/>
          <w:rtl/>
        </w:rPr>
        <w:t xml:space="preserve">نمایه‌ها از صفر شروع می‌شوند یعنی اولین مقدار با نمایه‌ی </w:t>
      </w:r>
      <w:r w:rsidR="00B95911">
        <w:t>0</w:t>
      </w:r>
      <w:r>
        <w:rPr>
          <w:rFonts w:hint="cs"/>
          <w:rtl/>
        </w:rPr>
        <w:t xml:space="preserve"> علامت‌گذاری می‌شود نه </w:t>
      </w:r>
      <w:r w:rsidR="00B95911">
        <w:t>1</w:t>
      </w:r>
      <w:r>
        <w:rPr>
          <w:rFonts w:hint="cs"/>
          <w:rtl/>
        </w:rPr>
        <w:t xml:space="preserve">. </w:t>
      </w:r>
    </w:p>
    <w:p w14:paraId="199091D7" w14:textId="77777777" w:rsidR="005772CE" w:rsidRDefault="005B099B" w:rsidP="00434540">
      <w:pPr>
        <w:rPr>
          <w:rtl/>
        </w:rPr>
      </w:pPr>
      <w:r>
        <w:rPr>
          <w:rFonts w:hint="cs"/>
          <w:rtl/>
        </w:rPr>
        <w:t>مقداردهی به هر نمایه نیز به صورت زیر صورت می‌گیرد:</w:t>
      </w:r>
    </w:p>
    <w:bookmarkStart w:id="16" w:name="_MON_1597943685"/>
    <w:bookmarkEnd w:id="16"/>
    <w:p w14:paraId="5A37B1AE" w14:textId="77777777" w:rsidR="005B099B" w:rsidRDefault="006B74FC" w:rsidP="00434540">
      <w:pPr>
        <w:rPr>
          <w:rtl/>
        </w:rPr>
      </w:pPr>
      <w:r>
        <w:object w:dxaOrig="9026" w:dyaOrig="855" w14:anchorId="4B3C345A">
          <v:shape id="_x0000_i1035" type="#_x0000_t75" style="width:451.5pt;height:42.75pt" o:ole="">
            <v:imagedata r:id="rId33" o:title=""/>
          </v:shape>
          <o:OLEObject Type="Embed" ProgID="Word.OpenDocumentText.12" ShapeID="_x0000_i1035" DrawAspect="Content" ObjectID="_1617261420" r:id="rId34"/>
        </w:object>
      </w:r>
    </w:p>
    <w:p w14:paraId="25A8527A" w14:textId="77777777" w:rsidR="004A758C" w:rsidRDefault="004A758C" w:rsidP="00434540"/>
    <w:p w14:paraId="4570EC3C" w14:textId="77777777" w:rsidR="005772CE" w:rsidRDefault="00643FA8" w:rsidP="00EE7A46">
      <w:r>
        <w:t>S</w:t>
      </w:r>
      <w:r w:rsidR="005772CE">
        <w:t>tring</w:t>
      </w:r>
    </w:p>
    <w:p w14:paraId="18239271" w14:textId="77777777" w:rsidR="00965E53" w:rsidRDefault="002036E1" w:rsidP="00EC5ABF">
      <w:pPr>
        <w:rPr>
          <w:rtl/>
        </w:rPr>
      </w:pPr>
      <w:r>
        <w:t>String</w:t>
      </w:r>
      <w:r>
        <w:rPr>
          <w:rFonts w:hint="cs"/>
          <w:rtl/>
        </w:rPr>
        <w:t xml:space="preserve"> آرایه‌ای از کاراکترهاست. </w:t>
      </w:r>
      <w:r w:rsidR="00EC5ABF">
        <w:rPr>
          <w:rFonts w:hint="cs"/>
          <w:rtl/>
        </w:rPr>
        <w:t>سینتکس آن به صورت زیر است</w:t>
      </w:r>
      <w:r w:rsidR="00EE7A46">
        <w:rPr>
          <w:rFonts w:hint="cs"/>
          <w:rtl/>
        </w:rPr>
        <w:t xml:space="preserve">: </w:t>
      </w:r>
    </w:p>
    <w:bookmarkStart w:id="17" w:name="_MON_1600714825"/>
    <w:bookmarkEnd w:id="17"/>
    <w:p w14:paraId="27B5A7F5" w14:textId="77777777" w:rsidR="002F2BA7" w:rsidRDefault="00DB4D1E" w:rsidP="00EE7A46">
      <w:pPr>
        <w:rPr>
          <w:rtl/>
        </w:rPr>
      </w:pPr>
      <w:r>
        <w:object w:dxaOrig="9026" w:dyaOrig="285" w14:anchorId="5FB130DE">
          <v:shape id="_x0000_i1036" type="#_x0000_t75" style="width:451.5pt;height:14.25pt" o:ole="">
            <v:imagedata r:id="rId35" o:title=""/>
          </v:shape>
          <o:OLEObject Type="Embed" ProgID="Word.OpenDocumentText.12" ShapeID="_x0000_i1036" DrawAspect="Content" ObjectID="_1617261421" r:id="rId36"/>
        </w:object>
      </w:r>
    </w:p>
    <w:p w14:paraId="7EF9309A" w14:textId="77777777" w:rsidR="00D4486A" w:rsidRDefault="00DB4D1E" w:rsidP="00DB4D1E">
      <w:pPr>
        <w:rPr>
          <w:rtl/>
        </w:rPr>
      </w:pPr>
      <w:r>
        <w:rPr>
          <w:rFonts w:hint="cs"/>
          <w:rtl/>
        </w:rPr>
        <w:t xml:space="preserve">به </w:t>
      </w:r>
      <w:r w:rsidR="001B3074">
        <w:rPr>
          <w:rFonts w:hint="cs"/>
          <w:rtl/>
        </w:rPr>
        <w:t>تفاوت و شباهت‌ بین این</w:t>
      </w:r>
      <w:r>
        <w:rPr>
          <w:rFonts w:hint="cs"/>
          <w:rtl/>
        </w:rPr>
        <w:t xml:space="preserve"> نحوه‌ی</w:t>
      </w:r>
      <w:r w:rsidR="001B3074">
        <w:rPr>
          <w:rFonts w:hint="cs"/>
          <w:rtl/>
        </w:rPr>
        <w:t xml:space="preserve"> </w:t>
      </w:r>
      <w:r>
        <w:rPr>
          <w:rFonts w:hint="cs"/>
          <w:rtl/>
        </w:rPr>
        <w:t xml:space="preserve">ذخیره‌ی </w:t>
      </w:r>
      <w:r>
        <w:t>hello</w:t>
      </w:r>
      <w:r>
        <w:rPr>
          <w:rFonts w:hint="cs"/>
          <w:rtl/>
        </w:rPr>
        <w:t xml:space="preserve"> و استفاده از آرایه‌ی کاراکتری </w:t>
      </w:r>
      <w:r w:rsidRPr="00DB4D1E">
        <w:rPr>
          <w:rFonts w:hint="cs"/>
          <w:color w:val="5B9BD5" w:themeColor="accent1"/>
          <w:rtl/>
        </w:rPr>
        <w:t xml:space="preserve">در بخش </w:t>
      </w:r>
      <w:r w:rsidRPr="00DB4D1E">
        <w:rPr>
          <w:color w:val="5B9BD5" w:themeColor="accent1"/>
        </w:rPr>
        <w:t>array</w:t>
      </w:r>
      <w:r w:rsidRPr="00DB4D1E">
        <w:rPr>
          <w:rFonts w:hint="cs"/>
          <w:color w:val="5B9BD5" w:themeColor="accent1"/>
          <w:rtl/>
        </w:rPr>
        <w:t xml:space="preserve"> </w:t>
      </w:r>
      <w:r>
        <w:rPr>
          <w:rFonts w:hint="cs"/>
          <w:rtl/>
        </w:rPr>
        <w:t xml:space="preserve">دقت کنید. در آن جا برای ذخیره‌ی این کلمه آرایه‌ای 6 خانه‌ای از نوع </w:t>
      </w:r>
      <w:r>
        <w:t>char</w:t>
      </w:r>
      <w:r>
        <w:rPr>
          <w:rFonts w:hint="cs"/>
          <w:rtl/>
        </w:rPr>
        <w:t xml:space="preserve"> درست کردیم. اما در این جا، مستقیما به متغیرمان مقدار </w:t>
      </w:r>
      <w:r>
        <w:t>"hello"</w:t>
      </w:r>
      <w:r>
        <w:rPr>
          <w:rFonts w:hint="cs"/>
          <w:rtl/>
        </w:rPr>
        <w:t xml:space="preserve"> را دادیم. در حقیقت متغیر </w:t>
      </w:r>
      <w:r>
        <w:t>String</w:t>
      </w:r>
      <w:r>
        <w:rPr>
          <w:rFonts w:hint="cs"/>
          <w:rtl/>
        </w:rPr>
        <w:t xml:space="preserve"> همان کار تعریف آرایه‌ی از نوع </w:t>
      </w:r>
      <w:r>
        <w:t>char</w:t>
      </w:r>
      <w:r>
        <w:rPr>
          <w:rFonts w:hint="cs"/>
          <w:rtl/>
        </w:rPr>
        <w:t xml:space="preserve"> را برای ما انجام می‌دهد. </w:t>
      </w:r>
    </w:p>
    <w:p w14:paraId="38CA728A" w14:textId="77777777" w:rsidR="00C838ED" w:rsidRPr="002E7D39" w:rsidRDefault="00C838ED" w:rsidP="00DB4D1E">
      <w:pPr>
        <w:rPr>
          <w:rtl/>
        </w:rPr>
      </w:pPr>
      <w:r w:rsidRPr="00C838ED">
        <w:rPr>
          <w:rFonts w:hint="cs"/>
          <w:color w:val="FF0000"/>
          <w:rtl/>
        </w:rPr>
        <w:t>توجه:</w:t>
      </w:r>
      <w:r w:rsidR="002E7D39">
        <w:rPr>
          <w:rFonts w:hint="cs"/>
          <w:color w:val="FF0000"/>
          <w:rtl/>
        </w:rPr>
        <w:t xml:space="preserve"> </w:t>
      </w:r>
      <w:r w:rsidR="002E7D39">
        <w:rPr>
          <w:rFonts w:hint="cs"/>
          <w:rtl/>
        </w:rPr>
        <w:t xml:space="preserve">مقدار متغیر </w:t>
      </w:r>
      <w:r w:rsidR="002E7D39">
        <w:t>String</w:t>
      </w:r>
      <w:r w:rsidR="002E7D39">
        <w:rPr>
          <w:rFonts w:hint="cs"/>
          <w:rtl/>
        </w:rPr>
        <w:t xml:space="preserve"> حتما باید داخل " " (دابل کوتیشن) قرار بگیرد نه </w:t>
      </w:r>
      <w:r w:rsidR="002E7D39">
        <w:t>' '</w:t>
      </w:r>
      <w:r w:rsidR="002E7D39">
        <w:rPr>
          <w:rFonts w:hint="cs"/>
          <w:rtl/>
        </w:rPr>
        <w:t xml:space="preserve"> (سینگل کوتیشن). سینگل کوتیشن برای مقداردهی یک </w:t>
      </w:r>
      <w:r w:rsidR="002E7D39">
        <w:t xml:space="preserve">char </w:t>
      </w:r>
      <w:r w:rsidR="002E7D39">
        <w:rPr>
          <w:rFonts w:hint="cs"/>
          <w:rtl/>
        </w:rPr>
        <w:t xml:space="preserve"> کاربرد دارد.</w:t>
      </w:r>
    </w:p>
    <w:p w14:paraId="4998F5DE" w14:textId="77777777" w:rsidR="00D4486A" w:rsidRDefault="001B3074" w:rsidP="00DD4155">
      <w:pPr>
        <w:rPr>
          <w:rtl/>
        </w:rPr>
      </w:pPr>
      <w:r w:rsidRPr="00C838ED">
        <w:rPr>
          <w:rFonts w:hint="cs"/>
          <w:color w:val="FF0000"/>
          <w:rtl/>
        </w:rPr>
        <w:t xml:space="preserve">توجه: </w:t>
      </w:r>
      <w:r w:rsidR="00DD4155">
        <w:rPr>
          <w:rFonts w:hint="cs"/>
          <w:rtl/>
        </w:rPr>
        <w:t xml:space="preserve">به بزرگ بودن </w:t>
      </w:r>
      <w:r w:rsidR="00DD4155">
        <w:t>S</w:t>
      </w:r>
      <w:r w:rsidR="00DD4155">
        <w:rPr>
          <w:rFonts w:hint="cs"/>
          <w:rtl/>
        </w:rPr>
        <w:t xml:space="preserve"> در نام این متغیر توجه کنید.</w:t>
      </w:r>
    </w:p>
    <w:p w14:paraId="0C1D2868" w14:textId="77777777" w:rsidR="00D4486A" w:rsidRDefault="00D4486A" w:rsidP="00C35582">
      <w:pPr>
        <w:rPr>
          <w:rtl/>
        </w:rPr>
      </w:pPr>
      <w:r w:rsidRPr="00C838ED">
        <w:rPr>
          <w:rFonts w:hint="cs"/>
          <w:color w:val="FF0000"/>
          <w:rtl/>
        </w:rPr>
        <w:t xml:space="preserve">توجه: </w:t>
      </w:r>
      <w:r>
        <w:t>string</w:t>
      </w:r>
      <w:r>
        <w:rPr>
          <w:rFonts w:hint="cs"/>
          <w:rtl/>
        </w:rPr>
        <w:t xml:space="preserve"> و </w:t>
      </w:r>
      <w:r>
        <w:t xml:space="preserve">String </w:t>
      </w:r>
      <w:r>
        <w:rPr>
          <w:rFonts w:hint="cs"/>
          <w:rtl/>
        </w:rPr>
        <w:t xml:space="preserve"> تفاوت دارند. </w:t>
      </w:r>
      <w:r w:rsidR="00DB4D1E">
        <w:rPr>
          <w:rFonts w:hint="cs"/>
          <w:rtl/>
        </w:rPr>
        <w:t xml:space="preserve">به </w:t>
      </w:r>
      <w:r w:rsidR="00DD4155">
        <w:rPr>
          <w:rFonts w:hint="cs"/>
          <w:rtl/>
        </w:rPr>
        <w:t xml:space="preserve">آن متغیری که از راه روش تعریف آرایه از نوع </w:t>
      </w:r>
      <w:r w:rsidR="00DD4155">
        <w:t>char</w:t>
      </w:r>
      <w:r w:rsidR="00DD4155">
        <w:rPr>
          <w:rFonts w:hint="cs"/>
          <w:rtl/>
        </w:rPr>
        <w:t xml:space="preserve"> درست شود </w:t>
      </w:r>
      <w:r w:rsidR="00DD4155">
        <w:t xml:space="preserve">string </w:t>
      </w:r>
      <w:r w:rsidR="00DD4155">
        <w:rPr>
          <w:rFonts w:hint="cs"/>
          <w:rtl/>
        </w:rPr>
        <w:t xml:space="preserve"> می‌گویند و به متغیری که از روش دوم درست شود </w:t>
      </w:r>
      <w:r w:rsidR="00DD4155">
        <w:t>St</w:t>
      </w:r>
      <w:r w:rsidR="00C35582">
        <w:t>ri</w:t>
      </w:r>
      <w:r w:rsidR="00DD4155">
        <w:t>ng</w:t>
      </w:r>
      <w:r w:rsidR="00DD4155">
        <w:rPr>
          <w:rFonts w:hint="cs"/>
          <w:rtl/>
        </w:rPr>
        <w:t>.</w:t>
      </w:r>
    </w:p>
    <w:p w14:paraId="55A3E0B1" w14:textId="77777777" w:rsidR="005D2A3C" w:rsidRDefault="005D2A3C" w:rsidP="00434540">
      <w:pPr>
        <w:rPr>
          <w:rtl/>
        </w:rPr>
      </w:pPr>
    </w:p>
    <w:p w14:paraId="0AEFC803" w14:textId="77777777" w:rsidR="00CE5B6D" w:rsidRDefault="00333E3E" w:rsidP="00333E3E">
      <w:pPr>
        <w:rPr>
          <w:rtl/>
        </w:rPr>
      </w:pPr>
      <w:r>
        <w:rPr>
          <w:rFonts w:hint="cs"/>
          <w:rtl/>
        </w:rPr>
        <w:t xml:space="preserve">قبل از آنکه به انواع متغیرها بپردازیم، لازم است با مفهوم </w:t>
      </w:r>
      <w:r>
        <w:t>scope</w:t>
      </w:r>
      <w:r>
        <w:rPr>
          <w:rFonts w:hint="cs"/>
          <w:rtl/>
        </w:rPr>
        <w:t xml:space="preserve"> آشنا شویم.</w:t>
      </w:r>
    </w:p>
    <w:p w14:paraId="2BD8C92C" w14:textId="77777777" w:rsidR="00CE5B6D" w:rsidRDefault="00333E3E" w:rsidP="00CE5B6D">
      <w:pPr>
        <w:rPr>
          <w:rtl/>
        </w:rPr>
      </w:pPr>
      <w:r>
        <w:lastRenderedPageBreak/>
        <w:t>scope</w:t>
      </w:r>
    </w:p>
    <w:p w14:paraId="36AA6BA9" w14:textId="77777777" w:rsidR="00333E3E" w:rsidRDefault="000806FA" w:rsidP="000806FA">
      <w:pPr>
        <w:rPr>
          <w:rtl/>
        </w:rPr>
      </w:pPr>
      <w:r>
        <w:t>scope</w:t>
      </w:r>
      <w:r>
        <w:rPr>
          <w:rFonts w:hint="cs"/>
          <w:rtl/>
        </w:rPr>
        <w:t xml:space="preserve"> محلی است که متغیر در آن شناخته می‌شود. بسته به آنکه متغیر در کجای برنامه تعریف شود، مکان شناخت آن نیز متفاوت می‌شود. در آردوینو در 3 مکان می‌توان متغیر را تعریف کرد:</w:t>
      </w:r>
    </w:p>
    <w:p w14:paraId="42F10198" w14:textId="77777777" w:rsidR="000806FA" w:rsidRDefault="000806FA" w:rsidP="000806FA">
      <w:pPr>
        <w:pStyle w:val="ListParagraph"/>
        <w:numPr>
          <w:ilvl w:val="0"/>
          <w:numId w:val="1"/>
        </w:numPr>
      </w:pPr>
      <w:r>
        <w:rPr>
          <w:rFonts w:hint="cs"/>
          <w:rtl/>
        </w:rPr>
        <w:t xml:space="preserve">داخل </w:t>
      </w:r>
      <w:r>
        <w:t>setup()</w:t>
      </w:r>
      <w:r>
        <w:rPr>
          <w:rFonts w:hint="cs"/>
          <w:rtl/>
        </w:rPr>
        <w:t xml:space="preserve"> ، </w:t>
      </w:r>
      <w:r>
        <w:t>loop()</w:t>
      </w:r>
      <w:r>
        <w:rPr>
          <w:rFonts w:hint="cs"/>
          <w:rtl/>
        </w:rPr>
        <w:t xml:space="preserve"> و هر تابع تعریف شده‌:</w:t>
      </w:r>
    </w:p>
    <w:p w14:paraId="32D6FDD6" w14:textId="77777777" w:rsidR="000806FA" w:rsidRDefault="000806FA" w:rsidP="000806FA">
      <w:pPr>
        <w:rPr>
          <w:rtl/>
        </w:rPr>
      </w:pPr>
      <w:r>
        <w:rPr>
          <w:rFonts w:hint="cs"/>
          <w:rtl/>
        </w:rPr>
        <w:t xml:space="preserve">هر متغیری که داخل این دو تابع اصلی آردوینو یا داخل </w:t>
      </w:r>
      <w:r w:rsidR="00D70942">
        <w:rPr>
          <w:rFonts w:hint="cs"/>
          <w:rtl/>
        </w:rPr>
        <w:t>هر تابع تعریفی خودمان، تعریف شو</w:t>
      </w:r>
      <w:r>
        <w:rPr>
          <w:rFonts w:hint="cs"/>
          <w:rtl/>
        </w:rPr>
        <w:t xml:space="preserve">د، فقط در داخل آن </w:t>
      </w:r>
      <w:r w:rsidR="00D70942">
        <w:rPr>
          <w:rFonts w:hint="cs"/>
          <w:rtl/>
        </w:rPr>
        <w:t>تابع شناخته و به کار برده می‌شو</w:t>
      </w:r>
      <w:r>
        <w:rPr>
          <w:rFonts w:hint="cs"/>
          <w:rtl/>
        </w:rPr>
        <w:t xml:space="preserve">د. </w:t>
      </w:r>
      <w:r w:rsidR="00AF6011">
        <w:rPr>
          <w:rFonts w:hint="cs"/>
          <w:rtl/>
        </w:rPr>
        <w:t xml:space="preserve">این متغیرها بعد از به اتمام رسیدن کار تابع نابود می‌شوند و با دوباره فراخوانده‌شدنشان دوباره ساخته می‌شوند. به این متغیرها </w:t>
      </w:r>
      <w:r w:rsidR="00AF6011">
        <w:t>local</w:t>
      </w:r>
      <w:r w:rsidR="00AF6011">
        <w:rPr>
          <w:rFonts w:hint="cs"/>
          <w:rtl/>
        </w:rPr>
        <w:t xml:space="preserve"> می‌گویند.</w:t>
      </w:r>
    </w:p>
    <w:p w14:paraId="7CD4B781" w14:textId="77777777" w:rsidR="00AF6011" w:rsidRDefault="00AF6011" w:rsidP="00AF6011">
      <w:pPr>
        <w:pStyle w:val="ListParagraph"/>
        <w:numPr>
          <w:ilvl w:val="0"/>
          <w:numId w:val="1"/>
        </w:numPr>
      </w:pPr>
      <w:r>
        <w:rPr>
          <w:rFonts w:hint="cs"/>
          <w:rtl/>
        </w:rPr>
        <w:t xml:space="preserve">داخل ساختارهای حلقه‌ای مانند </w:t>
      </w:r>
      <w:r>
        <w:t>for()</w:t>
      </w:r>
      <w:r>
        <w:rPr>
          <w:rFonts w:hint="cs"/>
          <w:rtl/>
        </w:rPr>
        <w:t xml:space="preserve"> و </w:t>
      </w:r>
      <w:r>
        <w:t>while()</w:t>
      </w:r>
      <w:r>
        <w:rPr>
          <w:rFonts w:hint="cs"/>
          <w:rtl/>
        </w:rPr>
        <w:t xml:space="preserve">: </w:t>
      </w:r>
    </w:p>
    <w:p w14:paraId="0790DBFC" w14:textId="77777777" w:rsidR="00AF6011" w:rsidRDefault="00F143A5" w:rsidP="00AF6011">
      <w:pPr>
        <w:rPr>
          <w:rtl/>
        </w:rPr>
      </w:pPr>
      <w:r>
        <w:rPr>
          <w:rFonts w:hint="cs"/>
          <w:rtl/>
        </w:rPr>
        <w:t>برای کنترل این حلقه‌ها متغیرهایی تعریف می‌شوند که فقط داخل این حلقه‌ها کاربرد دارند. مانند حالت 1، این متغیرها با فراخواندن حلقه به وجود می‌آیند و با اتمام کارشان از بین می‌روند.</w:t>
      </w:r>
    </w:p>
    <w:p w14:paraId="5B53F96F" w14:textId="77777777" w:rsidR="00AF6011" w:rsidRDefault="00AF6011" w:rsidP="00AF6011">
      <w:pPr>
        <w:pStyle w:val="ListParagraph"/>
        <w:numPr>
          <w:ilvl w:val="0"/>
          <w:numId w:val="1"/>
        </w:numPr>
        <w:rPr>
          <w:rtl/>
        </w:rPr>
      </w:pPr>
      <w:r>
        <w:rPr>
          <w:rFonts w:hint="cs"/>
          <w:rtl/>
        </w:rPr>
        <w:t>خارج از موارد ذکرشده:</w:t>
      </w:r>
    </w:p>
    <w:p w14:paraId="3F94FB94" w14:textId="77777777" w:rsidR="00AF6011" w:rsidRDefault="00AF6011" w:rsidP="00AF6011">
      <w:pPr>
        <w:rPr>
          <w:rtl/>
        </w:rPr>
      </w:pPr>
      <w:r>
        <w:rPr>
          <w:rFonts w:hint="cs"/>
          <w:rtl/>
        </w:rPr>
        <w:t xml:space="preserve">متغیرهای این دسته متغیرهای </w:t>
      </w:r>
      <w:r>
        <w:t>global</w:t>
      </w:r>
      <w:r>
        <w:rPr>
          <w:rFonts w:hint="cs"/>
          <w:rtl/>
        </w:rPr>
        <w:t xml:space="preserve"> نامیده می‌شوند و در تمام برنامه شناخته می‌شوند و نابود نمی‌شوند.</w:t>
      </w:r>
    </w:p>
    <w:p w14:paraId="518437F4" w14:textId="77777777" w:rsidR="00F143A5" w:rsidRDefault="00F143A5" w:rsidP="00AF6011">
      <w:pPr>
        <w:rPr>
          <w:rtl/>
        </w:rPr>
      </w:pPr>
      <w:r>
        <w:rPr>
          <w:rFonts w:hint="cs"/>
          <w:rtl/>
        </w:rPr>
        <w:t>مثال زیر تمام موارد بالا را نشان می‌دهد:</w:t>
      </w:r>
    </w:p>
    <w:bookmarkStart w:id="18" w:name="_MON_1600782145"/>
    <w:bookmarkEnd w:id="18"/>
    <w:p w14:paraId="586367A7" w14:textId="77777777" w:rsidR="00F143A5" w:rsidRDefault="009C5890" w:rsidP="00AF6011">
      <w:pPr>
        <w:rPr>
          <w:rtl/>
        </w:rPr>
      </w:pPr>
      <w:r>
        <w:object w:dxaOrig="9026" w:dyaOrig="9975" w14:anchorId="2BAC9C20">
          <v:shape id="_x0000_i1037" type="#_x0000_t75" style="width:451.5pt;height:498.75pt" o:ole="">
            <v:imagedata r:id="rId37" o:title=""/>
          </v:shape>
          <o:OLEObject Type="Embed" ProgID="Word.OpenDocumentText.12" ShapeID="_x0000_i1037" DrawAspect="Content" ObjectID="_1617261422" r:id="rId38"/>
        </w:object>
      </w:r>
    </w:p>
    <w:p w14:paraId="788C4D9A" w14:textId="77777777" w:rsidR="00A375AD" w:rsidRDefault="00A375AD" w:rsidP="00AF6011"/>
    <w:p w14:paraId="6F2681A4" w14:textId="77777777" w:rsidR="0039020E" w:rsidRDefault="0039020E" w:rsidP="00AF6011"/>
    <w:p w14:paraId="334854C3" w14:textId="77777777" w:rsidR="0039020E" w:rsidRDefault="0039020E" w:rsidP="00AF6011"/>
    <w:p w14:paraId="78E881B2" w14:textId="77777777" w:rsidR="0039020E" w:rsidRDefault="0039020E" w:rsidP="00AF6011"/>
    <w:p w14:paraId="01394C9E" w14:textId="77777777" w:rsidR="0039020E" w:rsidRDefault="0039020E" w:rsidP="00AF6011"/>
    <w:p w14:paraId="0E3D0BB7" w14:textId="77777777" w:rsidR="0039020E" w:rsidRDefault="0039020E" w:rsidP="00AF6011"/>
    <w:p w14:paraId="56F71571" w14:textId="77777777" w:rsidR="0039020E" w:rsidRDefault="0039020E" w:rsidP="00AF6011"/>
    <w:p w14:paraId="0AC48719" w14:textId="778CB974" w:rsidR="0039020E" w:rsidRDefault="002355B0" w:rsidP="00AF6011">
      <w:pPr>
        <w:rPr>
          <w:rFonts w:hint="cs"/>
          <w:rtl/>
        </w:rPr>
      </w:pPr>
      <w:r>
        <w:rPr>
          <w:rFonts w:hint="cs"/>
          <w:rtl/>
        </w:rPr>
        <w:lastRenderedPageBreak/>
        <w:t>چند کلمۀ کلیدی کاربردی برای متغیرها</w:t>
      </w:r>
    </w:p>
    <w:p w14:paraId="04389938" w14:textId="7C8080C4" w:rsidR="0039020E" w:rsidRDefault="00DD41F6" w:rsidP="0039020E">
      <w:pPr>
        <w:rPr>
          <w:rtl/>
        </w:rPr>
      </w:pPr>
      <w:commentRangeStart w:id="19"/>
      <w:r>
        <w:rPr>
          <w:rFonts w:hint="cs"/>
          <w:rtl/>
        </w:rPr>
        <w:t>مطالبی که در ادامه می‌آید انواع جدید متغیر نیست، بلکه عملگرهایی‌اند که بر روی متغیرها تاثیراتی می‌گذارند.</w:t>
      </w:r>
      <w:commentRangeEnd w:id="19"/>
      <w:r w:rsidR="00FB1210">
        <w:rPr>
          <w:rStyle w:val="CommentReference"/>
          <w:rtl/>
        </w:rPr>
        <w:commentReference w:id="19"/>
      </w:r>
    </w:p>
    <w:p w14:paraId="44DB05F5" w14:textId="77777777" w:rsidR="002F2BA7" w:rsidRDefault="002F2BA7" w:rsidP="00434540">
      <w:r>
        <w:t>unsigned</w:t>
      </w:r>
    </w:p>
    <w:p w14:paraId="21806EBC" w14:textId="77777777" w:rsidR="002F2BA7" w:rsidRDefault="006114A4" w:rsidP="006114A4">
      <w:pPr>
        <w:rPr>
          <w:rtl/>
        </w:rPr>
      </w:pPr>
      <w:r>
        <w:rPr>
          <w:rFonts w:hint="cs"/>
          <w:rtl/>
        </w:rPr>
        <w:t xml:space="preserve">نوشتن </w:t>
      </w:r>
      <w:r>
        <w:t>unsigned</w:t>
      </w:r>
      <w:r>
        <w:rPr>
          <w:rFonts w:hint="cs"/>
          <w:rtl/>
        </w:rPr>
        <w:t xml:space="preserve"> قبل از </w:t>
      </w:r>
      <w:r>
        <w:t>int</w:t>
      </w:r>
      <w:r>
        <w:rPr>
          <w:rFonts w:hint="cs"/>
          <w:rtl/>
        </w:rPr>
        <w:t xml:space="preserve"> و </w:t>
      </w:r>
      <w:r>
        <w:t>long</w:t>
      </w:r>
      <w:r>
        <w:rPr>
          <w:rFonts w:hint="cs"/>
          <w:rtl/>
        </w:rPr>
        <w:t xml:space="preserve"> این متغیرها را به متغیرهایی تبدیل می‌کند که فقط عدد بی علامت (</w:t>
      </w:r>
      <w:r w:rsidR="00B84589">
        <w:rPr>
          <w:rFonts w:hint="cs"/>
          <w:rtl/>
        </w:rPr>
        <w:t xml:space="preserve">مثبت و صفر) می‌پذیرند. از آن جا که مقدار حافظه‌ی اختصاص داده به این متغیرها تغییر نمی‌کند، پس بازه‌ی </w:t>
      </w:r>
      <w:r w:rsidR="00472E2A">
        <w:rPr>
          <w:rFonts w:hint="cs"/>
          <w:rtl/>
        </w:rPr>
        <w:t>مقدارگیری این متغیرها در بخش مثبت اعداد دوبرابر می‌شود. به مثال</w:t>
      </w:r>
      <w:r w:rsidR="002A5544">
        <w:rPr>
          <w:rFonts w:hint="cs"/>
          <w:rtl/>
        </w:rPr>
        <w:t>‌های</w:t>
      </w:r>
      <w:r w:rsidR="00472E2A">
        <w:rPr>
          <w:rFonts w:hint="cs"/>
          <w:rtl/>
        </w:rPr>
        <w:t xml:space="preserve"> زیر دقت کنید: </w:t>
      </w:r>
    </w:p>
    <w:bookmarkStart w:id="20" w:name="_MON_1600716644"/>
    <w:bookmarkEnd w:id="20"/>
    <w:p w14:paraId="5724D6E5" w14:textId="77777777" w:rsidR="009A39BD" w:rsidRDefault="009A39BD" w:rsidP="009A39BD">
      <w:r>
        <w:object w:dxaOrig="9026" w:dyaOrig="570" w14:anchorId="17EE4B8C">
          <v:shape id="_x0000_i1038" type="#_x0000_t75" style="width:451.5pt;height:28.5pt" o:ole="">
            <v:imagedata r:id="rId39" o:title=""/>
          </v:shape>
          <o:OLEObject Type="Embed" ProgID="Word.OpenDocumentText.12" ShapeID="_x0000_i1038" DrawAspect="Content" ObjectID="_1617261423" r:id="rId40"/>
        </w:object>
      </w:r>
    </w:p>
    <w:p w14:paraId="3B54FCAA" w14:textId="77777777" w:rsidR="00590860" w:rsidRDefault="00590860" w:rsidP="00DD41F6">
      <w:pPr>
        <w:rPr>
          <w:rtl/>
        </w:rPr>
      </w:pPr>
    </w:p>
    <w:p w14:paraId="466DC7B2" w14:textId="77777777" w:rsidR="00590860" w:rsidRDefault="00590860" w:rsidP="00590860">
      <w:pPr>
        <w:rPr>
          <w:rtl/>
        </w:rPr>
      </w:pPr>
      <w:commentRangeStart w:id="21"/>
      <w:r>
        <w:t>const</w:t>
      </w:r>
      <w:commentRangeEnd w:id="21"/>
      <w:r w:rsidR="00FB1210">
        <w:rPr>
          <w:rStyle w:val="CommentReference"/>
          <w:rtl/>
        </w:rPr>
        <w:commentReference w:id="21"/>
      </w:r>
    </w:p>
    <w:p w14:paraId="7C92CB81" w14:textId="77777777" w:rsidR="002F2BA7" w:rsidRDefault="009A39BD" w:rsidP="00DD41F6">
      <w:r>
        <w:rPr>
          <w:rFonts w:hint="cs"/>
          <w:rtl/>
        </w:rPr>
        <w:t xml:space="preserve">گاهی لازم است متغیری تعریف کنیم که مقدارش به هیچ وجه تغییر نکند. در این صورت </w:t>
      </w:r>
      <w:r w:rsidR="00DD41F6">
        <w:rPr>
          <w:rFonts w:hint="cs"/>
          <w:rtl/>
        </w:rPr>
        <w:t>کافی است</w:t>
      </w:r>
      <w:r>
        <w:rPr>
          <w:rFonts w:hint="cs"/>
          <w:rtl/>
        </w:rPr>
        <w:t xml:space="preserve"> </w:t>
      </w:r>
      <w:r>
        <w:t>const</w:t>
      </w:r>
      <w:r w:rsidR="00F07A12">
        <w:rPr>
          <w:rFonts w:hint="cs"/>
          <w:rtl/>
        </w:rPr>
        <w:t xml:space="preserve"> را قبل از نوع متغیرمان ب</w:t>
      </w:r>
      <w:r>
        <w:rPr>
          <w:rFonts w:hint="cs"/>
          <w:rtl/>
        </w:rPr>
        <w:t>گذاریم:</w:t>
      </w:r>
    </w:p>
    <w:bookmarkStart w:id="22" w:name="_MON_1600716928"/>
    <w:bookmarkEnd w:id="22"/>
    <w:p w14:paraId="26961DE2" w14:textId="77777777" w:rsidR="00B2039C" w:rsidRDefault="00B2039C" w:rsidP="00F07A12">
      <w:pPr>
        <w:rPr>
          <w:rtl/>
        </w:rPr>
      </w:pPr>
      <w:r>
        <w:object w:dxaOrig="9026" w:dyaOrig="570" w14:anchorId="2BD4FE1F">
          <v:shape id="_x0000_i1039" type="#_x0000_t75" style="width:451.5pt;height:28.5pt" o:ole="">
            <v:imagedata r:id="rId41" o:title=""/>
          </v:shape>
          <o:OLEObject Type="Embed" ProgID="Word.OpenDocumentText.12" ShapeID="_x0000_i1039" DrawAspect="Content" ObjectID="_1617261424" r:id="rId42"/>
        </w:object>
      </w:r>
    </w:p>
    <w:p w14:paraId="6805310E" w14:textId="4474344A" w:rsidR="00B2039C" w:rsidRDefault="00B2039C" w:rsidP="00F07A12">
      <w:r>
        <w:rPr>
          <w:rFonts w:hint="cs"/>
          <w:rtl/>
        </w:rPr>
        <w:t xml:space="preserve">دقت کنید که متغیری که با </w:t>
      </w:r>
      <w:r>
        <w:t>const</w:t>
      </w:r>
      <w:r>
        <w:rPr>
          <w:rFonts w:hint="cs"/>
          <w:rtl/>
        </w:rPr>
        <w:t xml:space="preserve"> تعریف شده است فقط یک بار می‌تواند مقداردهی شود. </w:t>
      </w:r>
      <w:r w:rsidR="00C53BB7">
        <w:rPr>
          <w:rFonts w:hint="cs"/>
          <w:rtl/>
        </w:rPr>
        <w:t>اگر به اشتباه دوباره آن را مقداردهی کنید، خطای زیر را خواهید دید:</w:t>
      </w:r>
      <w:bookmarkStart w:id="23" w:name="_GoBack"/>
      <w:bookmarkEnd w:id="23"/>
    </w:p>
    <w:p w14:paraId="00712F9C" w14:textId="285691A1" w:rsidR="00C53BB7" w:rsidRDefault="00C53BB7" w:rsidP="00C53BB7">
      <w:pPr>
        <w:jc w:val="center"/>
        <w:rPr>
          <w:rtl/>
        </w:rPr>
      </w:pPr>
      <w:r>
        <w:rPr>
          <w:noProof/>
          <w:lang w:bidi="ar-SA"/>
        </w:rPr>
        <w:drawing>
          <wp:inline distT="0" distB="0" distL="0" distR="0" wp14:anchorId="1C1DA3A9" wp14:editId="116877E4">
            <wp:extent cx="2858063" cy="3433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8063" cy="3433092"/>
                    </a:xfrm>
                    <a:prstGeom prst="rect">
                      <a:avLst/>
                    </a:prstGeom>
                  </pic:spPr>
                </pic:pic>
              </a:graphicData>
            </a:graphic>
          </wp:inline>
        </w:drawing>
      </w:r>
    </w:p>
    <w:p w14:paraId="2A37CAA4" w14:textId="77777777" w:rsidR="00C15A52" w:rsidRDefault="00C15A52" w:rsidP="00F07A12">
      <w:pPr>
        <w:rPr>
          <w:rtl/>
        </w:rPr>
      </w:pPr>
    </w:p>
    <w:p w14:paraId="3965C647" w14:textId="77777777" w:rsidR="00776D49" w:rsidRDefault="00776D49" w:rsidP="00F07A12">
      <w:pPr>
        <w:rPr>
          <w:rtl/>
        </w:rPr>
      </w:pPr>
      <w:r>
        <w:t>static</w:t>
      </w:r>
    </w:p>
    <w:p w14:paraId="10745D53" w14:textId="77777777" w:rsidR="00DD41F6" w:rsidRDefault="001E0BC1" w:rsidP="00DD41F6">
      <w:pPr>
        <w:rPr>
          <w:rtl/>
        </w:rPr>
      </w:pPr>
      <w:r>
        <w:rPr>
          <w:rFonts w:hint="cs"/>
          <w:rtl/>
        </w:rPr>
        <w:t xml:space="preserve">با نوشتن </w:t>
      </w:r>
      <w:r>
        <w:t>static</w:t>
      </w:r>
      <w:r>
        <w:rPr>
          <w:rFonts w:hint="cs"/>
          <w:rtl/>
        </w:rPr>
        <w:t xml:space="preserve"> قبل از نوع متغیر، اگر آن متغیر </w:t>
      </w:r>
      <w:r>
        <w:t>local</w:t>
      </w:r>
      <w:r>
        <w:rPr>
          <w:rFonts w:hint="cs"/>
          <w:rtl/>
        </w:rPr>
        <w:t xml:space="preserve"> باشد از نابودی آن جلوگیری می‌کنیم. در مبحث </w:t>
      </w:r>
      <w:r>
        <w:t>scope</w:t>
      </w:r>
      <w:r>
        <w:rPr>
          <w:rFonts w:hint="cs"/>
          <w:rtl/>
        </w:rPr>
        <w:t xml:space="preserve"> گفتیم که </w:t>
      </w:r>
      <w:r w:rsidR="00316BA4">
        <w:rPr>
          <w:rFonts w:hint="cs"/>
          <w:rtl/>
        </w:rPr>
        <w:t>متغیری که در یک تابع تعریف شود، بعد از اتمام کار تابع از بین می‌رود که این بدان معناست مقدار ذخیره شده نیز دیگر در دسترس نخواهد بود. اما گاهی لازم است این مقدار و متغیر را نگه داریم. کد زیر نحوه‌ی این کار را نشان می‌دهد:</w:t>
      </w:r>
    </w:p>
    <w:bookmarkStart w:id="24" w:name="_MON_1600782571"/>
    <w:bookmarkEnd w:id="24"/>
    <w:p w14:paraId="5B2CF039" w14:textId="77777777" w:rsidR="00316BA4" w:rsidRDefault="00316BA4" w:rsidP="00DD41F6">
      <w:pPr>
        <w:rPr>
          <w:rtl/>
        </w:rPr>
      </w:pPr>
      <w:r>
        <w:object w:dxaOrig="9026" w:dyaOrig="1425" w14:anchorId="2525B0F2">
          <v:shape id="_x0000_i1040" type="#_x0000_t75" style="width:451.5pt;height:71.25pt" o:ole="">
            <v:imagedata r:id="rId44" o:title=""/>
          </v:shape>
          <o:OLEObject Type="Embed" ProgID="Word.OpenDocumentText.12" ShapeID="_x0000_i1040" DrawAspect="Content" ObjectID="_1617261425" r:id="rId45"/>
        </w:object>
      </w:r>
    </w:p>
    <w:sectPr w:rsidR="00316BA4"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hmed" w:date="2019-04-16T14:20:00Z" w:initials="a">
    <w:p w14:paraId="5717B994" w14:textId="766B6569" w:rsidR="003A0BFF" w:rsidRDefault="003A0BFF">
      <w:pPr>
        <w:pStyle w:val="CommentText"/>
        <w:rPr>
          <w:rtl/>
        </w:rPr>
      </w:pPr>
      <w:r>
        <w:rPr>
          <w:rStyle w:val="CommentReference"/>
        </w:rPr>
        <w:annotationRef/>
      </w:r>
      <w:r>
        <w:rPr>
          <w:rFonts w:hint="cs"/>
          <w:rtl/>
        </w:rPr>
        <w:t>جماه بندی مفهوم را نمی رساند</w:t>
      </w:r>
    </w:p>
  </w:comment>
  <w:comment w:id="5" w:author="ahmed" w:date="2019-04-16T14:21:00Z" w:initials="a">
    <w:p w14:paraId="111E55D3" w14:textId="1D31BBCE" w:rsidR="003A0BFF" w:rsidRDefault="003A0BFF">
      <w:pPr>
        <w:pStyle w:val="CommentText"/>
      </w:pPr>
      <w:r>
        <w:rPr>
          <w:rStyle w:val="CommentReference"/>
        </w:rPr>
        <w:annotationRef/>
      </w:r>
      <w:r>
        <w:rPr>
          <w:rFonts w:hint="cs"/>
          <w:rtl/>
        </w:rPr>
        <w:t>این جدول اگر از سایت آردینو گرفته شده لینک شود و در ویدیئو گفته شود</w:t>
      </w:r>
    </w:p>
  </w:comment>
  <w:comment w:id="7" w:author="ahmed" w:date="2019-04-16T14:23:00Z" w:initials="a">
    <w:p w14:paraId="17FE88A8" w14:textId="5EE20253" w:rsidR="003A0BFF" w:rsidRDefault="003A0BFF">
      <w:pPr>
        <w:pStyle w:val="CommentText"/>
      </w:pPr>
      <w:r>
        <w:rPr>
          <w:rStyle w:val="CommentReference"/>
        </w:rPr>
        <w:annotationRef/>
      </w:r>
      <w:r>
        <w:rPr>
          <w:rFonts w:hint="cs"/>
          <w:rtl/>
        </w:rPr>
        <w:t>به نظرم دلیل نام گذاری اینجا بیان شود</w:t>
      </w:r>
    </w:p>
  </w:comment>
  <w:comment w:id="8" w:author="ahmed" w:date="2019-04-16T14:24:00Z" w:initials="a">
    <w:p w14:paraId="1F80208B" w14:textId="32BC6E9E" w:rsidR="003A0BFF" w:rsidRDefault="003A0BFF">
      <w:pPr>
        <w:pStyle w:val="CommentText"/>
        <w:rPr>
          <w:rtl/>
        </w:rPr>
      </w:pPr>
      <w:r>
        <w:rPr>
          <w:rStyle w:val="CommentReference"/>
        </w:rPr>
        <w:annotationRef/>
      </w:r>
      <w:r>
        <w:rPr>
          <w:rFonts w:hint="cs"/>
          <w:rtl/>
        </w:rPr>
        <w:t xml:space="preserve">منظور را نفهمیدم. این یعنی چی؟ برداشت من از این جمله این بود که اگر در انتهای یک متغیر که قبلا </w:t>
      </w:r>
      <w:r>
        <w:t>int</w:t>
      </w:r>
      <w:r>
        <w:rPr>
          <w:rFonts w:hint="cs"/>
          <w:rtl/>
        </w:rPr>
        <w:t xml:space="preserve"> بوده بخواهیم یک مقدار بیشتر از مقادیر </w:t>
      </w:r>
      <w:r>
        <w:t>int</w:t>
      </w:r>
      <w:r>
        <w:rPr>
          <w:rFonts w:hint="cs"/>
          <w:rtl/>
        </w:rPr>
        <w:t xml:space="preserve"> ذخیره کنیم، اگر در انتهای آن یک </w:t>
      </w:r>
      <w:r>
        <w:t>L</w:t>
      </w:r>
      <w:r>
        <w:rPr>
          <w:rFonts w:hint="cs"/>
          <w:rtl/>
        </w:rPr>
        <w:t xml:space="preserve"> بگزاریم درست می‌شود ولی این با مثال آورده شده جور در نمی‌آید</w:t>
      </w:r>
    </w:p>
  </w:comment>
  <w:comment w:id="10" w:author="ahmed" w:date="2019-04-16T14:26:00Z" w:initials="a">
    <w:p w14:paraId="01EC78BF" w14:textId="15962560" w:rsidR="003A0BFF" w:rsidRDefault="003A0BFF">
      <w:pPr>
        <w:pStyle w:val="CommentText"/>
      </w:pPr>
      <w:r>
        <w:rPr>
          <w:rStyle w:val="CommentReference"/>
        </w:rPr>
        <w:annotationRef/>
      </w:r>
      <w:r>
        <w:rPr>
          <w:rFonts w:hint="cs"/>
          <w:rtl/>
        </w:rPr>
        <w:t xml:space="preserve">مثال آورده شود تا جزوه یک دست باشد </w:t>
      </w:r>
    </w:p>
  </w:comment>
  <w:comment w:id="19" w:author="ahmed" w:date="2019-04-16T14:30:00Z" w:initials="a">
    <w:p w14:paraId="160FCD65" w14:textId="697F4809" w:rsidR="00FB1210" w:rsidRDefault="00FB1210">
      <w:pPr>
        <w:pStyle w:val="CommentText"/>
      </w:pPr>
      <w:r>
        <w:rPr>
          <w:rStyle w:val="CommentReference"/>
        </w:rPr>
        <w:annotationRef/>
      </w:r>
      <w:r>
        <w:rPr>
          <w:rFonts w:hint="cs"/>
          <w:rtl/>
        </w:rPr>
        <w:t>نیازی به بیان این نیست با یک تیتر جایگزین شود</w:t>
      </w:r>
    </w:p>
  </w:comment>
  <w:comment w:id="21" w:author="ahmed" w:date="2019-04-16T14:31:00Z" w:initials="a">
    <w:p w14:paraId="52FB6B98" w14:textId="2CC77C0F" w:rsidR="00FB1210" w:rsidRDefault="00FB1210">
      <w:pPr>
        <w:pStyle w:val="CommentText"/>
      </w:pPr>
      <w:r>
        <w:rPr>
          <w:rStyle w:val="CommentReference"/>
        </w:rPr>
        <w:annotationRef/>
      </w:r>
      <w:r>
        <w:rPr>
          <w:rFonts w:hint="cs"/>
          <w:rtl/>
        </w:rPr>
        <w:t>اروری که اگر یک متغیر کانست باشد میگیریم وقتی میخوایم دوباره مقدار دهیش کنیم رو هم بیار اینجا با عکسش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B994" w15:done="0"/>
  <w15:commentEx w15:paraId="111E55D3" w15:done="1"/>
  <w15:commentEx w15:paraId="17FE88A8" w15:done="1"/>
  <w15:commentEx w15:paraId="1F80208B" w15:done="0"/>
  <w15:commentEx w15:paraId="01EC78BF" w15:done="1"/>
  <w15:commentEx w15:paraId="160FCD65" w15:done="1"/>
  <w15:commentEx w15:paraId="52FB6B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7B994" w16cid:durableId="20606345"/>
  <w16cid:commentId w16cid:paraId="111E55D3" w16cid:durableId="20606374"/>
  <w16cid:commentId w16cid:paraId="17FE88A8" w16cid:durableId="206063D8"/>
  <w16cid:commentId w16cid:paraId="1F80208B" w16cid:durableId="2060641D"/>
  <w16cid:commentId w16cid:paraId="01EC78BF" w16cid:durableId="20606486"/>
  <w16cid:commentId w16cid:paraId="160FCD65" w16cid:durableId="2060659C"/>
  <w16cid:commentId w16cid:paraId="52FB6B98" w16cid:durableId="206065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18030" w14:textId="77777777" w:rsidR="00E84FEC" w:rsidRDefault="00E84FEC" w:rsidP="00501605">
      <w:pPr>
        <w:spacing w:after="0" w:line="240" w:lineRule="auto"/>
      </w:pPr>
      <w:r>
        <w:separator/>
      </w:r>
    </w:p>
  </w:endnote>
  <w:endnote w:type="continuationSeparator" w:id="0">
    <w:p w14:paraId="3188EE42" w14:textId="77777777" w:rsidR="00E84FEC" w:rsidRDefault="00E84FEC" w:rsidP="0050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C085F" w14:textId="77777777" w:rsidR="00E84FEC" w:rsidRDefault="00E84FEC" w:rsidP="00501605">
      <w:pPr>
        <w:spacing w:after="0" w:line="240" w:lineRule="auto"/>
      </w:pPr>
      <w:r>
        <w:separator/>
      </w:r>
    </w:p>
  </w:footnote>
  <w:footnote w:type="continuationSeparator" w:id="0">
    <w:p w14:paraId="54EDED92" w14:textId="77777777" w:rsidR="00E84FEC" w:rsidRDefault="00E84FEC" w:rsidP="00501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B0400"/>
    <w:multiLevelType w:val="hybridMultilevel"/>
    <w:tmpl w:val="EF16B052"/>
    <w:lvl w:ilvl="0" w:tplc="53708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A6"/>
    <w:rsid w:val="00036E29"/>
    <w:rsid w:val="000806FA"/>
    <w:rsid w:val="00090BC6"/>
    <w:rsid w:val="000D44D4"/>
    <w:rsid w:val="000F2DDE"/>
    <w:rsid w:val="001034BC"/>
    <w:rsid w:val="00121728"/>
    <w:rsid w:val="001841BC"/>
    <w:rsid w:val="001B3074"/>
    <w:rsid w:val="001C7EEA"/>
    <w:rsid w:val="001E0BC1"/>
    <w:rsid w:val="002036E1"/>
    <w:rsid w:val="002355B0"/>
    <w:rsid w:val="002675CE"/>
    <w:rsid w:val="00276B2D"/>
    <w:rsid w:val="00286FEA"/>
    <w:rsid w:val="002A5544"/>
    <w:rsid w:val="002E7D39"/>
    <w:rsid w:val="002F2BA7"/>
    <w:rsid w:val="00316BA4"/>
    <w:rsid w:val="00333E3E"/>
    <w:rsid w:val="0035107D"/>
    <w:rsid w:val="00365314"/>
    <w:rsid w:val="00365580"/>
    <w:rsid w:val="0039020E"/>
    <w:rsid w:val="003A0BFF"/>
    <w:rsid w:val="00400F73"/>
    <w:rsid w:val="004104C6"/>
    <w:rsid w:val="0043371F"/>
    <w:rsid w:val="00434540"/>
    <w:rsid w:val="00437A44"/>
    <w:rsid w:val="004438AF"/>
    <w:rsid w:val="00456259"/>
    <w:rsid w:val="004714FD"/>
    <w:rsid w:val="00472E2A"/>
    <w:rsid w:val="00486829"/>
    <w:rsid w:val="0049219C"/>
    <w:rsid w:val="004A46E5"/>
    <w:rsid w:val="004A758C"/>
    <w:rsid w:val="004C052A"/>
    <w:rsid w:val="004E6EE6"/>
    <w:rsid w:val="00501605"/>
    <w:rsid w:val="0055282B"/>
    <w:rsid w:val="00563695"/>
    <w:rsid w:val="00565206"/>
    <w:rsid w:val="00565B5B"/>
    <w:rsid w:val="005772CE"/>
    <w:rsid w:val="00590860"/>
    <w:rsid w:val="005B099B"/>
    <w:rsid w:val="005D2738"/>
    <w:rsid w:val="005D2A3C"/>
    <w:rsid w:val="005D5EEF"/>
    <w:rsid w:val="005D744C"/>
    <w:rsid w:val="005E0A0A"/>
    <w:rsid w:val="00601C92"/>
    <w:rsid w:val="006114A4"/>
    <w:rsid w:val="00623B03"/>
    <w:rsid w:val="00625430"/>
    <w:rsid w:val="00643FA8"/>
    <w:rsid w:val="00647F88"/>
    <w:rsid w:val="006717B2"/>
    <w:rsid w:val="00681454"/>
    <w:rsid w:val="00683A51"/>
    <w:rsid w:val="006A591E"/>
    <w:rsid w:val="006B14A6"/>
    <w:rsid w:val="006B74FC"/>
    <w:rsid w:val="006F56DC"/>
    <w:rsid w:val="007069DD"/>
    <w:rsid w:val="007151F5"/>
    <w:rsid w:val="007469C7"/>
    <w:rsid w:val="00757D3D"/>
    <w:rsid w:val="00776D49"/>
    <w:rsid w:val="00782ACA"/>
    <w:rsid w:val="00783BC9"/>
    <w:rsid w:val="007D0F4D"/>
    <w:rsid w:val="007F7871"/>
    <w:rsid w:val="0083299E"/>
    <w:rsid w:val="008A014E"/>
    <w:rsid w:val="008A4568"/>
    <w:rsid w:val="008E31D1"/>
    <w:rsid w:val="009068D1"/>
    <w:rsid w:val="009357C9"/>
    <w:rsid w:val="00965E53"/>
    <w:rsid w:val="00991416"/>
    <w:rsid w:val="009A39BD"/>
    <w:rsid w:val="009C5890"/>
    <w:rsid w:val="00A045A6"/>
    <w:rsid w:val="00A11E50"/>
    <w:rsid w:val="00A22042"/>
    <w:rsid w:val="00A375AD"/>
    <w:rsid w:val="00A403B3"/>
    <w:rsid w:val="00A4719E"/>
    <w:rsid w:val="00A612C4"/>
    <w:rsid w:val="00A87FDE"/>
    <w:rsid w:val="00AA0042"/>
    <w:rsid w:val="00AB76A5"/>
    <w:rsid w:val="00AD10D0"/>
    <w:rsid w:val="00AF3C43"/>
    <w:rsid w:val="00AF6011"/>
    <w:rsid w:val="00B1217D"/>
    <w:rsid w:val="00B2039C"/>
    <w:rsid w:val="00B46FC4"/>
    <w:rsid w:val="00B47D0B"/>
    <w:rsid w:val="00B53B92"/>
    <w:rsid w:val="00B622DC"/>
    <w:rsid w:val="00B84589"/>
    <w:rsid w:val="00B95911"/>
    <w:rsid w:val="00BB2A35"/>
    <w:rsid w:val="00BE1FF5"/>
    <w:rsid w:val="00BE7573"/>
    <w:rsid w:val="00C00A02"/>
    <w:rsid w:val="00C01003"/>
    <w:rsid w:val="00C15A52"/>
    <w:rsid w:val="00C2523C"/>
    <w:rsid w:val="00C35582"/>
    <w:rsid w:val="00C53BB7"/>
    <w:rsid w:val="00C53C74"/>
    <w:rsid w:val="00C61BE0"/>
    <w:rsid w:val="00C7399F"/>
    <w:rsid w:val="00C838ED"/>
    <w:rsid w:val="00CA2A6C"/>
    <w:rsid w:val="00CE020C"/>
    <w:rsid w:val="00CE5B6D"/>
    <w:rsid w:val="00CF4AB7"/>
    <w:rsid w:val="00D4486A"/>
    <w:rsid w:val="00D70942"/>
    <w:rsid w:val="00D97406"/>
    <w:rsid w:val="00DB4D1E"/>
    <w:rsid w:val="00DC1417"/>
    <w:rsid w:val="00DD4155"/>
    <w:rsid w:val="00DD41F6"/>
    <w:rsid w:val="00DE6541"/>
    <w:rsid w:val="00E05488"/>
    <w:rsid w:val="00E20C2B"/>
    <w:rsid w:val="00E43F0A"/>
    <w:rsid w:val="00E50878"/>
    <w:rsid w:val="00E56293"/>
    <w:rsid w:val="00E84FEC"/>
    <w:rsid w:val="00EB28F2"/>
    <w:rsid w:val="00EC5ABF"/>
    <w:rsid w:val="00EE7A46"/>
    <w:rsid w:val="00EF77AB"/>
    <w:rsid w:val="00F07A12"/>
    <w:rsid w:val="00F12936"/>
    <w:rsid w:val="00F13B58"/>
    <w:rsid w:val="00F143A5"/>
    <w:rsid w:val="00F251C3"/>
    <w:rsid w:val="00F35E6B"/>
    <w:rsid w:val="00F36489"/>
    <w:rsid w:val="00F77E2B"/>
    <w:rsid w:val="00FA12D5"/>
    <w:rsid w:val="00FB121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BC4"/>
  <w15:chartTrackingRefBased/>
  <w15:docId w15:val="{EFA7E111-8930-4C64-9C7D-9DCB84D7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1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605"/>
  </w:style>
  <w:style w:type="paragraph" w:styleId="Footer">
    <w:name w:val="footer"/>
    <w:basedOn w:val="Normal"/>
    <w:link w:val="FooterChar"/>
    <w:uiPriority w:val="99"/>
    <w:unhideWhenUsed/>
    <w:rsid w:val="00501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605"/>
  </w:style>
  <w:style w:type="paragraph" w:styleId="ListParagraph">
    <w:name w:val="List Paragraph"/>
    <w:basedOn w:val="Normal"/>
    <w:uiPriority w:val="34"/>
    <w:qFormat/>
    <w:rsid w:val="000806FA"/>
    <w:pPr>
      <w:ind w:left="720"/>
      <w:contextualSpacing/>
    </w:pPr>
  </w:style>
  <w:style w:type="character" w:styleId="CommentReference">
    <w:name w:val="annotation reference"/>
    <w:basedOn w:val="DefaultParagraphFont"/>
    <w:uiPriority w:val="99"/>
    <w:semiHidden/>
    <w:unhideWhenUsed/>
    <w:rsid w:val="003A0BFF"/>
    <w:rPr>
      <w:sz w:val="16"/>
      <w:szCs w:val="16"/>
    </w:rPr>
  </w:style>
  <w:style w:type="paragraph" w:styleId="CommentText">
    <w:name w:val="annotation text"/>
    <w:basedOn w:val="Normal"/>
    <w:link w:val="CommentTextChar"/>
    <w:uiPriority w:val="99"/>
    <w:semiHidden/>
    <w:unhideWhenUsed/>
    <w:rsid w:val="003A0BFF"/>
    <w:pPr>
      <w:spacing w:line="240" w:lineRule="auto"/>
    </w:pPr>
    <w:rPr>
      <w:sz w:val="20"/>
      <w:szCs w:val="20"/>
    </w:rPr>
  </w:style>
  <w:style w:type="character" w:customStyle="1" w:styleId="CommentTextChar">
    <w:name w:val="Comment Text Char"/>
    <w:basedOn w:val="DefaultParagraphFont"/>
    <w:link w:val="CommentText"/>
    <w:uiPriority w:val="99"/>
    <w:semiHidden/>
    <w:rsid w:val="003A0BFF"/>
    <w:rPr>
      <w:sz w:val="20"/>
      <w:szCs w:val="20"/>
    </w:rPr>
  </w:style>
  <w:style w:type="paragraph" w:styleId="CommentSubject">
    <w:name w:val="annotation subject"/>
    <w:basedOn w:val="CommentText"/>
    <w:next w:val="CommentText"/>
    <w:link w:val="CommentSubjectChar"/>
    <w:uiPriority w:val="99"/>
    <w:semiHidden/>
    <w:unhideWhenUsed/>
    <w:rsid w:val="003A0BFF"/>
    <w:rPr>
      <w:b/>
      <w:bCs/>
    </w:rPr>
  </w:style>
  <w:style w:type="character" w:customStyle="1" w:styleId="CommentSubjectChar">
    <w:name w:val="Comment Subject Char"/>
    <w:basedOn w:val="CommentTextChar"/>
    <w:link w:val="CommentSubject"/>
    <w:uiPriority w:val="99"/>
    <w:semiHidden/>
    <w:rsid w:val="003A0BFF"/>
    <w:rPr>
      <w:b/>
      <w:bCs/>
      <w:sz w:val="20"/>
      <w:szCs w:val="20"/>
    </w:rPr>
  </w:style>
  <w:style w:type="paragraph" w:styleId="BalloonText">
    <w:name w:val="Balloon Text"/>
    <w:basedOn w:val="Normal"/>
    <w:link w:val="BalloonTextChar"/>
    <w:uiPriority w:val="99"/>
    <w:semiHidden/>
    <w:unhideWhenUsed/>
    <w:rsid w:val="003A0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BFF"/>
    <w:rPr>
      <w:rFonts w:ascii="Segoe UI" w:hAnsi="Segoe UI" w:cs="Segoe UI"/>
      <w:sz w:val="18"/>
      <w:szCs w:val="18"/>
    </w:rPr>
  </w:style>
  <w:style w:type="character" w:styleId="Hyperlink">
    <w:name w:val="Hyperlink"/>
    <w:basedOn w:val="DefaultParagraphFont"/>
    <w:uiPriority w:val="99"/>
    <w:unhideWhenUsed/>
    <w:rsid w:val="00456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5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yperlink" Target="https://www.arduino.cc/reference/en/language/variables/data-types/int/" TargetMode="External"/><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0.e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oleObject" Target="embeddings/oleObject17.bin"/><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microsoft.com/office/2016/09/relationships/commentsIds" Target="commentsIds.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3089-A86D-4219-BAFD-91DB366B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135</cp:revision>
  <dcterms:created xsi:type="dcterms:W3CDTF">2018-09-07T13:48:00Z</dcterms:created>
  <dcterms:modified xsi:type="dcterms:W3CDTF">2019-04-20T05:59:00Z</dcterms:modified>
</cp:coreProperties>
</file>