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BD0B37">
      <w:pPr>
        <w:rPr>
          <w:rtl/>
        </w:rPr>
      </w:pPr>
      <w:r>
        <w:rPr>
          <w:rFonts w:hint="cs"/>
          <w:rtl/>
        </w:rPr>
        <w:t xml:space="preserve">تا اینجا با سه دستور و مفهوم </w:t>
      </w:r>
      <w:proofErr w:type="spellStart"/>
      <w:r w:rsidRPr="00BD0B37">
        <w:rPr>
          <w:color w:val="5B9BD5" w:themeColor="accent1"/>
        </w:rPr>
        <w:t>digitalRead</w:t>
      </w:r>
      <w:proofErr w:type="spellEnd"/>
      <w:r w:rsidRPr="00BD0B37">
        <w:rPr>
          <w:color w:val="5B9BD5" w:themeColor="accent1"/>
        </w:rPr>
        <w:t>()</w:t>
      </w:r>
      <w:r>
        <w:rPr>
          <w:rFonts w:hint="cs"/>
          <w:rtl/>
        </w:rPr>
        <w:t xml:space="preserve"> ، </w:t>
      </w:r>
      <w:proofErr w:type="spellStart"/>
      <w:r w:rsidRPr="00BD0B37">
        <w:rPr>
          <w:color w:val="5B9BD5" w:themeColor="accent1"/>
        </w:rPr>
        <w:t>digitalWrite</w:t>
      </w:r>
      <w:proofErr w:type="spellEnd"/>
      <w:r>
        <w:rPr>
          <w:color w:val="5B9BD5" w:themeColor="accent1"/>
        </w:rPr>
        <w:t>()</w:t>
      </w:r>
      <w:r w:rsidRPr="00BD0B37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Pr="00BD0B37">
        <w:rPr>
          <w:color w:val="5B9BD5" w:themeColor="accent1"/>
        </w:rPr>
        <w:t>analogRead</w:t>
      </w:r>
      <w:proofErr w:type="spellEnd"/>
      <w:r w:rsidRPr="00BD0B37">
        <w:rPr>
          <w:color w:val="5B9BD5" w:themeColor="accent1"/>
        </w:rPr>
        <w:t>()</w:t>
      </w:r>
      <w:r w:rsidRPr="00BD0B37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آشنا شدیم که به ترتیب خواندن و نوشتن دیجیتال و خواندن آنالوگ بودند. </w:t>
      </w:r>
      <w:r w:rsidR="00E17892">
        <w:rPr>
          <w:rFonts w:hint="cs"/>
          <w:rtl/>
        </w:rPr>
        <w:t>جای یک مورد که همان نوشتن آنالوگ است خالی است. در این بخش می‌خواهیم با این مفهوم آشنا شویم</w:t>
      </w:r>
      <w:r w:rsidR="00847F81">
        <w:rPr>
          <w:rFonts w:hint="cs"/>
          <w:rtl/>
        </w:rPr>
        <w:t>.</w:t>
      </w:r>
    </w:p>
    <w:p w:rsidR="00BE197C" w:rsidRDefault="00847F81" w:rsidP="005840F7">
      <w:pPr>
        <w:rPr>
          <w:rFonts w:hint="cs"/>
          <w:rtl/>
        </w:rPr>
      </w:pPr>
      <w:r>
        <w:rPr>
          <w:rFonts w:hint="cs"/>
          <w:rtl/>
        </w:rPr>
        <w:t>دو دستور دیجیتال از پین‌های دیجیتال تامین می‌شوند. این پین‌ها کاملا به صورت دیجیتال کار می‌کنند، یعنی در حالت ورودی ولتاژ آن‌ها صفر یا یک منطقی است و در حالت ورودی نیز این دو حالت را می‌خوانند. خواندن آنالوگ</w:t>
      </w:r>
      <w:r w:rsidR="006722D4">
        <w:rPr>
          <w:rFonts w:hint="cs"/>
          <w:rtl/>
        </w:rPr>
        <w:t xml:space="preserve"> نیز</w:t>
      </w:r>
      <w:r>
        <w:rPr>
          <w:rFonts w:hint="cs"/>
          <w:rtl/>
        </w:rPr>
        <w:t xml:space="preserve"> از ط</w:t>
      </w:r>
      <w:r w:rsidR="00BC5E34">
        <w:rPr>
          <w:rFonts w:hint="cs"/>
          <w:rtl/>
        </w:rPr>
        <w:t>ریق پین‌های آنالوگ تامین می‌شود.</w:t>
      </w:r>
      <w:r>
        <w:rPr>
          <w:rFonts w:hint="cs"/>
          <w:rtl/>
        </w:rPr>
        <w:t xml:space="preserve"> این پین‌ها با تقسیم</w:t>
      </w:r>
      <w:r w:rsidR="00BC5E34">
        <w:rPr>
          <w:rFonts w:hint="cs"/>
          <w:rtl/>
        </w:rPr>
        <w:t xml:space="preserve"> </w:t>
      </w:r>
      <w:r w:rsidR="006722D4">
        <w:rPr>
          <w:rFonts w:hint="cs"/>
          <w:rtl/>
        </w:rPr>
        <w:t xml:space="preserve">0 تا 5 ولت به 0 تا 1023 کار خواندن آنالوگ را انجام می‌دهند. به نظر می‌رسد بتوان با همین پین‌ها کار نوشتن آنالوگ را انجام داد. اما، باید بگوییم </w:t>
      </w:r>
      <w:r w:rsidR="001D6530">
        <w:rPr>
          <w:rFonts w:hint="cs"/>
          <w:rtl/>
        </w:rPr>
        <w:t>کار نوشتن آنالوگ را نیز بعضی از پین‌های دیجیتال انجام می‌دهند، زیرا پین‌های آنالوگ قابلیت خروجی را ندارند.</w:t>
      </w:r>
      <w:r w:rsidR="005840F7">
        <w:rPr>
          <w:rFonts w:hint="cs"/>
          <w:rtl/>
        </w:rPr>
        <w:t xml:space="preserve"> از آن جا که میکروکنترلر اساسا دیجیتال کار می‌کند، برای کار با آنالوگ باید مبدل آن وجود داشته باشد،</w:t>
      </w:r>
      <w:r w:rsidR="001D6530">
        <w:rPr>
          <w:rFonts w:hint="cs"/>
          <w:rtl/>
        </w:rPr>
        <w:t xml:space="preserve"> </w:t>
      </w:r>
      <w:r w:rsidR="005840F7">
        <w:rPr>
          <w:rFonts w:hint="cs"/>
          <w:rtl/>
        </w:rPr>
        <w:t>در حالی که پین‌های</w:t>
      </w:r>
      <w:r w:rsidR="00BE197C">
        <w:rPr>
          <w:rFonts w:hint="cs"/>
          <w:rtl/>
        </w:rPr>
        <w:t xml:space="preserve"> </w:t>
      </w:r>
      <w:r w:rsidR="005840F7">
        <w:rPr>
          <w:rFonts w:hint="cs"/>
          <w:rtl/>
        </w:rPr>
        <w:t xml:space="preserve">آنالوگ </w:t>
      </w:r>
      <w:r w:rsidR="00BE197C">
        <w:rPr>
          <w:rFonts w:hint="cs"/>
          <w:rtl/>
        </w:rPr>
        <w:t>فقط مبدل آنالوگ به دیجیتال (</w:t>
      </w:r>
      <w:r w:rsidR="00BE197C">
        <w:t>ADC</w:t>
      </w:r>
      <w:r w:rsidR="00BE197C">
        <w:rPr>
          <w:rFonts w:hint="cs"/>
          <w:rtl/>
        </w:rPr>
        <w:t>) دارند و مبدل دیجیتال به آنالوگ</w:t>
      </w:r>
      <w:r w:rsidR="0058602A">
        <w:rPr>
          <w:rFonts w:hint="cs"/>
          <w:rtl/>
        </w:rPr>
        <w:t xml:space="preserve"> (</w:t>
      </w:r>
      <w:r w:rsidR="0058602A">
        <w:t>DAC</w:t>
      </w:r>
      <w:r w:rsidR="0058602A">
        <w:rPr>
          <w:rFonts w:hint="cs"/>
          <w:rtl/>
        </w:rPr>
        <w:t>)</w:t>
      </w:r>
      <w:r w:rsidR="00BE197C">
        <w:rPr>
          <w:rFonts w:hint="cs"/>
          <w:rtl/>
        </w:rPr>
        <w:t xml:space="preserve"> ندارند. </w:t>
      </w:r>
    </w:p>
    <w:p w:rsidR="00A87D51" w:rsidRDefault="00BE197C" w:rsidP="00192FFE">
      <w:pPr>
        <w:rPr>
          <w:rtl/>
        </w:rPr>
      </w:pPr>
      <w:r>
        <w:rPr>
          <w:rFonts w:hint="cs"/>
          <w:rtl/>
        </w:rPr>
        <w:t>اما</w:t>
      </w:r>
      <w:r w:rsidR="00EC54A5">
        <w:rPr>
          <w:rFonts w:hint="cs"/>
          <w:rtl/>
        </w:rPr>
        <w:t xml:space="preserve"> پین‌های دیجیتال چگونه </w:t>
      </w:r>
      <w:r w:rsidR="00192FFE">
        <w:rPr>
          <w:rFonts w:hint="cs"/>
          <w:rtl/>
        </w:rPr>
        <w:t>سیگنال آنالوگ تولید</w:t>
      </w:r>
      <w:r w:rsidR="00EC54A5">
        <w:rPr>
          <w:rFonts w:hint="cs"/>
          <w:rtl/>
        </w:rPr>
        <w:t xml:space="preserve"> می‌کنند؟ </w:t>
      </w:r>
      <w:r>
        <w:rPr>
          <w:rFonts w:hint="cs"/>
          <w:rtl/>
        </w:rPr>
        <w:t xml:space="preserve">جواب این سوال </w:t>
      </w:r>
      <w:r>
        <w:rPr>
          <w:rFonts w:hint="cs"/>
          <w:rtl/>
        </w:rPr>
        <w:t xml:space="preserve">به مفهوم </w:t>
      </w:r>
      <w:r>
        <w:t>PWM</w:t>
      </w:r>
      <w:r>
        <w:rPr>
          <w:rFonts w:hint="cs"/>
          <w:rtl/>
        </w:rPr>
        <w:t xml:space="preserve"> برمی‌گردد</w:t>
      </w:r>
      <w:r>
        <w:rPr>
          <w:rFonts w:hint="cs"/>
          <w:rtl/>
        </w:rPr>
        <w:t xml:space="preserve">. </w:t>
      </w:r>
    </w:p>
    <w:p w:rsidR="00192FFE" w:rsidRDefault="00192FFE" w:rsidP="00BE197C">
      <w:pPr>
        <w:rPr>
          <w:rtl/>
        </w:rPr>
      </w:pPr>
    </w:p>
    <w:p w:rsidR="00A87D51" w:rsidRDefault="00A87D51">
      <w:pPr>
        <w:rPr>
          <w:rFonts w:cs="Cambria"/>
        </w:rPr>
      </w:pPr>
      <w:r>
        <w:rPr>
          <w:rFonts w:cs="Cambria"/>
        </w:rPr>
        <w:t>PWM</w:t>
      </w:r>
    </w:p>
    <w:p w:rsidR="00A87D51" w:rsidRDefault="0046704E" w:rsidP="00935D57">
      <w:pPr>
        <w:rPr>
          <w:rtl/>
        </w:rPr>
      </w:pPr>
      <w:r w:rsidRPr="0046704E">
        <w:t>PWM</w:t>
      </w:r>
      <w:r w:rsidRPr="0046704E">
        <w:rPr>
          <w:rFonts w:hint="cs"/>
          <w:rtl/>
        </w:rPr>
        <w:t xml:space="preserve"> مخفف </w:t>
      </w:r>
      <w:r w:rsidRPr="0046704E">
        <w:t>Pulse Width Modulation</w:t>
      </w:r>
      <w:r w:rsidRPr="0046704E">
        <w:rPr>
          <w:rFonts w:hint="cs"/>
          <w:rtl/>
        </w:rPr>
        <w:t xml:space="preserve"> یا </w:t>
      </w:r>
      <w:r w:rsidR="00997418">
        <w:rPr>
          <w:rFonts w:hint="cs"/>
          <w:rtl/>
        </w:rPr>
        <w:t xml:space="preserve">مدل‌سازی پهنای پالس است. </w:t>
      </w:r>
      <w:r w:rsidR="001F1CB0">
        <w:rPr>
          <w:rFonts w:hint="cs"/>
          <w:rtl/>
        </w:rPr>
        <w:t xml:space="preserve">در این روش، با تقسیم زمانی پالس دیجیتال خروجی به دو ناحیه‌ی صفر و 5 ولت، سیگنال آنالوگ را مدل می‌کنیم، یا به زبانی دیگر سیگنال آنالوگ را </w:t>
      </w:r>
      <w:r w:rsidR="00935D57">
        <w:rPr>
          <w:rFonts w:hint="cs"/>
          <w:rtl/>
        </w:rPr>
        <w:t>شبیه‌سازی می‌کنیم.</w:t>
      </w:r>
      <w:r w:rsidR="001F1CB0">
        <w:rPr>
          <w:rFonts w:hint="cs"/>
          <w:rtl/>
        </w:rPr>
        <w:t xml:space="preserve"> برای درک این مفهوم به شکل زیر توجه کنید.</w:t>
      </w:r>
    </w:p>
    <w:p w:rsidR="00A0012C" w:rsidRDefault="00A0012C" w:rsidP="00935D57"/>
    <w:p w:rsidR="00A0012C" w:rsidRDefault="00A0012C" w:rsidP="00935D57">
      <w:pPr>
        <w:rPr>
          <w:rtl/>
        </w:rPr>
      </w:pPr>
    </w:p>
    <w:p w:rsidR="004958D7" w:rsidRDefault="009D7C43" w:rsidP="00935D57">
      <w:pPr>
        <w:rPr>
          <w:rFonts w:hint="cs"/>
        </w:rPr>
      </w:pPr>
      <w:r>
        <w:rPr>
          <w:rFonts w:hint="cs"/>
          <w:rtl/>
        </w:rPr>
        <w:t>در شکل بالا، خروجی دیجیتال متناوبا روشن و خاموش می‌شود. اما مصرف‌کننده‌ی آنالوگ آن را به صورت میانگینی از زمان روشن و خاموشی می‌بیند که همان خط سیاه است. اینگونه، با خروجی دیجیتال و با تغییر زمان روشن و خاموش بودن سیگنال دیجیتال، می‌توان سیگنال آنالوگ تولید کرد.</w:t>
      </w:r>
    </w:p>
    <w:p w:rsidR="002D4F42" w:rsidRDefault="00B95917" w:rsidP="00935D57">
      <w:pPr>
        <w:rPr>
          <w:rtl/>
        </w:rPr>
      </w:pPr>
      <w:r w:rsidRPr="00B95917">
        <w:rPr>
          <w:noProof/>
          <w:rtl/>
        </w:rPr>
        <w:lastRenderedPageBreak/>
        <w:drawing>
          <wp:inline distT="0" distB="0" distL="0" distR="0">
            <wp:extent cx="5731510" cy="28405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42" w:rsidRDefault="002D4F42" w:rsidP="00935D57">
      <w:pPr>
        <w:rPr>
          <w:rtl/>
        </w:rPr>
      </w:pPr>
    </w:p>
    <w:p w:rsidR="00B22700" w:rsidRDefault="00E91AE8" w:rsidP="00B95917">
      <w:pPr>
        <w:rPr>
          <w:rtl/>
        </w:rPr>
      </w:pPr>
      <w:r>
        <w:rPr>
          <w:rFonts w:hint="cs"/>
          <w:rtl/>
        </w:rPr>
        <w:t xml:space="preserve">3 کمیت مهم در </w:t>
      </w:r>
      <w:r>
        <w:t>PWM</w:t>
      </w:r>
      <w:r>
        <w:rPr>
          <w:rFonts w:hint="cs"/>
          <w:rtl/>
        </w:rPr>
        <w:t xml:space="preserve"> وجود دارد. </w:t>
      </w:r>
      <w:r w:rsidR="002D4F42">
        <w:rPr>
          <w:rFonts w:hint="cs"/>
          <w:rtl/>
        </w:rPr>
        <w:t>همان طور که در</w:t>
      </w:r>
      <w:r w:rsidR="00BF35EA">
        <w:rPr>
          <w:rFonts w:hint="cs"/>
          <w:rtl/>
        </w:rPr>
        <w:t xml:space="preserve"> 4 نمودار بالا</w:t>
      </w:r>
      <w:r w:rsidR="002D4F42">
        <w:rPr>
          <w:rFonts w:hint="cs"/>
          <w:rtl/>
        </w:rPr>
        <w:t xml:space="preserve"> می‌بینید الگوی خاموش و روشن شدن ولتاژ خروجی در دوره‌ی زمانی مشخصی که به آن تناوب می‌گوییم تکرار می‌شود. همین طور </w:t>
      </w:r>
      <w:r w:rsidR="009A580E">
        <w:rPr>
          <w:rFonts w:hint="cs"/>
          <w:rtl/>
        </w:rPr>
        <w:t xml:space="preserve">به مدت </w:t>
      </w:r>
      <w:r w:rsidR="002D4F42">
        <w:rPr>
          <w:rFonts w:hint="cs"/>
          <w:rtl/>
        </w:rPr>
        <w:t xml:space="preserve">زمانی که </w:t>
      </w:r>
      <w:r w:rsidR="00B95917">
        <w:rPr>
          <w:rFonts w:hint="cs"/>
          <w:rtl/>
        </w:rPr>
        <w:t xml:space="preserve">ولتاژ در حالت روشن قرار دارد، پهنای پالس می‌گوییم. کمیت دیگری که در شکل وجود دارد، </w:t>
      </w:r>
      <w:r w:rsidR="00B95917">
        <w:t>Duty cycle</w:t>
      </w:r>
      <w:r w:rsidR="00B95917">
        <w:rPr>
          <w:rFonts w:hint="cs"/>
          <w:rtl/>
        </w:rPr>
        <w:t xml:space="preserve"> است که برابر نسبت زمان روشن‌بودن ولتاژ</w:t>
      </w:r>
      <w:r w:rsidR="00AE2C2F">
        <w:rPr>
          <w:rFonts w:hint="cs"/>
          <w:rtl/>
        </w:rPr>
        <w:t xml:space="preserve"> در یک تناوب (پهنای پالس) به کل تناوب </w:t>
      </w:r>
      <w:r w:rsidR="00B95917">
        <w:rPr>
          <w:rFonts w:hint="cs"/>
          <w:rtl/>
        </w:rPr>
        <w:t>است.</w:t>
      </w:r>
    </w:p>
    <w:p w:rsidR="00B95917" w:rsidRDefault="00B95917" w:rsidP="00B95917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4E784F">
        <w:rPr>
          <w:rFonts w:hint="cs"/>
          <w:rtl/>
        </w:rPr>
        <w:t xml:space="preserve">ولتاژی که در عمل مصرف کننده استفاده می‌کند، برابر حداکثر مقدار ولتاژ دیجیتال ضربدر </w:t>
      </w:r>
      <w:r w:rsidR="00C94D0C">
        <w:t>Duty cycle</w:t>
      </w:r>
      <w:r w:rsidR="00C94D0C">
        <w:rPr>
          <w:rFonts w:hint="cs"/>
          <w:rtl/>
        </w:rPr>
        <w:t xml:space="preserve"> است. </w:t>
      </w:r>
      <w:r w:rsidR="004E784F">
        <w:rPr>
          <w:rFonts w:hint="cs"/>
          <w:rtl/>
        </w:rPr>
        <w:t xml:space="preserve"> </w:t>
      </w:r>
    </w:p>
    <w:p w:rsidR="00A87D51" w:rsidRPr="00A87D51" w:rsidRDefault="00A87D51">
      <w:pPr>
        <w:rPr>
          <w:rFonts w:cstheme="minorBidi"/>
        </w:rPr>
      </w:pPr>
    </w:p>
    <w:p w:rsidR="00A87D51" w:rsidRPr="00E14FE9" w:rsidRDefault="00DD653F">
      <w:pPr>
        <w:rPr>
          <w:rtl/>
        </w:rPr>
      </w:pPr>
      <w:r w:rsidRPr="00E14FE9">
        <w:rPr>
          <w:rFonts w:hint="cs"/>
          <w:rtl/>
        </w:rPr>
        <w:t>کاربرد</w:t>
      </w:r>
    </w:p>
    <w:p w:rsidR="00DD653F" w:rsidRDefault="00DD653F">
      <w:pPr>
        <w:rPr>
          <w:rFonts w:cs="Sakkal Majalla"/>
          <w:rtl/>
        </w:rPr>
      </w:pPr>
    </w:p>
    <w:p w:rsidR="00DD653F" w:rsidRDefault="00DD653F">
      <w:pPr>
        <w:rPr>
          <w:rFonts w:cs="Sakkal Majalla"/>
          <w:rtl/>
        </w:rPr>
      </w:pPr>
    </w:p>
    <w:p w:rsidR="00DD653F" w:rsidRDefault="00DD653F">
      <w:pPr>
        <w:rPr>
          <w:rFonts w:cs="Sakkal Majalla"/>
          <w:rtl/>
        </w:rPr>
      </w:pPr>
      <w:proofErr w:type="spellStart"/>
      <w:proofErr w:type="gramStart"/>
      <w:r>
        <w:rPr>
          <w:rFonts w:cs="Sakkal Majalla"/>
        </w:rPr>
        <w:t>analogWrite</w:t>
      </w:r>
      <w:proofErr w:type="spellEnd"/>
      <w:r>
        <w:rPr>
          <w:rFonts w:cs="Sakkal Majalla"/>
        </w:rPr>
        <w:t>()</w:t>
      </w:r>
      <w:proofErr w:type="gramEnd"/>
    </w:p>
    <w:p w:rsidR="00E14FE9" w:rsidRPr="006A7EBD" w:rsidRDefault="006A7EBD">
      <w:pPr>
        <w:rPr>
          <w:rFonts w:hint="cs"/>
        </w:rPr>
      </w:pPr>
      <w:r w:rsidRPr="006A7EBD">
        <w:rPr>
          <w:rFonts w:hint="cs"/>
          <w:rtl/>
        </w:rPr>
        <w:t xml:space="preserve">این دستور همانطور که از اسمش بر می‌آید، کار نوشتن یا همان خروجی دادن آنالوگ را </w:t>
      </w:r>
      <w:r w:rsidR="00510B2E">
        <w:rPr>
          <w:rFonts w:hint="cs"/>
          <w:rtl/>
        </w:rPr>
        <w:t xml:space="preserve">با استفاده از روش </w:t>
      </w:r>
      <w:r w:rsidR="00510B2E">
        <w:t>PWM</w:t>
      </w:r>
      <w:r w:rsidR="00510B2E">
        <w:rPr>
          <w:rFonts w:hint="cs"/>
          <w:rtl/>
        </w:rPr>
        <w:t xml:space="preserve"> </w:t>
      </w:r>
      <w:r w:rsidRPr="006A7EBD">
        <w:rPr>
          <w:rFonts w:hint="cs"/>
          <w:rtl/>
        </w:rPr>
        <w:t>انجام می‌دهد.</w:t>
      </w:r>
      <w:r w:rsidR="00E0722D">
        <w:rPr>
          <w:rFonts w:hint="cs"/>
          <w:rtl/>
        </w:rPr>
        <w:t xml:space="preserve"> نحوه‌ی استفاده از این دستور به صورت زیر است: </w:t>
      </w:r>
    </w:p>
    <w:p w:rsidR="00624D77" w:rsidRDefault="00624D77">
      <w:pPr>
        <w:rPr>
          <w:rFonts w:cs="Sakkal Majalla"/>
          <w:rtl/>
        </w:rPr>
      </w:pPr>
    </w:p>
    <w:p w:rsidR="00E14FE9" w:rsidRPr="00406DB6" w:rsidRDefault="00E17892">
      <w:pPr>
        <w:rPr>
          <w:rtl/>
        </w:rPr>
      </w:pPr>
      <w:r w:rsidRPr="00E17892">
        <w:rPr>
          <w:rFonts w:hint="cs"/>
          <w:rtl/>
        </w:rPr>
        <w:t>پین‌های</w:t>
      </w:r>
      <w:r w:rsidRPr="00406DB6">
        <w:rPr>
          <w:rFonts w:hint="cs"/>
          <w:rtl/>
        </w:rPr>
        <w:t xml:space="preserve"> </w:t>
      </w:r>
      <w:r w:rsidRPr="00406DB6">
        <w:t>PWM</w:t>
      </w:r>
    </w:p>
    <w:p w:rsidR="000D5BFC" w:rsidRPr="00406DB6" w:rsidRDefault="00406DB6" w:rsidP="00C4411E">
      <w:r w:rsidRPr="00406DB6">
        <w:rPr>
          <w:rFonts w:hint="cs"/>
          <w:rtl/>
        </w:rPr>
        <w:lastRenderedPageBreak/>
        <w:t xml:space="preserve">گفتیم تمام پین‌های برد نمی‌توانند </w:t>
      </w:r>
      <w:r w:rsidRPr="00406DB6">
        <w:t>PWM</w:t>
      </w:r>
      <w:r w:rsidRPr="00406DB6">
        <w:rPr>
          <w:rFonts w:hint="cs"/>
          <w:rtl/>
        </w:rPr>
        <w:t xml:space="preserve"> تولید کنند. پین‌های دیجیتالی که می‌توانند این کار را بکنند کنارشان علامت مد ( </w:t>
      </w:r>
      <w:r w:rsidRPr="00406DB6">
        <w:t>~</w:t>
      </w:r>
      <w:r w:rsidRPr="00406DB6">
        <w:rPr>
          <w:rFonts w:hint="cs"/>
          <w:rtl/>
        </w:rPr>
        <w:t xml:space="preserve"> )</w:t>
      </w:r>
      <w:r w:rsidR="009E0E9C">
        <w:rPr>
          <w:rFonts w:hint="cs"/>
          <w:rtl/>
        </w:rPr>
        <w:t xml:space="preserve"> قرار دارد. آردوینو </w:t>
      </w:r>
      <w:r w:rsidR="009E0E9C">
        <w:t>UNO</w:t>
      </w:r>
      <w:r w:rsidR="009E0E9C">
        <w:rPr>
          <w:rFonts w:hint="cs"/>
          <w:rtl/>
        </w:rPr>
        <w:t xml:space="preserve"> </w:t>
      </w:r>
      <w:r w:rsidR="00C4411E">
        <w:rPr>
          <w:rFonts w:hint="cs"/>
          <w:rtl/>
        </w:rPr>
        <w:t xml:space="preserve">6 پین با این خصوصیت دارد که پین‌های دیجیتال 3،5،6،9،10 و 11 هستند. در حالی که تمام پین‌های آردوینو </w:t>
      </w:r>
      <w:r w:rsidR="00C4411E">
        <w:t>MEGA</w:t>
      </w:r>
      <w:r w:rsidR="00C4411E">
        <w:rPr>
          <w:rFonts w:hint="cs"/>
          <w:rtl/>
        </w:rPr>
        <w:t xml:space="preserve"> قابلیت </w:t>
      </w:r>
      <w:r w:rsidR="00C4411E">
        <w:t>PWM</w:t>
      </w:r>
      <w:r w:rsidR="00C4411E">
        <w:rPr>
          <w:rFonts w:hint="cs"/>
          <w:rtl/>
        </w:rPr>
        <w:t xml:space="preserve"> را دارند.</w:t>
      </w:r>
      <w:bookmarkStart w:id="0" w:name="_GoBack"/>
      <w:bookmarkEnd w:id="0"/>
      <w:r w:rsidR="00C4411E">
        <w:rPr>
          <w:rFonts w:hint="cs"/>
          <w:rtl/>
        </w:rPr>
        <w:t xml:space="preserve"> </w:t>
      </w:r>
    </w:p>
    <w:p w:rsidR="000D5BFC" w:rsidRDefault="000D5BFC">
      <w:pPr>
        <w:rPr>
          <w:rFonts w:cs="Sakkal Majalla"/>
          <w:rtl/>
        </w:rPr>
      </w:pPr>
    </w:p>
    <w:p w:rsidR="00E14FE9" w:rsidRDefault="00C40AC6">
      <w:pPr>
        <w:rPr>
          <w:rFonts w:cs="Sakkal Majalla"/>
        </w:rPr>
      </w:pPr>
      <w:r>
        <w:rPr>
          <w:rFonts w:cs="Sakkal Majalla"/>
        </w:rPr>
        <w:t>RGB</w:t>
      </w:r>
    </w:p>
    <w:p w:rsidR="00C40AC6" w:rsidRDefault="00C40AC6">
      <w:pPr>
        <w:rPr>
          <w:rFonts w:cs="Sakkal Majalla"/>
        </w:rPr>
      </w:pPr>
    </w:p>
    <w:p w:rsidR="00C40AC6" w:rsidRDefault="00C40AC6">
      <w:pPr>
        <w:rPr>
          <w:rFonts w:cs="Sakkal Majalla"/>
        </w:rPr>
      </w:pPr>
    </w:p>
    <w:p w:rsidR="00C40AC6" w:rsidRPr="00C40AC6" w:rsidRDefault="00C40AC6">
      <w:pPr>
        <w:rPr>
          <w:rtl/>
        </w:rPr>
      </w:pPr>
      <w:r w:rsidRPr="00C40AC6">
        <w:rPr>
          <w:rFonts w:hint="cs"/>
          <w:rtl/>
        </w:rPr>
        <w:t>ترکیب رنگ</w:t>
      </w:r>
    </w:p>
    <w:p w:rsidR="00DD653F" w:rsidRDefault="00DD653F">
      <w:pPr>
        <w:rPr>
          <w:rFonts w:cs="Sakkal Majalla"/>
        </w:rPr>
      </w:pPr>
    </w:p>
    <w:p w:rsidR="00DD653F" w:rsidRDefault="00DD653F">
      <w:pPr>
        <w:rPr>
          <w:rFonts w:cs="Sakkal Majalla"/>
        </w:rPr>
      </w:pPr>
    </w:p>
    <w:p w:rsidR="00DD653F" w:rsidRPr="00DD653F" w:rsidRDefault="00DD653F">
      <w:pPr>
        <w:rPr>
          <w:rFonts w:cs="Sakkal Majalla"/>
        </w:rPr>
      </w:pPr>
    </w:p>
    <w:p w:rsidR="00A87D51" w:rsidRDefault="00A87D51">
      <w:pPr>
        <w:rPr>
          <w:rFonts w:cstheme="minorBidi"/>
          <w:rtl/>
        </w:rPr>
      </w:pPr>
    </w:p>
    <w:p w:rsidR="00A87D51" w:rsidRPr="00A87D51" w:rsidRDefault="00A87D51">
      <w:pPr>
        <w:rPr>
          <w:rFonts w:cstheme="minorBidi"/>
          <w:rtl/>
        </w:rPr>
      </w:pPr>
    </w:p>
    <w:sectPr w:rsidR="00A87D51" w:rsidRPr="00A87D51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8D"/>
    <w:rsid w:val="00093EE0"/>
    <w:rsid w:val="000D5BFC"/>
    <w:rsid w:val="00192FFE"/>
    <w:rsid w:val="001D6530"/>
    <w:rsid w:val="001F1CB0"/>
    <w:rsid w:val="002D4F42"/>
    <w:rsid w:val="00406DB6"/>
    <w:rsid w:val="0046704E"/>
    <w:rsid w:val="004958D7"/>
    <w:rsid w:val="004E784F"/>
    <w:rsid w:val="0050278D"/>
    <w:rsid w:val="00510B2E"/>
    <w:rsid w:val="005840F7"/>
    <w:rsid w:val="0058602A"/>
    <w:rsid w:val="00624D77"/>
    <w:rsid w:val="00625B53"/>
    <w:rsid w:val="006722D4"/>
    <w:rsid w:val="006A7EBD"/>
    <w:rsid w:val="00847F81"/>
    <w:rsid w:val="008A014E"/>
    <w:rsid w:val="00935D57"/>
    <w:rsid w:val="00997418"/>
    <w:rsid w:val="009A580E"/>
    <w:rsid w:val="009D7C43"/>
    <w:rsid w:val="009E0E9C"/>
    <w:rsid w:val="00A0012C"/>
    <w:rsid w:val="00A568E0"/>
    <w:rsid w:val="00A87D51"/>
    <w:rsid w:val="00AA0042"/>
    <w:rsid w:val="00AE2C2F"/>
    <w:rsid w:val="00B1217D"/>
    <w:rsid w:val="00B22700"/>
    <w:rsid w:val="00B95917"/>
    <w:rsid w:val="00BC5E34"/>
    <w:rsid w:val="00BD0B37"/>
    <w:rsid w:val="00BE197C"/>
    <w:rsid w:val="00BF35EA"/>
    <w:rsid w:val="00C40AC6"/>
    <w:rsid w:val="00C4411E"/>
    <w:rsid w:val="00C94D0C"/>
    <w:rsid w:val="00DD653F"/>
    <w:rsid w:val="00E0722D"/>
    <w:rsid w:val="00E14FE9"/>
    <w:rsid w:val="00E17892"/>
    <w:rsid w:val="00E91AE8"/>
    <w:rsid w:val="00E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386E2C1-53FC-4469-800A-039C366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41</cp:revision>
  <dcterms:created xsi:type="dcterms:W3CDTF">2018-10-31T18:44:00Z</dcterms:created>
  <dcterms:modified xsi:type="dcterms:W3CDTF">2018-11-01T10:32:00Z</dcterms:modified>
</cp:coreProperties>
</file>