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4CEA3" w14:textId="77777777" w:rsidR="008F23DA" w:rsidRDefault="002E3DCB">
      <w:pPr>
        <w:spacing w:before="2400"/>
        <w:jc w:val="center"/>
      </w:pPr>
      <w:r>
        <w:rPr>
          <w:color w:val="475569"/>
          <w:sz w:val="28"/>
          <w:szCs w:val="28"/>
        </w:rPr>
        <w:t>Arquitecturas Móviles</w:t>
      </w:r>
    </w:p>
    <w:p w14:paraId="11382B5E" w14:textId="77777777" w:rsidR="008F23DA" w:rsidRDefault="002E3DCB">
      <w:pPr>
        <w:spacing w:after="600"/>
        <w:jc w:val="center"/>
      </w:pPr>
      <w:r>
        <w:rPr>
          <w:color w:val="475569"/>
          <w:sz w:val="24"/>
          <w:szCs w:val="24"/>
        </w:rPr>
        <w:t>UTN · Facultad Regional San Francisco</w:t>
      </w:r>
    </w:p>
    <w:p w14:paraId="32E47B0F" w14:textId="77777777" w:rsidR="008F23DA" w:rsidRDefault="002E3DCB">
      <w:pPr>
        <w:spacing w:after="200"/>
        <w:jc w:val="center"/>
      </w:pPr>
      <w:r>
        <w:rPr>
          <w:b/>
          <w:bCs/>
          <w:color w:val="1F3A8A"/>
          <w:sz w:val="36"/>
          <w:szCs w:val="36"/>
        </w:rPr>
        <w:t>Trabajo Práctico 3</w:t>
      </w:r>
    </w:p>
    <w:p w14:paraId="0251B3FD" w14:textId="77777777" w:rsidR="008F23DA" w:rsidRDefault="002E3DCB">
      <w:pPr>
        <w:spacing w:after="200"/>
        <w:jc w:val="center"/>
      </w:pPr>
      <w:r>
        <w:rPr>
          <w:b/>
          <w:bCs/>
          <w:color w:val="1F3A8A"/>
          <w:sz w:val="52"/>
          <w:szCs w:val="52"/>
        </w:rPr>
        <w:t>Estrategias de Escalabilidad</w:t>
      </w:r>
    </w:p>
    <w:p w14:paraId="1372939B" w14:textId="77777777" w:rsidR="008F23DA" w:rsidRDefault="002E3DCB">
      <w:pPr>
        <w:spacing w:after="1600"/>
        <w:jc w:val="center"/>
      </w:pPr>
      <w:r>
        <w:rPr>
          <w:sz w:val="28"/>
          <w:szCs w:val="28"/>
        </w:rPr>
        <w:t>Aplicación: Abrigate — ¿Qué me pongo hoy?</w:t>
      </w:r>
    </w:p>
    <w:p w14:paraId="2D95589C" w14:textId="77777777" w:rsidR="008F23DA" w:rsidRDefault="002E3DCB">
      <w:pPr>
        <w:spacing w:after="120"/>
        <w:jc w:val="center"/>
      </w:pPr>
      <w:r>
        <w:rPr>
          <w:b/>
          <w:bCs/>
        </w:rPr>
        <w:t xml:space="preserve">Integrantes: </w:t>
      </w:r>
      <w:r>
        <w:rPr>
          <w:b/>
          <w:bCs/>
          <w:highlight w:val="yellow"/>
        </w:rPr>
        <w:t>[COMPLETAR: nombres del grupo]</w:t>
      </w:r>
    </w:p>
    <w:p w14:paraId="55752519" w14:textId="77777777" w:rsidR="008F23DA" w:rsidRDefault="002E3DCB">
      <w:pPr>
        <w:spacing w:after="120"/>
        <w:jc w:val="center"/>
      </w:pPr>
      <w:r>
        <w:rPr>
          <w:b/>
          <w:bCs/>
        </w:rPr>
        <w:t xml:space="preserve">Docente: </w:t>
      </w:r>
      <w:r>
        <w:rPr>
          <w:b/>
          <w:bCs/>
          <w:highlight w:val="yellow"/>
        </w:rPr>
        <w:t>[COMPLETAR: nombre del docente]</w:t>
      </w:r>
    </w:p>
    <w:p w14:paraId="0A1D146A" w14:textId="77777777" w:rsidR="008F23DA" w:rsidRDefault="002E3DCB">
      <w:pPr>
        <w:jc w:val="center"/>
      </w:pPr>
      <w:r>
        <w:rPr>
          <w:b/>
          <w:bCs/>
        </w:rPr>
        <w:t xml:space="preserve">Fecha: </w:t>
      </w:r>
      <w:r>
        <w:t>27 de octubre de 2026</w:t>
      </w:r>
    </w:p>
    <w:p w14:paraId="18A4E24E" w14:textId="77777777" w:rsidR="008F23DA" w:rsidRDefault="002E3DCB">
      <w:r>
        <w:br w:type="page"/>
      </w:r>
    </w:p>
    <w:p w14:paraId="088A7BDE" w14:textId="77777777" w:rsidR="008F23DA" w:rsidRDefault="002E3DCB">
      <w:pPr>
        <w:spacing w:after="200"/>
      </w:pPr>
      <w:r>
        <w:rPr>
          <w:b/>
          <w:bCs/>
          <w:color w:val="1F3A8A"/>
          <w:sz w:val="32"/>
          <w:szCs w:val="32"/>
        </w:rPr>
        <w:t>Índice</w:t>
      </w:r>
    </w:p>
    <w:sdt>
      <w:sdtPr>
        <w:alias w:val="Índice"/>
        <w:id w:val="-1597475164"/>
        <w:docPartObj>
          <w:docPartGallery w:val="Table of Contents"/>
          <w:docPartUnique/>
        </w:docPartObj>
      </w:sdtPr>
      <w:sdtEndPr/>
      <w:sdtContent>
        <w:p w14:paraId="392C4388" w14:textId="0637C39F" w:rsidR="00895FD2" w:rsidRDefault="002E3DCB">
          <w:pPr>
            <w:pStyle w:val="TD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019677" w:history="1">
            <w:r w:rsidR="00895FD2" w:rsidRPr="006F71FE">
              <w:rPr>
                <w:rStyle w:val="Hipervnculo"/>
                <w:noProof/>
              </w:rPr>
              <w:t>1. Introducción</w:t>
            </w:r>
            <w:r w:rsidR="00895FD2">
              <w:rPr>
                <w:noProof/>
              </w:rPr>
              <w:tab/>
            </w:r>
            <w:r w:rsidR="00895FD2">
              <w:rPr>
                <w:noProof/>
              </w:rPr>
              <w:fldChar w:fldCharType="begin"/>
            </w:r>
            <w:r w:rsidR="00895FD2">
              <w:rPr>
                <w:noProof/>
              </w:rPr>
              <w:instrText xml:space="preserve"> PAGEREF _Toc244019677 \h </w:instrText>
            </w:r>
            <w:r w:rsidR="00895FD2">
              <w:rPr>
                <w:noProof/>
              </w:rPr>
            </w:r>
            <w:r w:rsidR="00895FD2">
              <w:rPr>
                <w:noProof/>
              </w:rPr>
              <w:fldChar w:fldCharType="separate"/>
            </w:r>
            <w:r w:rsidR="00895FD2">
              <w:rPr>
                <w:noProof/>
              </w:rPr>
              <w:t>3</w:t>
            </w:r>
            <w:r w:rsidR="00895FD2">
              <w:rPr>
                <w:noProof/>
              </w:rPr>
              <w:fldChar w:fldCharType="end"/>
            </w:r>
          </w:hyperlink>
        </w:p>
        <w:p w14:paraId="722796F7" w14:textId="6D7A57F3" w:rsidR="00895FD2" w:rsidRDefault="00895FD2">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19678" w:history="1">
            <w:r w:rsidRPr="006F71FE">
              <w:rPr>
                <w:rStyle w:val="Hipervnculo"/>
                <w:noProof/>
              </w:rPr>
              <w:t>2. Actividad 1 — Lectura y análisis</w:t>
            </w:r>
            <w:r>
              <w:rPr>
                <w:noProof/>
              </w:rPr>
              <w:tab/>
            </w:r>
            <w:r>
              <w:rPr>
                <w:noProof/>
              </w:rPr>
              <w:fldChar w:fldCharType="begin"/>
            </w:r>
            <w:r>
              <w:rPr>
                <w:noProof/>
              </w:rPr>
              <w:instrText xml:space="preserve"> PAGEREF _Toc244019678 \h </w:instrText>
            </w:r>
            <w:r>
              <w:rPr>
                <w:noProof/>
              </w:rPr>
            </w:r>
            <w:r>
              <w:rPr>
                <w:noProof/>
              </w:rPr>
              <w:fldChar w:fldCharType="separate"/>
            </w:r>
            <w:r>
              <w:rPr>
                <w:noProof/>
              </w:rPr>
              <w:t>3</w:t>
            </w:r>
            <w:r>
              <w:rPr>
                <w:noProof/>
              </w:rPr>
              <w:fldChar w:fldCharType="end"/>
            </w:r>
          </w:hyperlink>
        </w:p>
        <w:p w14:paraId="73D76468" w14:textId="00BF20F4"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79" w:history="1">
            <w:r w:rsidRPr="006F71FE">
              <w:rPr>
                <w:rStyle w:val="Hipervnculo"/>
                <w:noProof/>
              </w:rPr>
              <w:t>2.1 Síntesis del capítulo</w:t>
            </w:r>
            <w:r>
              <w:rPr>
                <w:noProof/>
              </w:rPr>
              <w:tab/>
            </w:r>
            <w:r>
              <w:rPr>
                <w:noProof/>
              </w:rPr>
              <w:fldChar w:fldCharType="begin"/>
            </w:r>
            <w:r>
              <w:rPr>
                <w:noProof/>
              </w:rPr>
              <w:instrText xml:space="preserve"> PAGEREF _Toc244019679 \h </w:instrText>
            </w:r>
            <w:r>
              <w:rPr>
                <w:noProof/>
              </w:rPr>
            </w:r>
            <w:r>
              <w:rPr>
                <w:noProof/>
              </w:rPr>
              <w:fldChar w:fldCharType="separate"/>
            </w:r>
            <w:r>
              <w:rPr>
                <w:noProof/>
              </w:rPr>
              <w:t>3</w:t>
            </w:r>
            <w:r>
              <w:rPr>
                <w:noProof/>
              </w:rPr>
              <w:fldChar w:fldCharType="end"/>
            </w:r>
          </w:hyperlink>
        </w:p>
        <w:p w14:paraId="2933F287" w14:textId="5D184090"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80" w:history="1">
            <w:r w:rsidRPr="006F71FE">
              <w:rPr>
                <w:rStyle w:val="Hipervnculo"/>
                <w:noProof/>
              </w:rPr>
              <w:t>2.2 Desafíos comunes al escalar aplicaciones móviles</w:t>
            </w:r>
            <w:r>
              <w:rPr>
                <w:noProof/>
              </w:rPr>
              <w:tab/>
            </w:r>
            <w:r>
              <w:rPr>
                <w:noProof/>
              </w:rPr>
              <w:fldChar w:fldCharType="begin"/>
            </w:r>
            <w:r>
              <w:rPr>
                <w:noProof/>
              </w:rPr>
              <w:instrText xml:space="preserve"> PAGEREF _Toc244019680 \h </w:instrText>
            </w:r>
            <w:r>
              <w:rPr>
                <w:noProof/>
              </w:rPr>
            </w:r>
            <w:r>
              <w:rPr>
                <w:noProof/>
              </w:rPr>
              <w:fldChar w:fldCharType="separate"/>
            </w:r>
            <w:r>
              <w:rPr>
                <w:noProof/>
              </w:rPr>
              <w:t>3</w:t>
            </w:r>
            <w:r>
              <w:rPr>
                <w:noProof/>
              </w:rPr>
              <w:fldChar w:fldCharType="end"/>
            </w:r>
          </w:hyperlink>
        </w:p>
        <w:p w14:paraId="48EBEB8D" w14:textId="51F3A2AF"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81" w:history="1">
            <w:r w:rsidRPr="006F71FE">
              <w:rPr>
                <w:rStyle w:val="Hipervnculo"/>
                <w:noProof/>
              </w:rPr>
              <w:t>2.3 Buenas prácticas que propone el autor</w:t>
            </w:r>
            <w:r>
              <w:rPr>
                <w:noProof/>
              </w:rPr>
              <w:tab/>
            </w:r>
            <w:r>
              <w:rPr>
                <w:noProof/>
              </w:rPr>
              <w:fldChar w:fldCharType="begin"/>
            </w:r>
            <w:r>
              <w:rPr>
                <w:noProof/>
              </w:rPr>
              <w:instrText xml:space="preserve"> PAGEREF _Toc244019681 \h </w:instrText>
            </w:r>
            <w:r>
              <w:rPr>
                <w:noProof/>
              </w:rPr>
            </w:r>
            <w:r>
              <w:rPr>
                <w:noProof/>
              </w:rPr>
              <w:fldChar w:fldCharType="separate"/>
            </w:r>
            <w:r>
              <w:rPr>
                <w:noProof/>
              </w:rPr>
              <w:t>4</w:t>
            </w:r>
            <w:r>
              <w:rPr>
                <w:noProof/>
              </w:rPr>
              <w:fldChar w:fldCharType="end"/>
            </w:r>
          </w:hyperlink>
        </w:p>
        <w:p w14:paraId="1DB85724" w14:textId="5C0A35E6"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82" w:history="1">
            <w:r w:rsidRPr="006F71FE">
              <w:rPr>
                <w:rStyle w:val="Hipervnculo"/>
                <w:noProof/>
              </w:rPr>
              <w:t>2.4 Autoescalado</w:t>
            </w:r>
            <w:r>
              <w:rPr>
                <w:noProof/>
              </w:rPr>
              <w:tab/>
            </w:r>
            <w:r>
              <w:rPr>
                <w:noProof/>
              </w:rPr>
              <w:fldChar w:fldCharType="begin"/>
            </w:r>
            <w:r>
              <w:rPr>
                <w:noProof/>
              </w:rPr>
              <w:instrText xml:space="preserve"> PAGEREF _Toc244019682 \h </w:instrText>
            </w:r>
            <w:r>
              <w:rPr>
                <w:noProof/>
              </w:rPr>
            </w:r>
            <w:r>
              <w:rPr>
                <w:noProof/>
              </w:rPr>
              <w:fldChar w:fldCharType="separate"/>
            </w:r>
            <w:r>
              <w:rPr>
                <w:noProof/>
              </w:rPr>
              <w:t>5</w:t>
            </w:r>
            <w:r>
              <w:rPr>
                <w:noProof/>
              </w:rPr>
              <w:fldChar w:fldCharType="end"/>
            </w:r>
          </w:hyperlink>
        </w:p>
        <w:p w14:paraId="43F3CE87" w14:textId="5D37132B"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83" w:history="1">
            <w:r w:rsidRPr="006F71FE">
              <w:rPr>
                <w:rStyle w:val="Hipervnculo"/>
                <w:noProof/>
              </w:rPr>
              <w:t>2.5 Conclusión de la discusión</w:t>
            </w:r>
            <w:r>
              <w:rPr>
                <w:noProof/>
              </w:rPr>
              <w:tab/>
            </w:r>
            <w:r>
              <w:rPr>
                <w:noProof/>
              </w:rPr>
              <w:fldChar w:fldCharType="begin"/>
            </w:r>
            <w:r>
              <w:rPr>
                <w:noProof/>
              </w:rPr>
              <w:instrText xml:space="preserve"> PAGEREF _Toc244019683 \h </w:instrText>
            </w:r>
            <w:r>
              <w:rPr>
                <w:noProof/>
              </w:rPr>
            </w:r>
            <w:r>
              <w:rPr>
                <w:noProof/>
              </w:rPr>
              <w:fldChar w:fldCharType="separate"/>
            </w:r>
            <w:r>
              <w:rPr>
                <w:noProof/>
              </w:rPr>
              <w:t>5</w:t>
            </w:r>
            <w:r>
              <w:rPr>
                <w:noProof/>
              </w:rPr>
              <w:fldChar w:fldCharType="end"/>
            </w:r>
          </w:hyperlink>
        </w:p>
        <w:p w14:paraId="7B46F1B2" w14:textId="5528A34C" w:rsidR="00895FD2" w:rsidRDefault="00895FD2">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19684" w:history="1">
            <w:r w:rsidRPr="006F71FE">
              <w:rPr>
                <w:rStyle w:val="Hipervnculo"/>
                <w:noProof/>
              </w:rPr>
              <w:t>3. Entregable 1 — Estrategia de escalabilidad</w:t>
            </w:r>
            <w:r>
              <w:rPr>
                <w:noProof/>
              </w:rPr>
              <w:tab/>
            </w:r>
            <w:r>
              <w:rPr>
                <w:noProof/>
              </w:rPr>
              <w:fldChar w:fldCharType="begin"/>
            </w:r>
            <w:r>
              <w:rPr>
                <w:noProof/>
              </w:rPr>
              <w:instrText xml:space="preserve"> PAGEREF _Toc244019684 \h </w:instrText>
            </w:r>
            <w:r>
              <w:rPr>
                <w:noProof/>
              </w:rPr>
            </w:r>
            <w:r>
              <w:rPr>
                <w:noProof/>
              </w:rPr>
              <w:fldChar w:fldCharType="separate"/>
            </w:r>
            <w:r>
              <w:rPr>
                <w:noProof/>
              </w:rPr>
              <w:t>5</w:t>
            </w:r>
            <w:r>
              <w:rPr>
                <w:noProof/>
              </w:rPr>
              <w:fldChar w:fldCharType="end"/>
            </w:r>
          </w:hyperlink>
        </w:p>
        <w:p w14:paraId="6BB34601" w14:textId="0610F343"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85" w:history="1">
            <w:r w:rsidRPr="006F71FE">
              <w:rPr>
                <w:rStyle w:val="Hipervnculo"/>
                <w:noProof/>
              </w:rPr>
              <w:t>3.1 Diagnóstico: los desafíos aplicados a Abrigate</w:t>
            </w:r>
            <w:r>
              <w:rPr>
                <w:noProof/>
              </w:rPr>
              <w:tab/>
            </w:r>
            <w:r>
              <w:rPr>
                <w:noProof/>
              </w:rPr>
              <w:fldChar w:fldCharType="begin"/>
            </w:r>
            <w:r>
              <w:rPr>
                <w:noProof/>
              </w:rPr>
              <w:instrText xml:space="preserve"> PAGEREF _Toc244019685 \h </w:instrText>
            </w:r>
            <w:r>
              <w:rPr>
                <w:noProof/>
              </w:rPr>
            </w:r>
            <w:r>
              <w:rPr>
                <w:noProof/>
              </w:rPr>
              <w:fldChar w:fldCharType="separate"/>
            </w:r>
            <w:r>
              <w:rPr>
                <w:noProof/>
              </w:rPr>
              <w:t>5</w:t>
            </w:r>
            <w:r>
              <w:rPr>
                <w:noProof/>
              </w:rPr>
              <w:fldChar w:fldCharType="end"/>
            </w:r>
          </w:hyperlink>
        </w:p>
        <w:p w14:paraId="57917671" w14:textId="6906F701"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86" w:history="1">
            <w:r w:rsidRPr="006F71FE">
              <w:rPr>
                <w:rStyle w:val="Hipervnculo"/>
                <w:noProof/>
              </w:rPr>
              <w:t>3.2 Idea central</w:t>
            </w:r>
            <w:r>
              <w:rPr>
                <w:noProof/>
              </w:rPr>
              <w:tab/>
            </w:r>
            <w:r>
              <w:rPr>
                <w:noProof/>
              </w:rPr>
              <w:fldChar w:fldCharType="begin"/>
            </w:r>
            <w:r>
              <w:rPr>
                <w:noProof/>
              </w:rPr>
              <w:instrText xml:space="preserve"> PAGEREF _Toc244019686 \h </w:instrText>
            </w:r>
            <w:r>
              <w:rPr>
                <w:noProof/>
              </w:rPr>
            </w:r>
            <w:r>
              <w:rPr>
                <w:noProof/>
              </w:rPr>
              <w:fldChar w:fldCharType="separate"/>
            </w:r>
            <w:r>
              <w:rPr>
                <w:noProof/>
              </w:rPr>
              <w:t>6</w:t>
            </w:r>
            <w:r>
              <w:rPr>
                <w:noProof/>
              </w:rPr>
              <w:fldChar w:fldCharType="end"/>
            </w:r>
          </w:hyperlink>
        </w:p>
        <w:p w14:paraId="0279C46A" w14:textId="45E78EC7"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87" w:history="1">
            <w:r w:rsidRPr="006F71FE">
              <w:rPr>
                <w:rStyle w:val="Hipervnculo"/>
                <w:noProof/>
              </w:rPr>
              <w:t>3.3 Autoescalado</w:t>
            </w:r>
            <w:r>
              <w:rPr>
                <w:noProof/>
              </w:rPr>
              <w:tab/>
            </w:r>
            <w:r>
              <w:rPr>
                <w:noProof/>
              </w:rPr>
              <w:fldChar w:fldCharType="begin"/>
            </w:r>
            <w:r>
              <w:rPr>
                <w:noProof/>
              </w:rPr>
              <w:instrText xml:space="preserve"> PAGEREF _Toc244019687 \h </w:instrText>
            </w:r>
            <w:r>
              <w:rPr>
                <w:noProof/>
              </w:rPr>
            </w:r>
            <w:r>
              <w:rPr>
                <w:noProof/>
              </w:rPr>
              <w:fldChar w:fldCharType="separate"/>
            </w:r>
            <w:r>
              <w:rPr>
                <w:noProof/>
              </w:rPr>
              <w:t>6</w:t>
            </w:r>
            <w:r>
              <w:rPr>
                <w:noProof/>
              </w:rPr>
              <w:fldChar w:fldCharType="end"/>
            </w:r>
          </w:hyperlink>
        </w:p>
        <w:p w14:paraId="1470D78C" w14:textId="1A9EC2EB"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88" w:history="1">
            <w:r w:rsidRPr="006F71FE">
              <w:rPr>
                <w:rStyle w:val="Hipervnculo"/>
                <w:noProof/>
              </w:rPr>
              <w:t>3.4 Balanceo de carga</w:t>
            </w:r>
            <w:r>
              <w:rPr>
                <w:noProof/>
              </w:rPr>
              <w:tab/>
            </w:r>
            <w:r>
              <w:rPr>
                <w:noProof/>
              </w:rPr>
              <w:fldChar w:fldCharType="begin"/>
            </w:r>
            <w:r>
              <w:rPr>
                <w:noProof/>
              </w:rPr>
              <w:instrText xml:space="preserve"> PAGEREF _Toc244019688 \h </w:instrText>
            </w:r>
            <w:r>
              <w:rPr>
                <w:noProof/>
              </w:rPr>
            </w:r>
            <w:r>
              <w:rPr>
                <w:noProof/>
              </w:rPr>
              <w:fldChar w:fldCharType="separate"/>
            </w:r>
            <w:r>
              <w:rPr>
                <w:noProof/>
              </w:rPr>
              <w:t>7</w:t>
            </w:r>
            <w:r>
              <w:rPr>
                <w:noProof/>
              </w:rPr>
              <w:fldChar w:fldCharType="end"/>
            </w:r>
          </w:hyperlink>
        </w:p>
        <w:p w14:paraId="4809E2D0" w14:textId="75004A2B"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89" w:history="1">
            <w:r w:rsidRPr="006F71FE">
              <w:rPr>
                <w:rStyle w:val="Hipervnculo"/>
                <w:noProof/>
              </w:rPr>
              <w:t>3.5 Redundancia</w:t>
            </w:r>
            <w:r>
              <w:rPr>
                <w:noProof/>
              </w:rPr>
              <w:tab/>
            </w:r>
            <w:r>
              <w:rPr>
                <w:noProof/>
              </w:rPr>
              <w:fldChar w:fldCharType="begin"/>
            </w:r>
            <w:r>
              <w:rPr>
                <w:noProof/>
              </w:rPr>
              <w:instrText xml:space="preserve"> PAGEREF _Toc244019689 \h </w:instrText>
            </w:r>
            <w:r>
              <w:rPr>
                <w:noProof/>
              </w:rPr>
            </w:r>
            <w:r>
              <w:rPr>
                <w:noProof/>
              </w:rPr>
              <w:fldChar w:fldCharType="separate"/>
            </w:r>
            <w:r>
              <w:rPr>
                <w:noProof/>
              </w:rPr>
              <w:t>7</w:t>
            </w:r>
            <w:r>
              <w:rPr>
                <w:noProof/>
              </w:rPr>
              <w:fldChar w:fldCharType="end"/>
            </w:r>
          </w:hyperlink>
        </w:p>
        <w:p w14:paraId="3E4F24F2" w14:textId="1EA20E9B"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90" w:history="1">
            <w:r w:rsidRPr="006F71FE">
              <w:rPr>
                <w:rStyle w:val="Hipervnculo"/>
                <w:noProof/>
              </w:rPr>
              <w:t>3.6 Seguridad como parte de la escalabilidad</w:t>
            </w:r>
            <w:r>
              <w:rPr>
                <w:noProof/>
              </w:rPr>
              <w:tab/>
            </w:r>
            <w:r>
              <w:rPr>
                <w:noProof/>
              </w:rPr>
              <w:fldChar w:fldCharType="begin"/>
            </w:r>
            <w:r>
              <w:rPr>
                <w:noProof/>
              </w:rPr>
              <w:instrText xml:space="preserve"> PAGEREF _Toc244019690 \h </w:instrText>
            </w:r>
            <w:r>
              <w:rPr>
                <w:noProof/>
              </w:rPr>
            </w:r>
            <w:r>
              <w:rPr>
                <w:noProof/>
              </w:rPr>
              <w:fldChar w:fldCharType="separate"/>
            </w:r>
            <w:r>
              <w:rPr>
                <w:noProof/>
              </w:rPr>
              <w:t>7</w:t>
            </w:r>
            <w:r>
              <w:rPr>
                <w:noProof/>
              </w:rPr>
              <w:fldChar w:fldCharType="end"/>
            </w:r>
          </w:hyperlink>
        </w:p>
        <w:p w14:paraId="7D493A84" w14:textId="74F26E66"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91" w:history="1">
            <w:r w:rsidRPr="006F71FE">
              <w:rPr>
                <w:rStyle w:val="Hipervnculo"/>
                <w:noProof/>
              </w:rPr>
              <w:t>3.7 Decisiones y compromisos</w:t>
            </w:r>
            <w:r>
              <w:rPr>
                <w:noProof/>
              </w:rPr>
              <w:tab/>
            </w:r>
            <w:r>
              <w:rPr>
                <w:noProof/>
              </w:rPr>
              <w:fldChar w:fldCharType="begin"/>
            </w:r>
            <w:r>
              <w:rPr>
                <w:noProof/>
              </w:rPr>
              <w:instrText xml:space="preserve"> PAGEREF _Toc244019691 \h </w:instrText>
            </w:r>
            <w:r>
              <w:rPr>
                <w:noProof/>
              </w:rPr>
            </w:r>
            <w:r>
              <w:rPr>
                <w:noProof/>
              </w:rPr>
              <w:fldChar w:fldCharType="separate"/>
            </w:r>
            <w:r>
              <w:rPr>
                <w:noProof/>
              </w:rPr>
              <w:t>7</w:t>
            </w:r>
            <w:r>
              <w:rPr>
                <w:noProof/>
              </w:rPr>
              <w:fldChar w:fldCharType="end"/>
            </w:r>
          </w:hyperlink>
        </w:p>
        <w:p w14:paraId="7D56DBA7" w14:textId="034F205B"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92" w:history="1">
            <w:r w:rsidRPr="006F71FE">
              <w:rPr>
                <w:rStyle w:val="Hipervnculo"/>
                <w:noProof/>
              </w:rPr>
              <w:t>3.8 Capacidad estimada</w:t>
            </w:r>
            <w:r>
              <w:rPr>
                <w:noProof/>
              </w:rPr>
              <w:tab/>
            </w:r>
            <w:r>
              <w:rPr>
                <w:noProof/>
              </w:rPr>
              <w:fldChar w:fldCharType="begin"/>
            </w:r>
            <w:r>
              <w:rPr>
                <w:noProof/>
              </w:rPr>
              <w:instrText xml:space="preserve"> PAGEREF _Toc244019692 \h </w:instrText>
            </w:r>
            <w:r>
              <w:rPr>
                <w:noProof/>
              </w:rPr>
            </w:r>
            <w:r>
              <w:rPr>
                <w:noProof/>
              </w:rPr>
              <w:fldChar w:fldCharType="separate"/>
            </w:r>
            <w:r>
              <w:rPr>
                <w:noProof/>
              </w:rPr>
              <w:t>8</w:t>
            </w:r>
            <w:r>
              <w:rPr>
                <w:noProof/>
              </w:rPr>
              <w:fldChar w:fldCharType="end"/>
            </w:r>
          </w:hyperlink>
        </w:p>
        <w:p w14:paraId="08357FB2" w14:textId="4005D9A4" w:rsidR="00895FD2" w:rsidRDefault="00895FD2">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19693" w:history="1">
            <w:r w:rsidRPr="006F71FE">
              <w:rPr>
                <w:rStyle w:val="Hipervnculo"/>
                <w:noProof/>
              </w:rPr>
              <w:t>4. Entregable 2 — Configuración en la nube</w:t>
            </w:r>
            <w:r>
              <w:rPr>
                <w:noProof/>
              </w:rPr>
              <w:tab/>
            </w:r>
            <w:r>
              <w:rPr>
                <w:noProof/>
              </w:rPr>
              <w:fldChar w:fldCharType="begin"/>
            </w:r>
            <w:r>
              <w:rPr>
                <w:noProof/>
              </w:rPr>
              <w:instrText xml:space="preserve"> PAGEREF _Toc244019693 \h </w:instrText>
            </w:r>
            <w:r>
              <w:rPr>
                <w:noProof/>
              </w:rPr>
            </w:r>
            <w:r>
              <w:rPr>
                <w:noProof/>
              </w:rPr>
              <w:fldChar w:fldCharType="separate"/>
            </w:r>
            <w:r>
              <w:rPr>
                <w:noProof/>
              </w:rPr>
              <w:t>8</w:t>
            </w:r>
            <w:r>
              <w:rPr>
                <w:noProof/>
              </w:rPr>
              <w:fldChar w:fldCharType="end"/>
            </w:r>
          </w:hyperlink>
        </w:p>
        <w:p w14:paraId="0770840B" w14:textId="05113921"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94" w:history="1">
            <w:r w:rsidRPr="006F71FE">
              <w:rPr>
                <w:rStyle w:val="Hipervnculo"/>
                <w:noProof/>
              </w:rPr>
              <w:t>4.1 Recursos creados</w:t>
            </w:r>
            <w:r>
              <w:rPr>
                <w:noProof/>
              </w:rPr>
              <w:tab/>
            </w:r>
            <w:r>
              <w:rPr>
                <w:noProof/>
              </w:rPr>
              <w:fldChar w:fldCharType="begin"/>
            </w:r>
            <w:r>
              <w:rPr>
                <w:noProof/>
              </w:rPr>
              <w:instrText xml:space="preserve"> PAGEREF _Toc244019694 \h </w:instrText>
            </w:r>
            <w:r>
              <w:rPr>
                <w:noProof/>
              </w:rPr>
            </w:r>
            <w:r>
              <w:rPr>
                <w:noProof/>
              </w:rPr>
              <w:fldChar w:fldCharType="separate"/>
            </w:r>
            <w:r>
              <w:rPr>
                <w:noProof/>
              </w:rPr>
              <w:t>8</w:t>
            </w:r>
            <w:r>
              <w:rPr>
                <w:noProof/>
              </w:rPr>
              <w:fldChar w:fldCharType="end"/>
            </w:r>
          </w:hyperlink>
        </w:p>
        <w:p w14:paraId="02864C34" w14:textId="48DC8AAD"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95" w:history="1">
            <w:r w:rsidRPr="006F71FE">
              <w:rPr>
                <w:rStyle w:val="Hipervnculo"/>
                <w:noProof/>
              </w:rPr>
              <w:t>4.2 Comandos de despliegue</w:t>
            </w:r>
            <w:r>
              <w:rPr>
                <w:noProof/>
              </w:rPr>
              <w:tab/>
            </w:r>
            <w:r>
              <w:rPr>
                <w:noProof/>
              </w:rPr>
              <w:fldChar w:fldCharType="begin"/>
            </w:r>
            <w:r>
              <w:rPr>
                <w:noProof/>
              </w:rPr>
              <w:instrText xml:space="preserve"> PAGEREF _Toc244019695 \h </w:instrText>
            </w:r>
            <w:r>
              <w:rPr>
                <w:noProof/>
              </w:rPr>
            </w:r>
            <w:r>
              <w:rPr>
                <w:noProof/>
              </w:rPr>
              <w:fldChar w:fldCharType="separate"/>
            </w:r>
            <w:r>
              <w:rPr>
                <w:noProof/>
              </w:rPr>
              <w:t>8</w:t>
            </w:r>
            <w:r>
              <w:rPr>
                <w:noProof/>
              </w:rPr>
              <w:fldChar w:fldCharType="end"/>
            </w:r>
          </w:hyperlink>
        </w:p>
        <w:p w14:paraId="75260ED3" w14:textId="37A879B2"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96" w:history="1">
            <w:r w:rsidRPr="006F71FE">
              <w:rPr>
                <w:rStyle w:val="Hipervnculo"/>
                <w:noProof/>
              </w:rPr>
              <w:t>4.3 Funcionamiento del servicio</w:t>
            </w:r>
            <w:r>
              <w:rPr>
                <w:noProof/>
              </w:rPr>
              <w:tab/>
            </w:r>
            <w:r>
              <w:rPr>
                <w:noProof/>
              </w:rPr>
              <w:fldChar w:fldCharType="begin"/>
            </w:r>
            <w:r>
              <w:rPr>
                <w:noProof/>
              </w:rPr>
              <w:instrText xml:space="preserve"> PAGEREF _Toc244019696 \h </w:instrText>
            </w:r>
            <w:r>
              <w:rPr>
                <w:noProof/>
              </w:rPr>
            </w:r>
            <w:r>
              <w:rPr>
                <w:noProof/>
              </w:rPr>
              <w:fldChar w:fldCharType="separate"/>
            </w:r>
            <w:r>
              <w:rPr>
                <w:noProof/>
              </w:rPr>
              <w:t>9</w:t>
            </w:r>
            <w:r>
              <w:rPr>
                <w:noProof/>
              </w:rPr>
              <w:fldChar w:fldCharType="end"/>
            </w:r>
          </w:hyperlink>
        </w:p>
        <w:p w14:paraId="5013ADBD" w14:textId="2E1C2227"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97" w:history="1">
            <w:r w:rsidRPr="006F71FE">
              <w:rPr>
                <w:rStyle w:val="Hipervnculo"/>
                <w:noProof/>
              </w:rPr>
              <w:t>4.4 Pruebas y evidencia</w:t>
            </w:r>
            <w:r>
              <w:rPr>
                <w:noProof/>
              </w:rPr>
              <w:tab/>
            </w:r>
            <w:r>
              <w:rPr>
                <w:noProof/>
              </w:rPr>
              <w:fldChar w:fldCharType="begin"/>
            </w:r>
            <w:r>
              <w:rPr>
                <w:noProof/>
              </w:rPr>
              <w:instrText xml:space="preserve"> PAGEREF _Toc244019697 \h </w:instrText>
            </w:r>
            <w:r>
              <w:rPr>
                <w:noProof/>
              </w:rPr>
            </w:r>
            <w:r>
              <w:rPr>
                <w:noProof/>
              </w:rPr>
              <w:fldChar w:fldCharType="separate"/>
            </w:r>
            <w:r>
              <w:rPr>
                <w:noProof/>
              </w:rPr>
              <w:t>9</w:t>
            </w:r>
            <w:r>
              <w:rPr>
                <w:noProof/>
              </w:rPr>
              <w:fldChar w:fldCharType="end"/>
            </w:r>
          </w:hyperlink>
        </w:p>
        <w:p w14:paraId="1DFD0A99" w14:textId="0EBC572B" w:rsidR="00895FD2" w:rsidRDefault="00895FD2">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19698" w:history="1">
            <w:r w:rsidRPr="006F71FE">
              <w:rPr>
                <w:rStyle w:val="Hipervnculo"/>
                <w:noProof/>
              </w:rPr>
              <w:t>5. Entregable 3 — Diagrama de arquitectura actualizado</w:t>
            </w:r>
            <w:r>
              <w:rPr>
                <w:noProof/>
              </w:rPr>
              <w:tab/>
            </w:r>
            <w:r>
              <w:rPr>
                <w:noProof/>
              </w:rPr>
              <w:fldChar w:fldCharType="begin"/>
            </w:r>
            <w:r>
              <w:rPr>
                <w:noProof/>
              </w:rPr>
              <w:instrText xml:space="preserve"> PAGEREF _Toc244019698 \h </w:instrText>
            </w:r>
            <w:r>
              <w:rPr>
                <w:noProof/>
              </w:rPr>
            </w:r>
            <w:r>
              <w:rPr>
                <w:noProof/>
              </w:rPr>
              <w:fldChar w:fldCharType="separate"/>
            </w:r>
            <w:r>
              <w:rPr>
                <w:noProof/>
              </w:rPr>
              <w:t>11</w:t>
            </w:r>
            <w:r>
              <w:rPr>
                <w:noProof/>
              </w:rPr>
              <w:fldChar w:fldCharType="end"/>
            </w:r>
          </w:hyperlink>
        </w:p>
        <w:p w14:paraId="0F8C4862" w14:textId="515BDCB5"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699" w:history="1">
            <w:r w:rsidRPr="006F71FE">
              <w:rPr>
                <w:rStyle w:val="Hipervnculo"/>
                <w:noProof/>
              </w:rPr>
              <w:t>5.1 Cambios respecto de la arquitectura anterior</w:t>
            </w:r>
            <w:r>
              <w:rPr>
                <w:noProof/>
              </w:rPr>
              <w:tab/>
            </w:r>
            <w:r>
              <w:rPr>
                <w:noProof/>
              </w:rPr>
              <w:fldChar w:fldCharType="begin"/>
            </w:r>
            <w:r>
              <w:rPr>
                <w:noProof/>
              </w:rPr>
              <w:instrText xml:space="preserve"> PAGEREF _Toc244019699 \h </w:instrText>
            </w:r>
            <w:r>
              <w:rPr>
                <w:noProof/>
              </w:rPr>
            </w:r>
            <w:r>
              <w:rPr>
                <w:noProof/>
              </w:rPr>
              <w:fldChar w:fldCharType="separate"/>
            </w:r>
            <w:r>
              <w:rPr>
                <w:noProof/>
              </w:rPr>
              <w:t>11</w:t>
            </w:r>
            <w:r>
              <w:rPr>
                <w:noProof/>
              </w:rPr>
              <w:fldChar w:fldCharType="end"/>
            </w:r>
          </w:hyperlink>
        </w:p>
        <w:p w14:paraId="13C17EF1" w14:textId="401C1384"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700" w:history="1">
            <w:r w:rsidRPr="006F71FE">
              <w:rPr>
                <w:rStyle w:val="Hipervnculo"/>
                <w:noProof/>
              </w:rPr>
              <w:t>5.2 Mecanismos de autoescalado representados</w:t>
            </w:r>
            <w:r>
              <w:rPr>
                <w:noProof/>
              </w:rPr>
              <w:tab/>
            </w:r>
            <w:r>
              <w:rPr>
                <w:noProof/>
              </w:rPr>
              <w:fldChar w:fldCharType="begin"/>
            </w:r>
            <w:r>
              <w:rPr>
                <w:noProof/>
              </w:rPr>
              <w:instrText xml:space="preserve"> PAGEREF _Toc244019700 \h </w:instrText>
            </w:r>
            <w:r>
              <w:rPr>
                <w:noProof/>
              </w:rPr>
            </w:r>
            <w:r>
              <w:rPr>
                <w:noProof/>
              </w:rPr>
              <w:fldChar w:fldCharType="separate"/>
            </w:r>
            <w:r>
              <w:rPr>
                <w:noProof/>
              </w:rPr>
              <w:t>11</w:t>
            </w:r>
            <w:r>
              <w:rPr>
                <w:noProof/>
              </w:rPr>
              <w:fldChar w:fldCharType="end"/>
            </w:r>
          </w:hyperlink>
        </w:p>
        <w:p w14:paraId="012FA4E4" w14:textId="0D50AAA7" w:rsidR="00895FD2" w:rsidRDefault="00895FD2">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19701" w:history="1">
            <w:r w:rsidRPr="006F71FE">
              <w:rPr>
                <w:rStyle w:val="Hipervnculo"/>
                <w:noProof/>
              </w:rPr>
              <w:t>6. Conclusiones</w:t>
            </w:r>
            <w:r>
              <w:rPr>
                <w:noProof/>
              </w:rPr>
              <w:tab/>
            </w:r>
            <w:r>
              <w:rPr>
                <w:noProof/>
              </w:rPr>
              <w:fldChar w:fldCharType="begin"/>
            </w:r>
            <w:r>
              <w:rPr>
                <w:noProof/>
              </w:rPr>
              <w:instrText xml:space="preserve"> PAGEREF _Toc244019701 \h </w:instrText>
            </w:r>
            <w:r>
              <w:rPr>
                <w:noProof/>
              </w:rPr>
            </w:r>
            <w:r>
              <w:rPr>
                <w:noProof/>
              </w:rPr>
              <w:fldChar w:fldCharType="separate"/>
            </w:r>
            <w:r>
              <w:rPr>
                <w:noProof/>
              </w:rPr>
              <w:t>12</w:t>
            </w:r>
            <w:r>
              <w:rPr>
                <w:noProof/>
              </w:rPr>
              <w:fldChar w:fldCharType="end"/>
            </w:r>
          </w:hyperlink>
        </w:p>
        <w:p w14:paraId="1BD5814B" w14:textId="67CD5989" w:rsidR="00895FD2" w:rsidRDefault="00895FD2">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702" w:history="1">
            <w:r w:rsidRPr="006F71FE">
              <w:rPr>
                <w:rStyle w:val="Hipervnculo"/>
                <w:noProof/>
              </w:rPr>
              <w:t>Próximos pasos</w:t>
            </w:r>
            <w:r>
              <w:rPr>
                <w:noProof/>
              </w:rPr>
              <w:tab/>
            </w:r>
            <w:r>
              <w:rPr>
                <w:noProof/>
              </w:rPr>
              <w:fldChar w:fldCharType="begin"/>
            </w:r>
            <w:r>
              <w:rPr>
                <w:noProof/>
              </w:rPr>
              <w:instrText xml:space="preserve"> PAGEREF _Toc244019702 \h </w:instrText>
            </w:r>
            <w:r>
              <w:rPr>
                <w:noProof/>
              </w:rPr>
            </w:r>
            <w:r>
              <w:rPr>
                <w:noProof/>
              </w:rPr>
              <w:fldChar w:fldCharType="separate"/>
            </w:r>
            <w:r>
              <w:rPr>
                <w:noProof/>
              </w:rPr>
              <w:t>12</w:t>
            </w:r>
            <w:r>
              <w:rPr>
                <w:noProof/>
              </w:rPr>
              <w:fldChar w:fldCharType="end"/>
            </w:r>
          </w:hyperlink>
        </w:p>
        <w:p w14:paraId="2DD3DDFE" w14:textId="68CDD224" w:rsidR="008F23DA" w:rsidRDefault="002E3DCB">
          <w:r>
            <w:fldChar w:fldCharType="end"/>
          </w:r>
        </w:p>
      </w:sdtContent>
    </w:sdt>
    <w:p w14:paraId="33F82AF2" w14:textId="77777777" w:rsidR="008F23DA" w:rsidRDefault="002E3DCB">
      <w:r>
        <w:br w:type="page"/>
      </w:r>
    </w:p>
    <w:p w14:paraId="52945F4D" w14:textId="77777777" w:rsidR="008F23DA" w:rsidRDefault="002E3DCB">
      <w:pPr>
        <w:pStyle w:val="Ttulo1"/>
        <w:spacing w:before="360" w:after="160"/>
      </w:pPr>
      <w:bookmarkStart w:id="0" w:name="_Toc244019677"/>
      <w:r>
        <w:t>1. Introducción</w:t>
      </w:r>
      <w:bookmarkEnd w:id="0"/>
    </w:p>
    <w:p w14:paraId="21190190" w14:textId="77777777" w:rsidR="008F23DA" w:rsidRDefault="002E3DCB">
      <w:pPr>
        <w:spacing w:after="120" w:line="276" w:lineRule="auto"/>
      </w:pPr>
      <w:r>
        <w:t>Abrigate es una aplicación Android (Kotlin + Jetpack Compose, arquitectura MVVM) que detecta la ubicación del usuario, consulta el clima actual en OpenWeather y le pide a Gemini, a través de Firebase AI Logic, una recomendación concreta de vestimenta y actividad. El usuario califica la recomendación y ese dato se mide con Firebase Analytics.</w:t>
      </w:r>
    </w:p>
    <w:p w14:paraId="575DBD10" w14:textId="77777777" w:rsidR="008F23DA" w:rsidRDefault="002E3DCB">
      <w:pPr>
        <w:spacing w:after="120" w:line="276" w:lineRule="auto"/>
      </w:pPr>
      <w:r>
        <w:t>En este trabajo se analiza qué pasa con esa arquitectura cuando la cantidad de usuarios crece, se diseña una estrategia para escalarla y se implementa en Google Cloud un servicio con autoescalado, balanceo de carga y redundancia. Todas las cifras que aparecen en este documento provienen de pruebas ejecutadas sobre el servicio real desplegado.</w:t>
      </w:r>
    </w:p>
    <w:p w14:paraId="422B0127" w14:textId="77777777" w:rsidR="008F23DA" w:rsidRDefault="002E3DCB">
      <w:pPr>
        <w:pStyle w:val="Ttulo1"/>
        <w:spacing w:before="360" w:after="160"/>
      </w:pPr>
      <w:bookmarkStart w:id="1" w:name="_Toc244019678"/>
      <w:r>
        <w:t>2. Actividad 1 — Lectura y análisis</w:t>
      </w:r>
      <w:bookmarkEnd w:id="1"/>
    </w:p>
    <w:p w14:paraId="06D8160E" w14:textId="77777777" w:rsidR="008F23DA" w:rsidRDefault="002E3DCB">
      <w:pPr>
        <w:spacing w:after="120" w:line="276" w:lineRule="auto"/>
      </w:pPr>
      <w:r>
        <w:t xml:space="preserve">Bibliografía: capítulo 16, “Scaling Strategies”, de </w:t>
      </w:r>
      <w:r>
        <w:rPr>
          <w:i/>
          <w:iCs/>
        </w:rPr>
        <w:t>Lean Mobile App Development</w:t>
      </w:r>
      <w:r>
        <w:t xml:space="preserve"> (van Drongelen, Krishnaswamy y Dennis, Packt, 2017), páginas 397 a 415.</w:t>
      </w:r>
    </w:p>
    <w:p w14:paraId="2AD2C53E" w14:textId="77777777" w:rsidR="008F23DA" w:rsidRDefault="002E3DCB">
      <w:pPr>
        <w:pStyle w:val="Ttulo2"/>
        <w:spacing w:before="240" w:after="120"/>
      </w:pPr>
      <w:bookmarkStart w:id="2" w:name="_Toc244019679"/>
      <w:r>
        <w:t>2.1 Síntesis del capítulo</w:t>
      </w:r>
      <w:bookmarkEnd w:id="2"/>
    </w:p>
    <w:p w14:paraId="72E5B12A" w14:textId="77777777" w:rsidR="008F23DA" w:rsidRDefault="002E3DCB">
      <w:pPr>
        <w:spacing w:after="120" w:line="276" w:lineRule="auto"/>
      </w:pPr>
      <w:r>
        <w:t>El capítulo retoma una idea de los capítulos anteriores: mientras las hipótesis del negocio no estén validadas, invertir tiempo en escalar es un desperdicio. Pero agrega un matiz importante: aunque no haga falta escalar todavía, sí hace falta tener pensado cómo hacerlo. Si la app se vuelve popular de golpe y el backend no aguanta, se cae, los usuarios se decepcionan, abandonan la app y el momento de crecimiento se pierde.</w:t>
      </w:r>
    </w:p>
    <w:p w14:paraId="70CA89B2" w14:textId="77777777" w:rsidR="008F23DA" w:rsidRDefault="002E3DCB">
      <w:pPr>
        <w:spacing w:after="120" w:line="276" w:lineRule="auto"/>
      </w:pPr>
      <w:r>
        <w:t xml:space="preserve">La consigna que resume el capítulo es </w:t>
      </w:r>
      <w:r>
        <w:rPr>
          <w:i/>
          <w:iCs/>
        </w:rPr>
        <w:t>“Do not scale yet, but make your solution scalable”</w:t>
      </w:r>
      <w:r>
        <w:t>: no escalar todavía, pero dejar la solución preparada para escalar rápido cuando haga falta. El autor cierra con la misma idea: lo clave es una buena arquitectura y la capacidad de escalar, no la escala en sí.</w:t>
      </w:r>
    </w:p>
    <w:p w14:paraId="2511722B" w14:textId="77777777" w:rsidR="008F23DA" w:rsidRDefault="002E3DCB">
      <w:pPr>
        <w:spacing w:after="120" w:line="276" w:lineRule="auto"/>
      </w:pPr>
      <w:r>
        <w:t>Otros puntos que plantea:</w:t>
      </w:r>
    </w:p>
    <w:p w14:paraId="2955A2E1" w14:textId="77777777" w:rsidR="008F23DA" w:rsidRDefault="002E3DCB">
      <w:pPr>
        <w:pStyle w:val="Prrafodelista"/>
        <w:numPr>
          <w:ilvl w:val="0"/>
          <w:numId w:val="2"/>
        </w:numPr>
        <w:spacing w:after="80" w:line="276" w:lineRule="auto"/>
      </w:pPr>
      <w:r>
        <w:rPr>
          <w:b/>
          <w:bCs/>
        </w:rPr>
        <w:t xml:space="preserve">La escalabilidad no es solo técnica. </w:t>
      </w:r>
      <w:r>
        <w:t>Todo lo que requiere intervención humana (soporte, moderación de contenido, trámites regulatorios) limita cuánto puede crecer la app. Una solución es realmente escalable cuando sus servicios están casi totalmente automatizados.</w:t>
      </w:r>
    </w:p>
    <w:p w14:paraId="5556619C" w14:textId="77777777" w:rsidR="008F23DA" w:rsidRDefault="002E3DCB">
      <w:pPr>
        <w:pStyle w:val="Prrafodelista"/>
        <w:numPr>
          <w:ilvl w:val="0"/>
          <w:numId w:val="2"/>
        </w:numPr>
        <w:spacing w:after="80" w:line="276" w:lineRule="auto"/>
      </w:pPr>
      <w:r>
        <w:rPr>
          <w:b/>
          <w:bCs/>
        </w:rPr>
        <w:t xml:space="preserve">Depende del tipo de app. </w:t>
      </w:r>
      <w:r>
        <w:t>Un juego sin backend, distribuido por las tiendas, escala casi solo. Una red social necesita un backend complejo que almacene y entregue texto, imágenes y video.</w:t>
      </w:r>
    </w:p>
    <w:p w14:paraId="6DEB8FA3" w14:textId="77777777" w:rsidR="008F23DA" w:rsidRDefault="002E3DCB">
      <w:pPr>
        <w:pStyle w:val="Prrafodelista"/>
        <w:numPr>
          <w:ilvl w:val="0"/>
          <w:numId w:val="2"/>
        </w:numPr>
        <w:spacing w:after="80" w:line="276" w:lineRule="auto"/>
      </w:pPr>
      <w:r>
        <w:rPr>
          <w:b/>
          <w:bCs/>
        </w:rPr>
        <w:t xml:space="preserve">Conviene usar la nube desde el principio. </w:t>
      </w:r>
      <w:r>
        <w:t>Ante un pico repentino (la app aparece destacada en la tienda o la recomienda alguien influyente), agregar servidores y armar un balanceo de carga a las apuradas es mucho más difícil que escalar un servicio en la nube.</w:t>
      </w:r>
    </w:p>
    <w:p w14:paraId="00F2449F" w14:textId="77777777" w:rsidR="008F23DA" w:rsidRDefault="002E3DCB">
      <w:pPr>
        <w:pStyle w:val="Ttulo2"/>
        <w:spacing w:before="240" w:after="120"/>
      </w:pPr>
      <w:bookmarkStart w:id="3" w:name="_Toc244019680"/>
      <w:r>
        <w:t>2.2 Desafíos comunes al escalar aplicaciones móviles</w:t>
      </w:r>
      <w:bookmarkEnd w:id="3"/>
    </w:p>
    <w:p w14:paraId="693F4A85" w14:textId="77777777" w:rsidR="008F23DA" w:rsidRDefault="002E3DCB">
      <w:pPr>
        <w:spacing w:after="120" w:line="276" w:lineRule="auto"/>
      </w:pPr>
      <w:r>
        <w:t>A partir de la lectura, en la discusión grupal identificamos estos desafíos: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72"/>
      </w:tblGrid>
      <w:tr w:rsidR="008F23DA" w14:paraId="1C7FC15F" w14:textId="77777777">
        <w:trPr>
          <w:tblHeader/>
        </w:trPr>
        <w:tc>
          <w:tcPr>
            <w:tcW w:w="26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3C1ACA74" w14:textId="77777777" w:rsidR="008F23DA" w:rsidRDefault="002E3DCB">
            <w:r>
              <w:rPr>
                <w:b/>
                <w:bCs/>
              </w:rPr>
              <w:t>Desafío</w:t>
            </w:r>
          </w:p>
        </w:tc>
        <w:tc>
          <w:tcPr>
            <w:tcW w:w="64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6AD585ED" w14:textId="77777777" w:rsidR="008F23DA" w:rsidRDefault="002E3DCB">
            <w:r>
              <w:rPr>
                <w:b/>
                <w:bCs/>
              </w:rPr>
              <w:t>Qué plantea el capítulo</w:t>
            </w:r>
          </w:p>
        </w:tc>
      </w:tr>
      <w:tr w:rsidR="008F23DA" w14:paraId="2EC2A20F" w14:textId="77777777">
        <w:tc>
          <w:tcPr>
            <w:tcW w:w="26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C2A1F1E" w14:textId="77777777" w:rsidR="008F23DA" w:rsidRDefault="002E3DCB">
            <w:r>
              <w:rPr>
                <w:b/>
                <w:bCs/>
              </w:rPr>
              <w:t>Picos de tráfico imprevistos</w:t>
            </w:r>
          </w:p>
        </w:tc>
        <w:tc>
          <w:tcPr>
            <w:tcW w:w="64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6F8B849" w14:textId="77777777" w:rsidR="008F23DA" w:rsidRDefault="002E3DCB">
            <w:r>
              <w:t>Algunos picos se pueden prever (feriados, eventos, campañas de precio), pero otros no: una app destacada puede crecer 150 % en un día. Si el backend no responde, la experiencia se degrada justo cuando más usuarios nuevos llegan.</w:t>
            </w:r>
          </w:p>
        </w:tc>
      </w:tr>
      <w:tr w:rsidR="008F23DA" w14:paraId="637506A9" w14:textId="77777777">
        <w:tc>
          <w:tcPr>
            <w:tcW w:w="26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BCFF59C" w14:textId="77777777" w:rsidR="008F23DA" w:rsidRDefault="002E3DCB">
            <w:r>
              <w:rPr>
                <w:b/>
                <w:bCs/>
              </w:rPr>
              <w:t>Componentes del backend</w:t>
            </w:r>
          </w:p>
        </w:tc>
        <w:tc>
          <w:tcPr>
            <w:tcW w:w="64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40E4B8B" w14:textId="77777777" w:rsidR="008F23DA" w:rsidRDefault="002E3DCB">
            <w:r>
              <w:t>Según el caso, hay que escalar la base de datos y su balanceo de carga, el servidor web y su balanceo, el almacenamiento de medios (imágenes, video, audio) y la entrega de contenido, como el streaming de video.</w:t>
            </w:r>
          </w:p>
        </w:tc>
      </w:tr>
      <w:tr w:rsidR="008F23DA" w14:paraId="0FCB5CB5" w14:textId="77777777">
        <w:tc>
          <w:tcPr>
            <w:tcW w:w="26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B8D6248" w14:textId="77777777" w:rsidR="008F23DA" w:rsidRDefault="002E3DCB">
            <w:r>
              <w:rPr>
                <w:b/>
                <w:bCs/>
              </w:rPr>
              <w:t>Ancho de banda limitado</w:t>
            </w:r>
          </w:p>
        </w:tc>
        <w:tc>
          <w:tcPr>
            <w:tcW w:w="64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A001251" w14:textId="77777777" w:rsidR="008F23DA" w:rsidRDefault="002E3DCB">
            <w:r>
              <w:t>En el celular la conexión puede ser lenta. Hay que transferir la menor cantidad de datos posible, descargar miniaturas antes que imágenes completas, paginar los resultados y guardar datos en caché en el dispositivo.</w:t>
            </w:r>
          </w:p>
        </w:tc>
      </w:tr>
      <w:tr w:rsidR="008F23DA" w14:paraId="028E0CC3" w14:textId="77777777">
        <w:tc>
          <w:tcPr>
            <w:tcW w:w="26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7B056D6" w14:textId="77777777" w:rsidR="008F23DA" w:rsidRDefault="002E3DCB">
            <w:r>
              <w:rPr>
                <w:b/>
                <w:bCs/>
              </w:rPr>
              <w:t>APIs no pensadas para móviles</w:t>
            </w:r>
          </w:p>
        </w:tc>
        <w:tc>
          <w:tcPr>
            <w:tcW w:w="64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300035F" w14:textId="77777777" w:rsidR="008F23DA" w:rsidRDefault="002E3DCB">
            <w:r>
              <w:t>Si los datos vienen de una API diseñada para un sitio web, puede hacer falta un middleware que optimice lo que llega a la app.</w:t>
            </w:r>
          </w:p>
        </w:tc>
      </w:tr>
      <w:tr w:rsidR="008F23DA" w14:paraId="74E43D28" w14:textId="77777777">
        <w:tc>
          <w:tcPr>
            <w:tcW w:w="26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E8C3FA0" w14:textId="77777777" w:rsidR="008F23DA" w:rsidRDefault="002E3DCB">
            <w:r>
              <w:rPr>
                <w:b/>
                <w:bCs/>
              </w:rPr>
              <w:t>Saber cuándo escalar</w:t>
            </w:r>
          </w:p>
        </w:tc>
        <w:tc>
          <w:tcPr>
            <w:tcW w:w="64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571AC1B" w14:textId="77777777" w:rsidR="008F23DA" w:rsidRDefault="002E3DCB">
            <w:r>
              <w:t>Lo que importa no es la cantidad total de usuarios, sino cuántos usan la app al mismo tiempo. Las métricas de uso, la estacionalidad y las zonas horarias indican cuándo escalar hacia arriba y cuándo hacia abajo.</w:t>
            </w:r>
          </w:p>
        </w:tc>
      </w:tr>
      <w:tr w:rsidR="008F23DA" w14:paraId="0895210B" w14:textId="77777777">
        <w:tc>
          <w:tcPr>
            <w:tcW w:w="26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30B0DF5" w14:textId="77777777" w:rsidR="008F23DA" w:rsidRDefault="002E3DCB">
            <w:r>
              <w:rPr>
                <w:b/>
                <w:bCs/>
              </w:rPr>
              <w:t>Elegir la plataforma</w:t>
            </w:r>
          </w:p>
        </w:tc>
        <w:tc>
          <w:tcPr>
            <w:tcW w:w="64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A235589" w14:textId="77777777" w:rsidR="008F23DA" w:rsidRDefault="002E3DCB">
            <w:r>
              <w:t>IaaS (AWS, Azure, Google Cloud) es más flexible y, a la larga, más barato. MBaaS (como Firebase) es más cómodo para empezar, pero su plan premium suele costar más y aumenta el riesgo de quedar atado al proveedor (vendor lock-in).</w:t>
            </w:r>
          </w:p>
        </w:tc>
      </w:tr>
      <w:tr w:rsidR="008F23DA" w14:paraId="0E290DD0" w14:textId="77777777">
        <w:tc>
          <w:tcPr>
            <w:tcW w:w="26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C216648" w14:textId="77777777" w:rsidR="008F23DA" w:rsidRDefault="002E3DCB">
            <w:r>
              <w:rPr>
                <w:b/>
                <w:bCs/>
              </w:rPr>
              <w:t>Promesas sin pruebas de carga</w:t>
            </w:r>
          </w:p>
        </w:tc>
        <w:tc>
          <w:tcPr>
            <w:tcW w:w="64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85DB658" w14:textId="77777777" w:rsidR="008F23DA" w:rsidRDefault="002E3DCB">
            <w:r>
              <w:t>El autor cuenta un caso real: una app para votar en un programa de TV cuyo backend prometía soportar 100.000 usuarios y colapsó con unos 40.000. Aunque la falla fue del backend, los usuarios culparon a la app y las malas reseñas quedaron.</w:t>
            </w:r>
          </w:p>
        </w:tc>
      </w:tr>
      <w:tr w:rsidR="008F23DA" w14:paraId="4F410448" w14:textId="77777777">
        <w:tc>
          <w:tcPr>
            <w:tcW w:w="26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8038EBF" w14:textId="77777777" w:rsidR="008F23DA" w:rsidRDefault="002E3DCB">
            <w:r>
              <w:rPr>
                <w:b/>
                <w:bCs/>
              </w:rPr>
              <w:t>Escalar o refactorizar</w:t>
            </w:r>
          </w:p>
        </w:tc>
        <w:tc>
          <w:tcPr>
            <w:tcW w:w="64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B881958" w14:textId="77777777" w:rsidR="008F23DA" w:rsidRDefault="002E3DCB">
            <w:r>
              <w:t>Agregar servidores no arregla una mala arquitectura: es un parche que desperdicia recursos y dinero. Si una arquitectura mejor rinde más sin sumar capacidad, es la opción preferible.</w:t>
            </w:r>
          </w:p>
        </w:tc>
      </w:tr>
      <w:tr w:rsidR="008F23DA" w14:paraId="4B9AA5DD" w14:textId="77777777">
        <w:tc>
          <w:tcPr>
            <w:tcW w:w="26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C4E2AA8" w14:textId="77777777" w:rsidR="008F23DA" w:rsidRDefault="002E3DCB">
            <w:r>
              <w:rPr>
                <w:b/>
                <w:bCs/>
              </w:rPr>
              <w:t>Costo</w:t>
            </w:r>
          </w:p>
        </w:tc>
        <w:tc>
          <w:tcPr>
            <w:tcW w:w="64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DC7231C" w14:textId="77777777" w:rsidR="008F23DA" w:rsidRDefault="002E3DCB">
            <w:r>
              <w:t>La nube es cómoda pero puede ser cara. Por eso es tan importante poder escalar hacia abajo cuando baja el tráfico, para no pagar recursos ociosos.</w:t>
            </w:r>
          </w:p>
        </w:tc>
      </w:tr>
    </w:tbl>
    <w:p w14:paraId="06D9EE13" w14:textId="77777777" w:rsidR="008F23DA" w:rsidRDefault="008F23DA">
      <w:pPr>
        <w:spacing w:after="120"/>
      </w:pPr>
    </w:p>
    <w:p w14:paraId="718EF9C2" w14:textId="77777777" w:rsidR="008F23DA" w:rsidRDefault="002E3DCB">
      <w:pPr>
        <w:pStyle w:val="Ttulo2"/>
        <w:spacing w:before="240" w:after="120"/>
      </w:pPr>
      <w:bookmarkStart w:id="4" w:name="_Toc244019681"/>
      <w:r>
        <w:t>2.3 Buenas prácticas que propone el autor</w:t>
      </w:r>
      <w:bookmarkEnd w:id="4"/>
    </w:p>
    <w:p w14:paraId="151083C9" w14:textId="77777777" w:rsidR="008F23DA" w:rsidRDefault="002E3DCB">
      <w:pPr>
        <w:pStyle w:val="Prrafodelista"/>
        <w:numPr>
          <w:ilvl w:val="0"/>
          <w:numId w:val="2"/>
        </w:numPr>
        <w:spacing w:after="80" w:line="276" w:lineRule="auto"/>
      </w:pPr>
      <w:r>
        <w:t>Mantener la app lo más liviana posible y que el trabajo pesado lo haga el servidor (así también se cuida la batería del dispositivo).</w:t>
      </w:r>
    </w:p>
    <w:p w14:paraId="359C76AF" w14:textId="77777777" w:rsidR="008F23DA" w:rsidRDefault="002E3DCB">
      <w:pPr>
        <w:pStyle w:val="Prrafodelista"/>
        <w:numPr>
          <w:ilvl w:val="0"/>
          <w:numId w:val="2"/>
        </w:numPr>
        <w:spacing w:after="80" w:line="276" w:lineRule="auto"/>
      </w:pPr>
      <w:r>
        <w:t>Mantenerlo simple: no escalar todavía, pero dejarlo preparado para escalar.</w:t>
      </w:r>
    </w:p>
    <w:p w14:paraId="4E81E80C" w14:textId="77777777" w:rsidR="008F23DA" w:rsidRDefault="002E3DCB">
      <w:pPr>
        <w:pStyle w:val="Prrafodelista"/>
        <w:numPr>
          <w:ilvl w:val="0"/>
          <w:numId w:val="2"/>
        </w:numPr>
        <w:spacing w:after="80" w:line="276" w:lineRule="auto"/>
      </w:pPr>
      <w:r>
        <w:t>Usar almacenamiento y despliegue en la nube.</w:t>
      </w:r>
    </w:p>
    <w:p w14:paraId="68AFF158" w14:textId="77777777" w:rsidR="008F23DA" w:rsidRDefault="002E3DCB">
      <w:pPr>
        <w:pStyle w:val="Prrafodelista"/>
        <w:numPr>
          <w:ilvl w:val="0"/>
          <w:numId w:val="2"/>
        </w:numPr>
        <w:spacing w:after="80" w:line="276" w:lineRule="auto"/>
      </w:pPr>
      <w:r>
        <w:t>Considerar diseñar primero la interfaz (la API).</w:t>
      </w:r>
    </w:p>
    <w:p w14:paraId="40CAA6C5" w14:textId="77777777" w:rsidR="008F23DA" w:rsidRDefault="002E3DCB">
      <w:pPr>
        <w:pStyle w:val="Prrafodelista"/>
        <w:numPr>
          <w:ilvl w:val="0"/>
          <w:numId w:val="2"/>
        </w:numPr>
        <w:spacing w:after="80" w:line="276" w:lineRule="auto"/>
      </w:pPr>
      <w:r>
        <w:t>Obtener buena información a través de analíticas.</w:t>
      </w:r>
    </w:p>
    <w:p w14:paraId="396C9953" w14:textId="77777777" w:rsidR="008F23DA" w:rsidRDefault="002E3DCB">
      <w:pPr>
        <w:pStyle w:val="Prrafodelista"/>
        <w:numPr>
          <w:ilvl w:val="0"/>
          <w:numId w:val="2"/>
        </w:numPr>
        <w:spacing w:after="80" w:line="276" w:lineRule="auto"/>
      </w:pPr>
      <w:r>
        <w:t>Seguir el mercado y planificar las campañas con cuidado.</w:t>
      </w:r>
    </w:p>
    <w:p w14:paraId="1642E31E" w14:textId="77777777" w:rsidR="008F23DA" w:rsidRDefault="002E3DCB">
      <w:pPr>
        <w:pStyle w:val="Prrafodelista"/>
        <w:numPr>
          <w:ilvl w:val="0"/>
          <w:numId w:val="2"/>
        </w:numPr>
        <w:spacing w:after="80" w:line="276" w:lineRule="auto"/>
      </w:pPr>
      <w:r>
        <w:t>Minimizar el tráfico de datos y no transferir lo que no se va a usar.</w:t>
      </w:r>
    </w:p>
    <w:p w14:paraId="1F0FA0D6" w14:textId="77777777" w:rsidR="008F23DA" w:rsidRDefault="002E3DCB">
      <w:pPr>
        <w:pStyle w:val="Prrafodelista"/>
        <w:numPr>
          <w:ilvl w:val="0"/>
          <w:numId w:val="2"/>
        </w:numPr>
        <w:spacing w:after="80" w:line="276" w:lineRule="auto"/>
      </w:pPr>
      <w:r>
        <w:t>Usar autoescalado siempre que sea posible.</w:t>
      </w:r>
    </w:p>
    <w:p w14:paraId="3599E84A" w14:textId="77777777" w:rsidR="008F23DA" w:rsidRDefault="002E3DCB">
      <w:pPr>
        <w:spacing w:after="120" w:line="276" w:lineRule="auto"/>
      </w:pPr>
      <w:r>
        <w:t>Además, el capítulo señala los factores que influyen en la escalabilidad: la base de datos, el almacenamiento, el tamaño promedio del tráfico, la región de los servidores respecto de dónde están los usuarios y la elección entre MBaaS, hosting propio o nube.</w:t>
      </w:r>
    </w:p>
    <w:p w14:paraId="6C7141B6" w14:textId="77777777" w:rsidR="008F23DA" w:rsidRDefault="002E3DCB">
      <w:pPr>
        <w:pStyle w:val="Ttulo2"/>
        <w:spacing w:before="240" w:after="120"/>
      </w:pPr>
      <w:bookmarkStart w:id="5" w:name="_Toc244019682"/>
      <w:r>
        <w:t>2.4 Autoescalado</w:t>
      </w:r>
      <w:bookmarkEnd w:id="5"/>
    </w:p>
    <w:p w14:paraId="4FF2D35C" w14:textId="77777777" w:rsidR="008F23DA" w:rsidRDefault="002E3DCB">
      <w:pPr>
        <w:spacing w:after="120" w:line="276" w:lineRule="auto"/>
      </w:pPr>
      <w:r>
        <w:t>El capítulo muestra que plataformas como Azure y AWS escalan automáticamente: agregan instancias en las horas o días pico y las quitan cuando baja la demanda. Se puede escalar según el tráfico o según un horario (día y noche, fines de semana, duración de una campaña). En AWS, el monitoreo que dispara el autoescalado lo hace CloudWatch. En cambio, en un MBaaS como Firebase escalar se reduce a cambiar de plan de precios. Aun así, el autor lo recomienda para empezar y validar rápido, y migrar a IaaS más adelan</w:t>
      </w:r>
      <w:r>
        <w:t>te si hace falta.</w:t>
      </w:r>
    </w:p>
    <w:p w14:paraId="31A34E29" w14:textId="77777777" w:rsidR="008F23DA" w:rsidRDefault="002E3DCB">
      <w:pPr>
        <w:pStyle w:val="Ttulo2"/>
        <w:spacing w:before="240" w:after="120"/>
      </w:pPr>
      <w:bookmarkStart w:id="6" w:name="_Toc244019683"/>
      <w:r>
        <w:t>2.5 Conclusión de la discusión</w:t>
      </w:r>
      <w:bookmarkEnd w:id="6"/>
    </w:p>
    <w:p w14:paraId="60FA3749" w14:textId="77777777" w:rsidR="008F23DA" w:rsidRDefault="002E3DCB">
      <w:pPr>
        <w:spacing w:after="120" w:line="276" w:lineRule="auto"/>
      </w:pPr>
      <w:r>
        <w:t xml:space="preserve">Escalar no es un problema del primer día, pero sí una decisión de arquitectura que conviene tomar temprano. Los puntos que más debatimos fueron dos: </w:t>
      </w:r>
      <w:r>
        <w:rPr>
          <w:b/>
          <w:bCs/>
        </w:rPr>
        <w:t>probar la carga antes de que lo hagan los usuarios</w:t>
      </w:r>
      <w:r>
        <w:t xml:space="preserve"> (el caso del programa de TV) y </w:t>
      </w:r>
      <w:r>
        <w:rPr>
          <w:b/>
          <w:bCs/>
        </w:rPr>
        <w:t>no confundir escalar con arreglar</w:t>
      </w:r>
      <w:r>
        <w:t>, porque sumar servidores sobre una arquitectura mala solo posterga el problema. Ambos guiaron la estrategia que proponemos para Abrigate en la sección siguiente.</w:t>
      </w:r>
    </w:p>
    <w:p w14:paraId="7A27D4CA" w14:textId="77777777" w:rsidR="008F23DA" w:rsidRDefault="002E3DCB">
      <w:pPr>
        <w:pStyle w:val="Ttulo1"/>
        <w:spacing w:before="360" w:after="160"/>
      </w:pPr>
      <w:bookmarkStart w:id="7" w:name="_Toc244019684"/>
      <w:r>
        <w:t>3. Entregable 1 — Estrategia de escalabilidad</w:t>
      </w:r>
      <w:bookmarkEnd w:id="7"/>
    </w:p>
    <w:p w14:paraId="651B5173" w14:textId="77777777" w:rsidR="008F23DA" w:rsidRDefault="002E3DCB">
      <w:pPr>
        <w:pStyle w:val="Ttulo2"/>
        <w:spacing w:before="240" w:after="120"/>
      </w:pPr>
      <w:bookmarkStart w:id="8" w:name="_Toc244019685"/>
      <w:r>
        <w:t>3.1 Diagnóstico: los desafíos aplicados a Abrigate</w:t>
      </w:r>
      <w:bookmarkEnd w:id="8"/>
    </w:p>
    <w:p w14:paraId="6410A395" w14:textId="77777777" w:rsidR="008F23DA" w:rsidRDefault="002E3DCB">
      <w:pPr>
        <w:spacing w:after="120" w:line="276" w:lineRule="auto"/>
      </w:pPr>
      <w:r>
        <w:t>Antes de diseñar la estrategia, analizamos cómo se manifiestan esos desafíos en nuestra app:</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372"/>
      </w:tblGrid>
      <w:tr w:rsidR="008F23DA" w14:paraId="6BEF11FA" w14:textId="77777777">
        <w:trPr>
          <w:tblHeader/>
        </w:trPr>
        <w:tc>
          <w:tcPr>
            <w:tcW w:w="27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6D60802A" w14:textId="77777777" w:rsidR="008F23DA" w:rsidRDefault="002E3DCB">
            <w:r>
              <w:rPr>
                <w:b/>
                <w:bCs/>
              </w:rPr>
              <w:t>Desafío</w:t>
            </w:r>
          </w:p>
        </w:tc>
        <w:tc>
          <w:tcPr>
            <w:tcW w:w="63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2A21C0D2" w14:textId="77777777" w:rsidR="008F23DA" w:rsidRDefault="002E3DCB">
            <w:r>
              <w:rPr>
                <w:b/>
                <w:bCs/>
              </w:rPr>
              <w:t>Cómo afecta a Abrigate</w:t>
            </w:r>
          </w:p>
        </w:tc>
      </w:tr>
      <w:tr w:rsidR="008F23DA" w14:paraId="2E9CBDD7"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D918DEB" w14:textId="77777777" w:rsidR="008F23DA" w:rsidRDefault="002E3DCB">
            <w:r>
              <w:rPr>
                <w:b/>
                <w:bCs/>
              </w:rPr>
              <w:t>Límites de servicios de terceros</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3FE5200" w14:textId="77777777" w:rsidR="008F23DA" w:rsidRDefault="002E3DCB">
            <w:r>
              <w:t>El plan gratuito de OpenWeather permite 1.000 llamadas diarias por cuenta, no por usuario. Como hoy cada celular consulta directo, con unos mil usuarios activos la cuota se agota y la app deja de funcionar para todos.</w:t>
            </w:r>
          </w:p>
        </w:tc>
      </w:tr>
      <w:tr w:rsidR="008F23DA" w14:paraId="35E21D29"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E2BB3E7" w14:textId="77777777" w:rsidR="008F23DA" w:rsidRDefault="002E3DCB">
            <w:r>
              <w:rPr>
                <w:b/>
                <w:bCs/>
              </w:rPr>
              <w:t>Picos de tráfico correlacionados</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DA173BD" w14:textId="77777777" w:rsidR="008F23DA" w:rsidRDefault="002E3DCB">
            <w:r>
              <w:t>Una app de clima no recibe tráfico parejo: casi todos la abren a la misma hora (antes de salir de casa) o cuando cambia el tiempo (un frente frío). El sistema tiene que absorber picos de varias veces la carga promedio.</w:t>
            </w:r>
          </w:p>
        </w:tc>
      </w:tr>
      <w:tr w:rsidR="008F23DA" w14:paraId="345797BB"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E857F58" w14:textId="77777777" w:rsidR="008F23DA" w:rsidRDefault="002E3DCB">
            <w:r>
              <w:rPr>
                <w:b/>
                <w:bCs/>
              </w:rPr>
              <w:t>Secretos dentro del cliente</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2731775" w14:textId="77777777" w:rsidR="008F23DA" w:rsidRDefault="002E3DCB">
            <w:r>
              <w:t>La key de OpenWeather viaja dentro del APK (vía BuildConfig). Cualquiera que descompile la app puede extraerla y consumir la cuota de todos los usuarios.</w:t>
            </w:r>
          </w:p>
        </w:tc>
      </w:tr>
      <w:tr w:rsidR="008F23DA" w14:paraId="1FB36888"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F64AB91" w14:textId="77777777" w:rsidR="008F23DA" w:rsidRDefault="002E3DCB">
            <w:r>
              <w:rPr>
                <w:b/>
                <w:bCs/>
              </w:rPr>
              <w:t>Costo que crece con el uso</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41689DA" w14:textId="77777777" w:rsidR="008F23DA" w:rsidRDefault="002E3DCB">
            <w:r>
              <w:t>Cada consulta a una API externa o a Gemini tiene un costo (en cuota o en dinero). Si el costo crece igual que los usuarios, el modelo no es sostenible.</w:t>
            </w:r>
          </w:p>
        </w:tc>
      </w:tr>
      <w:tr w:rsidR="008F23DA" w14:paraId="12D00C16"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0BDF875" w14:textId="77777777" w:rsidR="008F23DA" w:rsidRDefault="002E3DCB">
            <w:r>
              <w:rPr>
                <w:b/>
                <w:bCs/>
              </w:rPr>
              <w:t>Disponibilidad</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2F16C2E" w14:textId="77777777" w:rsidR="008F23DA" w:rsidRDefault="002E3DCB">
            <w:r>
              <w:t>Si el único punto de acceso a los datos falla (una máquina, una zona del proveedor), la app queda inutilizable.</w:t>
            </w:r>
          </w:p>
        </w:tc>
      </w:tr>
      <w:tr w:rsidR="008F23DA" w14:paraId="51F397CD"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26C66A2" w14:textId="77777777" w:rsidR="008F23DA" w:rsidRDefault="002E3DCB">
            <w:r>
              <w:rPr>
                <w:b/>
                <w:bCs/>
              </w:rPr>
              <w:t>Latencia y arranque en frío</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3AA2900" w14:textId="77777777" w:rsidR="008F23DA" w:rsidRDefault="002E3DCB">
            <w:r>
              <w:t>Con infraestructura que escala a cero, la primera petición después de un período sin tráfico tarda más porque hay que levantar una instancia nueva.</w:t>
            </w:r>
          </w:p>
        </w:tc>
      </w:tr>
      <w:tr w:rsidR="008F23DA" w14:paraId="05EDB429"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9137329" w14:textId="77777777" w:rsidR="008F23DA" w:rsidRDefault="002E3DCB">
            <w:r>
              <w:rPr>
                <w:b/>
                <w:bCs/>
              </w:rPr>
              <w:t>Actualizaciones del cliente</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A359DA6" w14:textId="77777777" w:rsidR="008F23DA" w:rsidRDefault="002E3DCB">
            <w:r>
              <w:t>Cambiar la lógica en el celular exige publicar una versión y esperar que los usuarios actualicen. La lógica que vive en el servidor se puede corregir al instante.</w:t>
            </w:r>
          </w:p>
        </w:tc>
      </w:tr>
    </w:tbl>
    <w:p w14:paraId="0B254DFB" w14:textId="77777777" w:rsidR="008F23DA" w:rsidRDefault="008F23DA">
      <w:pPr>
        <w:spacing w:after="120"/>
      </w:pPr>
    </w:p>
    <w:p w14:paraId="312D5BCB" w14:textId="77777777" w:rsidR="008F23DA" w:rsidRDefault="002E3DCB">
      <w:pPr>
        <w:spacing w:after="120" w:line="276" w:lineRule="auto"/>
      </w:pPr>
      <w:r>
        <w:t xml:space="preserve">Conclusión: el cuello de botella de Abrigate </w:t>
      </w:r>
      <w:r>
        <w:rPr>
          <w:b/>
          <w:bCs/>
        </w:rPr>
        <w:t>no es la capacidad de cómputo</w:t>
      </w:r>
      <w:r>
        <w:t xml:space="preserve">, sino </w:t>
      </w:r>
      <w:r>
        <w:rPr>
          <w:b/>
          <w:bCs/>
        </w:rPr>
        <w:t>la cuota compartida de OpenWeather y la key expuesta en el cliente</w:t>
      </w:r>
      <w:r>
        <w:t>. Los servicios de Firebase (Gemini, App Check, Analytics) son un MBaaS: como plantea el capítulo, su escalado pasa por el plan de precios (Blaze, pago por uso) y no por configurar instancias. Siguiendo la idea de refactorizar antes que sumar capacidad, la estrategia interpone un servicio propio en la nube entre la app y OpenWeather.</w:t>
      </w:r>
    </w:p>
    <w:p w14:paraId="34274AC5" w14:textId="77777777" w:rsidR="008F23DA" w:rsidRDefault="002E3DCB">
      <w:pPr>
        <w:pStyle w:val="Ttulo2"/>
        <w:spacing w:before="240" w:after="120"/>
      </w:pPr>
      <w:bookmarkStart w:id="9" w:name="_Toc244019686"/>
      <w:r>
        <w:t>3.2 Idea central</w:t>
      </w:r>
      <w:bookmarkEnd w:id="9"/>
    </w:p>
    <w:p w14:paraId="626C411B" w14:textId="77777777" w:rsidR="008F23DA" w:rsidRDefault="002E3DCB">
      <w:pPr>
        <w:spacing w:after="120" w:line="276" w:lineRule="auto"/>
      </w:pPr>
      <w:r>
        <w:t xml:space="preserve">Se agrega un backend propio, </w:t>
      </w:r>
      <w:r>
        <w:rPr>
          <w:b/>
          <w:bCs/>
        </w:rPr>
        <w:t>abrigate-api</w:t>
      </w:r>
      <w:r>
        <w:t>, desplegado en Google Cloud Run. La app le pide el clima a este servicio y el servicio es el único que habla con OpenWeather. Esto permite:</w:t>
      </w:r>
    </w:p>
    <w:p w14:paraId="6E0A84F8" w14:textId="77777777" w:rsidR="008F23DA" w:rsidRDefault="002E3DCB">
      <w:pPr>
        <w:pStyle w:val="Prrafodelista"/>
        <w:numPr>
          <w:ilvl w:val="0"/>
          <w:numId w:val="2"/>
        </w:numPr>
        <w:spacing w:after="80" w:line="276" w:lineRule="auto"/>
      </w:pPr>
      <w:r>
        <w:rPr>
          <w:b/>
          <w:bCs/>
        </w:rPr>
        <w:t xml:space="preserve">Agrupar usuarios cercanos: </w:t>
      </w:r>
      <w:r>
        <w:t>las coordenadas se redondean a 2 decimales (celdas de aproximadamente 1 km) y la respuesta se guarda en caché durante 30 minutos. Todos los usuarios de la misma celda comparten una sola consulta a OpenWeather.</w:t>
      </w:r>
    </w:p>
    <w:p w14:paraId="249C07F8" w14:textId="77777777" w:rsidR="008F23DA" w:rsidRDefault="002E3DCB">
      <w:pPr>
        <w:pStyle w:val="Prrafodelista"/>
        <w:numPr>
          <w:ilvl w:val="0"/>
          <w:numId w:val="2"/>
        </w:numPr>
        <w:spacing w:after="80" w:line="276" w:lineRule="auto"/>
      </w:pPr>
      <w:r>
        <w:rPr>
          <w:b/>
          <w:bCs/>
        </w:rPr>
        <w:t xml:space="preserve">Unificar pedidos simultáneos: </w:t>
      </w:r>
      <w:r>
        <w:t>si 50 usuarios piden la misma celda al mismo tiempo y no está en caché, se hace una única llamada a OpenWeather y los 50 esperan esa misma respuesta.</w:t>
      </w:r>
    </w:p>
    <w:p w14:paraId="10EA81E6" w14:textId="77777777" w:rsidR="008F23DA" w:rsidRDefault="002E3DCB">
      <w:pPr>
        <w:pStyle w:val="Prrafodelista"/>
        <w:numPr>
          <w:ilvl w:val="0"/>
          <w:numId w:val="2"/>
        </w:numPr>
        <w:spacing w:after="80" w:line="276" w:lineRule="auto"/>
      </w:pPr>
      <w:r>
        <w:rPr>
          <w:b/>
          <w:bCs/>
        </w:rPr>
        <w:t xml:space="preserve">Sacar la key del APK: </w:t>
      </w:r>
      <w:r>
        <w:t>la key se guarda cifrada en Secret Manager y solo la lee el servicio.</w:t>
      </w:r>
    </w:p>
    <w:p w14:paraId="0F860F01" w14:textId="77777777" w:rsidR="008F23DA" w:rsidRDefault="002E3DCB">
      <w:pPr>
        <w:pStyle w:val="Prrafodelista"/>
        <w:numPr>
          <w:ilvl w:val="0"/>
          <w:numId w:val="2"/>
        </w:numPr>
        <w:spacing w:after="80" w:line="276" w:lineRule="auto"/>
      </w:pPr>
      <w:r>
        <w:rPr>
          <w:b/>
          <w:bCs/>
        </w:rPr>
        <w:t xml:space="preserve">Escalar automáticamente: </w:t>
      </w:r>
      <w:r>
        <w:t>Cloud Run crea y destruye instancias según la cantidad de pedidos.</w:t>
      </w:r>
    </w:p>
    <w:p w14:paraId="24FA408E" w14:textId="77777777" w:rsidR="008F23DA" w:rsidRDefault="002E3DCB">
      <w:pPr>
        <w:pStyle w:val="Ttulo2"/>
        <w:spacing w:before="240" w:after="120"/>
      </w:pPr>
      <w:bookmarkStart w:id="10" w:name="_Toc244019687"/>
      <w:r>
        <w:t>3.3 Autoescalado</w:t>
      </w:r>
      <w:bookmarkEnd w:id="10"/>
    </w:p>
    <w:p w14:paraId="2F8B3AFD" w14:textId="77777777" w:rsidR="008F23DA" w:rsidRDefault="002E3DCB">
      <w:pPr>
        <w:spacing w:after="120" w:line="276" w:lineRule="auto"/>
      </w:pPr>
      <w:r>
        <w:t>Cloud Run escala horizontalmente: no agranda una máquina, sino que agrega instancias idénticas del servicio. La decisión se toma según la concurrencia, es decir, cuántos pedidos está atendiendo cada instancia en un momento dado.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700"/>
        <w:gridCol w:w="5072"/>
      </w:tblGrid>
      <w:tr w:rsidR="008F23DA" w14:paraId="59221F64" w14:textId="77777777">
        <w:trPr>
          <w:tblHeader/>
        </w:trPr>
        <w:tc>
          <w:tcPr>
            <w:tcW w:w="23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0B62C69E" w14:textId="77777777" w:rsidR="008F23DA" w:rsidRDefault="002E3DCB">
            <w:r>
              <w:rPr>
                <w:b/>
                <w:bCs/>
              </w:rPr>
              <w:t>Parámetro</w:t>
            </w:r>
          </w:p>
        </w:tc>
        <w:tc>
          <w:tcPr>
            <w:tcW w:w="17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676A528B" w14:textId="77777777" w:rsidR="008F23DA" w:rsidRDefault="002E3DCB">
            <w:r>
              <w:rPr>
                <w:b/>
                <w:bCs/>
              </w:rPr>
              <w:t>Valor</w:t>
            </w:r>
          </w:p>
        </w:tc>
        <w:tc>
          <w:tcPr>
            <w:tcW w:w="50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74ED92B5" w14:textId="77777777" w:rsidR="008F23DA" w:rsidRDefault="002E3DCB">
            <w:r>
              <w:rPr>
                <w:b/>
                <w:bCs/>
              </w:rPr>
              <w:t>Justificación</w:t>
            </w:r>
          </w:p>
        </w:tc>
      </w:tr>
      <w:tr w:rsidR="008F23DA" w14:paraId="353C2418"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D1B2010" w14:textId="77777777" w:rsidR="008F23DA" w:rsidRDefault="002E3DCB">
            <w:r>
              <w:t>Instancias mínimas</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4A9CC65" w14:textId="77777777" w:rsidR="008F23DA" w:rsidRDefault="002E3DCB">
            <w:r>
              <w:t>0</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1131C93" w14:textId="77777777" w:rsidR="008F23DA" w:rsidRDefault="002E3DCB">
            <w:r>
              <w:t>Sin tráfico no hay instancias y no se paga nada. Costo: arranque en frío en el primer pedido.</w:t>
            </w:r>
          </w:p>
        </w:tc>
      </w:tr>
      <w:tr w:rsidR="008F23DA" w14:paraId="3C0FA7EF"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F418DC0" w14:textId="77777777" w:rsidR="008F23DA" w:rsidRDefault="002E3DCB">
            <w:r>
              <w:t>Instancias máximas</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0E7E134" w14:textId="77777777" w:rsidR="008F23DA" w:rsidRDefault="002E3DCB">
            <w:r>
              <w:t>10</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AB77BA9" w14:textId="77777777" w:rsidR="008F23DA" w:rsidRDefault="002E3DCB">
            <w:r>
              <w:t>Techo de costo y de carga hacia OpenWeather. Evita que un ataque o un error multiplique el gasto.</w:t>
            </w:r>
          </w:p>
        </w:tc>
      </w:tr>
      <w:tr w:rsidR="008F23DA" w14:paraId="3DD80820"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FAA55BD" w14:textId="77777777" w:rsidR="008F23DA" w:rsidRDefault="002E3DCB">
            <w:r>
              <w:t>Concurrencia por instancia</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4A80C4E" w14:textId="77777777" w:rsidR="008F23DA" w:rsidRDefault="002E3DCB">
            <w:r>
              <w:t>10</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DECBB3E" w14:textId="77777777" w:rsidR="008F23DA" w:rsidRDefault="002E3DCB">
            <w:r>
              <w:t>Con más de 10 pedidos simultáneos por instancia, Cloud Run crea una nueva. Valor bajo a propósito para que el autoescalado se vea en la prueba.</w:t>
            </w:r>
          </w:p>
        </w:tc>
      </w:tr>
      <w:tr w:rsidR="008F23DA" w14:paraId="7D685745"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3BC7BDC" w14:textId="77777777" w:rsidR="008F23DA" w:rsidRDefault="002E3DCB">
            <w:r>
              <w:t>CPU / memoria</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0E85E4C" w14:textId="77777777" w:rsidR="008F23DA" w:rsidRDefault="002E3DCB">
            <w:r>
              <w:t>1 vCPU / 256 MiB</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D764601" w14:textId="77777777" w:rsidR="008F23DA" w:rsidRDefault="002E3DCB">
            <w:r>
              <w:t>El servicio solo reenvía JSON y mantiene una caché chica; no necesita más.</w:t>
            </w:r>
          </w:p>
        </w:tc>
      </w:tr>
      <w:tr w:rsidR="008F23DA" w14:paraId="5B2BC43D"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6E8FA23" w14:textId="77777777" w:rsidR="008F23DA" w:rsidRDefault="002E3DCB">
            <w:r>
              <w:t>Timeout</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2D0E529" w14:textId="77777777" w:rsidR="008F23DA" w:rsidRDefault="002E3DCB">
            <w:r>
              <w:t>30 s</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2F42492" w14:textId="77777777" w:rsidR="008F23DA" w:rsidRDefault="002E3DCB">
            <w:r>
              <w:t>Si OpenWeather no responde, se corta antes de acumular pedidos colgados.</w:t>
            </w:r>
          </w:p>
        </w:tc>
      </w:tr>
    </w:tbl>
    <w:p w14:paraId="391431C6" w14:textId="77777777" w:rsidR="008F23DA" w:rsidRDefault="008F23DA">
      <w:pPr>
        <w:spacing w:after="120"/>
      </w:pPr>
    </w:p>
    <w:p w14:paraId="56C65C0F" w14:textId="77777777" w:rsidR="008F23DA" w:rsidRDefault="002E3DCB">
      <w:pPr>
        <w:pStyle w:val="Ttulo2"/>
        <w:spacing w:before="240" w:after="120"/>
      </w:pPr>
      <w:bookmarkStart w:id="11" w:name="_Toc244019688"/>
      <w:r>
        <w:t>3.4 Balanceo de carga</w:t>
      </w:r>
      <w:bookmarkEnd w:id="11"/>
    </w:p>
    <w:p w14:paraId="12C69134" w14:textId="77777777" w:rsidR="008F23DA" w:rsidRDefault="002E3DCB">
      <w:pPr>
        <w:spacing w:after="120" w:line="276" w:lineRule="auto"/>
      </w:pPr>
      <w:r>
        <w:t>Cloud Run incluye un front-end de Google que recibe todos los pedidos HTTPS, verifica la autenticación y los reparte entre las instancias disponibles. No hace falta configurar un balanceador aparte.</w:t>
      </w:r>
    </w:p>
    <w:p w14:paraId="66BD44FD" w14:textId="77777777" w:rsidR="008F23DA" w:rsidRDefault="002E3DCB">
      <w:pPr>
        <w:spacing w:after="120" w:line="276" w:lineRule="auto"/>
      </w:pPr>
      <w:r>
        <w:rPr>
          <w:b/>
          <w:bCs/>
        </w:rPr>
        <w:t xml:space="preserve">Decisión: </w:t>
      </w:r>
      <w:r>
        <w:t>no se usó el balanceador de carga externo de Google Cloud (HTTPS Load Balancer). Tiene un costo fijo mensual aunque no haya tráfico y su ventaja principal es repartir tráfico entre varias regiones, algo que Abrigate no necesita mientras sus usuarios estén en Argentina.</w:t>
      </w:r>
    </w:p>
    <w:p w14:paraId="060C9A98" w14:textId="77777777" w:rsidR="008F23DA" w:rsidRDefault="002E3DCB">
      <w:pPr>
        <w:pStyle w:val="Ttulo2"/>
        <w:spacing w:before="240" w:after="120"/>
      </w:pPr>
      <w:bookmarkStart w:id="12" w:name="_Toc244019689"/>
      <w:r>
        <w:t>3.5 Redundancia</w:t>
      </w:r>
      <w:bookmarkEnd w:id="12"/>
    </w:p>
    <w:p w14:paraId="2C937649" w14:textId="77777777" w:rsidR="008F23DA" w:rsidRDefault="002E3DCB">
      <w:pPr>
        <w:pStyle w:val="Prrafodelista"/>
        <w:numPr>
          <w:ilvl w:val="0"/>
          <w:numId w:val="2"/>
        </w:numPr>
        <w:spacing w:after="80" w:line="276" w:lineRule="auto"/>
      </w:pPr>
      <w:r>
        <w:rPr>
          <w:b/>
          <w:bCs/>
        </w:rPr>
        <w:t xml:space="preserve">Multi-zona: </w:t>
      </w:r>
      <w:r>
        <w:t>Cloud Run es un servicio regional; Google distribuye las instancias entre las zonas de la región southamerica-east1 (São Paulo). Si una zona falla, el servicio sigue respondiendo desde las otras.</w:t>
      </w:r>
    </w:p>
    <w:p w14:paraId="302DA9C9" w14:textId="77777777" w:rsidR="008F23DA" w:rsidRDefault="002E3DCB">
      <w:pPr>
        <w:pStyle w:val="Prrafodelista"/>
        <w:numPr>
          <w:ilvl w:val="0"/>
          <w:numId w:val="2"/>
        </w:numPr>
        <w:spacing w:after="80" w:line="276" w:lineRule="auto"/>
      </w:pPr>
      <w:r>
        <w:rPr>
          <w:b/>
          <w:bCs/>
        </w:rPr>
        <w:t xml:space="preserve">Instancias sin estado: </w:t>
      </w:r>
      <w:r>
        <w:t>ninguna instancia guarda datos que otra necesite. La caché es una optimización: si una instancia muere, la siguiente vuelve a pedirle el dato a OpenWeather y listo. Por eso cualquier instancia puede atender cualquier pedido.</w:t>
      </w:r>
    </w:p>
    <w:p w14:paraId="62D740A2" w14:textId="77777777" w:rsidR="008F23DA" w:rsidRDefault="002E3DCB">
      <w:pPr>
        <w:pStyle w:val="Prrafodelista"/>
        <w:numPr>
          <w:ilvl w:val="0"/>
          <w:numId w:val="2"/>
        </w:numPr>
        <w:spacing w:after="80" w:line="276" w:lineRule="auto"/>
      </w:pPr>
      <w:r>
        <w:rPr>
          <w:b/>
          <w:bCs/>
        </w:rPr>
        <w:t xml:space="preserve">Revisiones inmutables: </w:t>
      </w:r>
      <w:r>
        <w:t>cada despliegue genera una revisión nueva guardada en Artifact Registry. Si una versión falla, se vuelve a la anterior en segundos.</w:t>
      </w:r>
    </w:p>
    <w:p w14:paraId="76D78507" w14:textId="77777777" w:rsidR="008F23DA" w:rsidRDefault="002E3DCB">
      <w:pPr>
        <w:pStyle w:val="Prrafodelista"/>
        <w:numPr>
          <w:ilvl w:val="0"/>
          <w:numId w:val="2"/>
        </w:numPr>
        <w:spacing w:after="80" w:line="276" w:lineRule="auto"/>
      </w:pPr>
      <w:r>
        <w:rPr>
          <w:b/>
          <w:bCs/>
        </w:rPr>
        <w:t xml:space="preserve">Degradación elegante en la app: </w:t>
      </w:r>
      <w:r>
        <w:t>si el backend no responde, la app muestra un mensaje de error en lugar de cerrarse, y registra el evento en Analytics.</w:t>
      </w:r>
    </w:p>
    <w:p w14:paraId="45175940" w14:textId="77777777" w:rsidR="008F23DA" w:rsidRDefault="002E3DCB">
      <w:pPr>
        <w:pStyle w:val="Ttulo2"/>
        <w:spacing w:before="240" w:after="120"/>
      </w:pPr>
      <w:bookmarkStart w:id="13" w:name="_Toc244019690"/>
      <w:r>
        <w:t>3.6 Seguridad como parte de la escalabilidad</w:t>
      </w:r>
      <w:bookmarkEnd w:id="13"/>
    </w:p>
    <w:p w14:paraId="2BC7C1E5" w14:textId="77777777" w:rsidR="008F23DA" w:rsidRDefault="002E3DCB">
      <w:pPr>
        <w:spacing w:after="120" w:line="276" w:lineRule="auto"/>
      </w:pPr>
      <w:r>
        <w:t>Un servicio que escala solo también puede escalar el gasto si alguien lo abusa. Por eso:</w:t>
      </w:r>
    </w:p>
    <w:p w14:paraId="29663945" w14:textId="77777777" w:rsidR="008F23DA" w:rsidRDefault="002E3DCB">
      <w:pPr>
        <w:pStyle w:val="Prrafodelista"/>
        <w:numPr>
          <w:ilvl w:val="0"/>
          <w:numId w:val="2"/>
        </w:numPr>
        <w:spacing w:after="80" w:line="276" w:lineRule="auto"/>
      </w:pPr>
      <w:r>
        <w:rPr>
          <w:b/>
          <w:bCs/>
        </w:rPr>
        <w:t xml:space="preserve">Servicio privado: </w:t>
      </w:r>
      <w:r>
        <w:t>se desplegó con autenticación IAM obligatoria (--no-allow-unauthenticated). Sin token válido responde 403.</w:t>
      </w:r>
    </w:p>
    <w:p w14:paraId="51AFE60E" w14:textId="77777777" w:rsidR="008F23DA" w:rsidRDefault="002E3DCB">
      <w:pPr>
        <w:pStyle w:val="Prrafodelista"/>
        <w:numPr>
          <w:ilvl w:val="0"/>
          <w:numId w:val="2"/>
        </w:numPr>
        <w:spacing w:after="80" w:line="276" w:lineRule="auto"/>
      </w:pPr>
      <w:r>
        <w:rPr>
          <w:b/>
          <w:bCs/>
        </w:rPr>
        <w:t xml:space="preserve">Secret Manager: </w:t>
      </w:r>
      <w:r>
        <w:t>la key de OpenWeather está cifrada y solo la cuenta de servicio de Cloud Run tiene el rol secretAccessor.</w:t>
      </w:r>
    </w:p>
    <w:p w14:paraId="641986B1" w14:textId="77777777" w:rsidR="008F23DA" w:rsidRDefault="002E3DCB">
      <w:pPr>
        <w:pStyle w:val="Prrafodelista"/>
        <w:numPr>
          <w:ilvl w:val="0"/>
          <w:numId w:val="2"/>
        </w:numPr>
        <w:spacing w:after="80" w:line="276" w:lineRule="auto"/>
      </w:pPr>
      <w:r>
        <w:rPr>
          <w:b/>
          <w:bCs/>
        </w:rPr>
        <w:t xml:space="preserve">Techo de instancias: </w:t>
      </w:r>
      <w:r>
        <w:t>max-instances = 10 limita el costo máximo posible.</w:t>
      </w:r>
    </w:p>
    <w:p w14:paraId="42512BD0" w14:textId="77777777" w:rsidR="008F23DA" w:rsidRDefault="002E3DCB">
      <w:pPr>
        <w:pStyle w:val="Ttulo2"/>
        <w:spacing w:before="240" w:after="120"/>
      </w:pPr>
      <w:bookmarkStart w:id="14" w:name="_Toc244019691"/>
      <w:r>
        <w:t>3.7 Decisiones y compromisos</w:t>
      </w:r>
      <w:bookmarkEnd w:id="14"/>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2700"/>
        <w:gridCol w:w="3872"/>
      </w:tblGrid>
      <w:tr w:rsidR="008F23DA" w14:paraId="587E7C36" w14:textId="77777777">
        <w:trPr>
          <w:tblHeader/>
        </w:trPr>
        <w:tc>
          <w:tcPr>
            <w:tcW w:w="25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3F0A998A" w14:textId="77777777" w:rsidR="008F23DA" w:rsidRDefault="002E3DCB">
            <w:r>
              <w:rPr>
                <w:b/>
                <w:bCs/>
              </w:rPr>
              <w:t>Decisión</w:t>
            </w:r>
          </w:p>
        </w:tc>
        <w:tc>
          <w:tcPr>
            <w:tcW w:w="27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14B107D8" w14:textId="77777777" w:rsidR="008F23DA" w:rsidRDefault="002E3DCB">
            <w:r>
              <w:rPr>
                <w:b/>
                <w:bCs/>
              </w:rPr>
              <w:t>Ventaja</w:t>
            </w:r>
          </w:p>
        </w:tc>
        <w:tc>
          <w:tcPr>
            <w:tcW w:w="38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6686B299" w14:textId="77777777" w:rsidR="008F23DA" w:rsidRDefault="002E3DCB">
            <w:r>
              <w:rPr>
                <w:b/>
                <w:bCs/>
              </w:rPr>
              <w:t>Costo o limitación</w:t>
            </w:r>
          </w:p>
        </w:tc>
      </w:tr>
      <w:tr w:rsidR="008F23DA" w14:paraId="7D2A8100" w14:textId="77777777">
        <w:tc>
          <w:tcPr>
            <w:tcW w:w="25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76FFB49" w14:textId="77777777" w:rsidR="008F23DA" w:rsidRDefault="002E3DCB">
            <w:r>
              <w:t>Caché en memoria de cada instancia</w:t>
            </w:r>
          </w:p>
        </w:tc>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E07E6EC" w14:textId="77777777" w:rsidR="008F23DA" w:rsidRDefault="002E3DCB">
            <w:r>
              <w:t>Gratis, sin servicios extra, muy rápida.</w:t>
            </w:r>
          </w:p>
        </w:tc>
        <w:tc>
          <w:tcPr>
            <w:tcW w:w="3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032EFE8" w14:textId="77777777" w:rsidR="008F23DA" w:rsidRDefault="002E3DCB">
            <w:r>
              <w:t>Cada instancia nueva arranca con la caché vacía. Con muchas instancias hay algunas consultas repetidas a OpenWeather. Alternativa: Memorystore (Redis), con costo fijo mensual.</w:t>
            </w:r>
          </w:p>
        </w:tc>
      </w:tr>
      <w:tr w:rsidR="008F23DA" w14:paraId="589D5003" w14:textId="77777777">
        <w:tc>
          <w:tcPr>
            <w:tcW w:w="25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2A3E884" w14:textId="77777777" w:rsidR="008F23DA" w:rsidRDefault="002E3DCB">
            <w:r>
              <w:t>min-instances = 0</w:t>
            </w:r>
          </w:p>
        </w:tc>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51BF22F" w14:textId="77777777" w:rsidR="008F23DA" w:rsidRDefault="002E3DCB">
            <w:r>
              <w:t>Costo cero sin tráfico.</w:t>
            </w:r>
          </w:p>
        </w:tc>
        <w:tc>
          <w:tcPr>
            <w:tcW w:w="3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C26D3EF" w14:textId="77777777" w:rsidR="008F23DA" w:rsidRDefault="002E3DCB">
            <w:r>
              <w:t>Arranque en frío: en la prueba, el 1 % más lento tardó cerca de 5 s.</w:t>
            </w:r>
          </w:p>
        </w:tc>
      </w:tr>
      <w:tr w:rsidR="008F23DA" w14:paraId="2D0CDE5F" w14:textId="77777777">
        <w:tc>
          <w:tcPr>
            <w:tcW w:w="25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6137B47" w14:textId="77777777" w:rsidR="008F23DA" w:rsidRDefault="002E3DCB">
            <w:r>
              <w:t>Una sola región</w:t>
            </w:r>
          </w:p>
        </w:tc>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6D13C1" w14:textId="77777777" w:rsidR="008F23DA" w:rsidRDefault="002E3DCB">
            <w:r>
              <w:t>Simple y barato.</w:t>
            </w:r>
          </w:p>
        </w:tc>
        <w:tc>
          <w:tcPr>
            <w:tcW w:w="3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79BBF75" w14:textId="77777777" w:rsidR="008F23DA" w:rsidRDefault="002E3DCB">
            <w:r>
              <w:t>Si cae toda la región, cae el servicio. Para usuarios fuera de Sudamérica habría más latencia.</w:t>
            </w:r>
          </w:p>
        </w:tc>
      </w:tr>
      <w:tr w:rsidR="008F23DA" w14:paraId="4B4D2110" w14:textId="77777777">
        <w:tc>
          <w:tcPr>
            <w:tcW w:w="25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1BBA785" w14:textId="77777777" w:rsidR="008F23DA" w:rsidRDefault="002E3DCB">
            <w:r>
              <w:t>Celdas de ~1 km</w:t>
            </w:r>
          </w:p>
        </w:tc>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7167E51" w14:textId="77777777" w:rsidR="008F23DA" w:rsidRDefault="002E3DCB">
            <w:r>
              <w:t>Clima muy localizado.</w:t>
            </w:r>
          </w:p>
        </w:tc>
        <w:tc>
          <w:tcPr>
            <w:tcW w:w="3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4F8E3EF" w14:textId="77777777" w:rsidR="008F23DA" w:rsidRDefault="002E3DCB">
            <w:r>
              <w:t>Una ciudad grande ocupa decenas de celdas. Ver 3.8.</w:t>
            </w:r>
          </w:p>
        </w:tc>
      </w:tr>
    </w:tbl>
    <w:p w14:paraId="68FA4976" w14:textId="77777777" w:rsidR="008F23DA" w:rsidRDefault="008F23DA">
      <w:pPr>
        <w:spacing w:after="120"/>
      </w:pPr>
    </w:p>
    <w:p w14:paraId="64E12E39" w14:textId="77777777" w:rsidR="008F23DA" w:rsidRDefault="002E3DCB">
      <w:pPr>
        <w:pStyle w:val="Ttulo2"/>
        <w:spacing w:before="240" w:after="120"/>
      </w:pPr>
      <w:bookmarkStart w:id="15" w:name="_Toc244019692"/>
      <w:r>
        <w:t>3.8 Capacidad estimada</w:t>
      </w:r>
      <w:bookmarkEnd w:id="15"/>
    </w:p>
    <w:p w14:paraId="2DB7324D" w14:textId="77777777" w:rsidR="008F23DA" w:rsidRDefault="002E3DCB">
      <w:pPr>
        <w:spacing w:after="120" w:line="276" w:lineRule="auto"/>
      </w:pPr>
      <w:r>
        <w:t>Con una caché de 30 minutos, cada celda genera como máximo 48 consultas a OpenWeather por día, sin importar cuántos usuarios tenga. Con el tope de 1.000 consultas diarias, la cuenta alcanza para unas 20 celdas activas todo el día.</w:t>
      </w:r>
    </w:p>
    <w:p w14:paraId="68117588" w14:textId="77777777" w:rsidR="008F23DA" w:rsidRDefault="002E3DCB">
      <w:pPr>
        <w:spacing w:after="120" w:line="276" w:lineRule="auto"/>
      </w:pPr>
      <w:r>
        <w:t xml:space="preserve">Para una ciudad como San Francisco eso alcanza holgadamente, pero una ciudad grande como Córdoba capital ocupa muchas más celdas de 1 km. </w:t>
      </w:r>
      <w:r>
        <w:rPr>
          <w:b/>
          <w:bCs/>
        </w:rPr>
        <w:t xml:space="preserve">Ajuste propuesto: </w:t>
      </w:r>
      <w:r>
        <w:t>redondear a 1 decimal (celdas de ~11 km). Para decidir qué ropa ponerse no hace falta más precisión, y una ciudad entera pasaría a ocupar una o pocas celdas. Es un cambio de un solo número en el código y no requiere tocar la app.</w:t>
      </w:r>
    </w:p>
    <w:p w14:paraId="00D6E024" w14:textId="77777777" w:rsidR="008F23DA" w:rsidRDefault="002E3DCB">
      <w:pPr>
        <w:pStyle w:val="Ttulo1"/>
        <w:spacing w:before="360" w:after="160"/>
      </w:pPr>
      <w:bookmarkStart w:id="16" w:name="_Toc244019693"/>
      <w:r>
        <w:t>4. Entregable 2 — Configuración en la nube</w:t>
      </w:r>
      <w:bookmarkEnd w:id="16"/>
    </w:p>
    <w:p w14:paraId="4E61709C" w14:textId="77777777" w:rsidR="008F23DA" w:rsidRDefault="002E3DCB">
      <w:pPr>
        <w:pStyle w:val="Ttulo2"/>
        <w:spacing w:before="240" w:after="120"/>
      </w:pPr>
      <w:bookmarkStart w:id="17" w:name="_Toc244019694"/>
      <w:r>
        <w:t>4.1 Recursos creados</w:t>
      </w:r>
      <w:bookmarkEnd w:id="17"/>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2"/>
      </w:tblGrid>
      <w:tr w:rsidR="008F23DA" w14:paraId="2D6C1D18" w14:textId="77777777">
        <w:trPr>
          <w:tblHeader/>
        </w:trPr>
        <w:tc>
          <w:tcPr>
            <w:tcW w:w="23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0B29FEF9" w14:textId="77777777" w:rsidR="008F23DA" w:rsidRDefault="002E3DCB">
            <w:r>
              <w:rPr>
                <w:b/>
                <w:bCs/>
              </w:rPr>
              <w:t>Recurso</w:t>
            </w:r>
          </w:p>
        </w:tc>
        <w:tc>
          <w:tcPr>
            <w:tcW w:w="67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65273D6B" w14:textId="77777777" w:rsidR="008F23DA" w:rsidRDefault="002E3DCB">
            <w:r>
              <w:rPr>
                <w:b/>
                <w:bCs/>
              </w:rPr>
              <w:t>Configuración</w:t>
            </w:r>
          </w:p>
        </w:tc>
      </w:tr>
      <w:tr w:rsidR="008F23DA" w14:paraId="4E9A5532"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7A4F8CA" w14:textId="77777777" w:rsidR="008F23DA" w:rsidRDefault="002E3DCB">
            <w:r>
              <w:t>Proyecto</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EE91367" w14:textId="77777777" w:rsidR="008F23DA" w:rsidRDefault="002E3DCB">
            <w:r>
              <w:t>abrigate-fed6f (el mismo proyecto de Firebase de la app), con facturación activada</w:t>
            </w:r>
          </w:p>
        </w:tc>
      </w:tr>
      <w:tr w:rsidR="008F23DA" w14:paraId="0D4030DB"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1C345E5" w14:textId="77777777" w:rsidR="008F23DA" w:rsidRDefault="002E3DCB">
            <w:r>
              <w:t>APIs habilitadas</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B5D16CB" w14:textId="77777777" w:rsidR="008F23DA" w:rsidRDefault="002E3DCB">
            <w:r>
              <w:t>Cloud Run, Cloud Build, Artifact Registry, Secret Manager</w:t>
            </w:r>
          </w:p>
        </w:tc>
      </w:tr>
      <w:tr w:rsidR="008F23DA" w14:paraId="51576AEA"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29F037E" w14:textId="77777777" w:rsidR="008F23DA" w:rsidRDefault="002E3DCB">
            <w:r>
              <w:t>Secreto</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955F2FB" w14:textId="77777777" w:rsidR="008F23DA" w:rsidRDefault="002E3DCB">
            <w:r>
              <w:t>openweather-api-key, replicación automática; rol secretAccessor para la cuenta de servicio de Cloud Run</w:t>
            </w:r>
          </w:p>
        </w:tc>
      </w:tr>
      <w:tr w:rsidR="008F23DA" w14:paraId="23FA2B7C"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1AD63C8" w14:textId="77777777" w:rsidR="008F23DA" w:rsidRDefault="002E3DCB">
            <w:r>
              <w:t>Servicio Cloud Run</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3D9C228" w14:textId="77777777" w:rsidR="008F23DA" w:rsidRDefault="002E3DCB">
            <w:r>
              <w:t>abrigate-api · región southamerica-east1 · revisión abrigate-api-00002-mcd</w:t>
            </w:r>
          </w:p>
        </w:tc>
      </w:tr>
      <w:tr w:rsidR="008F23DA" w14:paraId="43017638"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F62FB4E" w14:textId="77777777" w:rsidR="008F23DA" w:rsidRDefault="002E3DCB">
            <w:r>
              <w:t>URL</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34FAF36" w14:textId="77777777" w:rsidR="008F23DA" w:rsidRDefault="002E3DCB">
            <w:r>
              <w:t>https://abrigate-api-309810168564.southamerica-east1.run.app (privada)</w:t>
            </w:r>
          </w:p>
        </w:tc>
      </w:tr>
      <w:tr w:rsidR="008F23DA" w14:paraId="0A7BB35D"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A2126C0" w14:textId="77777777" w:rsidR="008F23DA" w:rsidRDefault="002E3DCB">
            <w:r>
              <w:t>Código</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D85683" w14:textId="77777777" w:rsidR="008F23DA" w:rsidRDefault="002E3DCB">
            <w:r>
              <w:t>Node.js 22, sin dependencias externas. Carpeta backend/ del repositorio github.com/malenagianoglio/Abrigate</w:t>
            </w:r>
          </w:p>
        </w:tc>
      </w:tr>
    </w:tbl>
    <w:p w14:paraId="469CAD1C" w14:textId="77777777" w:rsidR="008F23DA" w:rsidRDefault="008F23DA">
      <w:pPr>
        <w:spacing w:after="120"/>
      </w:pPr>
    </w:p>
    <w:p w14:paraId="03A9D91A" w14:textId="77777777" w:rsidR="008F23DA" w:rsidRDefault="002E3DCB">
      <w:pPr>
        <w:pStyle w:val="Ttulo2"/>
        <w:spacing w:before="240" w:after="120"/>
      </w:pPr>
      <w:bookmarkStart w:id="18" w:name="_Toc244019695"/>
      <w:r>
        <w:t>4.2 Comandos de despliegue</w:t>
      </w:r>
      <w:bookmarkEnd w:id="18"/>
    </w:p>
    <w:p w14:paraId="25FA6A54" w14:textId="77777777" w:rsidR="008F23DA" w:rsidRDefault="002E3DCB">
      <w:pPr>
        <w:spacing w:after="120" w:line="276" w:lineRule="auto"/>
      </w:pPr>
      <w:r>
        <w:t>1) Habilitar las APIs necesarias:</w:t>
      </w:r>
    </w:p>
    <w:p w14:paraId="12CDCE9E" w14:textId="77777777" w:rsidR="008F23DA" w:rsidRDefault="002E3DCB">
      <w:pPr>
        <w:shd w:val="clear" w:color="auto" w:fill="F1F5F9"/>
        <w:spacing w:before="80"/>
        <w:ind w:left="200" w:right="200"/>
      </w:pPr>
      <w:r>
        <w:rPr>
          <w:rFonts w:ascii="Consolas" w:eastAsia="Consolas" w:hAnsi="Consolas" w:cs="Consolas"/>
          <w:sz w:val="18"/>
          <w:szCs w:val="18"/>
        </w:rPr>
        <w:t>gcloud services enable run.googleapis.com cloudbuild.googleapis.com \</w:t>
      </w:r>
    </w:p>
    <w:p w14:paraId="7C7C3C6A" w14:textId="77777777" w:rsidR="008F23DA" w:rsidRDefault="002E3DCB">
      <w:pPr>
        <w:shd w:val="clear" w:color="auto" w:fill="F1F5F9"/>
        <w:spacing w:after="160"/>
        <w:ind w:left="200" w:right="200"/>
      </w:pPr>
      <w:r>
        <w:rPr>
          <w:rFonts w:ascii="Consolas" w:eastAsia="Consolas" w:hAnsi="Consolas" w:cs="Consolas"/>
          <w:sz w:val="18"/>
          <w:szCs w:val="18"/>
        </w:rPr>
        <w:t xml:space="preserve">    artifactregistry.googleapis.com secretmanager.googleapis.com</w:t>
      </w:r>
    </w:p>
    <w:p w14:paraId="4526B77A" w14:textId="77777777" w:rsidR="008F23DA" w:rsidRDefault="002E3DCB">
      <w:pPr>
        <w:spacing w:after="120" w:line="276" w:lineRule="auto"/>
      </w:pPr>
      <w:r>
        <w:t>2) Guardar la key en Secret Manager (se lee desde un archivo, nunca se escribe en la consola) y darle acceso solo a la cuenta de servicio:</w:t>
      </w:r>
    </w:p>
    <w:p w14:paraId="79599EA8" w14:textId="77777777" w:rsidR="008F23DA" w:rsidRDefault="002E3DCB">
      <w:pPr>
        <w:shd w:val="clear" w:color="auto" w:fill="F1F5F9"/>
        <w:spacing w:before="80"/>
        <w:ind w:left="200" w:right="200"/>
      </w:pPr>
      <w:r>
        <w:rPr>
          <w:rFonts w:ascii="Consolas" w:eastAsia="Consolas" w:hAnsi="Consolas" w:cs="Consolas"/>
          <w:sz w:val="18"/>
          <w:szCs w:val="18"/>
        </w:rPr>
        <w:t>gcloud secrets create openweather-api-key \</w:t>
      </w:r>
    </w:p>
    <w:p w14:paraId="7E287CFA" w14:textId="77777777" w:rsidR="008F23DA" w:rsidRDefault="002E3DCB">
      <w:pPr>
        <w:shd w:val="clear" w:color="auto" w:fill="F1F5F9"/>
        <w:ind w:left="200" w:right="200"/>
      </w:pPr>
      <w:r>
        <w:rPr>
          <w:rFonts w:ascii="Consolas" w:eastAsia="Consolas" w:hAnsi="Consolas" w:cs="Consolas"/>
          <w:sz w:val="18"/>
          <w:szCs w:val="18"/>
        </w:rPr>
        <w:t xml:space="preserve">    --replication-policy=automatic --data-file=&lt;archivo&gt;</w:t>
      </w:r>
    </w:p>
    <w:p w14:paraId="724F7D07" w14:textId="77777777" w:rsidR="008F23DA" w:rsidRDefault="002E3DCB">
      <w:pPr>
        <w:shd w:val="clear" w:color="auto" w:fill="F1F5F9"/>
        <w:ind w:left="200" w:right="200"/>
      </w:pPr>
      <w:r>
        <w:rPr>
          <w:rFonts w:ascii="Consolas" w:eastAsia="Consolas" w:hAnsi="Consolas" w:cs="Consolas"/>
          <w:sz w:val="18"/>
          <w:szCs w:val="18"/>
        </w:rPr>
        <w:t>gcloud secrets add-iam-policy-binding openweather-api-key \</w:t>
      </w:r>
    </w:p>
    <w:p w14:paraId="6E7C5945" w14:textId="77777777" w:rsidR="008F23DA" w:rsidRDefault="002E3DCB">
      <w:pPr>
        <w:shd w:val="clear" w:color="auto" w:fill="F1F5F9"/>
        <w:ind w:left="200" w:right="200"/>
      </w:pPr>
      <w:r>
        <w:rPr>
          <w:rFonts w:ascii="Consolas" w:eastAsia="Consolas" w:hAnsi="Consolas" w:cs="Consolas"/>
          <w:sz w:val="18"/>
          <w:szCs w:val="18"/>
        </w:rPr>
        <w:t xml:space="preserve">    --member=serviceAccount:&lt;número&gt;-compute@developer.gserviceaccount.com \</w:t>
      </w:r>
    </w:p>
    <w:p w14:paraId="3379A347" w14:textId="77777777" w:rsidR="008F23DA" w:rsidRDefault="002E3DCB">
      <w:pPr>
        <w:shd w:val="clear" w:color="auto" w:fill="F1F5F9"/>
        <w:spacing w:after="160"/>
        <w:ind w:left="200" w:right="200"/>
      </w:pPr>
      <w:r>
        <w:rPr>
          <w:rFonts w:ascii="Consolas" w:eastAsia="Consolas" w:hAnsi="Consolas" w:cs="Consolas"/>
          <w:sz w:val="18"/>
          <w:szCs w:val="18"/>
        </w:rPr>
        <w:t xml:space="preserve">    --role=roles/secretmanager.secretAccessor</w:t>
      </w:r>
    </w:p>
    <w:p w14:paraId="5C79B455" w14:textId="77777777" w:rsidR="008F23DA" w:rsidRDefault="002E3DCB">
      <w:pPr>
        <w:spacing w:after="120" w:line="276" w:lineRule="auto"/>
      </w:pPr>
      <w:r>
        <w:t>3) Desplegar el servicio con los parámetros de autoescalado:</w:t>
      </w:r>
    </w:p>
    <w:p w14:paraId="4407FD0A" w14:textId="77777777" w:rsidR="008F23DA" w:rsidRDefault="002E3DCB">
      <w:pPr>
        <w:shd w:val="clear" w:color="auto" w:fill="F1F5F9"/>
        <w:spacing w:before="80"/>
        <w:ind w:left="200" w:right="200"/>
      </w:pPr>
      <w:r>
        <w:rPr>
          <w:rFonts w:ascii="Consolas" w:eastAsia="Consolas" w:hAnsi="Consolas" w:cs="Consolas"/>
          <w:sz w:val="18"/>
          <w:szCs w:val="18"/>
        </w:rPr>
        <w:t>gcloud run deploy abrigate-api --source . --region southamerica-east1 \</w:t>
      </w:r>
    </w:p>
    <w:p w14:paraId="01835283" w14:textId="77777777" w:rsidR="008F23DA" w:rsidRDefault="002E3DCB">
      <w:pPr>
        <w:shd w:val="clear" w:color="auto" w:fill="F1F5F9"/>
        <w:ind w:left="200" w:right="200"/>
      </w:pPr>
      <w:r>
        <w:rPr>
          <w:rFonts w:ascii="Consolas" w:eastAsia="Consolas" w:hAnsi="Consolas" w:cs="Consolas"/>
          <w:sz w:val="18"/>
          <w:szCs w:val="18"/>
        </w:rPr>
        <w:t xml:space="preserve">    --no-allow-unauthenticated \</w:t>
      </w:r>
    </w:p>
    <w:p w14:paraId="260111F4" w14:textId="77777777" w:rsidR="008F23DA" w:rsidRDefault="002E3DCB">
      <w:pPr>
        <w:shd w:val="clear" w:color="auto" w:fill="F1F5F9"/>
        <w:ind w:left="200" w:right="200"/>
      </w:pPr>
      <w:r>
        <w:rPr>
          <w:rFonts w:ascii="Consolas" w:eastAsia="Consolas" w:hAnsi="Consolas" w:cs="Consolas"/>
          <w:sz w:val="18"/>
          <w:szCs w:val="18"/>
        </w:rPr>
        <w:t xml:space="preserve">    --set-secrets OPENWEATHER_API_KEY=openweather-api-key:latest \</w:t>
      </w:r>
    </w:p>
    <w:p w14:paraId="121A977C" w14:textId="77777777" w:rsidR="008F23DA" w:rsidRDefault="002E3DCB">
      <w:pPr>
        <w:shd w:val="clear" w:color="auto" w:fill="F1F5F9"/>
        <w:ind w:left="200" w:right="200"/>
      </w:pPr>
      <w:r>
        <w:rPr>
          <w:rFonts w:ascii="Consolas" w:eastAsia="Consolas" w:hAnsi="Consolas" w:cs="Consolas"/>
          <w:sz w:val="18"/>
          <w:szCs w:val="18"/>
        </w:rPr>
        <w:t xml:space="preserve">    --min-instances 0 --max-instances 10 --concurrency 10 \</w:t>
      </w:r>
    </w:p>
    <w:p w14:paraId="213226DC" w14:textId="77777777" w:rsidR="008F23DA" w:rsidRDefault="002E3DCB">
      <w:pPr>
        <w:shd w:val="clear" w:color="auto" w:fill="F1F5F9"/>
        <w:spacing w:after="160"/>
        <w:ind w:left="200" w:right="200"/>
      </w:pPr>
      <w:r>
        <w:rPr>
          <w:rFonts w:ascii="Consolas" w:eastAsia="Consolas" w:hAnsi="Consolas" w:cs="Consolas"/>
          <w:sz w:val="18"/>
          <w:szCs w:val="18"/>
        </w:rPr>
        <w:t xml:space="preserve">    --cpu 1 --memory 256Mi --timeout 30</w:t>
      </w:r>
    </w:p>
    <w:p w14:paraId="1C098799" w14:textId="77777777" w:rsidR="008F23DA" w:rsidRDefault="002E3DCB">
      <w:pPr>
        <w:spacing w:after="120" w:line="276" w:lineRule="auto"/>
      </w:pPr>
      <w:r>
        <w:t>Cloud Build compila el código con buildpacks (no hace falta escribir un Dockerfile), guarda la imagen en Artifact Registry y Cloud Run crea la revisión y le dirige el 100 % del tráfico.</w:t>
      </w:r>
    </w:p>
    <w:p w14:paraId="34A3C738" w14:textId="77777777" w:rsidR="008F23DA" w:rsidRDefault="002E3DCB">
      <w:pPr>
        <w:pStyle w:val="Ttulo2"/>
        <w:spacing w:before="240" w:after="120"/>
      </w:pPr>
      <w:bookmarkStart w:id="19" w:name="_Toc244019696"/>
      <w:r>
        <w:t>4.3 Funcionamiento del servicio</w:t>
      </w:r>
      <w:bookmarkEnd w:id="19"/>
    </w:p>
    <w:p w14:paraId="0A1E8E3E" w14:textId="77777777" w:rsidR="008F23DA" w:rsidRDefault="002E3DCB">
      <w:pPr>
        <w:pStyle w:val="Prrafodelista"/>
        <w:numPr>
          <w:ilvl w:val="0"/>
          <w:numId w:val="2"/>
        </w:numPr>
        <w:spacing w:after="80" w:line="276" w:lineRule="auto"/>
      </w:pPr>
      <w:r>
        <w:rPr>
          <w:b/>
          <w:bCs/>
        </w:rPr>
        <w:t xml:space="preserve">GET /clima?lat=…&amp;lon=…: </w:t>
      </w:r>
      <w:r>
        <w:t>devuelve el mismo JSON que OpenWeather, con dos encabezados extra: X-Cache (HIT o MISS) y X-Instancia (qué instancia respondió).</w:t>
      </w:r>
    </w:p>
    <w:p w14:paraId="5143A904" w14:textId="77777777" w:rsidR="008F23DA" w:rsidRDefault="002E3DCB">
      <w:pPr>
        <w:pStyle w:val="Prrafodelista"/>
        <w:numPr>
          <w:ilvl w:val="0"/>
          <w:numId w:val="2"/>
        </w:numPr>
        <w:spacing w:after="80" w:line="276" w:lineRule="auto"/>
      </w:pPr>
      <w:r>
        <w:rPr>
          <w:b/>
          <w:bCs/>
        </w:rPr>
        <w:t xml:space="preserve">GET /salud: </w:t>
      </w:r>
      <w:r>
        <w:t>estadísticas de la instancia: pedidos, aciertos de caché y llamadas reales a OpenWeather.</w:t>
      </w:r>
    </w:p>
    <w:p w14:paraId="2BB7E166" w14:textId="77777777" w:rsidR="008F23DA" w:rsidRDefault="002E3DCB">
      <w:pPr>
        <w:pStyle w:val="Prrafodelista"/>
        <w:numPr>
          <w:ilvl w:val="0"/>
          <w:numId w:val="2"/>
        </w:numPr>
        <w:spacing w:after="80" w:line="276" w:lineRule="auto"/>
      </w:pPr>
      <w:r>
        <w:rPr>
          <w:b/>
          <w:bCs/>
        </w:rPr>
        <w:t xml:space="preserve">Validación: </w:t>
      </w:r>
      <w:r>
        <w:t>coordenadas faltantes o fuera de rango devuelven 400; si OpenWeather falla, 502 y un log de severidad ERROR.</w:t>
      </w:r>
    </w:p>
    <w:p w14:paraId="484EC73E" w14:textId="77777777" w:rsidR="008F23DA" w:rsidRDefault="002E3DCB">
      <w:pPr>
        <w:pStyle w:val="Prrafodelista"/>
        <w:numPr>
          <w:ilvl w:val="0"/>
          <w:numId w:val="2"/>
        </w:numPr>
        <w:spacing w:after="80" w:line="276" w:lineRule="auto"/>
      </w:pPr>
      <w:r>
        <w:rPr>
          <w:b/>
          <w:bCs/>
        </w:rPr>
        <w:t xml:space="preserve">Apagado prolijo: </w:t>
      </w:r>
      <w:r>
        <w:t>al recibir SIGTERM (cuando Cloud Run reduce instancias) termina los pedidos en curso antes de cerrarse.</w:t>
      </w:r>
    </w:p>
    <w:p w14:paraId="113E706A" w14:textId="77777777" w:rsidR="008F23DA" w:rsidRDefault="002E3DCB">
      <w:pPr>
        <w:pStyle w:val="Ttulo2"/>
        <w:spacing w:before="240" w:after="120"/>
      </w:pPr>
      <w:bookmarkStart w:id="20" w:name="_Toc244019697"/>
      <w:r>
        <w:t>4.4 Pruebas y evidencia</w:t>
      </w:r>
      <w:bookmarkEnd w:id="20"/>
    </w:p>
    <w:p w14:paraId="236B52A6" w14:textId="77777777" w:rsidR="008F23DA" w:rsidRDefault="002E3DCB">
      <w:pPr>
        <w:spacing w:after="120" w:line="276" w:lineRule="auto"/>
      </w:pPr>
      <w:r>
        <w:rPr>
          <w:b/>
          <w:bCs/>
        </w:rPr>
        <w:t xml:space="preserve">Prueba local (una sola instancia). </w:t>
      </w:r>
      <w:r>
        <w:t>Se verificó la caché y la unificación de pedidos antes de desplegar: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4872"/>
      </w:tblGrid>
      <w:tr w:rsidR="008F23DA" w14:paraId="02076BCB" w14:textId="77777777">
        <w:trPr>
          <w:tblHeader/>
        </w:trPr>
        <w:tc>
          <w:tcPr>
            <w:tcW w:w="42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674E705C" w14:textId="77777777" w:rsidR="008F23DA" w:rsidRDefault="002E3DCB">
            <w:r>
              <w:rPr>
                <w:b/>
                <w:bCs/>
              </w:rPr>
              <w:t>Prueba</w:t>
            </w:r>
          </w:p>
        </w:tc>
        <w:tc>
          <w:tcPr>
            <w:tcW w:w="48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47397341" w14:textId="77777777" w:rsidR="008F23DA" w:rsidRDefault="002E3DCB">
            <w:r>
              <w:rPr>
                <w:b/>
                <w:bCs/>
              </w:rPr>
              <w:t>Resultado</w:t>
            </w:r>
          </w:p>
        </w:tc>
      </w:tr>
      <w:tr w:rsidR="008F23DA" w14:paraId="36C88EF6"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1BF02CA" w14:textId="77777777" w:rsidR="008F23DA" w:rsidRDefault="002E3DCB">
            <w:r>
              <w:t>Primer pedido de San Francisco</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7DAFA7E" w14:textId="77777777" w:rsidR="008F23DA" w:rsidRDefault="002E3DCB">
            <w:r>
              <w:t>200 OK · X-Cache: MISS · 20,11 °C, nubes</w:t>
            </w:r>
          </w:p>
        </w:tc>
      </w:tr>
      <w:tr w:rsidR="008F23DA" w14:paraId="667F4B50"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7214F61" w14:textId="77777777" w:rsidR="008F23DA" w:rsidRDefault="002E3DCB">
            <w:r>
              <w:t>Coordenada a ~40 m de la anterior</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3EF182C" w14:textId="77777777" w:rsidR="008F23DA" w:rsidRDefault="002E3DCB">
            <w:r>
              <w:t>X-Cache: HIT (comparte la celda)</w:t>
            </w:r>
          </w:p>
        </w:tc>
      </w:tr>
      <w:tr w:rsidR="008F23DA" w14:paraId="4E7EEF5B"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C793B84" w14:textId="77777777" w:rsidR="008F23DA" w:rsidRDefault="002E3DCB">
            <w:r>
              <w:t>Coordenadas inválidas (lat=999)</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1ED0FAC" w14:textId="77777777" w:rsidR="008F23DA" w:rsidRDefault="002E3DCB">
            <w:r>
              <w:t>400 con mensaje descriptivo</w:t>
            </w:r>
          </w:p>
        </w:tc>
      </w:tr>
      <w:tr w:rsidR="008F23DA" w14:paraId="481412F8"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6B166E6" w14:textId="77777777" w:rsidR="008F23DA" w:rsidRDefault="002E3DCB">
            <w:r>
              <w:t>20 pedidos simultáneos a una celda nueva</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EC57487" w14:textId="77777777" w:rsidR="008F23DA" w:rsidRDefault="002E3DCB">
            <w:r>
              <w:t>1 sola llamada a OpenWeather</w:t>
            </w:r>
          </w:p>
        </w:tc>
      </w:tr>
      <w:tr w:rsidR="008F23DA" w14:paraId="0072616B"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5288936" w14:textId="77777777" w:rsidR="008F23DA" w:rsidRDefault="002E3DCB">
            <w:r>
              <w:t>1.000 pedidos, 50 en paralelo</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F24C3A5" w14:textId="77777777" w:rsidR="008F23DA" w:rsidRDefault="002E3DCB">
            <w:r>
              <w:t>1.996 pedidos/s · 0 fallos · p95 = 57 ms</w:t>
            </w:r>
          </w:p>
        </w:tc>
      </w:tr>
      <w:tr w:rsidR="008F23DA" w14:paraId="026A73A1"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F0FFC7F" w14:textId="77777777" w:rsidR="008F23DA" w:rsidRDefault="002E3DCB">
            <w:r>
              <w:rPr>
                <w:b/>
                <w:bCs/>
              </w:rPr>
              <w:t>Total de la sesión</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3565792" w14:textId="77777777" w:rsidR="008F23DA" w:rsidRDefault="002E3DCB">
            <w:r>
              <w:rPr>
                <w:b/>
                <w:bCs/>
              </w:rPr>
              <w:t>1.023 pedidos → 2 llamadas a OpenWeather</w:t>
            </w:r>
          </w:p>
        </w:tc>
      </w:tr>
    </w:tbl>
    <w:p w14:paraId="48E29711" w14:textId="77777777" w:rsidR="008F23DA" w:rsidRDefault="008F23DA">
      <w:pPr>
        <w:spacing w:after="120"/>
      </w:pPr>
    </w:p>
    <w:p w14:paraId="37CA4E21" w14:textId="77777777" w:rsidR="008F23DA" w:rsidRDefault="002E3DCB">
      <w:pPr>
        <w:spacing w:after="120" w:line="276" w:lineRule="auto"/>
      </w:pPr>
      <w:r>
        <w:rPr>
          <w:b/>
          <w:bCs/>
        </w:rPr>
        <w:t xml:space="preserve">Seguridad del servicio desplegado. </w:t>
      </w:r>
      <w:r>
        <w:t>Un pedido sin token respondió 403 Forbidden; con un token de identidad válido respondió 200 OK con el clima real.</w:t>
      </w:r>
    </w:p>
    <w:p w14:paraId="6724287E" w14:textId="77777777" w:rsidR="008F23DA" w:rsidRDefault="002E3DCB">
      <w:pPr>
        <w:spacing w:after="120" w:line="276" w:lineRule="auto"/>
      </w:pPr>
      <w:r>
        <w:rPr>
          <w:b/>
          <w:bCs/>
        </w:rPr>
        <w:t xml:space="preserve">Prueba de carga en Cloud Run. </w:t>
      </w:r>
      <w:r>
        <w:t>Se ejecutó el script backend/carga.js el 27/10/2026 a las 13:40 (hora argentina): 3.000 pedidos con 100 en paralelo a la misma celda, para no consumir cuota de OpenWeather.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4872"/>
      </w:tblGrid>
      <w:tr w:rsidR="008F23DA" w14:paraId="0B9366F1" w14:textId="77777777">
        <w:trPr>
          <w:tblHeader/>
        </w:trPr>
        <w:tc>
          <w:tcPr>
            <w:tcW w:w="42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7132682D" w14:textId="77777777" w:rsidR="008F23DA" w:rsidRDefault="002E3DCB">
            <w:r>
              <w:rPr>
                <w:b/>
                <w:bCs/>
              </w:rPr>
              <w:t>Métrica</w:t>
            </w:r>
          </w:p>
        </w:tc>
        <w:tc>
          <w:tcPr>
            <w:tcW w:w="48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35D37099" w14:textId="77777777" w:rsidR="008F23DA" w:rsidRDefault="002E3DCB">
            <w:r>
              <w:rPr>
                <w:b/>
                <w:bCs/>
              </w:rPr>
              <w:t>Valor</w:t>
            </w:r>
          </w:p>
        </w:tc>
      </w:tr>
      <w:tr w:rsidR="008F23DA" w14:paraId="6DCA0419"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0E0D85C" w14:textId="77777777" w:rsidR="008F23DA" w:rsidRDefault="002E3DCB">
            <w:r>
              <w:t>Duración</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CD90CBA" w14:textId="77777777" w:rsidR="008F23DA" w:rsidRDefault="002E3DCB">
            <w:r>
              <w:t>5,8 s (517 pedidos/s)</w:t>
            </w:r>
          </w:p>
        </w:tc>
      </w:tr>
      <w:tr w:rsidR="008F23DA" w14:paraId="738B2FC1"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A0C2CB0" w14:textId="77777777" w:rsidR="008F23DA" w:rsidRDefault="002E3DCB">
            <w:r>
              <w:t>Respuestas correctas</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01B54A6" w14:textId="77777777" w:rsidR="008F23DA" w:rsidRDefault="002E3DCB">
            <w:r>
              <w:t>3.000 de 3.000 (0 fallos)</w:t>
            </w:r>
          </w:p>
        </w:tc>
      </w:tr>
      <w:tr w:rsidR="008F23DA" w14:paraId="5BBAF322"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DB3FBF2" w14:textId="77777777" w:rsidR="008F23DA" w:rsidRDefault="002E3DCB">
            <w:r>
              <w:t>Respuestas desde caché</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CD53E11" w14:textId="77777777" w:rsidR="008F23DA" w:rsidRDefault="002E3DCB">
            <w:r>
              <w:t>2.934 (97,8 %)</w:t>
            </w:r>
          </w:p>
        </w:tc>
      </w:tr>
      <w:tr w:rsidR="008F23DA" w14:paraId="19D4BAF2"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E0E3AD7" w14:textId="77777777" w:rsidR="008F23DA" w:rsidRDefault="002E3DCB">
            <w:r>
              <w:t>Latencia p50 / p95</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2F41BA0" w14:textId="77777777" w:rsidR="008F23DA" w:rsidRDefault="002E3DCB">
            <w:r>
              <w:t>78 ms / 201 ms</w:t>
            </w:r>
          </w:p>
        </w:tc>
      </w:tr>
      <w:tr w:rsidR="008F23DA" w14:paraId="69E50D33"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1148619" w14:textId="77777777" w:rsidR="008F23DA" w:rsidRDefault="002E3DCB">
            <w:r>
              <w:t>Latencia p99</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B6918B0" w14:textId="77777777" w:rsidR="008F23DA" w:rsidRDefault="002E3DCB">
            <w:r>
              <w:t>4.903 ms (arranque en frío de instancias nuevas)</w:t>
            </w:r>
          </w:p>
        </w:tc>
      </w:tr>
      <w:tr w:rsidR="008F23DA" w14:paraId="16A916B4"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33841A2" w14:textId="77777777" w:rsidR="008F23DA" w:rsidRDefault="002E3DCB">
            <w:r>
              <w:rPr>
                <w:b/>
                <w:bCs/>
              </w:rPr>
              <w:t>Instancias que respondieron</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03AB11A" w14:textId="77777777" w:rsidR="008F23DA" w:rsidRDefault="002E3DCB">
            <w:r>
              <w:rPr>
                <w:b/>
                <w:bCs/>
              </w:rPr>
              <w:t>9</w:t>
            </w:r>
          </w:p>
        </w:tc>
      </w:tr>
    </w:tbl>
    <w:p w14:paraId="6FD8AC5D" w14:textId="77777777" w:rsidR="008F23DA" w:rsidRDefault="008F23DA">
      <w:pPr>
        <w:spacing w:after="120"/>
      </w:pPr>
    </w:p>
    <w:p w14:paraId="665955BB" w14:textId="77777777" w:rsidR="008F23DA" w:rsidRDefault="002E3DCB">
      <w:pPr>
        <w:spacing w:after="120" w:line="276" w:lineRule="auto"/>
      </w:pPr>
      <w:r>
        <w:rPr>
          <w:b/>
          <w:bCs/>
        </w:rPr>
        <w:t xml:space="preserve">Autoescalado según Cloud Logging. </w:t>
      </w:r>
      <w:r>
        <w:t>Cada instancia registra un log al arrancar. Antes de la prueba había 1 instancia; al llegar la ráfaga, Cloud Run creó 8 más en poco más de un segundo: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3000"/>
        <w:gridCol w:w="4372"/>
      </w:tblGrid>
      <w:tr w:rsidR="008F23DA" w14:paraId="35E70710" w14:textId="77777777">
        <w:trPr>
          <w:tblHeader/>
        </w:trPr>
        <w:tc>
          <w:tcPr>
            <w:tcW w:w="17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0C3AE125" w14:textId="77777777" w:rsidR="008F23DA" w:rsidRDefault="002E3DCB">
            <w:r>
              <w:rPr>
                <w:b/>
                <w:bCs/>
              </w:rPr>
              <w:t>Hora (ART)</w:t>
            </w:r>
          </w:p>
        </w:tc>
        <w:tc>
          <w:tcPr>
            <w:tcW w:w="30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49DC05BC" w14:textId="77777777" w:rsidR="008F23DA" w:rsidRDefault="002E3DCB">
            <w:r>
              <w:rPr>
                <w:b/>
                <w:bCs/>
              </w:rPr>
              <w:t>Instancia</w:t>
            </w:r>
          </w:p>
        </w:tc>
        <w:tc>
          <w:tcPr>
            <w:tcW w:w="43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18D4C71B" w14:textId="77777777" w:rsidR="008F23DA" w:rsidRDefault="002E3DCB">
            <w:r>
              <w:rPr>
                <w:b/>
                <w:bCs/>
              </w:rPr>
              <w:t>Momento</w:t>
            </w:r>
          </w:p>
        </w:tc>
      </w:tr>
      <w:tr w:rsidR="008F23DA" w14:paraId="3FB8A62C"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B06C9C0" w14:textId="77777777" w:rsidR="008F23DA" w:rsidRDefault="002E3DCB">
            <w:r>
              <w:t>13:40:12,0</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E76BBE4" w14:textId="77777777" w:rsidR="008F23DA" w:rsidRDefault="002E3DCB">
            <w:r>
              <w:t>localhost-23-f01de361</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C12FE75" w14:textId="77777777" w:rsidR="008F23DA" w:rsidRDefault="002E3DCB">
            <w:r>
              <w:t>Instancia inicial (creada con el despliegue)</w:t>
            </w:r>
          </w:p>
        </w:tc>
      </w:tr>
      <w:tr w:rsidR="008F23DA" w14:paraId="2898C0D8"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9CBAD65" w14:textId="77777777" w:rsidR="008F23DA" w:rsidRDefault="002E3DCB">
            <w:r>
              <w:t>13:40:29,3</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5C7B324" w14:textId="77777777" w:rsidR="008F23DA" w:rsidRDefault="002E3DCB">
            <w:r>
              <w:t>localhost-23-636611a4</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9302F70" w14:textId="77777777" w:rsidR="008F23DA" w:rsidRDefault="002E3DCB">
            <w:r>
              <w:t>Escalado por la prueba de carga</w:t>
            </w:r>
          </w:p>
        </w:tc>
      </w:tr>
      <w:tr w:rsidR="008F23DA" w14:paraId="3B48DBA2"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72ADA31" w14:textId="77777777" w:rsidR="008F23DA" w:rsidRDefault="002E3DCB">
            <w:r>
              <w:t>13:40:29,5</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201345D" w14:textId="77777777" w:rsidR="008F23DA" w:rsidRDefault="002E3DCB">
            <w:r>
              <w:t>localhost-23-6ff9f831</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3428DDB" w14:textId="77777777" w:rsidR="008F23DA" w:rsidRDefault="002E3DCB">
            <w:r>
              <w:t>Escalado por la prueba de carga</w:t>
            </w:r>
          </w:p>
        </w:tc>
      </w:tr>
      <w:tr w:rsidR="008F23DA" w14:paraId="22F961CD"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51E9DDB" w14:textId="77777777" w:rsidR="008F23DA" w:rsidRDefault="002E3DCB">
            <w:r>
              <w:t>13:40:29,9</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29AC9C1" w14:textId="77777777" w:rsidR="008F23DA" w:rsidRDefault="002E3DCB">
            <w:r>
              <w:t>localhost-23-83e4fc43</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73AB9DE" w14:textId="77777777" w:rsidR="008F23DA" w:rsidRDefault="002E3DCB">
            <w:r>
              <w:t>Escalado por la prueba de carga</w:t>
            </w:r>
          </w:p>
        </w:tc>
      </w:tr>
      <w:tr w:rsidR="008F23DA" w14:paraId="5D3212A1"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29BB88" w14:textId="77777777" w:rsidR="008F23DA" w:rsidRDefault="002E3DCB">
            <w:r>
              <w:t>13:40:30,0</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00C23E0" w14:textId="77777777" w:rsidR="008F23DA" w:rsidRDefault="002E3DCB">
            <w:r>
              <w:t>localhost-23-2f724e46</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CC92F8D" w14:textId="77777777" w:rsidR="008F23DA" w:rsidRDefault="002E3DCB">
            <w:r>
              <w:t>Escalado por la prueba de carga</w:t>
            </w:r>
          </w:p>
        </w:tc>
      </w:tr>
      <w:tr w:rsidR="008F23DA" w14:paraId="382D8B45"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501A598" w14:textId="77777777" w:rsidR="008F23DA" w:rsidRDefault="002E3DCB">
            <w:r>
              <w:t>13:40:30,0</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B3AA2C5" w14:textId="77777777" w:rsidR="008F23DA" w:rsidRDefault="002E3DCB">
            <w:r>
              <w:t>localhost-23-1eb19754</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3831E48" w14:textId="77777777" w:rsidR="008F23DA" w:rsidRDefault="002E3DCB">
            <w:r>
              <w:t>Escalado por la prueba de carga</w:t>
            </w:r>
          </w:p>
        </w:tc>
      </w:tr>
      <w:tr w:rsidR="008F23DA" w14:paraId="6815DE27"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644AB1C" w14:textId="77777777" w:rsidR="008F23DA" w:rsidRDefault="002E3DCB">
            <w:r>
              <w:t>13:40:30,4</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365313B" w14:textId="77777777" w:rsidR="008F23DA" w:rsidRDefault="002E3DCB">
            <w:r>
              <w:t>localhost-23-0fbff848</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C1E7906" w14:textId="77777777" w:rsidR="008F23DA" w:rsidRDefault="002E3DCB">
            <w:r>
              <w:t>Escalado por la prueba de carga</w:t>
            </w:r>
          </w:p>
        </w:tc>
      </w:tr>
      <w:tr w:rsidR="008F23DA" w14:paraId="27EFF85C"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9F86B7D" w14:textId="77777777" w:rsidR="008F23DA" w:rsidRDefault="002E3DCB">
            <w:r>
              <w:t>13:40:30,6</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A4074C6" w14:textId="77777777" w:rsidR="008F23DA" w:rsidRDefault="002E3DCB">
            <w:r>
              <w:t>localhost-24-93792057</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5CCAC04" w14:textId="77777777" w:rsidR="008F23DA" w:rsidRDefault="002E3DCB">
            <w:r>
              <w:t>Escalado por la prueba de carga</w:t>
            </w:r>
          </w:p>
        </w:tc>
      </w:tr>
      <w:tr w:rsidR="008F23DA" w14:paraId="7D63A3A6"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C17B245" w14:textId="77777777" w:rsidR="008F23DA" w:rsidRDefault="002E3DCB">
            <w:r>
              <w:t>13:40:30,6</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41EDA87" w14:textId="77777777" w:rsidR="008F23DA" w:rsidRDefault="002E3DCB">
            <w:r>
              <w:t>localhost-23-8ec480e4</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B26899" w14:textId="77777777" w:rsidR="008F23DA" w:rsidRDefault="002E3DCB">
            <w:r>
              <w:t>Escalado por la prueba de carga</w:t>
            </w:r>
          </w:p>
        </w:tc>
      </w:tr>
    </w:tbl>
    <w:p w14:paraId="728A10FC" w14:textId="77777777" w:rsidR="008F23DA" w:rsidRDefault="008F23DA">
      <w:pPr>
        <w:spacing w:after="120"/>
      </w:pPr>
    </w:p>
    <w:p w14:paraId="35BA9327" w14:textId="77777777" w:rsidR="008F23DA" w:rsidRDefault="002E3DCB">
      <w:pPr>
        <w:spacing w:after="120" w:line="276" w:lineRule="auto"/>
      </w:pPr>
      <w:r>
        <w:rPr>
          <w:b/>
          <w:bCs/>
        </w:rPr>
        <w:t xml:space="preserve">Lectura de los resultados: </w:t>
      </w:r>
      <w:r>
        <w:t>el autoescalado funcionó (1 → 9 instancias sin intervención) y el balanceo repartió pedidos entre las 9. El reparto fue desparejo (la primera instancia atendió 2.826 pedidos) porque la prueba duró menos de 6 segundos: cuando las instancias nuevas terminaron de arrancar, la ráfaga ya casi había terminado. El p99 de casi 5 s corresponde a esos arranques en frío. En el registro de errores de Cloud Logging no apareció ninguno.</w:t>
      </w:r>
    </w:p>
    <w:p w14:paraId="51ABFF88" w14:textId="77777777" w:rsidR="008F23DA" w:rsidRDefault="002E3DCB">
      <w:pPr>
        <w:spacing w:after="120" w:line="276" w:lineRule="auto"/>
      </w:pPr>
      <w:r>
        <w:rPr>
          <w:b/>
          <w:bCs/>
        </w:rPr>
        <w:t xml:space="preserve">Pendiente de integración: </w:t>
      </w:r>
      <w:r>
        <w:t>la app Android todavía consulta OpenWeather directamente. Conectarla al backend implica cambiar la URL base de Retrofit y definir cómo se autentica la app frente a un servicio privado (por ejemplo, con un token de Firebase). Queda como siguiente paso porque excede lo pedido en este TP.</w:t>
      </w:r>
    </w:p>
    <w:p w14:paraId="4E76DF5E" w14:textId="77777777" w:rsidR="008F23DA" w:rsidRDefault="002E3DCB">
      <w:pPr>
        <w:pStyle w:val="Ttulo1"/>
        <w:pageBreakBefore/>
        <w:spacing w:after="160"/>
      </w:pPr>
      <w:bookmarkStart w:id="21" w:name="_Toc244019698"/>
      <w:r>
        <w:t>5. Entregable 3 — Diagrama de arquitectura actualizado</w:t>
      </w:r>
      <w:bookmarkEnd w:id="21"/>
    </w:p>
    <w:p w14:paraId="4164069E" w14:textId="77777777" w:rsidR="008F23DA" w:rsidRDefault="002E3DCB">
      <w:pPr>
        <w:spacing w:after="80"/>
        <w:jc w:val="center"/>
      </w:pPr>
      <w:r>
        <w:rPr>
          <w:noProof/>
        </w:rPr>
        <w:drawing>
          <wp:inline distT="0" distB="0" distL="0" distR="0" wp14:anchorId="4B62E39B" wp14:editId="2BC2A107">
            <wp:extent cx="5715000" cy="4286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286250"/>
                    </a:xfrm>
                    <a:prstGeom prst="rect">
                      <a:avLst/>
                    </a:prstGeom>
                  </pic:spPr>
                </pic:pic>
              </a:graphicData>
            </a:graphic>
          </wp:inline>
        </w:drawing>
      </w:r>
    </w:p>
    <w:p w14:paraId="355EC3B3" w14:textId="77777777" w:rsidR="008F23DA" w:rsidRDefault="002E3DCB">
      <w:pPr>
        <w:spacing w:after="200"/>
        <w:jc w:val="center"/>
      </w:pPr>
      <w:r>
        <w:rPr>
          <w:i/>
          <w:iCs/>
          <w:color w:val="475569"/>
          <w:sz w:val="18"/>
          <w:szCs w:val="18"/>
        </w:rPr>
        <w:t>Figura 1. Arquitectura de Abrigate con el backend escalable en Google Cloud.</w:t>
      </w:r>
    </w:p>
    <w:p w14:paraId="0F867DE0" w14:textId="77777777" w:rsidR="008F23DA" w:rsidRDefault="002E3DCB">
      <w:pPr>
        <w:pStyle w:val="Ttulo2"/>
        <w:spacing w:before="240" w:after="120"/>
      </w:pPr>
      <w:bookmarkStart w:id="22" w:name="_Toc244019699"/>
      <w:r>
        <w:t>5.1 Cambios respecto de la arquitectura anterior</w:t>
      </w:r>
      <w:bookmarkEnd w:id="22"/>
    </w:p>
    <w:p w14:paraId="3597B7AB" w14:textId="77777777" w:rsidR="008F23DA" w:rsidRDefault="002E3DCB">
      <w:pPr>
        <w:pStyle w:val="Prrafodelista"/>
        <w:numPr>
          <w:ilvl w:val="0"/>
          <w:numId w:val="2"/>
        </w:numPr>
        <w:spacing w:after="80" w:line="276" w:lineRule="auto"/>
      </w:pPr>
      <w:r>
        <w:rPr>
          <w:b/>
          <w:bCs/>
        </w:rPr>
        <w:t xml:space="preserve">Nuevo: </w:t>
      </w:r>
      <w:r>
        <w:t>servicio abrigate-api en Cloud Run entre la app y OpenWeather.</w:t>
      </w:r>
    </w:p>
    <w:p w14:paraId="186DE4EE" w14:textId="77777777" w:rsidR="008F23DA" w:rsidRDefault="002E3DCB">
      <w:pPr>
        <w:pStyle w:val="Prrafodelista"/>
        <w:numPr>
          <w:ilvl w:val="0"/>
          <w:numId w:val="2"/>
        </w:numPr>
        <w:spacing w:after="80" w:line="276" w:lineRule="auto"/>
      </w:pPr>
      <w:r>
        <w:rPr>
          <w:b/>
          <w:bCs/>
        </w:rPr>
        <w:t xml:space="preserve">Nuevo: </w:t>
      </w:r>
      <w:r>
        <w:t>Secret Manager, Cloud Build + Artifact Registry y Cloud Logging como servicios de soporte.</w:t>
      </w:r>
    </w:p>
    <w:p w14:paraId="4AF42EB7" w14:textId="77777777" w:rsidR="008F23DA" w:rsidRDefault="002E3DCB">
      <w:pPr>
        <w:pStyle w:val="Prrafodelista"/>
        <w:numPr>
          <w:ilvl w:val="0"/>
          <w:numId w:val="2"/>
        </w:numPr>
        <w:spacing w:after="80" w:line="276" w:lineRule="auto"/>
      </w:pPr>
      <w:r>
        <w:rPr>
          <w:b/>
          <w:bCs/>
        </w:rPr>
        <w:t xml:space="preserve">Sin cambios: </w:t>
      </w:r>
      <w:r>
        <w:t>Firebase (AI Logic con Gemini, App Check y Analytics) sigue conectado directo desde la app: es un MBaaS gestionado por Google y su escalado pasa por el plan de facturación (Blaze).</w:t>
      </w:r>
    </w:p>
    <w:p w14:paraId="14B0FB6C" w14:textId="77777777" w:rsidR="008F23DA" w:rsidRDefault="002E3DCB">
      <w:pPr>
        <w:pStyle w:val="Ttulo2"/>
        <w:spacing w:before="240" w:after="120"/>
      </w:pPr>
      <w:bookmarkStart w:id="23" w:name="_Toc244019700"/>
      <w:r>
        <w:t>5.2 Mecanismos de autoescalado representados</w:t>
      </w:r>
      <w:bookmarkEnd w:id="23"/>
    </w:p>
    <w:p w14:paraId="64AA2903" w14:textId="77777777" w:rsidR="008F23DA" w:rsidRDefault="002E3DCB">
      <w:pPr>
        <w:pStyle w:val="Prrafodelista"/>
        <w:numPr>
          <w:ilvl w:val="0"/>
          <w:numId w:val="3"/>
        </w:numPr>
        <w:spacing w:after="80" w:line="276" w:lineRule="auto"/>
      </w:pPr>
      <w:r>
        <w:t>La app hace GET /clima con un token de identidad.</w:t>
      </w:r>
    </w:p>
    <w:p w14:paraId="6EF43C91" w14:textId="77777777" w:rsidR="008F23DA" w:rsidRDefault="002E3DCB">
      <w:pPr>
        <w:pStyle w:val="Prrafodelista"/>
        <w:numPr>
          <w:ilvl w:val="0"/>
          <w:numId w:val="3"/>
        </w:numPr>
        <w:spacing w:after="80" w:line="276" w:lineRule="auto"/>
      </w:pPr>
      <w:r>
        <w:t>El front-end de Cloud Run valida el token y elige una instancia con capacidad libre.</w:t>
      </w:r>
    </w:p>
    <w:p w14:paraId="2AC476C5" w14:textId="77777777" w:rsidR="008F23DA" w:rsidRDefault="002E3DCB">
      <w:pPr>
        <w:pStyle w:val="Prrafodelista"/>
        <w:numPr>
          <w:ilvl w:val="0"/>
          <w:numId w:val="3"/>
        </w:numPr>
        <w:spacing w:after="80" w:line="276" w:lineRule="auto"/>
      </w:pPr>
      <w:r>
        <w:t>Si todas las instancias tienen 10 pedidos en curso, Cloud Run crea una nueva, hasta un máximo de 10, en la zona que convenga.</w:t>
      </w:r>
    </w:p>
    <w:p w14:paraId="4E0D3337" w14:textId="77777777" w:rsidR="008F23DA" w:rsidRDefault="002E3DCB">
      <w:pPr>
        <w:pStyle w:val="Prrafodelista"/>
        <w:numPr>
          <w:ilvl w:val="0"/>
          <w:numId w:val="3"/>
        </w:numPr>
        <w:spacing w:after="80" w:line="276" w:lineRule="auto"/>
      </w:pPr>
      <w:r>
        <w:t>La instancia responde desde su caché o, si la celda no está, consulta a OpenWeather con la key que obtuvo de Secret Manager.</w:t>
      </w:r>
    </w:p>
    <w:p w14:paraId="6B72A20A" w14:textId="77777777" w:rsidR="008F23DA" w:rsidRDefault="002E3DCB">
      <w:pPr>
        <w:pStyle w:val="Prrafodelista"/>
        <w:numPr>
          <w:ilvl w:val="0"/>
          <w:numId w:val="3"/>
        </w:numPr>
        <w:spacing w:after="80" w:line="276" w:lineRule="auto"/>
      </w:pPr>
      <w:r>
        <w:t>Cuando baja el tráfico, las instancias ociosas se apagan; sin tráfico, el servicio queda en cero instancias.</w:t>
      </w:r>
    </w:p>
    <w:p w14:paraId="27BF4A67" w14:textId="77777777" w:rsidR="008F23DA" w:rsidRDefault="002E3DCB">
      <w:pPr>
        <w:pStyle w:val="Ttulo1"/>
        <w:spacing w:before="360" w:after="160"/>
      </w:pPr>
      <w:bookmarkStart w:id="24" w:name="_Toc244019701"/>
      <w:r>
        <w:t>6. Conclusiones</w:t>
      </w:r>
      <w:bookmarkEnd w:id="24"/>
    </w:p>
    <w:p w14:paraId="70961321" w14:textId="77777777" w:rsidR="008F23DA" w:rsidRDefault="002E3DCB">
      <w:pPr>
        <w:spacing w:after="120" w:line="276" w:lineRule="auto"/>
      </w:pPr>
      <w:r>
        <w:t>El análisis mostró que el límite real de Abrigate no estaba en el cómputo sino en un recurso externo compartido: la cuota de OpenWeather. Agregar un backend con caché convierte un costo que crecía con la cantidad de usuarios en un costo que crece con la cantidad de zonas geográficas, que es mucho menor y casi estable.</w:t>
      </w:r>
    </w:p>
    <w:p w14:paraId="4868BE4B" w14:textId="77777777" w:rsidR="008F23DA" w:rsidRDefault="002E3DCB">
      <w:pPr>
        <w:spacing w:after="120" w:line="276" w:lineRule="auto"/>
      </w:pPr>
      <w:r>
        <w:t>Cloud Run resolvió autoescalado, balanceo de carga y redundancia sin administrar servidores, y la prueba de carga lo demostró con datos: 3.000 pedidos en 5,8 segundos, sin fallos, con el servicio pasando de 1 a 9 instancias por sí solo.</w:t>
      </w:r>
    </w:p>
    <w:p w14:paraId="75590CE6" w14:textId="77777777" w:rsidR="008F23DA" w:rsidRDefault="002E3DCB">
      <w:pPr>
        <w:pStyle w:val="Ttulo2"/>
        <w:spacing w:before="240" w:after="120"/>
      </w:pPr>
      <w:bookmarkStart w:id="25" w:name="_Toc244019702"/>
      <w:r>
        <w:t>Próximos pasos</w:t>
      </w:r>
      <w:bookmarkEnd w:id="25"/>
    </w:p>
    <w:p w14:paraId="7450C298" w14:textId="77777777" w:rsidR="008F23DA" w:rsidRDefault="002E3DCB">
      <w:pPr>
        <w:pStyle w:val="Prrafodelista"/>
        <w:numPr>
          <w:ilvl w:val="0"/>
          <w:numId w:val="2"/>
        </w:numPr>
        <w:spacing w:after="80" w:line="276" w:lineRule="auto"/>
      </w:pPr>
      <w:r>
        <w:t>Conectar la app Android al backend y definir su autenticación.</w:t>
      </w:r>
    </w:p>
    <w:p w14:paraId="594648EA" w14:textId="77777777" w:rsidR="008F23DA" w:rsidRDefault="002E3DCB">
      <w:pPr>
        <w:pStyle w:val="Prrafodelista"/>
        <w:numPr>
          <w:ilvl w:val="0"/>
          <w:numId w:val="2"/>
        </w:numPr>
        <w:spacing w:after="80" w:line="276" w:lineRule="auto"/>
      </w:pPr>
      <w:r>
        <w:t>Redondear a 1 decimal para que la cuota alcance a ciudades grandes.</w:t>
      </w:r>
    </w:p>
    <w:p w14:paraId="7868110C" w14:textId="77777777" w:rsidR="008F23DA" w:rsidRDefault="002E3DCB">
      <w:pPr>
        <w:pStyle w:val="Prrafodelista"/>
        <w:numPr>
          <w:ilvl w:val="0"/>
          <w:numId w:val="2"/>
        </w:numPr>
        <w:spacing w:after="80" w:line="276" w:lineRule="auto"/>
      </w:pPr>
      <w:r>
        <w:t>Si el tráfico crece, evaluar una caché compartida (Memorystore) y min-instances = 1 para eliminar el arranque en frío en horas pico.</w:t>
      </w:r>
    </w:p>
    <w:sectPr w:rsidR="008F23DA">
      <w:footerReference w:type="default" r:id="rId8"/>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1803F" w14:textId="77777777" w:rsidR="002E3DCB" w:rsidRDefault="002E3DCB">
      <w:r>
        <w:separator/>
      </w:r>
    </w:p>
  </w:endnote>
  <w:endnote w:type="continuationSeparator" w:id="0">
    <w:p w14:paraId="5D994716" w14:textId="77777777" w:rsidR="002E3DCB" w:rsidRDefault="002E3D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4F536" w14:textId="77777777" w:rsidR="008F23DA" w:rsidRDefault="002E3DCB">
    <w:pPr>
      <w:jc w:val="center"/>
    </w:pPr>
    <w:r>
      <w:rPr>
        <w:color w:val="64748B"/>
        <w:sz w:val="18"/>
        <w:szCs w:val="18"/>
      </w:rPr>
      <w:t xml:space="preserve">TP3 · Abrigate · página </w:t>
    </w:r>
    <w:r>
      <w:rPr>
        <w:color w:val="64748B"/>
        <w:sz w:val="18"/>
        <w:szCs w:val="18"/>
      </w:rPr>
      <w:fldChar w:fldCharType="begin"/>
    </w:r>
    <w:r>
      <w:rPr>
        <w:color w:val="64748B"/>
        <w:sz w:val="18"/>
        <w:szCs w:val="18"/>
      </w:rPr>
      <w:instrText>PAGE</w:instrText>
    </w:r>
    <w:r>
      <w:rPr>
        <w:color w:val="64748B"/>
        <w:sz w:val="18"/>
        <w:szCs w:val="18"/>
      </w:rPr>
      <w:fldChar w:fldCharType="separate"/>
    </w:r>
    <w:r w:rsidR="00895FD2">
      <w:rPr>
        <w:noProof/>
        <w:color w:val="64748B"/>
        <w:sz w:val="18"/>
        <w:szCs w:val="18"/>
      </w:rPr>
      <w:t>1</w:t>
    </w:r>
    <w:r>
      <w:rPr>
        <w:color w:val="64748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5168A" w14:textId="77777777" w:rsidR="002E3DCB" w:rsidRDefault="002E3DCB">
      <w:r>
        <w:separator/>
      </w:r>
    </w:p>
  </w:footnote>
  <w:footnote w:type="continuationSeparator" w:id="0">
    <w:p w14:paraId="05B533E9" w14:textId="77777777" w:rsidR="002E3DCB" w:rsidRDefault="002E3D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769A4"/>
    <w:multiLevelType w:val="hybridMultilevel"/>
    <w:tmpl w:val="269EED38"/>
    <w:lvl w:ilvl="0" w:tplc="20826684" w:tentative="1">
      <w:start w:val="1"/>
      <w:numFmt w:val="bullet"/>
      <w:lvlText w:val="●"/>
      <w:lvlJc w:val="left"/>
      <w:pPr>
        <w:ind w:left="720" w:hanging="360"/>
      </w:pPr>
    </w:lvl>
    <w:lvl w:ilvl="1" w:tplc="5824F336" w:tentative="1">
      <w:start w:val="1"/>
      <w:numFmt w:val="bullet"/>
      <w:lvlText w:val="○"/>
      <w:lvlJc w:val="left"/>
      <w:pPr>
        <w:ind w:left="1440" w:hanging="360"/>
      </w:pPr>
    </w:lvl>
    <w:lvl w:ilvl="2" w:tplc="23584120" w:tentative="1">
      <w:start w:val="1"/>
      <w:numFmt w:val="bullet"/>
      <w:lvlText w:val="■"/>
      <w:lvlJc w:val="left"/>
      <w:pPr>
        <w:ind w:left="2160" w:hanging="360"/>
      </w:pPr>
    </w:lvl>
    <w:lvl w:ilvl="3" w:tplc="D11CC930" w:tentative="1">
      <w:start w:val="1"/>
      <w:numFmt w:val="bullet"/>
      <w:lvlText w:val="●"/>
      <w:lvlJc w:val="left"/>
      <w:pPr>
        <w:ind w:left="2880" w:hanging="360"/>
      </w:pPr>
    </w:lvl>
    <w:lvl w:ilvl="4" w:tplc="C78E2680" w:tentative="1">
      <w:start w:val="1"/>
      <w:numFmt w:val="bullet"/>
      <w:lvlText w:val="○"/>
      <w:lvlJc w:val="left"/>
      <w:pPr>
        <w:ind w:left="3600" w:hanging="360"/>
      </w:pPr>
    </w:lvl>
    <w:lvl w:ilvl="5" w:tplc="5B6A6FF2" w:tentative="1">
      <w:start w:val="1"/>
      <w:numFmt w:val="bullet"/>
      <w:lvlText w:val="■"/>
      <w:lvlJc w:val="left"/>
      <w:pPr>
        <w:ind w:left="4320" w:hanging="360"/>
      </w:pPr>
    </w:lvl>
    <w:lvl w:ilvl="6" w:tplc="1A940600" w:tentative="1">
      <w:start w:val="1"/>
      <w:numFmt w:val="bullet"/>
      <w:lvlText w:val="●"/>
      <w:lvlJc w:val="left"/>
      <w:pPr>
        <w:ind w:left="5040" w:hanging="360"/>
      </w:pPr>
    </w:lvl>
    <w:lvl w:ilvl="7" w:tplc="75409116" w:tentative="1">
      <w:start w:val="1"/>
      <w:numFmt w:val="bullet"/>
      <w:lvlText w:val="●"/>
      <w:lvlJc w:val="left"/>
      <w:pPr>
        <w:ind w:left="5760" w:hanging="360"/>
      </w:pPr>
    </w:lvl>
    <w:lvl w:ilvl="8" w:tplc="63042CCA" w:tentative="1">
      <w:start w:val="1"/>
      <w:numFmt w:val="bullet"/>
      <w:lvlText w:val="●"/>
      <w:lvlJc w:val="left"/>
      <w:pPr>
        <w:ind w:left="6480" w:hanging="360"/>
      </w:pPr>
    </w:lvl>
  </w:abstractNum>
  <w:abstractNum w:abstractNumId="1" w15:restartNumberingAfterBreak="0">
    <w:nsid w:val="351703B0"/>
    <w:multiLevelType w:val="hybridMultilevel"/>
    <w:tmpl w:val="6928AE70"/>
    <w:lvl w:ilvl="0" w:tplc="6F989BF2">
      <w:start w:val="1"/>
      <w:numFmt w:val="bullet"/>
      <w:lvlText w:val="•"/>
      <w:lvlJc w:val="left"/>
      <w:pPr>
        <w:ind w:left="540" w:hanging="270"/>
      </w:pPr>
    </w:lvl>
    <w:lvl w:ilvl="1" w:tplc="09D4719C" w:tentative="1">
      <w:start w:val="1"/>
      <w:numFmt w:val="bullet"/>
      <w:lvlText w:val="◦"/>
      <w:lvlJc w:val="left"/>
      <w:pPr>
        <w:ind w:left="1080" w:hanging="270"/>
      </w:pPr>
    </w:lvl>
    <w:lvl w:ilvl="2" w:tplc="E8386A0E">
      <w:numFmt w:val="decimal"/>
      <w:lvlText w:val=""/>
      <w:lvlJc w:val="left"/>
    </w:lvl>
    <w:lvl w:ilvl="3" w:tplc="26E6A0C0">
      <w:numFmt w:val="decimal"/>
      <w:lvlText w:val=""/>
      <w:lvlJc w:val="left"/>
    </w:lvl>
    <w:lvl w:ilvl="4" w:tplc="860049B0">
      <w:numFmt w:val="decimal"/>
      <w:lvlText w:val=""/>
      <w:lvlJc w:val="left"/>
    </w:lvl>
    <w:lvl w:ilvl="5" w:tplc="3FCE21A6">
      <w:numFmt w:val="decimal"/>
      <w:lvlText w:val=""/>
      <w:lvlJc w:val="left"/>
    </w:lvl>
    <w:lvl w:ilvl="6" w:tplc="1E309310">
      <w:numFmt w:val="decimal"/>
      <w:lvlText w:val=""/>
      <w:lvlJc w:val="left"/>
    </w:lvl>
    <w:lvl w:ilvl="7" w:tplc="49E66CDA">
      <w:numFmt w:val="decimal"/>
      <w:lvlText w:val=""/>
      <w:lvlJc w:val="left"/>
    </w:lvl>
    <w:lvl w:ilvl="8" w:tplc="897AAC24">
      <w:numFmt w:val="decimal"/>
      <w:lvlText w:val=""/>
      <w:lvlJc w:val="left"/>
    </w:lvl>
  </w:abstractNum>
  <w:abstractNum w:abstractNumId="2" w15:restartNumberingAfterBreak="0">
    <w:nsid w:val="41D66606"/>
    <w:multiLevelType w:val="hybridMultilevel"/>
    <w:tmpl w:val="5D446DB4"/>
    <w:lvl w:ilvl="0" w:tplc="EA8CC58C">
      <w:start w:val="1"/>
      <w:numFmt w:val="decimal"/>
      <w:lvlText w:val="%1."/>
      <w:lvlJc w:val="left"/>
      <w:pPr>
        <w:ind w:left="540" w:hanging="300"/>
      </w:pPr>
    </w:lvl>
    <w:lvl w:ilvl="1" w:tplc="0AF84E8E">
      <w:numFmt w:val="decimal"/>
      <w:lvlText w:val=""/>
      <w:lvlJc w:val="left"/>
    </w:lvl>
    <w:lvl w:ilvl="2" w:tplc="F7A6485C">
      <w:numFmt w:val="decimal"/>
      <w:lvlText w:val=""/>
      <w:lvlJc w:val="left"/>
    </w:lvl>
    <w:lvl w:ilvl="3" w:tplc="6EE60D54">
      <w:numFmt w:val="decimal"/>
      <w:lvlText w:val=""/>
      <w:lvlJc w:val="left"/>
    </w:lvl>
    <w:lvl w:ilvl="4" w:tplc="D59667FE">
      <w:numFmt w:val="decimal"/>
      <w:lvlText w:val=""/>
      <w:lvlJc w:val="left"/>
    </w:lvl>
    <w:lvl w:ilvl="5" w:tplc="E1CAB47E">
      <w:numFmt w:val="decimal"/>
      <w:lvlText w:val=""/>
      <w:lvlJc w:val="left"/>
    </w:lvl>
    <w:lvl w:ilvl="6" w:tplc="BB900C6C">
      <w:numFmt w:val="decimal"/>
      <w:lvlText w:val=""/>
      <w:lvlJc w:val="left"/>
    </w:lvl>
    <w:lvl w:ilvl="7" w:tplc="08D06AA0">
      <w:numFmt w:val="decimal"/>
      <w:lvlText w:val=""/>
      <w:lvlJc w:val="left"/>
    </w:lvl>
    <w:lvl w:ilvl="8" w:tplc="FE2EEB46">
      <w:numFmt w:val="decimal"/>
      <w:lvlText w:val=""/>
      <w:lvlJc w:val="left"/>
    </w:lvl>
  </w:abstractNum>
  <w:num w:numId="1" w16cid:durableId="80025988">
    <w:abstractNumId w:val="0"/>
    <w:lvlOverride w:ilvl="0">
      <w:startOverride w:val="1"/>
    </w:lvlOverride>
  </w:num>
  <w:num w:numId="2" w16cid:durableId="1937860693">
    <w:abstractNumId w:val="1"/>
    <w:lvlOverride w:ilvl="0">
      <w:startOverride w:val="1"/>
    </w:lvlOverride>
    <w:lvlOverride w:ilvl="1">
      <w:startOverride w:val="1"/>
    </w:lvlOverride>
  </w:num>
  <w:num w:numId="3" w16cid:durableId="127081417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3DA"/>
    <w:rsid w:val="00102D15"/>
    <w:rsid w:val="002E3DCB"/>
    <w:rsid w:val="00895FD2"/>
    <w:rsid w:val="008F23D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D2EA2"/>
  <w15:docId w15:val="{61B318A5-00C9-498A-949C-F22237CCA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bCs/>
      <w:color w:val="1F3A8A"/>
      <w:sz w:val="32"/>
      <w:szCs w:val="32"/>
    </w:rPr>
  </w:style>
  <w:style w:type="paragraph" w:styleId="Ttulo2">
    <w:name w:val="heading 2"/>
    <w:basedOn w:val="Normal"/>
    <w:next w:val="Normal"/>
    <w:uiPriority w:val="9"/>
    <w:unhideWhenUsed/>
    <w:qFormat/>
    <w:pPr>
      <w:keepNext/>
      <w:keepLines/>
      <w:outlineLvl w:val="1"/>
    </w:pPr>
    <w:rPr>
      <w:b/>
      <w:bCs/>
      <w:color w:val="2563EB"/>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semiHidden/>
    <w:unhideWhenUsed/>
    <w:pPr>
      <w:spacing w:after="100"/>
      <w:ind w:left="440"/>
    </w:pPr>
  </w:style>
  <w:style w:type="paragraph" w:styleId="TDC4">
    <w:name w:val="toc 4"/>
    <w:basedOn w:val="Normal"/>
    <w:next w:val="Normal"/>
    <w:uiPriority w:val="39"/>
    <w:semiHidden/>
    <w:unhideWhenUsed/>
    <w:pPr>
      <w:spacing w:after="100"/>
      <w:ind w:left="660"/>
    </w:pPr>
  </w:style>
  <w:style w:type="paragraph" w:styleId="TDC5">
    <w:name w:val="toc 5"/>
    <w:basedOn w:val="Normal"/>
    <w:next w:val="Normal"/>
    <w:uiPriority w:val="39"/>
    <w:semiHidden/>
    <w:unhideWhenUsed/>
    <w:pPr>
      <w:spacing w:after="100"/>
      <w:ind w:left="880"/>
    </w:pPr>
  </w:style>
  <w:style w:type="paragraph" w:styleId="TDC6">
    <w:name w:val="toc 6"/>
    <w:basedOn w:val="Normal"/>
    <w:next w:val="Normal"/>
    <w:uiPriority w:val="39"/>
    <w:semiHidden/>
    <w:unhideWhenUsed/>
    <w:pPr>
      <w:spacing w:after="100"/>
      <w:ind w:left="1100"/>
    </w:pPr>
  </w:style>
  <w:style w:type="paragraph" w:styleId="TDC7">
    <w:name w:val="toc 7"/>
    <w:basedOn w:val="Normal"/>
    <w:next w:val="Normal"/>
    <w:uiPriority w:val="39"/>
    <w:semiHidden/>
    <w:unhideWhenUsed/>
    <w:pPr>
      <w:spacing w:after="100"/>
      <w:ind w:left="1320"/>
    </w:pPr>
  </w:style>
  <w:style w:type="paragraph" w:styleId="TDC8">
    <w:name w:val="toc 8"/>
    <w:basedOn w:val="Normal"/>
    <w:next w:val="Normal"/>
    <w:uiPriority w:val="39"/>
    <w:semiHidden/>
    <w:unhideWhenUsed/>
    <w:pPr>
      <w:spacing w:after="100"/>
      <w:ind w:left="1540"/>
    </w:pPr>
  </w:style>
  <w:style w:type="paragraph" w:styleId="TDC9">
    <w:name w:val="toc 9"/>
    <w:basedOn w:val="Normal"/>
    <w:next w:val="Normal"/>
    <w:uiPriority w:val="39"/>
    <w:semiHidden/>
    <w:unhideWhenUsed/>
    <w:pPr>
      <w:spacing w:after="100"/>
      <w:ind w:left="176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3541</Words>
  <Characters>19477</Characters>
  <Application>Microsoft Office Word</Application>
  <DocSecurity>0</DocSecurity>
  <Lines>162</Lines>
  <Paragraphs>45</Paragraphs>
  <ScaleCrop>false</ScaleCrop>
  <Company/>
  <LinksUpToDate>false</LinksUpToDate>
  <CharactersWithSpaces>22973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TP3 — Estrategias de Escalabilidad — Abrigate</dc:title>
  <dc:creator>Grupo Abrigate</dc:creator>
  <cp:lastModifiedBy>Malena  Gianoglio</cp:lastModifiedBy>
  <cp:revision>2</cp:revision>
  <dcterms:created xsi:type="dcterms:W3CDTF">2026-10-27T21:54:00Z</dcterms:created>
  <dcterms:modified xsi:type="dcterms:W3CDTF">2026-10-27T21:54:00Z</dcterms:modified>
</cp:coreProperties>
</file>