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372" w:rsidRPr="00B60C13" w:rsidRDefault="00B60C13">
      <w:pPr>
        <w:rPr>
          <w:rFonts w:ascii="Britannic Bold" w:hAnsi="Britannic Bold"/>
        </w:rPr>
      </w:pPr>
      <w:r w:rsidRPr="00B60C13">
        <w:rPr>
          <w:rFonts w:ascii="Britannic Bold" w:hAnsi="Britannic Bold"/>
          <w:noProof/>
          <w:color w:val="002060"/>
          <w:sz w:val="36"/>
          <w:szCs w:val="36"/>
        </w:rPr>
        <mc:AlternateContent>
          <mc:Choice Requires="wps">
            <w:drawing>
              <wp:anchor distT="0" distB="0" distL="114300" distR="114300" simplePos="0" relativeHeight="251660288" behindDoc="0" locked="0" layoutInCell="1" allowOverlap="1">
                <wp:simplePos x="0" y="0"/>
                <wp:positionH relativeFrom="column">
                  <wp:posOffset>2222500</wp:posOffset>
                </wp:positionH>
                <wp:positionV relativeFrom="paragraph">
                  <wp:posOffset>-241300</wp:posOffset>
                </wp:positionV>
                <wp:extent cx="1882140" cy="621792"/>
                <wp:effectExtent l="1587" t="0" r="24448" b="24447"/>
                <wp:wrapNone/>
                <wp:docPr id="3" name="L-Shape 3"/>
                <wp:cNvGraphicFramePr/>
                <a:graphic xmlns:a="http://schemas.openxmlformats.org/drawingml/2006/main">
                  <a:graphicData uri="http://schemas.microsoft.com/office/word/2010/wordprocessingShape">
                    <wps:wsp>
                      <wps:cNvSpPr/>
                      <wps:spPr>
                        <a:xfrm rot="5400000" flipV="1">
                          <a:off x="0" y="0"/>
                          <a:ext cx="1882140" cy="621792"/>
                        </a:xfrm>
                        <a:prstGeom prst="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334D6" id="L-Shape 3" o:spid="_x0000_s1026" style="position:absolute;margin-left:175pt;margin-top:-19pt;width:148.2pt;height:48.95pt;rotation:-9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82140,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" path="m,l310896,r,310896l1882140,310896r,310896l,621792,,xe" fillcolor="#5b9bd5 [3204]" strokecolor="#1f4d78 [1604]" strokeweight="1pt">
                <v:stroke joinstyle="miter"/>
                <v:path arrowok="t" o:connecttype="custom" o:connectlocs="0,0;310896,0;310896,310896;1882140,310896;1882140,621792;0,621792;0,0" o:connectangles="0,0,0,0,0,0,0"/>
              </v:shape>
            </w:pict>
          </mc:Fallback>
        </mc:AlternateContent>
      </w:r>
      <w:r w:rsidRPr="00B60C13">
        <w:rPr>
          <w:rFonts w:ascii="Britannic Bold" w:hAnsi="Britannic Bold"/>
          <w:noProof/>
          <w:color w:val="002060"/>
          <w:sz w:val="36"/>
          <w:szCs w:val="36"/>
        </w:rPr>
        <w:drawing>
          <wp:anchor distT="0" distB="0" distL="114300" distR="114300" simplePos="0" relativeHeight="251658240" behindDoc="0" locked="0" layoutInCell="1" allowOverlap="1">
            <wp:simplePos x="0" y="0"/>
            <wp:positionH relativeFrom="page">
              <wp:align>right</wp:align>
            </wp:positionH>
            <wp:positionV relativeFrom="paragraph">
              <wp:posOffset>-914400</wp:posOffset>
            </wp:positionV>
            <wp:extent cx="3778878" cy="2124075"/>
            <wp:effectExtent l="0" t="0" r="0" b="0"/>
            <wp:wrapNone/>
            <wp:docPr id="1" name="Picture 1" descr="259 Devops Engineer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59 Devops Engineer Stock Photos, Pictures &amp; Royalty-Free Images - iSto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8878"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60C13">
        <w:rPr>
          <w:rFonts w:ascii="Britannic Bold" w:hAnsi="Britannic Bold"/>
          <w:color w:val="002060"/>
          <w:sz w:val="36"/>
          <w:szCs w:val="36"/>
        </w:rPr>
        <w:t>SE489 DevOps Engineering</w:t>
      </w:r>
    </w:p>
    <w:p w:rsidR="00B60C13" w:rsidRDefault="00B60C13" w:rsidP="00D93B5E">
      <w:pPr>
        <w:rPr>
          <w:sz w:val="30"/>
          <w:szCs w:val="30"/>
        </w:rPr>
      </w:pPr>
      <w:r w:rsidRPr="00B60C13">
        <w:rPr>
          <w:rFonts w:ascii="Britannic Bold" w:hAnsi="Britannic Bold"/>
          <w:noProof/>
          <w:color w:val="002060"/>
          <w:sz w:val="40"/>
          <w:szCs w:val="40"/>
        </w:rPr>
        <mc:AlternateContent>
          <mc:Choice Requires="wps">
            <w:drawing>
              <wp:anchor distT="0" distB="0" distL="114300" distR="114300" simplePos="0" relativeHeight="251659264" behindDoc="0" locked="0" layoutInCell="1" allowOverlap="1">
                <wp:simplePos x="0" y="0"/>
                <wp:positionH relativeFrom="page">
                  <wp:posOffset>9525</wp:posOffset>
                </wp:positionH>
                <wp:positionV relativeFrom="paragraph">
                  <wp:posOffset>371475</wp:posOffset>
                </wp:positionV>
                <wp:extent cx="8001000" cy="495300"/>
                <wp:effectExtent l="0" t="0" r="19050" b="19050"/>
                <wp:wrapNone/>
                <wp:docPr id="2" name="L-Shape 2"/>
                <wp:cNvGraphicFramePr/>
                <a:graphic xmlns:a="http://schemas.openxmlformats.org/drawingml/2006/main">
                  <a:graphicData uri="http://schemas.microsoft.com/office/word/2010/wordprocessingShape">
                    <wps:wsp>
                      <wps:cNvSpPr/>
                      <wps:spPr>
                        <a:xfrm>
                          <a:off x="0" y="0"/>
                          <a:ext cx="8001000" cy="495300"/>
                        </a:xfrm>
                        <a:prstGeom prst="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CF49B1" id="L-Shape 2" o:spid="_x0000_s1026" style="position:absolute;margin-left:.75pt;margin-top:29.25pt;width:630pt;height:39pt;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coordsize="8001000,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" path="m,l247650,r,247650l8001000,247650r,247650l,495300,,xe" fillcolor="#5b9bd5 [3204]" strokecolor="#1f4d78 [1604]" strokeweight="1pt">
                <v:stroke joinstyle="miter"/>
                <v:path arrowok="t" o:connecttype="custom" o:connectlocs="0,0;247650,0;247650,247650;8001000,247650;8001000,495300;0,495300;0,0" o:connectangles="0,0,0,0,0,0,0"/>
                <w10:wrap anchorx="page"/>
              </v:shape>
            </w:pict>
          </mc:Fallback>
        </mc:AlternateContent>
      </w:r>
      <w:r w:rsidR="00A55399">
        <w:rPr>
          <w:sz w:val="30"/>
          <w:szCs w:val="30"/>
        </w:rPr>
        <w:t xml:space="preserve">Assignment </w:t>
      </w:r>
      <w:r w:rsidR="00D93B5E">
        <w:rPr>
          <w:sz w:val="30"/>
          <w:szCs w:val="30"/>
        </w:rPr>
        <w:t>3</w:t>
      </w:r>
    </w:p>
    <w:p w:rsidR="00B60C13" w:rsidRDefault="00B60C13">
      <w:pPr>
        <w:rPr>
          <w:sz w:val="30"/>
          <w:szCs w:val="30"/>
        </w:rPr>
      </w:pPr>
    </w:p>
    <w:p w:rsidR="00B60C13" w:rsidRDefault="00B60C13">
      <w:pPr>
        <w:rPr>
          <w:sz w:val="30"/>
          <w:szCs w:val="30"/>
        </w:rPr>
      </w:pPr>
    </w:p>
    <w:p w:rsidR="00B60C13" w:rsidRDefault="00A55399" w:rsidP="00D93B5E">
      <w:pPr>
        <w:pStyle w:val="Heading1"/>
        <w:rPr>
          <w:rFonts w:asciiTheme="majorBidi" w:hAnsiTheme="majorBidi" w:cstheme="majorBidi"/>
          <w:color w:val="000000" w:themeColor="text1"/>
        </w:rPr>
      </w:pPr>
      <w:r w:rsidRPr="00A55399">
        <w:rPr>
          <w:rFonts w:asciiTheme="majorBidi" w:hAnsiTheme="majorBidi" w:cstheme="majorBidi"/>
          <w:color w:val="000000" w:themeColor="text1"/>
        </w:rPr>
        <w:t xml:space="preserve">Assignment </w:t>
      </w:r>
      <w:r w:rsidR="00D93B5E">
        <w:rPr>
          <w:rFonts w:asciiTheme="majorBidi" w:hAnsiTheme="majorBidi" w:cstheme="majorBidi"/>
          <w:color w:val="000000" w:themeColor="text1"/>
        </w:rPr>
        <w:t>3</w:t>
      </w:r>
      <w:r w:rsidR="00B60C13" w:rsidRPr="00A55399">
        <w:rPr>
          <w:rFonts w:asciiTheme="majorBidi" w:hAnsiTheme="majorBidi" w:cstheme="majorBidi"/>
          <w:color w:val="000000" w:themeColor="text1"/>
        </w:rPr>
        <w:t xml:space="preserve">: </w:t>
      </w:r>
      <w:r w:rsidR="00D93B5E" w:rsidRPr="00D93B5E">
        <w:rPr>
          <w:rFonts w:asciiTheme="majorBidi" w:hAnsiTheme="majorBidi" w:cstheme="majorBidi"/>
          <w:color w:val="000000" w:themeColor="text1"/>
        </w:rPr>
        <w:t>Continuous Integration</w:t>
      </w:r>
    </w:p>
    <w:p w:rsidR="00F77E2C" w:rsidRDefault="00F77E2C" w:rsidP="00E4196B">
      <w:pPr>
        <w:pStyle w:val="ListParagraph"/>
        <w:numPr>
          <w:ilvl w:val="0"/>
          <w:numId w:val="4"/>
        </w:numPr>
        <w:spacing w:line="480" w:lineRule="auto"/>
        <w:rPr>
          <w:rFonts w:asciiTheme="majorBidi" w:hAnsiTheme="majorBidi" w:cstheme="majorBidi"/>
          <w:color w:val="1F3864" w:themeColor="accent5" w:themeShade="80"/>
        </w:rPr>
      </w:pPr>
      <w:r w:rsidRPr="00F77E2C">
        <w:rPr>
          <w:rFonts w:asciiTheme="majorBidi" w:hAnsiTheme="majorBidi" w:cstheme="majorBidi"/>
          <w:color w:val="1F3864" w:themeColor="accent5" w:themeShade="80"/>
        </w:rPr>
        <w:t xml:space="preserve">What is </w:t>
      </w:r>
      <w:r w:rsidR="00E4196B">
        <w:rPr>
          <w:rFonts w:asciiTheme="majorBidi" w:hAnsiTheme="majorBidi" w:cstheme="majorBidi"/>
          <w:color w:val="1F3864" w:themeColor="accent5" w:themeShade="80"/>
        </w:rPr>
        <w:t>Continuous Integration</w:t>
      </w:r>
      <w:r w:rsidRPr="00F77E2C">
        <w:rPr>
          <w:rFonts w:asciiTheme="majorBidi" w:hAnsiTheme="majorBidi" w:cstheme="majorBidi"/>
          <w:color w:val="1F3864" w:themeColor="accent5" w:themeShade="80"/>
        </w:rPr>
        <w:t>?</w:t>
      </w:r>
    </w:p>
    <w:p w:rsidR="00F77E2C" w:rsidRPr="00F77E2C" w:rsidRDefault="00F77E2C" w:rsidP="00F77E2C">
      <w:pPr>
        <w:spacing w:line="480" w:lineRule="auto"/>
        <w:rPr>
          <w:rFonts w:asciiTheme="majorBidi" w:hAnsiTheme="majorBidi" w:cstheme="majorBidi"/>
          <w:color w:val="1F3864" w:themeColor="accent5" w:themeShade="80"/>
        </w:rPr>
      </w:pPr>
    </w:p>
    <w:p w:rsidR="00F77E2C" w:rsidRPr="00F77E2C" w:rsidRDefault="00F77E2C" w:rsidP="00E4196B">
      <w:pPr>
        <w:pStyle w:val="ListParagraph"/>
        <w:numPr>
          <w:ilvl w:val="0"/>
          <w:numId w:val="4"/>
        </w:numPr>
        <w:spacing w:line="480" w:lineRule="auto"/>
        <w:rPr>
          <w:rFonts w:asciiTheme="majorBidi" w:hAnsiTheme="majorBidi" w:cstheme="majorBidi"/>
          <w:color w:val="1F3864" w:themeColor="accent5" w:themeShade="80"/>
        </w:rPr>
      </w:pPr>
      <w:r w:rsidRPr="00F77E2C">
        <w:rPr>
          <w:rFonts w:asciiTheme="majorBidi" w:hAnsiTheme="majorBidi" w:cstheme="majorBidi"/>
          <w:color w:val="1F3864" w:themeColor="accent5" w:themeShade="80"/>
        </w:rPr>
        <w:t xml:space="preserve">What is the role of </w:t>
      </w:r>
      <w:r w:rsidR="00E4196B" w:rsidRPr="00E4196B">
        <w:rPr>
          <w:rFonts w:asciiTheme="majorBidi" w:hAnsiTheme="majorBidi" w:cstheme="majorBidi"/>
          <w:color w:val="1F3864" w:themeColor="accent5" w:themeShade="80"/>
        </w:rPr>
        <w:t>Continuous Integration</w:t>
      </w:r>
      <w:r w:rsidRPr="00F77E2C">
        <w:rPr>
          <w:rFonts w:asciiTheme="majorBidi" w:hAnsiTheme="majorBidi" w:cstheme="majorBidi"/>
          <w:color w:val="1F3864" w:themeColor="accent5" w:themeShade="80"/>
        </w:rPr>
        <w:t xml:space="preserve"> in DevOps?</w:t>
      </w:r>
    </w:p>
    <w:p w:rsidR="00F77E2C" w:rsidRPr="00F77E2C" w:rsidRDefault="00F77E2C" w:rsidP="00F77E2C">
      <w:pPr>
        <w:pStyle w:val="ListParagraph"/>
        <w:rPr>
          <w:rFonts w:asciiTheme="majorBidi" w:hAnsiTheme="majorBidi" w:cstheme="majorBidi"/>
          <w:color w:val="1F3864" w:themeColor="accent5" w:themeShade="80"/>
        </w:rPr>
      </w:pPr>
    </w:p>
    <w:p w:rsidR="00F77E2C" w:rsidRPr="00F77E2C" w:rsidRDefault="00F77E2C" w:rsidP="00F77E2C">
      <w:pPr>
        <w:spacing w:line="480" w:lineRule="auto"/>
        <w:rPr>
          <w:rFonts w:asciiTheme="majorBidi" w:hAnsiTheme="majorBidi" w:cstheme="majorBidi"/>
          <w:color w:val="1F3864" w:themeColor="accent5" w:themeShade="80"/>
        </w:rPr>
      </w:pPr>
    </w:p>
    <w:p w:rsidR="00E4196B" w:rsidRPr="00E4196B" w:rsidRDefault="00E4196B" w:rsidP="00E4196B">
      <w:pPr>
        <w:pStyle w:val="ListParagraph"/>
        <w:numPr>
          <w:ilvl w:val="0"/>
          <w:numId w:val="4"/>
        </w:numPr>
        <w:spacing w:line="480" w:lineRule="auto"/>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Which BEST describes a deployment pipeline?</w:t>
      </w:r>
    </w:p>
    <w:p w:rsidR="00E4196B" w:rsidRPr="00E4196B" w:rsidRDefault="00E4196B" w:rsidP="00E4196B">
      <w:pPr>
        <w:pStyle w:val="ListParagraph"/>
        <w:numPr>
          <w:ilvl w:val="0"/>
          <w:numId w:val="18"/>
        </w:numPr>
        <w:spacing w:line="480" w:lineRule="auto"/>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 xml:space="preserve">An automated version of the </w:t>
      </w:r>
      <w:r w:rsidRPr="00E4196B">
        <w:rPr>
          <w:rFonts w:asciiTheme="majorBidi" w:hAnsiTheme="majorBidi" w:cstheme="majorBidi"/>
          <w:color w:val="1F3864" w:themeColor="accent5" w:themeShade="80"/>
        </w:rPr>
        <w:t xml:space="preserve">IT Service Management </w:t>
      </w:r>
      <w:r>
        <w:rPr>
          <w:rFonts w:asciiTheme="majorBidi" w:hAnsiTheme="majorBidi" w:cstheme="majorBidi"/>
          <w:color w:val="1F3864" w:themeColor="accent5" w:themeShade="80"/>
        </w:rPr>
        <w:t>(</w:t>
      </w:r>
      <w:r w:rsidRPr="00E4196B">
        <w:rPr>
          <w:rFonts w:asciiTheme="majorBidi" w:hAnsiTheme="majorBidi" w:cstheme="majorBidi"/>
          <w:color w:val="1F3864" w:themeColor="accent5" w:themeShade="80"/>
        </w:rPr>
        <w:t>ITSM</w:t>
      </w:r>
      <w:r>
        <w:rPr>
          <w:rFonts w:asciiTheme="majorBidi" w:hAnsiTheme="majorBidi" w:cstheme="majorBidi"/>
          <w:color w:val="1F3864" w:themeColor="accent5" w:themeShade="80"/>
        </w:rPr>
        <w:t>)</w:t>
      </w:r>
      <w:r w:rsidRPr="00E4196B">
        <w:rPr>
          <w:rFonts w:asciiTheme="majorBidi" w:hAnsiTheme="majorBidi" w:cstheme="majorBidi"/>
          <w:color w:val="1F3864" w:themeColor="accent5" w:themeShade="80"/>
        </w:rPr>
        <w:t xml:space="preserve"> change management process</w:t>
      </w:r>
    </w:p>
    <w:p w:rsidR="00E4196B" w:rsidRPr="00E4196B" w:rsidRDefault="00E4196B" w:rsidP="00E4196B">
      <w:pPr>
        <w:pStyle w:val="ListParagraph"/>
        <w:numPr>
          <w:ilvl w:val="0"/>
          <w:numId w:val="18"/>
        </w:numPr>
        <w:spacing w:line="480" w:lineRule="auto"/>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Automated process for managing software changes from check-in to release</w:t>
      </w:r>
    </w:p>
    <w:p w:rsidR="00E4196B" w:rsidRPr="00E4196B" w:rsidRDefault="00E4196B" w:rsidP="00E4196B">
      <w:pPr>
        <w:pStyle w:val="ListParagraph"/>
        <w:numPr>
          <w:ilvl w:val="0"/>
          <w:numId w:val="18"/>
        </w:numPr>
        <w:spacing w:line="480" w:lineRule="auto"/>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Collection of tools that enable continuous integration</w:t>
      </w:r>
    </w:p>
    <w:p w:rsidR="00917001" w:rsidRPr="00E4196B" w:rsidRDefault="00E4196B" w:rsidP="00E4196B">
      <w:pPr>
        <w:pStyle w:val="ListParagraph"/>
        <w:numPr>
          <w:ilvl w:val="0"/>
          <w:numId w:val="18"/>
        </w:numPr>
        <w:spacing w:line="480" w:lineRule="auto"/>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Sequence of value-adding activities required to design, build and deliver a product</w:t>
      </w:r>
    </w:p>
    <w:p w:rsidR="00E4196B" w:rsidRDefault="00E4196B" w:rsidP="00E4196B">
      <w:pPr>
        <w:spacing w:line="480" w:lineRule="auto"/>
        <w:rPr>
          <w:rFonts w:asciiTheme="majorBidi" w:hAnsiTheme="majorBidi" w:cstheme="majorBidi"/>
          <w:color w:val="1F3864" w:themeColor="accent5" w:themeShade="80"/>
        </w:rPr>
      </w:pPr>
    </w:p>
    <w:p w:rsidR="00E4196B" w:rsidRPr="00E4196B" w:rsidRDefault="00E4196B" w:rsidP="00E4196B">
      <w:pPr>
        <w:pStyle w:val="ListParagraph"/>
        <w:numPr>
          <w:ilvl w:val="0"/>
          <w:numId w:val="4"/>
        </w:numPr>
        <w:spacing w:line="480" w:lineRule="auto"/>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Which of the following is required for Continuous Integration?</w:t>
      </w:r>
    </w:p>
    <w:p w:rsidR="00E4196B" w:rsidRPr="00E4196B" w:rsidRDefault="00E4196B" w:rsidP="00E4196B">
      <w:pPr>
        <w:pStyle w:val="ListParagraph"/>
        <w:numPr>
          <w:ilvl w:val="0"/>
          <w:numId w:val="20"/>
        </w:numPr>
        <w:spacing w:line="480" w:lineRule="auto"/>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Automated unit, integration and acceptance testing</w:t>
      </w:r>
    </w:p>
    <w:p w:rsidR="00E4196B" w:rsidRPr="00E4196B" w:rsidRDefault="00E4196B" w:rsidP="00E4196B">
      <w:pPr>
        <w:pStyle w:val="ListParagraph"/>
        <w:numPr>
          <w:ilvl w:val="0"/>
          <w:numId w:val="20"/>
        </w:numPr>
        <w:spacing w:line="480" w:lineRule="auto"/>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Automated release management</w:t>
      </w:r>
    </w:p>
    <w:p w:rsidR="00E4196B" w:rsidRPr="00E4196B" w:rsidRDefault="00E4196B" w:rsidP="00E4196B">
      <w:pPr>
        <w:pStyle w:val="ListParagraph"/>
        <w:numPr>
          <w:ilvl w:val="0"/>
          <w:numId w:val="20"/>
        </w:numPr>
        <w:spacing w:line="480" w:lineRule="auto"/>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Continuous delivery pipeline</w:t>
      </w:r>
    </w:p>
    <w:p w:rsidR="00E4196B" w:rsidRPr="00E4196B" w:rsidRDefault="00E4196B" w:rsidP="00E4196B">
      <w:pPr>
        <w:pStyle w:val="ListParagraph"/>
        <w:numPr>
          <w:ilvl w:val="0"/>
          <w:numId w:val="20"/>
        </w:numPr>
        <w:spacing w:line="480" w:lineRule="auto"/>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Deployment pipeline</w:t>
      </w:r>
    </w:p>
    <w:p w:rsidR="00E4196B" w:rsidRDefault="00E4196B" w:rsidP="00E4196B">
      <w:pPr>
        <w:spacing w:line="480" w:lineRule="auto"/>
        <w:rPr>
          <w:rFonts w:ascii="CenturyGothic" w:hAnsi="CenturyGothic" w:cs="CenturyGothic"/>
        </w:rPr>
      </w:pPr>
    </w:p>
    <w:p w:rsidR="00E4196B" w:rsidRPr="00E4196B" w:rsidRDefault="00E4196B" w:rsidP="00B63025">
      <w:pPr>
        <w:pStyle w:val="ListParagraph"/>
        <w:numPr>
          <w:ilvl w:val="0"/>
          <w:numId w:val="4"/>
        </w:numPr>
        <w:autoSpaceDE w:val="0"/>
        <w:autoSpaceDN w:val="0"/>
        <w:adjustRightInd w:val="0"/>
        <w:spacing w:after="0" w:line="240" w:lineRule="auto"/>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lastRenderedPageBreak/>
        <w:t>Which DevOps practice relies on a deployment pipeline that enables push-button</w:t>
      </w:r>
      <w:r w:rsidRPr="00E4196B">
        <w:rPr>
          <w:rFonts w:asciiTheme="majorBidi" w:hAnsiTheme="majorBidi" w:cstheme="majorBidi"/>
          <w:color w:val="1F3864" w:themeColor="accent5" w:themeShade="80"/>
        </w:rPr>
        <w:t xml:space="preserve"> </w:t>
      </w:r>
      <w:r w:rsidRPr="00E4196B">
        <w:rPr>
          <w:rFonts w:asciiTheme="majorBidi" w:hAnsiTheme="majorBidi" w:cstheme="majorBidi"/>
          <w:color w:val="1F3864" w:themeColor="accent5" w:themeShade="80"/>
        </w:rPr>
        <w:t>deployments on demand?</w:t>
      </w:r>
    </w:p>
    <w:p w:rsidR="00E4196B" w:rsidRPr="00E4196B" w:rsidRDefault="00E4196B" w:rsidP="00E4196B">
      <w:pPr>
        <w:pStyle w:val="ListParagraph"/>
        <w:numPr>
          <w:ilvl w:val="0"/>
          <w:numId w:val="21"/>
        </w:numPr>
        <w:spacing w:line="480" w:lineRule="auto"/>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Continuous testing</w:t>
      </w:r>
    </w:p>
    <w:p w:rsidR="00E4196B" w:rsidRPr="00E4196B" w:rsidRDefault="00E4196B" w:rsidP="00E4196B">
      <w:pPr>
        <w:pStyle w:val="ListParagraph"/>
        <w:numPr>
          <w:ilvl w:val="0"/>
          <w:numId w:val="21"/>
        </w:numPr>
        <w:spacing w:line="480" w:lineRule="auto"/>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Continuous integration</w:t>
      </w:r>
    </w:p>
    <w:p w:rsidR="00E4196B" w:rsidRPr="00E4196B" w:rsidRDefault="00E4196B" w:rsidP="00E4196B">
      <w:pPr>
        <w:pStyle w:val="ListParagraph"/>
        <w:numPr>
          <w:ilvl w:val="0"/>
          <w:numId w:val="21"/>
        </w:numPr>
        <w:spacing w:line="480" w:lineRule="auto"/>
        <w:rPr>
          <w:rFonts w:asciiTheme="majorBidi" w:hAnsiTheme="majorBidi" w:cstheme="majorBidi"/>
          <w:color w:val="1F3864" w:themeColor="accent5" w:themeShade="80"/>
        </w:rPr>
      </w:pPr>
      <w:proofErr w:type="spellStart"/>
      <w:r w:rsidRPr="00E4196B">
        <w:rPr>
          <w:rFonts w:asciiTheme="majorBidi" w:hAnsiTheme="majorBidi" w:cstheme="majorBidi"/>
          <w:color w:val="1F3864" w:themeColor="accent5" w:themeShade="80"/>
        </w:rPr>
        <w:t>DevSecOps</w:t>
      </w:r>
      <w:proofErr w:type="spellEnd"/>
    </w:p>
    <w:p w:rsidR="00E4196B" w:rsidRPr="00E4196B" w:rsidRDefault="00E4196B" w:rsidP="00E4196B">
      <w:pPr>
        <w:pStyle w:val="ListParagraph"/>
        <w:numPr>
          <w:ilvl w:val="0"/>
          <w:numId w:val="21"/>
        </w:numPr>
        <w:spacing w:line="480" w:lineRule="auto"/>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Continuous delivery</w:t>
      </w:r>
    </w:p>
    <w:p w:rsidR="00E4196B" w:rsidRDefault="00E4196B" w:rsidP="00E4196B">
      <w:pPr>
        <w:spacing w:line="480" w:lineRule="auto"/>
        <w:rPr>
          <w:rFonts w:ascii="CenturyGothic" w:hAnsi="CenturyGothic" w:cs="CenturyGothic"/>
        </w:rPr>
      </w:pPr>
    </w:p>
    <w:p w:rsidR="00E4196B" w:rsidRDefault="00E4196B" w:rsidP="00E4196B">
      <w:pPr>
        <w:pStyle w:val="ListParagraph"/>
        <w:numPr>
          <w:ilvl w:val="0"/>
          <w:numId w:val="4"/>
        </w:numPr>
        <w:autoSpaceDE w:val="0"/>
        <w:autoSpaceDN w:val="0"/>
        <w:adjustRightInd w:val="0"/>
        <w:spacing w:after="0" w:line="240" w:lineRule="auto"/>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 xml:space="preserve">For a new product, your team needs to develop a Deployment Pipeline. As part of Continuous Integration, you need to define the </w:t>
      </w:r>
      <w:bookmarkStart w:id="0" w:name="_GoBack"/>
      <w:bookmarkEnd w:id="0"/>
      <w:r w:rsidRPr="00E4196B">
        <w:rPr>
          <w:rFonts w:asciiTheme="majorBidi" w:hAnsiTheme="majorBidi" w:cstheme="majorBidi"/>
          <w:color w:val="1F3864" w:themeColor="accent5" w:themeShade="80"/>
        </w:rPr>
        <w:t xml:space="preserve">Commit stage of the pipeline. You discuss this stage with your team members. The Process Master </w:t>
      </w:r>
      <w:proofErr w:type="gramStart"/>
      <w:r w:rsidRPr="00E4196B">
        <w:rPr>
          <w:rFonts w:asciiTheme="majorBidi" w:hAnsiTheme="majorBidi" w:cstheme="majorBidi"/>
          <w:color w:val="1F3864" w:themeColor="accent5" w:themeShade="80"/>
        </w:rPr>
        <w:t>says:</w:t>
      </w:r>
      <w:proofErr w:type="gramEnd"/>
      <w:r w:rsidRPr="00E4196B">
        <w:rPr>
          <w:rFonts w:asciiTheme="majorBidi" w:hAnsiTheme="majorBidi" w:cstheme="majorBidi"/>
          <w:color w:val="1F3864" w:themeColor="accent5" w:themeShade="80"/>
        </w:rPr>
        <w:t xml:space="preserve"> "The Definition of Done should be defined during or before the Commit stage. When code is not </w:t>
      </w:r>
      <w:proofErr w:type="gramStart"/>
      <w:r w:rsidRPr="00E4196B">
        <w:rPr>
          <w:rFonts w:asciiTheme="majorBidi" w:hAnsiTheme="majorBidi" w:cstheme="majorBidi"/>
          <w:color w:val="1F3864" w:themeColor="accent5" w:themeShade="80"/>
        </w:rPr>
        <w:t>Done</w:t>
      </w:r>
      <w:proofErr w:type="gramEnd"/>
      <w:r w:rsidRPr="00E4196B">
        <w:rPr>
          <w:rFonts w:asciiTheme="majorBidi" w:hAnsiTheme="majorBidi" w:cstheme="majorBidi"/>
          <w:color w:val="1F3864" w:themeColor="accent5" w:themeShade="80"/>
        </w:rPr>
        <w:t xml:space="preserve"> when it is committed, the work should be stopped". </w:t>
      </w:r>
      <w:proofErr w:type="gramStart"/>
      <w:r w:rsidRPr="00E4196B">
        <w:rPr>
          <w:rFonts w:asciiTheme="majorBidi" w:hAnsiTheme="majorBidi" w:cstheme="majorBidi"/>
          <w:color w:val="1F3864" w:themeColor="accent5" w:themeShade="80"/>
        </w:rPr>
        <w:t>Is this true?</w:t>
      </w:r>
      <w:proofErr w:type="gramEnd"/>
    </w:p>
    <w:p w:rsidR="005C55B8" w:rsidRDefault="005C55B8" w:rsidP="005C55B8">
      <w:pPr>
        <w:autoSpaceDE w:val="0"/>
        <w:autoSpaceDN w:val="0"/>
        <w:adjustRightInd w:val="0"/>
        <w:spacing w:after="0" w:line="240" w:lineRule="auto"/>
        <w:rPr>
          <w:rFonts w:asciiTheme="majorBidi" w:hAnsiTheme="majorBidi" w:cstheme="majorBidi"/>
          <w:color w:val="1F3864" w:themeColor="accent5" w:themeShade="80"/>
        </w:rPr>
      </w:pPr>
    </w:p>
    <w:p w:rsidR="005C55B8" w:rsidRPr="005C55B8" w:rsidRDefault="005C55B8" w:rsidP="005C55B8">
      <w:pPr>
        <w:autoSpaceDE w:val="0"/>
        <w:autoSpaceDN w:val="0"/>
        <w:adjustRightInd w:val="0"/>
        <w:spacing w:after="0" w:line="240" w:lineRule="auto"/>
        <w:rPr>
          <w:rFonts w:asciiTheme="majorBidi" w:hAnsiTheme="majorBidi" w:cstheme="majorBidi"/>
          <w:color w:val="1F3864" w:themeColor="accent5" w:themeShade="80"/>
        </w:rPr>
      </w:pPr>
    </w:p>
    <w:p w:rsidR="00E4196B" w:rsidRPr="00E4196B" w:rsidRDefault="00E4196B" w:rsidP="005C55B8">
      <w:pPr>
        <w:pStyle w:val="ListParagraph"/>
        <w:numPr>
          <w:ilvl w:val="0"/>
          <w:numId w:val="22"/>
        </w:numPr>
        <w:spacing w:line="480" w:lineRule="auto"/>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 xml:space="preserve">Yes. If the work is not </w:t>
      </w:r>
      <w:proofErr w:type="gramStart"/>
      <w:r w:rsidRPr="00E4196B">
        <w:rPr>
          <w:rFonts w:asciiTheme="majorBidi" w:hAnsiTheme="majorBidi" w:cstheme="majorBidi"/>
          <w:color w:val="1F3864" w:themeColor="accent5" w:themeShade="80"/>
        </w:rPr>
        <w:t>Done</w:t>
      </w:r>
      <w:proofErr w:type="gramEnd"/>
      <w:r w:rsidRPr="00E4196B">
        <w:rPr>
          <w:rFonts w:asciiTheme="majorBidi" w:hAnsiTheme="majorBidi" w:cstheme="majorBidi"/>
          <w:color w:val="1F3864" w:themeColor="accent5" w:themeShade="80"/>
        </w:rPr>
        <w:t xml:space="preserve">, the Process Master is not doing a good job. This </w:t>
      </w:r>
      <w:proofErr w:type="gramStart"/>
      <w:r w:rsidRPr="00E4196B">
        <w:rPr>
          <w:rFonts w:asciiTheme="majorBidi" w:hAnsiTheme="majorBidi" w:cstheme="majorBidi"/>
          <w:color w:val="1F3864" w:themeColor="accent5" w:themeShade="80"/>
        </w:rPr>
        <w:t>should be solved</w:t>
      </w:r>
      <w:proofErr w:type="gramEnd"/>
      <w:r w:rsidRPr="00E4196B">
        <w:rPr>
          <w:rFonts w:asciiTheme="majorBidi" w:hAnsiTheme="majorBidi" w:cstheme="majorBidi"/>
          <w:color w:val="1F3864" w:themeColor="accent5" w:themeShade="80"/>
        </w:rPr>
        <w:t xml:space="preserve"> immediately.</w:t>
      </w:r>
    </w:p>
    <w:p w:rsidR="00E4196B" w:rsidRPr="00E4196B" w:rsidRDefault="00E4196B" w:rsidP="005C55B8">
      <w:pPr>
        <w:pStyle w:val="ListParagraph"/>
        <w:numPr>
          <w:ilvl w:val="0"/>
          <w:numId w:val="22"/>
        </w:numPr>
        <w:spacing w:line="480" w:lineRule="auto"/>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 xml:space="preserve">Yes. Work that is not </w:t>
      </w:r>
      <w:proofErr w:type="gramStart"/>
      <w:r w:rsidRPr="00E4196B">
        <w:rPr>
          <w:rFonts w:asciiTheme="majorBidi" w:hAnsiTheme="majorBidi" w:cstheme="majorBidi"/>
          <w:color w:val="1F3864" w:themeColor="accent5" w:themeShade="80"/>
        </w:rPr>
        <w:t>Done</w:t>
      </w:r>
      <w:proofErr w:type="gramEnd"/>
      <w:r w:rsidRPr="00E4196B">
        <w:rPr>
          <w:rFonts w:asciiTheme="majorBidi" w:hAnsiTheme="majorBidi" w:cstheme="majorBidi"/>
          <w:color w:val="1F3864" w:themeColor="accent5" w:themeShade="80"/>
        </w:rPr>
        <w:t xml:space="preserve"> should not be committed, because it does not add customer value.</w:t>
      </w:r>
    </w:p>
    <w:p w:rsidR="00E4196B" w:rsidRPr="00E4196B" w:rsidRDefault="00E4196B" w:rsidP="005C55B8">
      <w:pPr>
        <w:pStyle w:val="ListParagraph"/>
        <w:numPr>
          <w:ilvl w:val="0"/>
          <w:numId w:val="22"/>
        </w:numPr>
        <w:spacing w:line="480" w:lineRule="auto"/>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 xml:space="preserve">No. The Definition of Done </w:t>
      </w:r>
      <w:proofErr w:type="gramStart"/>
      <w:r w:rsidRPr="00E4196B">
        <w:rPr>
          <w:rFonts w:asciiTheme="majorBidi" w:hAnsiTheme="majorBidi" w:cstheme="majorBidi"/>
          <w:color w:val="1F3864" w:themeColor="accent5" w:themeShade="80"/>
        </w:rPr>
        <w:t>is only defined</w:t>
      </w:r>
      <w:proofErr w:type="gramEnd"/>
      <w:r w:rsidRPr="00E4196B">
        <w:rPr>
          <w:rFonts w:asciiTheme="majorBidi" w:hAnsiTheme="majorBidi" w:cstheme="majorBidi"/>
          <w:color w:val="1F3864" w:themeColor="accent5" w:themeShade="80"/>
        </w:rPr>
        <w:t xml:space="preserve"> during customer meetings. Waiting for it would slow work too much.</w:t>
      </w:r>
    </w:p>
    <w:p w:rsidR="00E4196B" w:rsidRDefault="00E4196B" w:rsidP="005C55B8">
      <w:pPr>
        <w:pStyle w:val="ListParagraph"/>
        <w:numPr>
          <w:ilvl w:val="0"/>
          <w:numId w:val="22"/>
        </w:numPr>
        <w:spacing w:line="480" w:lineRule="auto"/>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 xml:space="preserve">No. Work in a Deployment Pipeline should always continue. If code is not </w:t>
      </w:r>
      <w:proofErr w:type="gramStart"/>
      <w:r w:rsidRPr="00E4196B">
        <w:rPr>
          <w:rFonts w:asciiTheme="majorBidi" w:hAnsiTheme="majorBidi" w:cstheme="majorBidi"/>
          <w:color w:val="1F3864" w:themeColor="accent5" w:themeShade="80"/>
        </w:rPr>
        <w:t>Done</w:t>
      </w:r>
      <w:proofErr w:type="gramEnd"/>
      <w:r w:rsidRPr="00E4196B">
        <w:rPr>
          <w:rFonts w:asciiTheme="majorBidi" w:hAnsiTheme="majorBidi" w:cstheme="majorBidi"/>
          <w:color w:val="1F3864" w:themeColor="accent5" w:themeShade="80"/>
        </w:rPr>
        <w:t>, it just needs to be inactive.</w:t>
      </w:r>
    </w:p>
    <w:p w:rsidR="00E4196B" w:rsidRDefault="00E4196B" w:rsidP="00E4196B">
      <w:pPr>
        <w:spacing w:line="480" w:lineRule="auto"/>
        <w:rPr>
          <w:rFonts w:asciiTheme="majorBidi" w:hAnsiTheme="majorBidi" w:cstheme="majorBidi"/>
          <w:color w:val="1F3864" w:themeColor="accent5" w:themeShade="80"/>
        </w:rPr>
      </w:pPr>
    </w:p>
    <w:p w:rsidR="00E4196B" w:rsidRDefault="00E4196B" w:rsidP="00E4196B">
      <w:pPr>
        <w:spacing w:line="480" w:lineRule="auto"/>
        <w:rPr>
          <w:rFonts w:asciiTheme="majorBidi" w:hAnsiTheme="majorBidi" w:cstheme="majorBidi"/>
          <w:color w:val="1F3864" w:themeColor="accent5" w:themeShade="80"/>
        </w:rPr>
      </w:pPr>
    </w:p>
    <w:p w:rsidR="00E4196B" w:rsidRDefault="00E4196B" w:rsidP="00E4196B">
      <w:pPr>
        <w:spacing w:line="480" w:lineRule="auto"/>
        <w:rPr>
          <w:rFonts w:asciiTheme="majorBidi" w:hAnsiTheme="majorBidi" w:cstheme="majorBidi"/>
          <w:color w:val="1F3864" w:themeColor="accent5" w:themeShade="80"/>
        </w:rPr>
      </w:pPr>
    </w:p>
    <w:p w:rsidR="005C55B8" w:rsidRDefault="005C55B8" w:rsidP="00E4196B">
      <w:pPr>
        <w:spacing w:line="480" w:lineRule="auto"/>
        <w:rPr>
          <w:rFonts w:asciiTheme="majorBidi" w:hAnsiTheme="majorBidi" w:cstheme="majorBidi"/>
          <w:color w:val="1F3864" w:themeColor="accent5" w:themeShade="80"/>
        </w:rPr>
      </w:pPr>
    </w:p>
    <w:p w:rsidR="00E4196B" w:rsidRPr="005C55B8" w:rsidRDefault="00E4196B" w:rsidP="005C55B8">
      <w:pPr>
        <w:pStyle w:val="ListParagraph"/>
        <w:numPr>
          <w:ilvl w:val="0"/>
          <w:numId w:val="4"/>
        </w:numPr>
        <w:spacing w:line="480" w:lineRule="auto"/>
        <w:rPr>
          <w:rFonts w:asciiTheme="majorBidi" w:hAnsiTheme="majorBidi" w:cstheme="majorBidi"/>
          <w:color w:val="1F3864" w:themeColor="accent5" w:themeShade="80"/>
        </w:rPr>
      </w:pPr>
      <w:r w:rsidRPr="005C55B8">
        <w:rPr>
          <w:rFonts w:asciiTheme="majorBidi" w:hAnsiTheme="majorBidi" w:cstheme="majorBidi"/>
          <w:color w:val="1F3864" w:themeColor="accent5" w:themeShade="80"/>
        </w:rPr>
        <w:lastRenderedPageBreak/>
        <w:t>Your company sells an online back-up service to its customers. Now, one of the customers has asked to implement new features in your service. They want the new features within a week, or they will seek business elsewhere. You believe that the new features are important and you know the Development team can build it quickly. However, you encounter the following problems:</w:t>
      </w:r>
    </w:p>
    <w:p w:rsidR="00E4196B" w:rsidRPr="00E4196B" w:rsidRDefault="00E4196B" w:rsidP="005C55B8">
      <w:pPr>
        <w:spacing w:line="480" w:lineRule="auto"/>
        <w:ind w:left="1440"/>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 xml:space="preserve">• It takes a long time for bugs to </w:t>
      </w:r>
      <w:proofErr w:type="gramStart"/>
      <w:r w:rsidRPr="00E4196B">
        <w:rPr>
          <w:rFonts w:asciiTheme="majorBidi" w:hAnsiTheme="majorBidi" w:cstheme="majorBidi"/>
          <w:color w:val="1F3864" w:themeColor="accent5" w:themeShade="80"/>
        </w:rPr>
        <w:t>be closed</w:t>
      </w:r>
      <w:proofErr w:type="gramEnd"/>
      <w:r w:rsidRPr="00E4196B">
        <w:rPr>
          <w:rFonts w:asciiTheme="majorBidi" w:hAnsiTheme="majorBidi" w:cstheme="majorBidi"/>
          <w:color w:val="1F3864" w:themeColor="accent5" w:themeShade="80"/>
        </w:rPr>
        <w:t xml:space="preserve"> by testers.</w:t>
      </w:r>
    </w:p>
    <w:p w:rsidR="00E4196B" w:rsidRPr="00E4196B" w:rsidRDefault="00E4196B" w:rsidP="005C55B8">
      <w:pPr>
        <w:spacing w:line="480" w:lineRule="auto"/>
        <w:ind w:left="1440"/>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 Testers are finding bugs that developers fixed a long time ago.</w:t>
      </w:r>
    </w:p>
    <w:p w:rsidR="00E4196B" w:rsidRPr="00E4196B" w:rsidRDefault="00E4196B" w:rsidP="005C55B8">
      <w:pPr>
        <w:spacing w:line="480" w:lineRule="auto"/>
        <w:ind w:left="1440"/>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 xml:space="preserve">• The application </w:t>
      </w:r>
      <w:proofErr w:type="gramStart"/>
      <w:r w:rsidRPr="00E4196B">
        <w:rPr>
          <w:rFonts w:asciiTheme="majorBidi" w:hAnsiTheme="majorBidi" w:cstheme="majorBidi"/>
          <w:color w:val="1F3864" w:themeColor="accent5" w:themeShade="80"/>
        </w:rPr>
        <w:t>can rarely be demonstrated</w:t>
      </w:r>
      <w:proofErr w:type="gramEnd"/>
      <w:r w:rsidRPr="00E4196B">
        <w:rPr>
          <w:rFonts w:asciiTheme="majorBidi" w:hAnsiTheme="majorBidi" w:cstheme="majorBidi"/>
          <w:color w:val="1F3864" w:themeColor="accent5" w:themeShade="80"/>
        </w:rPr>
        <w:t xml:space="preserve"> to be working.</w:t>
      </w:r>
    </w:p>
    <w:p w:rsidR="00E4196B" w:rsidRPr="00E4196B" w:rsidRDefault="00E4196B" w:rsidP="005C55B8">
      <w:pPr>
        <w:spacing w:line="480" w:lineRule="auto"/>
        <w:ind w:left="1440"/>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 Showcases rarely happen.</w:t>
      </w:r>
    </w:p>
    <w:p w:rsidR="00E4196B" w:rsidRPr="00E4196B" w:rsidRDefault="00E4196B" w:rsidP="005C55B8">
      <w:pPr>
        <w:spacing w:line="480" w:lineRule="auto"/>
        <w:ind w:firstLine="720"/>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What is your problem and how should you solve it?</w:t>
      </w:r>
    </w:p>
    <w:p w:rsidR="00E4196B" w:rsidRPr="00E4196B" w:rsidRDefault="00E4196B" w:rsidP="005C55B8">
      <w:pPr>
        <w:pStyle w:val="ListParagraph"/>
        <w:numPr>
          <w:ilvl w:val="0"/>
          <w:numId w:val="23"/>
        </w:numPr>
        <w:spacing w:line="480" w:lineRule="auto"/>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You deploy buggy codes. You should solve this by increasing the understanding of the deployment process, increasing the collaboration and by working in a more disciplined manner.</w:t>
      </w:r>
    </w:p>
    <w:p w:rsidR="00E4196B" w:rsidRPr="00E4196B" w:rsidRDefault="00E4196B" w:rsidP="005C55B8">
      <w:pPr>
        <w:pStyle w:val="ListParagraph"/>
        <w:numPr>
          <w:ilvl w:val="0"/>
          <w:numId w:val="23"/>
        </w:numPr>
        <w:spacing w:line="480" w:lineRule="auto"/>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You have poor Configuration Management. You should solve this by increasing the collaboration between Development and Operations, by increasing monitoring and logging as well as virtualization.</w:t>
      </w:r>
    </w:p>
    <w:p w:rsidR="00E4196B" w:rsidRPr="00E4196B" w:rsidRDefault="00E4196B" w:rsidP="005C55B8">
      <w:pPr>
        <w:pStyle w:val="ListParagraph"/>
        <w:numPr>
          <w:ilvl w:val="0"/>
          <w:numId w:val="23"/>
        </w:numPr>
        <w:spacing w:line="480" w:lineRule="auto"/>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 xml:space="preserve">Your Continuous Integration process </w:t>
      </w:r>
      <w:proofErr w:type="gramStart"/>
      <w:r w:rsidRPr="00E4196B">
        <w:rPr>
          <w:rFonts w:asciiTheme="majorBidi" w:hAnsiTheme="majorBidi" w:cstheme="majorBidi"/>
          <w:color w:val="1F3864" w:themeColor="accent5" w:themeShade="80"/>
        </w:rPr>
        <w:t>is not managed</w:t>
      </w:r>
      <w:proofErr w:type="gramEnd"/>
      <w:r w:rsidRPr="00E4196B">
        <w:rPr>
          <w:rFonts w:asciiTheme="majorBidi" w:hAnsiTheme="majorBidi" w:cstheme="majorBidi"/>
          <w:color w:val="1F3864" w:themeColor="accent5" w:themeShade="80"/>
        </w:rPr>
        <w:t xml:space="preserve"> properly. You should solve this by speeding up automated tests and the Commit stage, and increase the understanding of the Continuous Integration process.</w:t>
      </w:r>
    </w:p>
    <w:p w:rsidR="00E4196B" w:rsidRDefault="00E4196B" w:rsidP="005C55B8">
      <w:pPr>
        <w:pStyle w:val="ListParagraph"/>
        <w:numPr>
          <w:ilvl w:val="0"/>
          <w:numId w:val="23"/>
        </w:numPr>
        <w:spacing w:line="480" w:lineRule="auto"/>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Your testing strategy is not effective. You should solve this by automating tests and increasing the collaboration between testers and the rest of the team.</w:t>
      </w:r>
    </w:p>
    <w:p w:rsidR="00E4196B" w:rsidRDefault="00E4196B" w:rsidP="00E4196B">
      <w:pPr>
        <w:spacing w:line="480" w:lineRule="auto"/>
        <w:rPr>
          <w:rFonts w:asciiTheme="majorBidi" w:hAnsiTheme="majorBidi" w:cstheme="majorBidi"/>
          <w:color w:val="1F3864" w:themeColor="accent5" w:themeShade="80"/>
        </w:rPr>
      </w:pPr>
    </w:p>
    <w:p w:rsidR="00E4196B" w:rsidRPr="005C55B8" w:rsidRDefault="00E4196B" w:rsidP="005C55B8">
      <w:pPr>
        <w:pStyle w:val="ListParagraph"/>
        <w:numPr>
          <w:ilvl w:val="0"/>
          <w:numId w:val="24"/>
        </w:numPr>
        <w:spacing w:line="480" w:lineRule="auto"/>
        <w:rPr>
          <w:rFonts w:asciiTheme="majorBidi" w:hAnsiTheme="majorBidi" w:cstheme="majorBidi"/>
          <w:color w:val="1F3864" w:themeColor="accent5" w:themeShade="80"/>
        </w:rPr>
      </w:pPr>
      <w:r w:rsidRPr="005C55B8">
        <w:rPr>
          <w:rFonts w:asciiTheme="majorBidi" w:hAnsiTheme="majorBidi" w:cstheme="majorBidi"/>
          <w:color w:val="1F3864" w:themeColor="accent5" w:themeShade="80"/>
        </w:rPr>
        <w:lastRenderedPageBreak/>
        <w:t>Which is a benefit of Continuous Integration within Effective DevOps?</w:t>
      </w:r>
    </w:p>
    <w:p w:rsidR="00E4196B" w:rsidRPr="00E4196B" w:rsidRDefault="00E4196B" w:rsidP="005C55B8">
      <w:pPr>
        <w:pStyle w:val="ListParagraph"/>
        <w:numPr>
          <w:ilvl w:val="0"/>
          <w:numId w:val="25"/>
        </w:numPr>
        <w:spacing w:line="480" w:lineRule="auto"/>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Extensive testing cycles before feature releases</w:t>
      </w:r>
    </w:p>
    <w:p w:rsidR="00E4196B" w:rsidRPr="00E4196B" w:rsidRDefault="00E4196B" w:rsidP="005C55B8">
      <w:pPr>
        <w:pStyle w:val="ListParagraph"/>
        <w:numPr>
          <w:ilvl w:val="0"/>
          <w:numId w:val="25"/>
        </w:numPr>
        <w:spacing w:line="480" w:lineRule="auto"/>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Long periods of time between feature releases</w:t>
      </w:r>
    </w:p>
    <w:p w:rsidR="00E4196B" w:rsidRDefault="00E4196B" w:rsidP="005C55B8">
      <w:pPr>
        <w:pStyle w:val="ListParagraph"/>
        <w:numPr>
          <w:ilvl w:val="0"/>
          <w:numId w:val="25"/>
        </w:numPr>
        <w:spacing w:line="480" w:lineRule="auto"/>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More frequent and timely feature releases</w:t>
      </w:r>
    </w:p>
    <w:p w:rsidR="00E4196B" w:rsidRDefault="00E4196B" w:rsidP="00E4196B">
      <w:pPr>
        <w:spacing w:line="480" w:lineRule="auto"/>
        <w:rPr>
          <w:rFonts w:asciiTheme="majorBidi" w:hAnsiTheme="majorBidi" w:cstheme="majorBidi"/>
          <w:color w:val="1F3864" w:themeColor="accent5" w:themeShade="80"/>
        </w:rPr>
      </w:pPr>
    </w:p>
    <w:p w:rsidR="00E4196B" w:rsidRPr="005C55B8" w:rsidRDefault="00E4196B" w:rsidP="005C55B8">
      <w:pPr>
        <w:pStyle w:val="ListParagraph"/>
        <w:numPr>
          <w:ilvl w:val="0"/>
          <w:numId w:val="26"/>
        </w:numPr>
        <w:spacing w:line="480" w:lineRule="auto"/>
        <w:rPr>
          <w:rFonts w:asciiTheme="majorBidi" w:hAnsiTheme="majorBidi" w:cstheme="majorBidi"/>
          <w:color w:val="1F3864" w:themeColor="accent5" w:themeShade="80"/>
        </w:rPr>
      </w:pPr>
      <w:r w:rsidRPr="005C55B8">
        <w:rPr>
          <w:rFonts w:asciiTheme="majorBidi" w:hAnsiTheme="majorBidi" w:cstheme="majorBidi"/>
          <w:color w:val="1F3864" w:themeColor="accent5" w:themeShade="80"/>
        </w:rPr>
        <w:t xml:space="preserve">A multinational organization is having many challenges in merging commits from their distributed locations into a central repository based in Dallas, TX. The distributed locations include Mexico City, Paris, San Diego and England. There have been inconsistent manners on when the regions are running their commits and at </w:t>
      </w:r>
      <w:proofErr w:type="gramStart"/>
      <w:r w:rsidRPr="005C55B8">
        <w:rPr>
          <w:rFonts w:asciiTheme="majorBidi" w:hAnsiTheme="majorBidi" w:cstheme="majorBidi"/>
          <w:color w:val="1F3864" w:themeColor="accent5" w:themeShade="80"/>
        </w:rPr>
        <w:t>times</w:t>
      </w:r>
      <w:proofErr w:type="gramEnd"/>
      <w:r w:rsidRPr="005C55B8">
        <w:rPr>
          <w:rFonts w:asciiTheme="majorBidi" w:hAnsiTheme="majorBidi" w:cstheme="majorBidi"/>
          <w:color w:val="1F3864" w:themeColor="accent5" w:themeShade="80"/>
        </w:rPr>
        <w:t xml:space="preserve"> it is not clear if some tests failed or not. There are four possible practices:</w:t>
      </w:r>
    </w:p>
    <w:p w:rsidR="00E4196B" w:rsidRPr="00E4196B" w:rsidRDefault="00E4196B" w:rsidP="005C55B8">
      <w:pPr>
        <w:spacing w:line="480" w:lineRule="auto"/>
        <w:ind w:left="720"/>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1. Do not check in on a broken build</w:t>
      </w:r>
    </w:p>
    <w:p w:rsidR="00E4196B" w:rsidRPr="00E4196B" w:rsidRDefault="00E4196B" w:rsidP="005C55B8">
      <w:pPr>
        <w:spacing w:line="480" w:lineRule="auto"/>
        <w:ind w:left="720"/>
        <w:rPr>
          <w:rFonts w:asciiTheme="majorBidi" w:hAnsiTheme="majorBidi" w:cstheme="majorBidi"/>
          <w:color w:val="1F3864" w:themeColor="accent5" w:themeShade="80"/>
        </w:rPr>
      </w:pPr>
      <w:proofErr w:type="gramStart"/>
      <w:r w:rsidRPr="00E4196B">
        <w:rPr>
          <w:rFonts w:asciiTheme="majorBidi" w:hAnsiTheme="majorBidi" w:cstheme="majorBidi"/>
          <w:color w:val="1F3864" w:themeColor="accent5" w:themeShade="80"/>
        </w:rPr>
        <w:t>2. Always</w:t>
      </w:r>
      <w:proofErr w:type="gramEnd"/>
      <w:r w:rsidRPr="00E4196B">
        <w:rPr>
          <w:rFonts w:asciiTheme="majorBidi" w:hAnsiTheme="majorBidi" w:cstheme="majorBidi"/>
          <w:color w:val="1F3864" w:themeColor="accent5" w:themeShade="80"/>
        </w:rPr>
        <w:t xml:space="preserve"> run all commit tests locally before committing, or get your Continuous Integration server to do it for you</w:t>
      </w:r>
    </w:p>
    <w:p w:rsidR="00E4196B" w:rsidRPr="00E4196B" w:rsidRDefault="00E4196B" w:rsidP="005C55B8">
      <w:pPr>
        <w:spacing w:line="480" w:lineRule="auto"/>
        <w:ind w:left="720"/>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3. Wait for commit tests to pass before moving on</w:t>
      </w:r>
    </w:p>
    <w:p w:rsidR="00E4196B" w:rsidRPr="00E4196B" w:rsidRDefault="00E4196B" w:rsidP="005C55B8">
      <w:pPr>
        <w:spacing w:line="480" w:lineRule="auto"/>
        <w:ind w:left="720"/>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4. Do not comment out failing tests</w:t>
      </w:r>
    </w:p>
    <w:p w:rsidR="00E4196B" w:rsidRPr="00E4196B" w:rsidRDefault="00E4196B" w:rsidP="005C55B8">
      <w:pPr>
        <w:spacing w:line="480" w:lineRule="auto"/>
        <w:ind w:left="720"/>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Which of these are most applicable to make sure that the distributed locations address their current pain points?</w:t>
      </w:r>
    </w:p>
    <w:p w:rsidR="00E4196B" w:rsidRPr="00E4196B" w:rsidRDefault="00E4196B" w:rsidP="005C55B8">
      <w:pPr>
        <w:pStyle w:val="ListParagraph"/>
        <w:numPr>
          <w:ilvl w:val="0"/>
          <w:numId w:val="27"/>
        </w:numPr>
        <w:spacing w:line="480" w:lineRule="auto"/>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1 &amp; 2</w:t>
      </w:r>
    </w:p>
    <w:p w:rsidR="00E4196B" w:rsidRPr="00E4196B" w:rsidRDefault="00E4196B" w:rsidP="005C55B8">
      <w:pPr>
        <w:pStyle w:val="ListParagraph"/>
        <w:numPr>
          <w:ilvl w:val="0"/>
          <w:numId w:val="27"/>
        </w:numPr>
        <w:spacing w:line="480" w:lineRule="auto"/>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1, 2 &amp; 3</w:t>
      </w:r>
    </w:p>
    <w:p w:rsidR="00E4196B" w:rsidRPr="00E4196B" w:rsidRDefault="00E4196B" w:rsidP="005C55B8">
      <w:pPr>
        <w:pStyle w:val="ListParagraph"/>
        <w:numPr>
          <w:ilvl w:val="0"/>
          <w:numId w:val="27"/>
        </w:numPr>
        <w:spacing w:line="480" w:lineRule="auto"/>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2 &amp; 3</w:t>
      </w:r>
    </w:p>
    <w:p w:rsidR="00E4196B" w:rsidRDefault="00E4196B" w:rsidP="005C55B8">
      <w:pPr>
        <w:pStyle w:val="ListParagraph"/>
        <w:numPr>
          <w:ilvl w:val="0"/>
          <w:numId w:val="27"/>
        </w:numPr>
        <w:spacing w:line="480" w:lineRule="auto"/>
        <w:rPr>
          <w:rFonts w:asciiTheme="majorBidi" w:hAnsiTheme="majorBidi" w:cstheme="majorBidi"/>
          <w:color w:val="1F3864" w:themeColor="accent5" w:themeShade="80"/>
        </w:rPr>
      </w:pPr>
      <w:r w:rsidRPr="00E4196B">
        <w:rPr>
          <w:rFonts w:asciiTheme="majorBidi" w:hAnsiTheme="majorBidi" w:cstheme="majorBidi"/>
          <w:color w:val="1F3864" w:themeColor="accent5" w:themeShade="80"/>
        </w:rPr>
        <w:t>2, 3 &amp; 4</w:t>
      </w:r>
    </w:p>
    <w:p w:rsidR="00E4196B" w:rsidRDefault="00E4196B" w:rsidP="00E4196B">
      <w:pPr>
        <w:spacing w:line="480" w:lineRule="auto"/>
        <w:rPr>
          <w:rFonts w:asciiTheme="majorBidi" w:hAnsiTheme="majorBidi" w:cstheme="majorBidi"/>
          <w:color w:val="1F3864" w:themeColor="accent5" w:themeShade="80"/>
        </w:rPr>
      </w:pPr>
    </w:p>
    <w:p w:rsidR="00E4196B" w:rsidRPr="005C55B8" w:rsidRDefault="00E4196B" w:rsidP="005C55B8">
      <w:pPr>
        <w:pStyle w:val="ListParagraph"/>
        <w:numPr>
          <w:ilvl w:val="0"/>
          <w:numId w:val="28"/>
        </w:numPr>
        <w:spacing w:line="480" w:lineRule="auto"/>
        <w:rPr>
          <w:rFonts w:asciiTheme="majorBidi" w:hAnsiTheme="majorBidi" w:cstheme="majorBidi"/>
          <w:color w:val="1F3864" w:themeColor="accent5" w:themeShade="80"/>
        </w:rPr>
      </w:pPr>
      <w:r w:rsidRPr="005C55B8">
        <w:rPr>
          <w:rFonts w:asciiTheme="majorBidi" w:hAnsiTheme="majorBidi" w:cstheme="majorBidi"/>
          <w:color w:val="1F3864" w:themeColor="accent5" w:themeShade="80"/>
        </w:rPr>
        <w:lastRenderedPageBreak/>
        <w:t xml:space="preserve">A Development team is interested in DevOps. They are mainly interested in Continuous Integration (CI). They currently develop and maintain </w:t>
      </w:r>
      <w:proofErr w:type="gramStart"/>
      <w:r w:rsidRPr="005C55B8">
        <w:rPr>
          <w:rFonts w:asciiTheme="majorBidi" w:hAnsiTheme="majorBidi" w:cstheme="majorBidi"/>
          <w:color w:val="1F3864" w:themeColor="accent5" w:themeShade="80"/>
        </w:rPr>
        <w:t>3</w:t>
      </w:r>
      <w:proofErr w:type="gramEnd"/>
      <w:r w:rsidRPr="005C55B8">
        <w:rPr>
          <w:rFonts w:asciiTheme="majorBidi" w:hAnsiTheme="majorBidi" w:cstheme="majorBidi"/>
          <w:color w:val="1F3864" w:themeColor="accent5" w:themeShade="80"/>
        </w:rPr>
        <w:t xml:space="preserve"> major solutions and 4 smaller ones. They use Scrum practices. Each Sprint takes 4 weeks, creating an average of </w:t>
      </w:r>
      <w:proofErr w:type="gramStart"/>
      <w:r w:rsidRPr="005C55B8">
        <w:rPr>
          <w:rFonts w:asciiTheme="majorBidi" w:hAnsiTheme="majorBidi" w:cstheme="majorBidi"/>
          <w:color w:val="1F3864" w:themeColor="accent5" w:themeShade="80"/>
        </w:rPr>
        <w:t>1</w:t>
      </w:r>
      <w:proofErr w:type="gramEnd"/>
      <w:r w:rsidRPr="005C55B8">
        <w:rPr>
          <w:rFonts w:asciiTheme="majorBidi" w:hAnsiTheme="majorBidi" w:cstheme="majorBidi"/>
          <w:color w:val="1F3864" w:themeColor="accent5" w:themeShade="80"/>
        </w:rPr>
        <w:t xml:space="preserve"> committed release to the test environment each 10 or 15 days and 1 release to production per month. They want to create a qualitative business case for their management to support their investment and effort to create a CI practice. Which tangible benefits of CI help that business case most?</w:t>
      </w:r>
    </w:p>
    <w:p w:rsidR="00E4196B" w:rsidRPr="005C55B8" w:rsidRDefault="00E4196B" w:rsidP="005C55B8">
      <w:pPr>
        <w:pStyle w:val="ListParagraph"/>
        <w:numPr>
          <w:ilvl w:val="0"/>
          <w:numId w:val="29"/>
        </w:numPr>
        <w:spacing w:line="480" w:lineRule="auto"/>
        <w:rPr>
          <w:rFonts w:asciiTheme="majorBidi" w:hAnsiTheme="majorBidi" w:cstheme="majorBidi"/>
          <w:color w:val="1F3864" w:themeColor="accent5" w:themeShade="80"/>
        </w:rPr>
      </w:pPr>
      <w:r w:rsidRPr="005C55B8">
        <w:rPr>
          <w:rFonts w:asciiTheme="majorBidi" w:hAnsiTheme="majorBidi" w:cstheme="majorBidi"/>
          <w:color w:val="1F3864" w:themeColor="accent5" w:themeShade="80"/>
        </w:rPr>
        <w:t>Deploying to test environment once per day could increase business benefits and greatly decrease development costs.</w:t>
      </w:r>
    </w:p>
    <w:p w:rsidR="00E4196B" w:rsidRPr="005C55B8" w:rsidRDefault="00E4196B" w:rsidP="005C55B8">
      <w:pPr>
        <w:pStyle w:val="ListParagraph"/>
        <w:numPr>
          <w:ilvl w:val="0"/>
          <w:numId w:val="29"/>
        </w:numPr>
        <w:spacing w:line="480" w:lineRule="auto"/>
        <w:rPr>
          <w:rFonts w:asciiTheme="majorBidi" w:hAnsiTheme="majorBidi" w:cstheme="majorBidi"/>
          <w:color w:val="1F3864" w:themeColor="accent5" w:themeShade="80"/>
        </w:rPr>
      </w:pPr>
      <w:r w:rsidRPr="005C55B8">
        <w:rPr>
          <w:rFonts w:asciiTheme="majorBidi" w:hAnsiTheme="majorBidi" w:cstheme="majorBidi"/>
          <w:color w:val="1F3864" w:themeColor="accent5" w:themeShade="80"/>
        </w:rPr>
        <w:t>It helps the team spirit. As they are already using Scrum, CI will not generate measurable benefits for the business.</w:t>
      </w:r>
    </w:p>
    <w:p w:rsidR="00E4196B" w:rsidRPr="005C55B8" w:rsidRDefault="00E4196B" w:rsidP="005C55B8">
      <w:pPr>
        <w:pStyle w:val="ListParagraph"/>
        <w:numPr>
          <w:ilvl w:val="0"/>
          <w:numId w:val="29"/>
        </w:numPr>
        <w:spacing w:line="480" w:lineRule="auto"/>
        <w:rPr>
          <w:rFonts w:asciiTheme="majorBidi" w:hAnsiTheme="majorBidi" w:cstheme="majorBidi"/>
          <w:color w:val="1F3864" w:themeColor="accent5" w:themeShade="80"/>
        </w:rPr>
      </w:pPr>
      <w:r w:rsidRPr="005C55B8">
        <w:rPr>
          <w:rFonts w:asciiTheme="majorBidi" w:hAnsiTheme="majorBidi" w:cstheme="majorBidi"/>
          <w:color w:val="1F3864" w:themeColor="accent5" w:themeShade="80"/>
        </w:rPr>
        <w:t>It increases release stability and quality with better and automated testing, facilitating and increasing the overall release speed.</w:t>
      </w:r>
    </w:p>
    <w:p w:rsidR="00E4196B" w:rsidRPr="005C55B8" w:rsidRDefault="00E4196B" w:rsidP="005C55B8">
      <w:pPr>
        <w:pStyle w:val="ListParagraph"/>
        <w:numPr>
          <w:ilvl w:val="0"/>
          <w:numId w:val="29"/>
        </w:numPr>
        <w:spacing w:line="480" w:lineRule="auto"/>
        <w:rPr>
          <w:rFonts w:asciiTheme="majorBidi" w:hAnsiTheme="majorBidi" w:cstheme="majorBidi"/>
          <w:color w:val="1F3864" w:themeColor="accent5" w:themeShade="80"/>
          <w:rtl/>
        </w:rPr>
      </w:pPr>
      <w:r w:rsidRPr="005C55B8">
        <w:rPr>
          <w:rFonts w:asciiTheme="majorBidi" w:hAnsiTheme="majorBidi" w:cstheme="majorBidi"/>
          <w:color w:val="1F3864" w:themeColor="accent5" w:themeShade="80"/>
        </w:rPr>
        <w:t>Releasing to production once per day could increase business benefits and greatly decrease development costs.</w:t>
      </w:r>
    </w:p>
    <w:sectPr w:rsidR="00E4196B" w:rsidRPr="005C55B8" w:rsidSect="00B60C13">
      <w:pgSz w:w="12240" w:h="15840"/>
      <w:pgMar w:top="1152" w:right="1440"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enturyGoth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C2D2B"/>
    <w:multiLevelType w:val="hybridMultilevel"/>
    <w:tmpl w:val="5306A892"/>
    <w:lvl w:ilvl="0" w:tplc="C7941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6579F"/>
    <w:multiLevelType w:val="hybridMultilevel"/>
    <w:tmpl w:val="6AFA829E"/>
    <w:lvl w:ilvl="0" w:tplc="92D690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392E7B"/>
    <w:multiLevelType w:val="hybridMultilevel"/>
    <w:tmpl w:val="DA66F942"/>
    <w:lvl w:ilvl="0" w:tplc="6B2A94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836252"/>
    <w:multiLevelType w:val="hybridMultilevel"/>
    <w:tmpl w:val="526A245A"/>
    <w:lvl w:ilvl="0" w:tplc="9242941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D331B"/>
    <w:multiLevelType w:val="hybridMultilevel"/>
    <w:tmpl w:val="7B24907C"/>
    <w:lvl w:ilvl="0" w:tplc="17D0DC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061F2B"/>
    <w:multiLevelType w:val="hybridMultilevel"/>
    <w:tmpl w:val="F48AD47C"/>
    <w:lvl w:ilvl="0" w:tplc="47C841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35132C"/>
    <w:multiLevelType w:val="hybridMultilevel"/>
    <w:tmpl w:val="485C4566"/>
    <w:lvl w:ilvl="0" w:tplc="5FF0D7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22004C"/>
    <w:multiLevelType w:val="hybridMultilevel"/>
    <w:tmpl w:val="3AF08BA0"/>
    <w:lvl w:ilvl="0" w:tplc="D66220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08482F"/>
    <w:multiLevelType w:val="hybridMultilevel"/>
    <w:tmpl w:val="F7C845F4"/>
    <w:lvl w:ilvl="0" w:tplc="487C129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B47B70"/>
    <w:multiLevelType w:val="hybridMultilevel"/>
    <w:tmpl w:val="812ACAD0"/>
    <w:lvl w:ilvl="0" w:tplc="9D8EC2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E67C46"/>
    <w:multiLevelType w:val="hybridMultilevel"/>
    <w:tmpl w:val="037ABCDA"/>
    <w:lvl w:ilvl="0" w:tplc="7A847882">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626F70"/>
    <w:multiLevelType w:val="hybridMultilevel"/>
    <w:tmpl w:val="B0F4346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5D65D7"/>
    <w:multiLevelType w:val="hybridMultilevel"/>
    <w:tmpl w:val="4F1EC0E4"/>
    <w:lvl w:ilvl="0" w:tplc="27322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651BA1"/>
    <w:multiLevelType w:val="hybridMultilevel"/>
    <w:tmpl w:val="C17EB4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EF74AC"/>
    <w:multiLevelType w:val="hybridMultilevel"/>
    <w:tmpl w:val="782E0428"/>
    <w:lvl w:ilvl="0" w:tplc="A1D64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29A4C4A"/>
    <w:multiLevelType w:val="hybridMultilevel"/>
    <w:tmpl w:val="0DC6E294"/>
    <w:lvl w:ilvl="0" w:tplc="CCDCD0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43B5446"/>
    <w:multiLevelType w:val="hybridMultilevel"/>
    <w:tmpl w:val="74D694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5D5394D"/>
    <w:multiLevelType w:val="hybridMultilevel"/>
    <w:tmpl w:val="D548C84A"/>
    <w:lvl w:ilvl="0" w:tplc="06A8CA5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2474CC"/>
    <w:multiLevelType w:val="hybridMultilevel"/>
    <w:tmpl w:val="198E9AD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00105F6"/>
    <w:multiLevelType w:val="hybridMultilevel"/>
    <w:tmpl w:val="CE2C25A8"/>
    <w:lvl w:ilvl="0" w:tplc="063A63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215483E"/>
    <w:multiLevelType w:val="hybridMultilevel"/>
    <w:tmpl w:val="72582D4A"/>
    <w:lvl w:ilvl="0" w:tplc="82E61F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38C5BD4"/>
    <w:multiLevelType w:val="hybridMultilevel"/>
    <w:tmpl w:val="1C4A92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7DE25A2"/>
    <w:multiLevelType w:val="hybridMultilevel"/>
    <w:tmpl w:val="BC268F64"/>
    <w:lvl w:ilvl="0" w:tplc="EB02467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6616F7"/>
    <w:multiLevelType w:val="hybridMultilevel"/>
    <w:tmpl w:val="5326514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9322DEA"/>
    <w:multiLevelType w:val="hybridMultilevel"/>
    <w:tmpl w:val="40740EB4"/>
    <w:lvl w:ilvl="0" w:tplc="CC6CD4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BA04159"/>
    <w:multiLevelType w:val="hybridMultilevel"/>
    <w:tmpl w:val="58402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685223"/>
    <w:multiLevelType w:val="hybridMultilevel"/>
    <w:tmpl w:val="864488C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6132A9A"/>
    <w:multiLevelType w:val="hybridMultilevel"/>
    <w:tmpl w:val="1D0A57D8"/>
    <w:lvl w:ilvl="0" w:tplc="B746AB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6306B93"/>
    <w:multiLevelType w:val="hybridMultilevel"/>
    <w:tmpl w:val="4932927A"/>
    <w:lvl w:ilvl="0" w:tplc="D188E7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28"/>
  </w:num>
  <w:num w:numId="4">
    <w:abstractNumId w:val="22"/>
  </w:num>
  <w:num w:numId="5">
    <w:abstractNumId w:val="16"/>
  </w:num>
  <w:num w:numId="6">
    <w:abstractNumId w:val="2"/>
  </w:num>
  <w:num w:numId="7">
    <w:abstractNumId w:val="7"/>
  </w:num>
  <w:num w:numId="8">
    <w:abstractNumId w:val="27"/>
  </w:num>
  <w:num w:numId="9">
    <w:abstractNumId w:val="9"/>
  </w:num>
  <w:num w:numId="10">
    <w:abstractNumId w:val="6"/>
  </w:num>
  <w:num w:numId="11">
    <w:abstractNumId w:val="14"/>
  </w:num>
  <w:num w:numId="12">
    <w:abstractNumId w:val="4"/>
  </w:num>
  <w:num w:numId="13">
    <w:abstractNumId w:val="26"/>
  </w:num>
  <w:num w:numId="14">
    <w:abstractNumId w:val="1"/>
  </w:num>
  <w:num w:numId="15">
    <w:abstractNumId w:val="15"/>
  </w:num>
  <w:num w:numId="16">
    <w:abstractNumId w:val="21"/>
  </w:num>
  <w:num w:numId="17">
    <w:abstractNumId w:val="25"/>
  </w:num>
  <w:num w:numId="18">
    <w:abstractNumId w:val="23"/>
  </w:num>
  <w:num w:numId="19">
    <w:abstractNumId w:val="13"/>
  </w:num>
  <w:num w:numId="20">
    <w:abstractNumId w:val="24"/>
  </w:num>
  <w:num w:numId="21">
    <w:abstractNumId w:val="20"/>
  </w:num>
  <w:num w:numId="22">
    <w:abstractNumId w:val="12"/>
  </w:num>
  <w:num w:numId="23">
    <w:abstractNumId w:val="5"/>
  </w:num>
  <w:num w:numId="24">
    <w:abstractNumId w:val="3"/>
  </w:num>
  <w:num w:numId="25">
    <w:abstractNumId w:val="11"/>
  </w:num>
  <w:num w:numId="26">
    <w:abstractNumId w:val="17"/>
  </w:num>
  <w:num w:numId="27">
    <w:abstractNumId w:val="19"/>
  </w:num>
  <w:num w:numId="28">
    <w:abstractNumId w:val="8"/>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CzNDGyNDeyMDK1MDJT0lEKTi0uzszPAykwrgUAW2qdaSwAAAA="/>
  </w:docVars>
  <w:rsids>
    <w:rsidRoot w:val="00B60C13"/>
    <w:rsid w:val="002224F6"/>
    <w:rsid w:val="005C55B8"/>
    <w:rsid w:val="00665645"/>
    <w:rsid w:val="00917001"/>
    <w:rsid w:val="00A55399"/>
    <w:rsid w:val="00B60C13"/>
    <w:rsid w:val="00D731F1"/>
    <w:rsid w:val="00D93B5E"/>
    <w:rsid w:val="00DF5372"/>
    <w:rsid w:val="00E4196B"/>
    <w:rsid w:val="00F77E2C"/>
    <w:rsid w:val="00FB1A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4FF6C"/>
  <w15:chartTrackingRefBased/>
  <w15:docId w15:val="{107FA1DC-1141-4F9D-93A5-14D8969C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0C13"/>
    <w:pPr>
      <w:outlineLvl w:val="0"/>
    </w:pPr>
    <w:rPr>
      <w:rFonts w:ascii="Times New Roman" w:hAnsi="Times New Roman" w:cs="Times New Roman"/>
      <w:b/>
      <w:bCs/>
      <w:color w:val="4D5156"/>
      <w:sz w:val="32"/>
      <w:szCs w:val="32"/>
      <w:shd w:val="clear" w:color="auto" w:fill="FFFFFF"/>
    </w:rPr>
  </w:style>
  <w:style w:type="paragraph" w:styleId="Heading2">
    <w:name w:val="heading 2"/>
    <w:basedOn w:val="ListParagraph"/>
    <w:next w:val="Normal"/>
    <w:link w:val="Heading2Char"/>
    <w:uiPriority w:val="9"/>
    <w:unhideWhenUsed/>
    <w:qFormat/>
    <w:rsid w:val="00B60C13"/>
    <w:pPr>
      <w:numPr>
        <w:numId w:val="1"/>
      </w:numPr>
      <w:outlineLvl w:val="1"/>
    </w:pPr>
    <w:rPr>
      <w:b/>
      <w:bCs/>
      <w:sz w:val="28"/>
    </w:rPr>
  </w:style>
  <w:style w:type="paragraph" w:styleId="Heading3">
    <w:name w:val="heading 3"/>
    <w:basedOn w:val="Normal"/>
    <w:next w:val="Normal"/>
    <w:link w:val="Heading3Char"/>
    <w:uiPriority w:val="9"/>
    <w:unhideWhenUsed/>
    <w:qFormat/>
    <w:rsid w:val="00B60C13"/>
    <w:pPr>
      <w:outlineLvl w:val="2"/>
    </w:pPr>
    <w:rPr>
      <w:rFonts w:ascii="Times New Roman" w:hAnsi="Times New Roman" w:cs="Times New Roman"/>
      <w:color w:val="4D5156"/>
      <w:sz w:val="24"/>
      <w:szCs w:val="24"/>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C13"/>
    <w:rPr>
      <w:rFonts w:ascii="Times New Roman" w:hAnsi="Times New Roman" w:cs="Times New Roman"/>
      <w:b/>
      <w:bCs/>
      <w:color w:val="4D5156"/>
      <w:sz w:val="32"/>
      <w:szCs w:val="32"/>
    </w:rPr>
  </w:style>
  <w:style w:type="character" w:customStyle="1" w:styleId="Heading2Char">
    <w:name w:val="Heading 2 Char"/>
    <w:basedOn w:val="DefaultParagraphFont"/>
    <w:link w:val="Heading2"/>
    <w:uiPriority w:val="9"/>
    <w:rsid w:val="00B60C13"/>
    <w:rPr>
      <w:rFonts w:ascii="Times New Roman" w:hAnsi="Times New Roman" w:cs="Times New Roman"/>
      <w:b/>
      <w:bCs/>
      <w:color w:val="4D5156"/>
      <w:sz w:val="28"/>
      <w:szCs w:val="24"/>
    </w:rPr>
  </w:style>
  <w:style w:type="character" w:customStyle="1" w:styleId="Heading3Char">
    <w:name w:val="Heading 3 Char"/>
    <w:basedOn w:val="DefaultParagraphFont"/>
    <w:link w:val="Heading3"/>
    <w:uiPriority w:val="9"/>
    <w:rsid w:val="00B60C13"/>
    <w:rPr>
      <w:rFonts w:ascii="Times New Roman" w:hAnsi="Times New Roman" w:cs="Times New Roman"/>
      <w:color w:val="4D5156"/>
      <w:sz w:val="24"/>
      <w:szCs w:val="24"/>
    </w:rPr>
  </w:style>
  <w:style w:type="character" w:styleId="Hyperlink">
    <w:name w:val="Hyperlink"/>
    <w:basedOn w:val="DefaultParagraphFont"/>
    <w:uiPriority w:val="99"/>
    <w:unhideWhenUsed/>
    <w:rsid w:val="00B60C13"/>
    <w:rPr>
      <w:color w:val="0563C1" w:themeColor="hyperlink"/>
      <w:u w:val="single"/>
    </w:rPr>
  </w:style>
  <w:style w:type="paragraph" w:styleId="ListParagraph">
    <w:name w:val="List Paragraph"/>
    <w:basedOn w:val="Normal"/>
    <w:uiPriority w:val="34"/>
    <w:qFormat/>
    <w:rsid w:val="00B60C13"/>
    <w:pPr>
      <w:ind w:left="720"/>
      <w:contextualSpacing/>
    </w:pPr>
    <w:rPr>
      <w:rFonts w:ascii="Times New Roman" w:hAnsi="Times New Roman" w:cs="Times New Roman"/>
      <w:color w:val="4D5156"/>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Dr. Mamdouh Alenezi</cp:lastModifiedBy>
  <cp:revision>7</cp:revision>
  <cp:lastPrinted>2022-06-26T04:35:00Z</cp:lastPrinted>
  <dcterms:created xsi:type="dcterms:W3CDTF">2022-06-26T04:16:00Z</dcterms:created>
  <dcterms:modified xsi:type="dcterms:W3CDTF">2022-09-14T04:08:00Z</dcterms:modified>
</cp:coreProperties>
</file>