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372" w:rsidRPr="00B60C13" w:rsidRDefault="00B60C13">
      <w:pPr>
        <w:rPr>
          <w:rFonts w:ascii="Britannic Bold" w:hAnsi="Britannic Bold"/>
        </w:rPr>
      </w:pPr>
      <w:r w:rsidRPr="00B60C13">
        <w:rPr>
          <w:rFonts w:ascii="Britannic Bold" w:hAnsi="Britannic Bold"/>
          <w:noProof/>
          <w:color w:val="00206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2222500</wp:posOffset>
                </wp:positionH>
                <wp:positionV relativeFrom="paragraph">
                  <wp:posOffset>-241300</wp:posOffset>
                </wp:positionV>
                <wp:extent cx="1882140" cy="621792"/>
                <wp:effectExtent l="1587" t="0" r="24448" b="24447"/>
                <wp:wrapNone/>
                <wp:docPr id="3" name="L-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1882140" cy="621792"/>
                        </a:xfrm>
                        <a:prstGeom prst="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334D6" id="L-Shape 3" o:spid="_x0000_s1026" style="position:absolute;margin-left:175pt;margin-top:-19pt;width:148.2pt;height:48.95pt;rotation:-9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82140,621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" path="m,l310896,r,310896l1882140,310896r,310896l,621792,,xe" fillcolor="#5b9bd5 [3204]" strokecolor="#1f4d78 [1604]" strokeweight="1pt">
                <v:stroke joinstyle="miter"/>
                <v:path arrowok="t" o:connecttype="custom" o:connectlocs="0,0;310896,0;310896,310896;1882140,310896;1882140,621792;0,621792;0,0" o:connectangles="0,0,0,0,0,0,0"/>
              </v:shape>
            </w:pict>
          </mc:Fallback>
        </mc:AlternateContent>
      </w:r>
      <w:r w:rsidRPr="00B60C13">
        <w:rPr>
          <w:rFonts w:ascii="Britannic Bold" w:hAnsi="Britannic Bold"/>
          <w:noProof/>
          <w:color w:val="002060"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3778878" cy="2124075"/>
            <wp:effectExtent l="0" t="0" r="0" b="0"/>
            <wp:wrapNone/>
            <wp:docPr id="1" name="Picture 1" descr="259 Devops Engineer Stock Photos, Pictures &amp; Royalty-Free Images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59 Devops Engineer Stock Photos, Pictures &amp; Royalty-Free Images - iStoc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878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0C13">
        <w:rPr>
          <w:rFonts w:ascii="Britannic Bold" w:hAnsi="Britannic Bold"/>
          <w:color w:val="002060"/>
          <w:sz w:val="36"/>
          <w:szCs w:val="36"/>
        </w:rPr>
        <w:t>SE489 DevOps Engineering</w:t>
      </w:r>
    </w:p>
    <w:p w:rsidR="00B60C13" w:rsidRDefault="00B60C13" w:rsidP="00A54567">
      <w:pPr>
        <w:rPr>
          <w:sz w:val="30"/>
          <w:szCs w:val="30"/>
        </w:rPr>
      </w:pPr>
      <w:r w:rsidRPr="00B60C13">
        <w:rPr>
          <w:rFonts w:ascii="Britannic Bold" w:hAnsi="Britannic Bold"/>
          <w:noProof/>
          <w:color w:val="00206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9525</wp:posOffset>
                </wp:positionH>
                <wp:positionV relativeFrom="paragraph">
                  <wp:posOffset>371475</wp:posOffset>
                </wp:positionV>
                <wp:extent cx="8001000" cy="495300"/>
                <wp:effectExtent l="0" t="0" r="19050" b="19050"/>
                <wp:wrapNone/>
                <wp:docPr id="2" name="L-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0" cy="495300"/>
                        </a:xfrm>
                        <a:prstGeom prst="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CF49B1" id="L-Shape 2" o:spid="_x0000_s1026" style="position:absolute;margin-left:.75pt;margin-top:29.25pt;width:630pt;height:39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coordsize="800100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" path="m,l247650,r,247650l8001000,247650r,247650l,495300,,xe" fillcolor="#5b9bd5 [3204]" strokecolor="#1f4d78 [1604]" strokeweight="1pt">
                <v:stroke joinstyle="miter"/>
                <v:path arrowok="t" o:connecttype="custom" o:connectlocs="0,0;247650,0;247650,247650;8001000,247650;8001000,495300;0,495300;0,0" o:connectangles="0,0,0,0,0,0,0"/>
                <w10:wrap anchorx="page"/>
              </v:shape>
            </w:pict>
          </mc:Fallback>
        </mc:AlternateContent>
      </w:r>
      <w:r w:rsidRPr="00B60C13">
        <w:rPr>
          <w:sz w:val="30"/>
          <w:szCs w:val="30"/>
        </w:rPr>
        <w:t xml:space="preserve">Lab </w:t>
      </w:r>
      <w:r w:rsidR="00A54567">
        <w:rPr>
          <w:sz w:val="30"/>
          <w:szCs w:val="30"/>
        </w:rPr>
        <w:t>8</w:t>
      </w:r>
    </w:p>
    <w:p w:rsidR="00B60C13" w:rsidRDefault="00B60C13">
      <w:pPr>
        <w:rPr>
          <w:sz w:val="30"/>
          <w:szCs w:val="30"/>
        </w:rPr>
      </w:pPr>
    </w:p>
    <w:p w:rsidR="00B60C13" w:rsidRDefault="00B60C13">
      <w:pPr>
        <w:rPr>
          <w:sz w:val="30"/>
          <w:szCs w:val="30"/>
        </w:rPr>
      </w:pPr>
    </w:p>
    <w:p w:rsidR="00CB0F0D" w:rsidRPr="00406D70" w:rsidRDefault="00AB5316" w:rsidP="00A54567">
      <w:pPr>
        <w:pStyle w:val="Heading1"/>
        <w:rPr>
          <w:color w:val="000000" w:themeColor="text1"/>
        </w:rPr>
      </w:pPr>
      <w:r w:rsidRPr="00AB5316">
        <w:rPr>
          <w:color w:val="000000" w:themeColor="text1"/>
        </w:rPr>
        <w:t xml:space="preserve">Lab </w:t>
      </w:r>
      <w:r w:rsidR="00A54567">
        <w:rPr>
          <w:color w:val="000000" w:themeColor="text1"/>
        </w:rPr>
        <w:t>8</w:t>
      </w:r>
      <w:r w:rsidRPr="00AB5316">
        <w:rPr>
          <w:color w:val="000000" w:themeColor="text1"/>
        </w:rPr>
        <w:t xml:space="preserve">: </w:t>
      </w:r>
      <w:r w:rsidR="00A54567" w:rsidRPr="00A54567">
        <w:rPr>
          <w:color w:val="000000" w:themeColor="text1"/>
        </w:rPr>
        <w:t>Installation of Kubernetes on Windows Platform</w:t>
      </w:r>
    </w:p>
    <w:p w:rsidR="00A54567" w:rsidRPr="00A54567" w:rsidRDefault="00A54567" w:rsidP="00A54567">
      <w:pPr>
        <w:pStyle w:val="Heading2"/>
        <w:numPr>
          <w:ilvl w:val="0"/>
          <w:numId w:val="0"/>
        </w:numPr>
        <w:rPr>
          <w:color w:val="000000" w:themeColor="text1"/>
        </w:rPr>
      </w:pPr>
      <w:r w:rsidRPr="00A54567">
        <w:rPr>
          <w:color w:val="000000" w:themeColor="text1"/>
        </w:rPr>
        <w:t>Objectives:</w:t>
      </w:r>
    </w:p>
    <w:p w:rsidR="00A54567" w:rsidRPr="003505E3" w:rsidRDefault="00A54567" w:rsidP="00A54567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3505E3">
        <w:rPr>
          <w:rFonts w:asciiTheme="majorBidi" w:hAnsiTheme="majorBidi" w:cstheme="majorBidi"/>
          <w:color w:val="000000" w:themeColor="text1"/>
          <w:sz w:val="24"/>
          <w:szCs w:val="24"/>
        </w:rPr>
        <w:t>On successful completion of this lab, session students will learn how to download, install, configure and run Kubernetes on windows platform.</w:t>
      </w:r>
    </w:p>
    <w:p w:rsidR="00A54567" w:rsidRPr="003505E3" w:rsidRDefault="00A54567" w:rsidP="00A54567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3505E3">
        <w:rPr>
          <w:rFonts w:asciiTheme="majorBidi" w:hAnsiTheme="majorBidi" w:cstheme="majorBidi"/>
          <w:color w:val="000000" w:themeColor="text1"/>
          <w:sz w:val="24"/>
          <w:szCs w:val="24"/>
        </w:rPr>
        <w:t>Installation of Kubernetes on windows is not straight forward, in its simplest form, which we are going to follow, has two steps-</w:t>
      </w:r>
    </w:p>
    <w:p w:rsidR="00A54567" w:rsidRPr="00A54567" w:rsidRDefault="00A54567" w:rsidP="00A54567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A54567">
        <w:rPr>
          <w:color w:val="000000" w:themeColor="text1"/>
        </w:rPr>
        <w:t xml:space="preserve">Installation of Kubernetes Cluster (Kubernetes Instance) </w:t>
      </w:r>
    </w:p>
    <w:p w:rsidR="00A54567" w:rsidRPr="00A54567" w:rsidRDefault="00A54567" w:rsidP="00A54567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A54567">
        <w:rPr>
          <w:color w:val="000000" w:themeColor="text1"/>
        </w:rPr>
        <w:t xml:space="preserve">Installation of </w:t>
      </w:r>
      <w:proofErr w:type="spellStart"/>
      <w:r w:rsidRPr="00A54567">
        <w:rPr>
          <w:b/>
          <w:bCs/>
          <w:color w:val="000000" w:themeColor="text1"/>
        </w:rPr>
        <w:t>kubectl</w:t>
      </w:r>
      <w:proofErr w:type="spellEnd"/>
      <w:r w:rsidRPr="00A54567">
        <w:rPr>
          <w:b/>
          <w:bCs/>
          <w:color w:val="000000" w:themeColor="text1"/>
        </w:rPr>
        <w:t xml:space="preserve"> </w:t>
      </w:r>
      <w:r w:rsidRPr="00A54567">
        <w:rPr>
          <w:color w:val="000000" w:themeColor="text1"/>
        </w:rPr>
        <w:t xml:space="preserve">(Command Line Interface for interaction with Kubernetes) </w:t>
      </w:r>
    </w:p>
    <w:p w:rsidR="00A54567" w:rsidRPr="003505E3" w:rsidRDefault="00A54567" w:rsidP="00A54567">
      <w:pPr>
        <w:rPr>
          <w:rFonts w:asciiTheme="majorBidi" w:hAnsiTheme="majorBidi" w:cstheme="majorBidi"/>
          <w:color w:val="000000" w:themeColor="text1"/>
        </w:rPr>
      </w:pPr>
      <w:r w:rsidRPr="003505E3">
        <w:rPr>
          <w:rFonts w:asciiTheme="majorBidi" w:hAnsiTheme="majorBidi" w:cstheme="majorBidi"/>
          <w:b/>
          <w:bCs/>
          <w:color w:val="000000" w:themeColor="text1"/>
        </w:rPr>
        <w:t>Pre-requisite:</w:t>
      </w:r>
      <w:r w:rsidRPr="003505E3">
        <w:rPr>
          <w:rFonts w:asciiTheme="majorBidi" w:hAnsiTheme="majorBidi" w:cstheme="majorBidi"/>
          <w:color w:val="000000" w:themeColor="text1"/>
        </w:rPr>
        <w:t xml:space="preserve"> As Kubernetes from scratch is an application natively designed for the Linux, few setting needs to </w:t>
      </w:r>
      <w:proofErr w:type="gramStart"/>
      <w:r w:rsidRPr="003505E3">
        <w:rPr>
          <w:rFonts w:asciiTheme="majorBidi" w:hAnsiTheme="majorBidi" w:cstheme="majorBidi"/>
          <w:color w:val="000000" w:themeColor="text1"/>
        </w:rPr>
        <w:t>be confirmed</w:t>
      </w:r>
      <w:proofErr w:type="gramEnd"/>
      <w:r w:rsidRPr="003505E3">
        <w:rPr>
          <w:rFonts w:asciiTheme="majorBidi" w:hAnsiTheme="majorBidi" w:cstheme="majorBidi"/>
          <w:color w:val="000000" w:themeColor="text1"/>
        </w:rPr>
        <w:t xml:space="preserve"> before we proceed with installation. </w:t>
      </w:r>
    </w:p>
    <w:p w:rsidR="00A54567" w:rsidRPr="00A54567" w:rsidRDefault="00A54567" w:rsidP="00A54567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A54567">
        <w:rPr>
          <w:color w:val="000000" w:themeColor="text1"/>
        </w:rPr>
        <w:t xml:space="preserve">For windows 11, In the Search bar, search for "apps", and select Apps and features. Select Optional features </w:t>
      </w:r>
      <w:r w:rsidRPr="00A54567">
        <w:rPr>
          <w:color w:val="000000" w:themeColor="text1"/>
        </w:rPr>
        <w:sym w:font="Wingdings" w:char="F0E0"/>
      </w:r>
      <w:r w:rsidRPr="00A54567">
        <w:rPr>
          <w:color w:val="000000" w:themeColor="text1"/>
        </w:rPr>
        <w:t xml:space="preserve"> </w:t>
      </w:r>
      <w:proofErr w:type="gramStart"/>
      <w:r w:rsidRPr="00A54567">
        <w:rPr>
          <w:color w:val="000000" w:themeColor="text1"/>
        </w:rPr>
        <w:t>Add</w:t>
      </w:r>
      <w:proofErr w:type="gramEnd"/>
      <w:r w:rsidRPr="00A54567">
        <w:rPr>
          <w:color w:val="000000" w:themeColor="text1"/>
        </w:rPr>
        <w:t xml:space="preserve"> a feature</w:t>
      </w:r>
      <w:r w:rsidRPr="00A54567">
        <w:rPr>
          <w:color w:val="000000" w:themeColor="text1"/>
        </w:rPr>
        <w:sym w:font="Wingdings" w:char="F0E0"/>
      </w:r>
      <w:r w:rsidRPr="00A54567">
        <w:rPr>
          <w:color w:val="000000" w:themeColor="text1"/>
        </w:rPr>
        <w:t>scroll down to Windows features.</w:t>
      </w:r>
      <w:r w:rsidRPr="00A54567">
        <w:rPr>
          <w:color w:val="000000" w:themeColor="text1"/>
        </w:rPr>
        <w:br/>
        <w:t>or</w:t>
      </w:r>
      <w:r w:rsidRPr="00A54567">
        <w:rPr>
          <w:color w:val="000000" w:themeColor="text1"/>
        </w:rPr>
        <w:br/>
        <w:t xml:space="preserve">For windows 10, You can also press Windows Key + R to open the Run dialog, type </w:t>
      </w:r>
      <w:r w:rsidRPr="00A54567">
        <w:rPr>
          <w:b/>
          <w:bCs/>
          <w:color w:val="000000" w:themeColor="text1"/>
        </w:rPr>
        <w:t>“</w:t>
      </w:r>
      <w:proofErr w:type="spellStart"/>
      <w:r w:rsidRPr="00A54567">
        <w:rPr>
          <w:b/>
          <w:bCs/>
          <w:color w:val="000000" w:themeColor="text1"/>
        </w:rPr>
        <w:t>optionalfeatures</w:t>
      </w:r>
      <w:proofErr w:type="spellEnd"/>
      <w:r w:rsidRPr="00A54567">
        <w:rPr>
          <w:b/>
          <w:bCs/>
          <w:color w:val="000000" w:themeColor="text1"/>
        </w:rPr>
        <w:t>”</w:t>
      </w:r>
      <w:r w:rsidRPr="00A54567">
        <w:rPr>
          <w:color w:val="000000" w:themeColor="text1"/>
        </w:rPr>
        <w:t>, and press Enter</w:t>
      </w:r>
      <w:r w:rsidRPr="00A54567">
        <w:rPr>
          <w:color w:val="000000" w:themeColor="text1"/>
        </w:rPr>
        <w:br/>
      </w:r>
      <w:r w:rsidRPr="003B50E9">
        <w:rPr>
          <w:noProof/>
        </w:rPr>
        <w:lastRenderedPageBreak/>
        <w:drawing>
          <wp:inline distT="0" distB="0" distL="0" distR="0" wp14:anchorId="66683EBD" wp14:editId="483BB9C4">
            <wp:extent cx="4221846" cy="3734124"/>
            <wp:effectExtent l="0" t="0" r="7620" b="0"/>
            <wp:docPr id="4104" name="Picture 4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A54567">
        <w:rPr>
          <w:color w:val="000000" w:themeColor="text1"/>
        </w:rPr>
        <w:t>Select Windows Hypervisor Platform</w:t>
      </w:r>
    </w:p>
    <w:p w:rsidR="00A54567" w:rsidRPr="003505E3" w:rsidRDefault="00A54567" w:rsidP="00A54567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bookmarkStart w:id="0" w:name="_GoBack"/>
      <w:r w:rsidRPr="003505E3">
        <w:rPr>
          <w:rFonts w:asciiTheme="majorBidi" w:hAnsiTheme="majorBidi" w:cstheme="majorBidi"/>
          <w:color w:val="000000" w:themeColor="text1"/>
          <w:sz w:val="24"/>
          <w:szCs w:val="24"/>
        </w:rPr>
        <w:t>After completion of installation, following screen will appear</w:t>
      </w:r>
    </w:p>
    <w:bookmarkEnd w:id="0"/>
    <w:p w:rsidR="00A54567" w:rsidRDefault="00A54567" w:rsidP="00A54567">
      <w:r w:rsidRPr="003B50E9">
        <w:rPr>
          <w:noProof/>
        </w:rPr>
        <w:drawing>
          <wp:inline distT="0" distB="0" distL="0" distR="0" wp14:anchorId="36527DA1" wp14:editId="15AA52C5">
            <wp:extent cx="4617579" cy="3726180"/>
            <wp:effectExtent l="0" t="0" r="0" b="7620"/>
            <wp:docPr id="4140" name="Picture 4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9578" cy="375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567" w:rsidRDefault="00A54567" w:rsidP="00A54567"/>
    <w:p w:rsidR="00A54567" w:rsidRPr="00A54567" w:rsidRDefault="00A54567" w:rsidP="00A54567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A54567">
        <w:rPr>
          <w:color w:val="000000" w:themeColor="text1"/>
        </w:rPr>
        <w:lastRenderedPageBreak/>
        <w:t xml:space="preserve">Now start the Docker desktop, and browse to the setting pane of the </w:t>
      </w:r>
      <w:proofErr w:type="spellStart"/>
      <w:r w:rsidRPr="00A54567">
        <w:rPr>
          <w:color w:val="000000" w:themeColor="text1"/>
        </w:rPr>
        <w:t>docker</w:t>
      </w:r>
      <w:proofErr w:type="spellEnd"/>
      <w:r w:rsidRPr="00A54567">
        <w:rPr>
          <w:color w:val="000000" w:themeColor="text1"/>
        </w:rPr>
        <w:t>, click on Kubernetes, then check Enable Kubernetes, this will install standalone cluster of Kubernetes.</w:t>
      </w:r>
      <w:r w:rsidRPr="00A54567">
        <w:rPr>
          <w:color w:val="000000" w:themeColor="text1"/>
        </w:rPr>
        <w:br/>
      </w:r>
      <w:r w:rsidRPr="00A54567">
        <w:rPr>
          <w:noProof/>
          <w:color w:val="000000" w:themeColor="text1"/>
        </w:rPr>
        <w:drawing>
          <wp:inline distT="0" distB="0" distL="0" distR="0" wp14:anchorId="42361BC5" wp14:editId="30D423FE">
            <wp:extent cx="5326380" cy="3298827"/>
            <wp:effectExtent l="0" t="0" r="7620" b="0"/>
            <wp:docPr id="4142" name="Picture 414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2" name="Picture 4142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7794" cy="329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567" w:rsidRPr="00A54567" w:rsidRDefault="00A54567" w:rsidP="00A54567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A54567">
        <w:rPr>
          <w:color w:val="000000" w:themeColor="text1"/>
        </w:rPr>
        <w:t>Click on apply and restart, this will install additional components required for running Kubernetes.</w:t>
      </w:r>
      <w:r w:rsidRPr="00A54567">
        <w:rPr>
          <w:color w:val="000000" w:themeColor="text1"/>
        </w:rPr>
        <w:br/>
      </w:r>
      <w:r w:rsidRPr="00A54567">
        <w:rPr>
          <w:noProof/>
          <w:color w:val="000000" w:themeColor="text1"/>
        </w:rPr>
        <w:drawing>
          <wp:inline distT="0" distB="0" distL="0" distR="0" wp14:anchorId="55758F6E" wp14:editId="1A0C45BB">
            <wp:extent cx="5943600" cy="2950210"/>
            <wp:effectExtent l="0" t="0" r="0" b="2540"/>
            <wp:docPr id="4143" name="Picture 414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3" name="Picture 4143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567" w:rsidRPr="00A54567" w:rsidRDefault="00A54567" w:rsidP="00A54567">
      <w:pPr>
        <w:ind w:left="720"/>
        <w:rPr>
          <w:color w:val="000000" w:themeColor="text1"/>
        </w:rPr>
      </w:pPr>
      <w:r w:rsidRPr="00A54567">
        <w:rPr>
          <w:color w:val="000000" w:themeColor="text1"/>
        </w:rPr>
        <w:lastRenderedPageBreak/>
        <w:t>An internet connection is required for downloading and installing required components.</w:t>
      </w:r>
      <w:r w:rsidRPr="00A54567">
        <w:rPr>
          <w:color w:val="000000" w:themeColor="text1"/>
        </w:rPr>
        <w:br/>
      </w:r>
      <w:r w:rsidRPr="00A54567">
        <w:rPr>
          <w:noProof/>
          <w:color w:val="000000" w:themeColor="text1"/>
        </w:rPr>
        <w:drawing>
          <wp:inline distT="0" distB="0" distL="0" distR="0" wp14:anchorId="63DBD772" wp14:editId="03E51951">
            <wp:extent cx="5943600" cy="2738755"/>
            <wp:effectExtent l="0" t="0" r="0" b="4445"/>
            <wp:docPr id="4144" name="Picture 4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4567">
        <w:rPr>
          <w:color w:val="000000" w:themeColor="text1"/>
        </w:rPr>
        <w:br/>
      </w:r>
    </w:p>
    <w:p w:rsidR="00A54567" w:rsidRPr="00A54567" w:rsidRDefault="00A54567" w:rsidP="00A54567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A54567">
        <w:rPr>
          <w:color w:val="000000" w:themeColor="text1"/>
        </w:rPr>
        <w:t xml:space="preserve">Once finished, you can see bottom left corner of the Docker desktop interface, Kubernetes icon appears in green along with whale icon of the </w:t>
      </w:r>
      <w:proofErr w:type="spellStart"/>
      <w:r w:rsidRPr="00A54567">
        <w:rPr>
          <w:color w:val="000000" w:themeColor="text1"/>
        </w:rPr>
        <w:t>docker</w:t>
      </w:r>
      <w:proofErr w:type="spellEnd"/>
      <w:r w:rsidRPr="00A54567">
        <w:rPr>
          <w:color w:val="000000" w:themeColor="text1"/>
        </w:rPr>
        <w:t xml:space="preserve">, indicating Kubernetes </w:t>
      </w:r>
      <w:proofErr w:type="gramStart"/>
      <w:r w:rsidRPr="00A54567">
        <w:rPr>
          <w:color w:val="000000" w:themeColor="text1"/>
        </w:rPr>
        <w:t>has been installed</w:t>
      </w:r>
      <w:proofErr w:type="gramEnd"/>
      <w:r w:rsidRPr="00A54567">
        <w:rPr>
          <w:color w:val="000000" w:themeColor="text1"/>
        </w:rPr>
        <w:t xml:space="preserve"> and running successfully.</w:t>
      </w:r>
      <w:r w:rsidRPr="00A54567">
        <w:rPr>
          <w:color w:val="000000" w:themeColor="text1"/>
        </w:rPr>
        <w:br/>
      </w:r>
      <w:r w:rsidRPr="00A54567">
        <w:rPr>
          <w:noProof/>
          <w:color w:val="000000" w:themeColor="text1"/>
        </w:rPr>
        <w:drawing>
          <wp:inline distT="0" distB="0" distL="0" distR="0" wp14:anchorId="0708F74B" wp14:editId="7E03BAEE">
            <wp:extent cx="5906012" cy="1066892"/>
            <wp:effectExtent l="0" t="0" r="0" b="0"/>
            <wp:docPr id="4145" name="Picture 4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567" w:rsidRPr="00A54567" w:rsidRDefault="00A54567" w:rsidP="00A54567">
      <w:pPr>
        <w:rPr>
          <w:color w:val="000000" w:themeColor="text1"/>
        </w:rPr>
      </w:pPr>
    </w:p>
    <w:p w:rsidR="00A54567" w:rsidRPr="00A54567" w:rsidRDefault="00A54567" w:rsidP="00A54567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A54567">
        <w:rPr>
          <w:color w:val="000000" w:themeColor="text1"/>
        </w:rPr>
        <w:t xml:space="preserve">Now for installation of </w:t>
      </w:r>
      <w:proofErr w:type="spellStart"/>
      <w:r w:rsidRPr="00A54567">
        <w:rPr>
          <w:b/>
          <w:bCs/>
          <w:color w:val="000000" w:themeColor="text1"/>
        </w:rPr>
        <w:t>kubectl</w:t>
      </w:r>
      <w:proofErr w:type="spellEnd"/>
      <w:r w:rsidRPr="00A54567">
        <w:rPr>
          <w:color w:val="000000" w:themeColor="text1"/>
        </w:rPr>
        <w:t xml:space="preserve">, a CLI interface for the Kubernetes, search for </w:t>
      </w:r>
      <w:proofErr w:type="spellStart"/>
      <w:r w:rsidRPr="00A54567">
        <w:rPr>
          <w:rFonts w:ascii="Courier New" w:hAnsi="Courier New" w:cs="Courier New"/>
          <w:b/>
          <w:bCs/>
          <w:color w:val="000000" w:themeColor="text1"/>
        </w:rPr>
        <w:t>kubectl</w:t>
      </w:r>
      <w:proofErr w:type="spellEnd"/>
      <w:r w:rsidRPr="00A54567">
        <w:rPr>
          <w:color w:val="000000" w:themeColor="text1"/>
        </w:rPr>
        <w:t xml:space="preserve"> on the google </w:t>
      </w:r>
      <w:r w:rsidRPr="00A54567">
        <w:rPr>
          <w:color w:val="000000" w:themeColor="text1"/>
        </w:rPr>
        <w:br/>
      </w:r>
      <w:r w:rsidRPr="00A62BE2">
        <w:rPr>
          <w:noProof/>
        </w:rPr>
        <w:lastRenderedPageBreak/>
        <w:drawing>
          <wp:inline distT="0" distB="0" distL="0" distR="0" wp14:anchorId="70272FA0" wp14:editId="2A5AEE02">
            <wp:extent cx="5943600" cy="2974340"/>
            <wp:effectExtent l="0" t="0" r="0" b="0"/>
            <wp:docPr id="4146" name="Picture 4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A54567">
        <w:rPr>
          <w:color w:val="000000" w:themeColor="text1"/>
        </w:rPr>
        <w:t>click install on windows.</w:t>
      </w:r>
    </w:p>
    <w:p w:rsidR="00A54567" w:rsidRPr="00A54567" w:rsidRDefault="00A54567" w:rsidP="00A54567">
      <w:pPr>
        <w:pStyle w:val="ListParagraph"/>
        <w:rPr>
          <w:color w:val="000000" w:themeColor="text1"/>
        </w:rPr>
      </w:pPr>
    </w:p>
    <w:p w:rsidR="00A54567" w:rsidRPr="00A54567" w:rsidRDefault="00A54567" w:rsidP="00A54567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A54567">
        <w:rPr>
          <w:color w:val="000000" w:themeColor="text1"/>
        </w:rPr>
        <w:t xml:space="preserve">On the page opened, click on </w:t>
      </w:r>
      <w:r w:rsidRPr="00A54567">
        <w:rPr>
          <w:b/>
          <w:bCs/>
          <w:color w:val="000000" w:themeColor="text1"/>
        </w:rPr>
        <w:t>latest release</w:t>
      </w:r>
      <w:r w:rsidRPr="00A54567">
        <w:rPr>
          <w:color w:val="000000" w:themeColor="text1"/>
        </w:rPr>
        <w:br/>
      </w:r>
      <w:r w:rsidRPr="00A54567">
        <w:rPr>
          <w:noProof/>
          <w:color w:val="000000" w:themeColor="text1"/>
        </w:rPr>
        <w:drawing>
          <wp:inline distT="0" distB="0" distL="0" distR="0" wp14:anchorId="7D699751" wp14:editId="56DF0166">
            <wp:extent cx="5345924" cy="3992880"/>
            <wp:effectExtent l="0" t="0" r="7620" b="7620"/>
            <wp:docPr id="4147" name="Picture 4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1520" cy="399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4567">
        <w:rPr>
          <w:b/>
          <w:bCs/>
          <w:color w:val="000000" w:themeColor="text1"/>
        </w:rPr>
        <w:br/>
      </w:r>
      <w:r w:rsidRPr="00A54567">
        <w:rPr>
          <w:color w:val="000000" w:themeColor="text1"/>
        </w:rPr>
        <w:t xml:space="preserve">save </w:t>
      </w:r>
      <w:proofErr w:type="spellStart"/>
      <w:r w:rsidRPr="00A54567">
        <w:rPr>
          <w:color w:val="000000" w:themeColor="text1"/>
        </w:rPr>
        <w:t>kubectl</w:t>
      </w:r>
      <w:proofErr w:type="spellEnd"/>
      <w:r w:rsidRPr="00A54567">
        <w:rPr>
          <w:color w:val="000000" w:themeColor="text1"/>
        </w:rPr>
        <w:t xml:space="preserve"> binary somewhere in your system, a preferred location is </w:t>
      </w:r>
      <w:r w:rsidRPr="00A54567">
        <w:rPr>
          <w:b/>
          <w:bCs/>
          <w:color w:val="000000" w:themeColor="text1"/>
        </w:rPr>
        <w:t>C:\kubectl</w:t>
      </w:r>
      <w:r w:rsidRPr="00A54567">
        <w:rPr>
          <w:b/>
          <w:bCs/>
          <w:color w:val="000000" w:themeColor="text1"/>
        </w:rPr>
        <w:br/>
      </w:r>
      <w:r w:rsidRPr="00A54567">
        <w:rPr>
          <w:noProof/>
          <w:color w:val="000000" w:themeColor="text1"/>
        </w:rPr>
        <w:lastRenderedPageBreak/>
        <w:drawing>
          <wp:inline distT="0" distB="0" distL="0" distR="0" wp14:anchorId="44459360" wp14:editId="3C33A43D">
            <wp:extent cx="2918713" cy="1272650"/>
            <wp:effectExtent l="0" t="0" r="0" b="3810"/>
            <wp:docPr id="4148" name="Picture 4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4567">
        <w:rPr>
          <w:b/>
          <w:bCs/>
          <w:color w:val="000000" w:themeColor="text1"/>
        </w:rPr>
        <w:br/>
      </w:r>
    </w:p>
    <w:p w:rsidR="00A54567" w:rsidRPr="00A54567" w:rsidRDefault="00A54567" w:rsidP="00A54567">
      <w:pPr>
        <w:pStyle w:val="ListParagraph"/>
        <w:rPr>
          <w:b/>
          <w:bCs/>
          <w:color w:val="000000" w:themeColor="text1"/>
        </w:rPr>
      </w:pPr>
    </w:p>
    <w:p w:rsidR="00A54567" w:rsidRPr="00A54567" w:rsidRDefault="00A54567" w:rsidP="00A54567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A54567">
        <w:rPr>
          <w:color w:val="000000" w:themeColor="text1"/>
        </w:rPr>
        <w:t>Now, on search, look for “Environment”, Environment Variable link will appear, click and open Environment variable setting of the system.</w:t>
      </w:r>
      <w:r w:rsidRPr="00A54567">
        <w:rPr>
          <w:color w:val="000000" w:themeColor="text1"/>
        </w:rPr>
        <w:br/>
      </w:r>
      <w:r w:rsidRPr="00A54567">
        <w:rPr>
          <w:noProof/>
          <w:color w:val="000000" w:themeColor="text1"/>
        </w:rPr>
        <w:drawing>
          <wp:inline distT="0" distB="0" distL="0" distR="0" wp14:anchorId="24309440" wp14:editId="76B417CA">
            <wp:extent cx="5943600" cy="2849245"/>
            <wp:effectExtent l="0" t="0" r="0" b="8255"/>
            <wp:docPr id="4149" name="Picture 4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4567">
        <w:rPr>
          <w:color w:val="000000" w:themeColor="text1"/>
        </w:rPr>
        <w:br/>
      </w:r>
    </w:p>
    <w:p w:rsidR="00A54567" w:rsidRPr="00A54567" w:rsidRDefault="00A54567" w:rsidP="00A54567">
      <w:pPr>
        <w:pStyle w:val="ListParagraph"/>
        <w:rPr>
          <w:color w:val="000000" w:themeColor="text1"/>
        </w:rPr>
      </w:pPr>
    </w:p>
    <w:p w:rsidR="00A54567" w:rsidRPr="00A54567" w:rsidRDefault="00A54567" w:rsidP="00A54567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A54567">
        <w:rPr>
          <w:color w:val="000000" w:themeColor="text1"/>
        </w:rPr>
        <w:lastRenderedPageBreak/>
        <w:t>On the setting window opened thus, click on “Environment Variables” at the bottom</w:t>
      </w:r>
      <w:r w:rsidRPr="00A54567">
        <w:rPr>
          <w:color w:val="000000" w:themeColor="text1"/>
        </w:rPr>
        <w:br/>
      </w:r>
      <w:r w:rsidRPr="00A54567">
        <w:rPr>
          <w:noProof/>
          <w:color w:val="000000" w:themeColor="text1"/>
        </w:rPr>
        <w:drawing>
          <wp:inline distT="0" distB="0" distL="0" distR="0" wp14:anchorId="76019797" wp14:editId="36217BC2">
            <wp:extent cx="4168501" cy="4389500"/>
            <wp:effectExtent l="0" t="0" r="3810" b="0"/>
            <wp:docPr id="4150" name="Picture 4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4567">
        <w:rPr>
          <w:color w:val="000000" w:themeColor="text1"/>
        </w:rPr>
        <w:br/>
      </w:r>
    </w:p>
    <w:p w:rsidR="00A54567" w:rsidRPr="00A54567" w:rsidRDefault="00A54567" w:rsidP="00A54567">
      <w:pPr>
        <w:pStyle w:val="ListParagraph"/>
        <w:rPr>
          <w:color w:val="000000" w:themeColor="text1"/>
        </w:rPr>
      </w:pPr>
    </w:p>
    <w:p w:rsidR="00A54567" w:rsidRPr="00A54567" w:rsidRDefault="00A54567" w:rsidP="00A54567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A54567">
        <w:rPr>
          <w:color w:val="000000" w:themeColor="text1"/>
        </w:rPr>
        <w:t xml:space="preserve">On the subsequent window opened, either select </w:t>
      </w:r>
      <w:r w:rsidRPr="00A54567">
        <w:rPr>
          <w:b/>
          <w:bCs/>
          <w:color w:val="000000" w:themeColor="text1"/>
        </w:rPr>
        <w:t xml:space="preserve">New </w:t>
      </w:r>
      <w:r w:rsidRPr="00A54567">
        <w:rPr>
          <w:color w:val="000000" w:themeColor="text1"/>
        </w:rPr>
        <w:t xml:space="preserve">on User variables section (if you want to make changes for current user only) or select </w:t>
      </w:r>
      <w:r w:rsidRPr="00A54567">
        <w:rPr>
          <w:b/>
          <w:bCs/>
          <w:color w:val="000000" w:themeColor="text1"/>
        </w:rPr>
        <w:t>New</w:t>
      </w:r>
      <w:r w:rsidRPr="00A54567">
        <w:rPr>
          <w:color w:val="000000" w:themeColor="text1"/>
        </w:rPr>
        <w:t xml:space="preserve"> on System variables section (this will make changes system wise for all user of the system) </w:t>
      </w:r>
      <w:r w:rsidRPr="00A54567">
        <w:rPr>
          <w:color w:val="000000" w:themeColor="text1"/>
        </w:rPr>
        <w:br/>
      </w:r>
      <w:r w:rsidRPr="00A54567">
        <w:rPr>
          <w:noProof/>
          <w:color w:val="000000" w:themeColor="text1"/>
        </w:rPr>
        <w:lastRenderedPageBreak/>
        <w:drawing>
          <wp:inline distT="0" distB="0" distL="0" distR="0" wp14:anchorId="3D959DB7" wp14:editId="2FD03FF6">
            <wp:extent cx="5357324" cy="5921253"/>
            <wp:effectExtent l="0" t="0" r="0" b="3810"/>
            <wp:docPr id="4151" name="Picture 4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592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4567">
        <w:rPr>
          <w:color w:val="000000" w:themeColor="text1"/>
        </w:rPr>
        <w:br/>
      </w:r>
    </w:p>
    <w:p w:rsidR="00A54567" w:rsidRPr="00A54567" w:rsidRDefault="00A54567" w:rsidP="00A54567">
      <w:pPr>
        <w:pStyle w:val="ListParagraph"/>
        <w:rPr>
          <w:color w:val="000000" w:themeColor="text1"/>
        </w:rPr>
      </w:pPr>
    </w:p>
    <w:p w:rsidR="00A54567" w:rsidRPr="00A54567" w:rsidRDefault="00A54567" w:rsidP="00A54567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A54567">
        <w:rPr>
          <w:color w:val="000000" w:themeColor="text1"/>
        </w:rPr>
        <w:t xml:space="preserve">Add variable, write </w:t>
      </w:r>
      <w:proofErr w:type="spellStart"/>
      <w:r w:rsidRPr="00A54567">
        <w:rPr>
          <w:color w:val="000000" w:themeColor="text1"/>
        </w:rPr>
        <w:t>kubectl</w:t>
      </w:r>
      <w:proofErr w:type="spellEnd"/>
      <w:r w:rsidRPr="00A54567">
        <w:rPr>
          <w:color w:val="000000" w:themeColor="text1"/>
        </w:rPr>
        <w:t xml:space="preserve"> for the variable name and </w:t>
      </w:r>
      <w:proofErr w:type="gramStart"/>
      <w:r w:rsidRPr="00A54567">
        <w:rPr>
          <w:color w:val="000000" w:themeColor="text1"/>
        </w:rPr>
        <w:t>either provide</w:t>
      </w:r>
      <w:proofErr w:type="gramEnd"/>
      <w:r w:rsidRPr="00A54567">
        <w:rPr>
          <w:color w:val="000000" w:themeColor="text1"/>
        </w:rPr>
        <w:t xml:space="preserve"> value for this or browse to the location where </w:t>
      </w:r>
      <w:r w:rsidRPr="00A54567">
        <w:rPr>
          <w:b/>
          <w:bCs/>
          <w:color w:val="000000" w:themeColor="text1"/>
        </w:rPr>
        <w:t>kubectl.exe</w:t>
      </w:r>
      <w:r w:rsidRPr="00A54567">
        <w:rPr>
          <w:color w:val="000000" w:themeColor="text1"/>
        </w:rPr>
        <w:t xml:space="preserve"> file was saved.</w:t>
      </w:r>
      <w:r w:rsidRPr="00A54567">
        <w:rPr>
          <w:color w:val="000000" w:themeColor="text1"/>
        </w:rPr>
        <w:br/>
      </w:r>
      <w:r w:rsidRPr="00B97D90">
        <w:rPr>
          <w:noProof/>
        </w:rPr>
        <w:lastRenderedPageBreak/>
        <w:drawing>
          <wp:inline distT="0" distB="0" distL="0" distR="0" wp14:anchorId="633288F9" wp14:editId="24BD92AC">
            <wp:extent cx="5540220" cy="3795089"/>
            <wp:effectExtent l="0" t="0" r="3810" b="0"/>
            <wp:docPr id="4152" name="Picture 4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A54567">
        <w:rPr>
          <w:color w:val="000000" w:themeColor="text1"/>
        </w:rPr>
        <w:br/>
        <w:t xml:space="preserve">Once done, click on Ok, a new Environment Variable entry </w:t>
      </w:r>
      <w:proofErr w:type="gramStart"/>
      <w:r w:rsidRPr="00A54567">
        <w:rPr>
          <w:color w:val="000000" w:themeColor="text1"/>
        </w:rPr>
        <w:t>has been made</w:t>
      </w:r>
      <w:proofErr w:type="gramEnd"/>
      <w:r w:rsidRPr="00A54567">
        <w:rPr>
          <w:color w:val="000000" w:themeColor="text1"/>
        </w:rPr>
        <w:t>, and it should be visible as well.</w:t>
      </w:r>
      <w:r w:rsidRPr="00A54567">
        <w:rPr>
          <w:color w:val="000000" w:themeColor="text1"/>
        </w:rPr>
        <w:br/>
      </w:r>
      <w:r w:rsidRPr="00B97D90">
        <w:rPr>
          <w:noProof/>
        </w:rPr>
        <w:drawing>
          <wp:inline distT="0" distB="0" distL="0" distR="0" wp14:anchorId="17B09EA3" wp14:editId="6DC297FF">
            <wp:extent cx="5601185" cy="3368332"/>
            <wp:effectExtent l="0" t="0" r="0" b="3810"/>
            <wp:docPr id="4153" name="Picture 4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A54567">
        <w:rPr>
          <w:color w:val="000000" w:themeColor="text1"/>
        </w:rPr>
        <w:t>Click on OK to finalize everything.</w:t>
      </w:r>
    </w:p>
    <w:p w:rsidR="00A54567" w:rsidRDefault="00A54567" w:rsidP="00A54567">
      <w:pPr>
        <w:pStyle w:val="ListParagraph"/>
      </w:pPr>
    </w:p>
    <w:p w:rsidR="00A54567" w:rsidRDefault="00A54567" w:rsidP="00A54567">
      <w:pPr>
        <w:pStyle w:val="ListParagraph"/>
        <w:numPr>
          <w:ilvl w:val="0"/>
          <w:numId w:val="13"/>
        </w:numPr>
      </w:pPr>
      <w:r>
        <w:lastRenderedPageBreak/>
        <w:t xml:space="preserve">Open command prompt, and type </w:t>
      </w:r>
      <w:proofErr w:type="spellStart"/>
      <w:r w:rsidRPr="00B97D90">
        <w:rPr>
          <w:b/>
          <w:bCs/>
        </w:rPr>
        <w:t>kubectl</w:t>
      </w:r>
      <w:proofErr w:type="spellEnd"/>
      <w:r>
        <w:rPr>
          <w:b/>
          <w:bCs/>
        </w:rPr>
        <w:t xml:space="preserve">, </w:t>
      </w:r>
      <w:r>
        <w:t>if it responds with a verbose screen like below, means you have set everything perfectly.</w:t>
      </w:r>
    </w:p>
    <w:p w:rsidR="00A54567" w:rsidRDefault="00A54567" w:rsidP="00A54567">
      <w:pPr>
        <w:pStyle w:val="ListParagraph"/>
      </w:pPr>
    </w:p>
    <w:p w:rsidR="00A54567" w:rsidRDefault="00A54567" w:rsidP="00A54567">
      <w:pPr>
        <w:pStyle w:val="ListParagraph"/>
      </w:pPr>
      <w:r w:rsidRPr="00B97D90">
        <w:rPr>
          <w:noProof/>
        </w:rPr>
        <w:drawing>
          <wp:inline distT="0" distB="0" distL="0" distR="0" wp14:anchorId="5D4E0819" wp14:editId="159987AB">
            <wp:extent cx="5943600" cy="3521075"/>
            <wp:effectExtent l="0" t="0" r="0" b="3175"/>
            <wp:docPr id="4154" name="Picture 415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4" name="Picture 4154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54567" w:rsidRPr="00A54567" w:rsidRDefault="00A54567" w:rsidP="00A54567">
      <w:pPr>
        <w:pStyle w:val="Heading2"/>
        <w:numPr>
          <w:ilvl w:val="0"/>
          <w:numId w:val="0"/>
        </w:numPr>
        <w:ind w:left="360" w:hanging="360"/>
        <w:rPr>
          <w:color w:val="000000" w:themeColor="text1"/>
        </w:rPr>
      </w:pPr>
      <w:r w:rsidRPr="00A54567">
        <w:rPr>
          <w:color w:val="000000" w:themeColor="text1"/>
        </w:rPr>
        <w:t>Some basic commands</w:t>
      </w:r>
    </w:p>
    <w:p w:rsidR="00A54567" w:rsidRPr="00A54567" w:rsidRDefault="00A54567" w:rsidP="00A54567">
      <w:pPr>
        <w:pStyle w:val="Heading2"/>
        <w:numPr>
          <w:ilvl w:val="0"/>
          <w:numId w:val="13"/>
        </w:numPr>
        <w:rPr>
          <w:rFonts w:ascii="Courier New" w:hAnsi="Courier New" w:cs="Courier New"/>
          <w:color w:val="000000" w:themeColor="text1"/>
        </w:rPr>
      </w:pPr>
      <w:r w:rsidRPr="00A54567">
        <w:rPr>
          <w:b w:val="0"/>
          <w:bCs w:val="0"/>
          <w:color w:val="000000" w:themeColor="text1"/>
          <w:sz w:val="24"/>
          <w:szCs w:val="22"/>
        </w:rPr>
        <w:t xml:space="preserve">On command window, write </w:t>
      </w:r>
      <w:proofErr w:type="spellStart"/>
      <w:r w:rsidRPr="00A54567">
        <w:rPr>
          <w:rFonts w:ascii="Courier New" w:hAnsi="Courier New" w:cs="Courier New"/>
          <w:color w:val="000000" w:themeColor="text1"/>
          <w:sz w:val="24"/>
          <w:szCs w:val="22"/>
        </w:rPr>
        <w:t>kubectl</w:t>
      </w:r>
      <w:proofErr w:type="spellEnd"/>
      <w:r w:rsidRPr="00A54567">
        <w:rPr>
          <w:rFonts w:ascii="Courier New" w:hAnsi="Courier New" w:cs="Courier New"/>
          <w:color w:val="000000" w:themeColor="text1"/>
          <w:sz w:val="24"/>
          <w:szCs w:val="22"/>
        </w:rPr>
        <w:t xml:space="preserve"> </w:t>
      </w:r>
      <w:proofErr w:type="spellStart"/>
      <w:r w:rsidRPr="00A54567">
        <w:rPr>
          <w:rFonts w:ascii="Courier New" w:hAnsi="Courier New" w:cs="Courier New"/>
          <w:color w:val="000000" w:themeColor="text1"/>
          <w:sz w:val="24"/>
          <w:szCs w:val="22"/>
        </w:rPr>
        <w:t>config</w:t>
      </w:r>
      <w:proofErr w:type="spellEnd"/>
      <w:r w:rsidRPr="00A54567">
        <w:rPr>
          <w:rFonts w:ascii="Courier New" w:hAnsi="Courier New" w:cs="Courier New"/>
          <w:color w:val="000000" w:themeColor="text1"/>
          <w:sz w:val="24"/>
          <w:szCs w:val="22"/>
        </w:rPr>
        <w:t xml:space="preserve"> current-context</w:t>
      </w:r>
      <w:r w:rsidRPr="00A54567">
        <w:rPr>
          <w:rFonts w:ascii="Courier New" w:hAnsi="Courier New" w:cs="Courier New"/>
          <w:color w:val="000000" w:themeColor="text1"/>
        </w:rPr>
        <w:br/>
      </w:r>
      <w:r w:rsidRPr="00A54567">
        <w:rPr>
          <w:b w:val="0"/>
          <w:bCs w:val="0"/>
          <w:noProof/>
          <w:color w:val="000000" w:themeColor="text1"/>
        </w:rPr>
        <w:drawing>
          <wp:inline distT="0" distB="0" distL="0" distR="0" wp14:anchorId="3DF663C4" wp14:editId="305E3C55">
            <wp:extent cx="5943600" cy="1721485"/>
            <wp:effectExtent l="0" t="0" r="0" b="0"/>
            <wp:docPr id="4155" name="Picture 415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5" name="Picture 4155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4567">
        <w:rPr>
          <w:rFonts w:ascii="Courier New" w:hAnsi="Courier New" w:cs="Courier New"/>
          <w:color w:val="000000" w:themeColor="text1"/>
        </w:rPr>
        <w:br/>
      </w:r>
      <w:r w:rsidRPr="00A54567">
        <w:rPr>
          <w:b w:val="0"/>
          <w:bCs w:val="0"/>
          <w:color w:val="000000" w:themeColor="text1"/>
          <w:sz w:val="24"/>
          <w:szCs w:val="22"/>
        </w:rPr>
        <w:t xml:space="preserve">it shows current context of the Kubernetes instance, which in turn reveals that it is going to run on </w:t>
      </w:r>
      <w:proofErr w:type="spellStart"/>
      <w:r w:rsidRPr="00A54567">
        <w:rPr>
          <w:b w:val="0"/>
          <w:bCs w:val="0"/>
          <w:color w:val="000000" w:themeColor="text1"/>
          <w:sz w:val="24"/>
          <w:szCs w:val="22"/>
        </w:rPr>
        <w:t>docker</w:t>
      </w:r>
      <w:proofErr w:type="spellEnd"/>
      <w:r w:rsidRPr="00A54567">
        <w:rPr>
          <w:b w:val="0"/>
          <w:bCs w:val="0"/>
          <w:color w:val="000000" w:themeColor="text1"/>
          <w:sz w:val="24"/>
          <w:szCs w:val="22"/>
        </w:rPr>
        <w:t>-desktop cluster</w:t>
      </w:r>
      <w:r w:rsidRPr="00A54567">
        <w:rPr>
          <w:rFonts w:ascii="Courier New" w:hAnsi="Courier New" w:cs="Courier New"/>
          <w:color w:val="000000" w:themeColor="text1"/>
        </w:rPr>
        <w:br/>
      </w:r>
    </w:p>
    <w:p w:rsidR="00A54567" w:rsidRDefault="00A54567" w:rsidP="00A54567"/>
    <w:p w:rsidR="00A54567" w:rsidRDefault="00A54567" w:rsidP="00A54567"/>
    <w:p w:rsidR="00A54567" w:rsidRPr="00B14EB1" w:rsidRDefault="00A54567" w:rsidP="00A54567"/>
    <w:p w:rsidR="00A54567" w:rsidRPr="00A54567" w:rsidRDefault="00A54567" w:rsidP="00A54567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A54567">
        <w:rPr>
          <w:color w:val="000000" w:themeColor="text1"/>
        </w:rPr>
        <w:lastRenderedPageBreak/>
        <w:t>To know the information about the nodes available on current cluster, run these commands</w:t>
      </w:r>
      <w:r w:rsidRPr="00A54567">
        <w:rPr>
          <w:color w:val="000000" w:themeColor="text1"/>
        </w:rPr>
        <w:br/>
      </w:r>
      <w:r w:rsidRPr="00A54567">
        <w:rPr>
          <w:noProof/>
          <w:color w:val="000000" w:themeColor="text1"/>
        </w:rPr>
        <w:drawing>
          <wp:inline distT="0" distB="0" distL="0" distR="0" wp14:anchorId="2A3D5276" wp14:editId="0D913A95">
            <wp:extent cx="5943600" cy="1730375"/>
            <wp:effectExtent l="0" t="0" r="0" b="3175"/>
            <wp:docPr id="4156" name="Picture 4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4567">
        <w:rPr>
          <w:color w:val="000000" w:themeColor="text1"/>
        </w:rPr>
        <w:br/>
        <w:t xml:space="preserve">it shows that only one machine is running </w:t>
      </w:r>
      <w:r w:rsidRPr="00A54567">
        <w:rPr>
          <w:color w:val="000000" w:themeColor="text1"/>
        </w:rPr>
        <w:br/>
      </w:r>
    </w:p>
    <w:p w:rsidR="00A54567" w:rsidRPr="00A54567" w:rsidRDefault="00A54567" w:rsidP="00A54567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A54567">
        <w:rPr>
          <w:color w:val="000000" w:themeColor="text1"/>
        </w:rPr>
        <w:t xml:space="preserve">To know about pods available on the current cluster, use this command </w:t>
      </w:r>
    </w:p>
    <w:p w:rsidR="00A54567" w:rsidRDefault="00A54567" w:rsidP="00A54567">
      <w:pPr>
        <w:pStyle w:val="ListParagraph"/>
      </w:pPr>
      <w:proofErr w:type="spellStart"/>
      <w:proofErr w:type="gramStart"/>
      <w:r w:rsidRPr="00A54567">
        <w:rPr>
          <w:rFonts w:ascii="Courier New" w:hAnsi="Courier New" w:cs="Courier New"/>
          <w:b/>
          <w:bCs/>
          <w:color w:val="000000" w:themeColor="text1"/>
        </w:rPr>
        <w:t>kubectl</w:t>
      </w:r>
      <w:proofErr w:type="spellEnd"/>
      <w:proofErr w:type="gramEnd"/>
      <w:r w:rsidRPr="00A54567">
        <w:rPr>
          <w:rFonts w:ascii="Courier New" w:hAnsi="Courier New" w:cs="Courier New"/>
          <w:b/>
          <w:bCs/>
          <w:color w:val="000000" w:themeColor="text1"/>
        </w:rPr>
        <w:t xml:space="preserve"> get pods</w:t>
      </w:r>
      <w:r w:rsidRPr="00A54567">
        <w:rPr>
          <w:rFonts w:ascii="Courier New" w:hAnsi="Courier New" w:cs="Courier New"/>
          <w:b/>
          <w:bCs/>
          <w:color w:val="000000" w:themeColor="text1"/>
        </w:rPr>
        <w:br/>
      </w:r>
      <w:r w:rsidRPr="00A54567">
        <w:rPr>
          <w:noProof/>
          <w:color w:val="000000" w:themeColor="text1"/>
        </w:rPr>
        <w:drawing>
          <wp:inline distT="0" distB="0" distL="0" distR="0" wp14:anchorId="17812512" wp14:editId="5077ED31">
            <wp:extent cx="5943600" cy="1548130"/>
            <wp:effectExtent l="0" t="0" r="0" b="0"/>
            <wp:docPr id="4157" name="Picture 415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7" name="Picture 4157" descr="Graphical user interface, text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4567">
        <w:rPr>
          <w:rFonts w:ascii="Courier New" w:hAnsi="Courier New" w:cs="Courier New"/>
          <w:b/>
          <w:bCs/>
          <w:color w:val="000000" w:themeColor="text1"/>
        </w:rPr>
        <w:br/>
      </w:r>
      <w:r w:rsidRPr="00A54567">
        <w:rPr>
          <w:color w:val="000000" w:themeColor="text1"/>
        </w:rPr>
        <w:t>it shows that currently no pods are available</w:t>
      </w:r>
      <w:r w:rsidRPr="00A54567">
        <w:rPr>
          <w:color w:val="000000" w:themeColor="text1"/>
        </w:rP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A54567" w:rsidRPr="00A54567" w:rsidRDefault="00A54567" w:rsidP="00A54567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A54567">
        <w:rPr>
          <w:color w:val="000000" w:themeColor="text1"/>
        </w:rPr>
        <w:lastRenderedPageBreak/>
        <w:t>To know about all the details of the Kubernetes cluster, use this command</w:t>
      </w:r>
      <w:r w:rsidRPr="00A54567">
        <w:rPr>
          <w:color w:val="000000" w:themeColor="text1"/>
        </w:rPr>
        <w:br/>
      </w:r>
      <w:proofErr w:type="spellStart"/>
      <w:r w:rsidRPr="00A54567">
        <w:rPr>
          <w:rFonts w:ascii="Courier New" w:hAnsi="Courier New" w:cs="Courier New"/>
          <w:b/>
          <w:bCs/>
          <w:color w:val="000000" w:themeColor="text1"/>
        </w:rPr>
        <w:t>kubectl</w:t>
      </w:r>
      <w:proofErr w:type="spellEnd"/>
      <w:r w:rsidRPr="00A54567">
        <w:rPr>
          <w:rFonts w:ascii="Courier New" w:hAnsi="Courier New" w:cs="Courier New"/>
          <w:b/>
          <w:bCs/>
          <w:color w:val="000000" w:themeColor="text1"/>
        </w:rPr>
        <w:t xml:space="preserve"> version –output=</w:t>
      </w:r>
      <w:proofErr w:type="spellStart"/>
      <w:r w:rsidRPr="00A54567">
        <w:rPr>
          <w:rFonts w:ascii="Courier New" w:hAnsi="Courier New" w:cs="Courier New"/>
          <w:b/>
          <w:bCs/>
          <w:color w:val="000000" w:themeColor="text1"/>
        </w:rPr>
        <w:t>yaml</w:t>
      </w:r>
      <w:proofErr w:type="spellEnd"/>
      <w:r w:rsidRPr="00A54567">
        <w:rPr>
          <w:rFonts w:ascii="Courier New" w:hAnsi="Courier New" w:cs="Courier New"/>
          <w:b/>
          <w:bCs/>
          <w:color w:val="000000" w:themeColor="text1"/>
        </w:rPr>
        <w:br/>
      </w:r>
      <w:r w:rsidRPr="00A54567">
        <w:rPr>
          <w:rFonts w:ascii="Courier New" w:hAnsi="Courier New" w:cs="Courier New"/>
          <w:b/>
          <w:bCs/>
          <w:color w:val="000000" w:themeColor="text1"/>
        </w:rPr>
        <w:br/>
      </w:r>
      <w:r w:rsidRPr="00A54567">
        <w:rPr>
          <w:noProof/>
          <w:color w:val="000000" w:themeColor="text1"/>
        </w:rPr>
        <w:drawing>
          <wp:inline distT="0" distB="0" distL="0" distR="0" wp14:anchorId="23D35FD9" wp14:editId="7F10C2A6">
            <wp:extent cx="5943600" cy="5761355"/>
            <wp:effectExtent l="0" t="0" r="0" b="0"/>
            <wp:docPr id="4158" name="Picture 4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567" w:rsidRPr="00A54567" w:rsidRDefault="00A54567" w:rsidP="00A54567">
      <w:pPr>
        <w:rPr>
          <w:color w:val="000000" w:themeColor="text1"/>
        </w:rPr>
      </w:pPr>
    </w:p>
    <w:p w:rsidR="00A54567" w:rsidRPr="00A54567" w:rsidRDefault="00A54567" w:rsidP="00A54567">
      <w:pPr>
        <w:rPr>
          <w:color w:val="000000" w:themeColor="text1"/>
        </w:rPr>
      </w:pPr>
    </w:p>
    <w:p w:rsidR="00B60C13" w:rsidRPr="00A54567" w:rsidRDefault="00B60C13" w:rsidP="00A54567">
      <w:pPr>
        <w:jc w:val="both"/>
        <w:rPr>
          <w:rFonts w:asciiTheme="majorBidi" w:hAnsiTheme="majorBidi" w:cstheme="majorBidi"/>
          <w:color w:val="000000" w:themeColor="text1"/>
        </w:rPr>
      </w:pPr>
    </w:p>
    <w:sectPr w:rsidR="00B60C13" w:rsidRPr="00A54567" w:rsidSect="00B60C13">
      <w:pgSz w:w="12240" w:h="15840"/>
      <w:pgMar w:top="1152" w:right="1440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C2D2B"/>
    <w:multiLevelType w:val="hybridMultilevel"/>
    <w:tmpl w:val="5306A892"/>
    <w:lvl w:ilvl="0" w:tplc="C7941E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04FFD"/>
    <w:multiLevelType w:val="hybridMultilevel"/>
    <w:tmpl w:val="8F4CF340"/>
    <w:lvl w:ilvl="0" w:tplc="624A0D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B7C06"/>
    <w:multiLevelType w:val="hybridMultilevel"/>
    <w:tmpl w:val="59FC9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67C46"/>
    <w:multiLevelType w:val="hybridMultilevel"/>
    <w:tmpl w:val="037ABCDA"/>
    <w:lvl w:ilvl="0" w:tplc="7A847882">
      <w:start w:val="1"/>
      <w:numFmt w:val="low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FC0111"/>
    <w:multiLevelType w:val="hybridMultilevel"/>
    <w:tmpl w:val="CA3ABEF6"/>
    <w:lvl w:ilvl="0" w:tplc="CF0EE1E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351C3A11"/>
    <w:multiLevelType w:val="hybridMultilevel"/>
    <w:tmpl w:val="4E6C06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CB529E"/>
    <w:multiLevelType w:val="hybridMultilevel"/>
    <w:tmpl w:val="D6760CC8"/>
    <w:lvl w:ilvl="0" w:tplc="92FC374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745E7A"/>
    <w:multiLevelType w:val="hybridMultilevel"/>
    <w:tmpl w:val="F260ECC4"/>
    <w:lvl w:ilvl="0" w:tplc="8E2C9C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EB2F4B"/>
    <w:multiLevelType w:val="hybridMultilevel"/>
    <w:tmpl w:val="90C2F5F2"/>
    <w:lvl w:ilvl="0" w:tplc="E3A84B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6306B93"/>
    <w:multiLevelType w:val="hybridMultilevel"/>
    <w:tmpl w:val="4932927A"/>
    <w:lvl w:ilvl="0" w:tplc="D188E7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A51234"/>
    <w:multiLevelType w:val="hybridMultilevel"/>
    <w:tmpl w:val="9E3A92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3030DA"/>
    <w:multiLevelType w:val="hybridMultilevel"/>
    <w:tmpl w:val="1C1E29F0"/>
    <w:lvl w:ilvl="0" w:tplc="5DAAD11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7"/>
  </w:num>
  <w:num w:numId="5">
    <w:abstractNumId w:val="1"/>
  </w:num>
  <w:num w:numId="6">
    <w:abstractNumId w:val="5"/>
  </w:num>
  <w:num w:numId="7">
    <w:abstractNumId w:val="4"/>
  </w:num>
  <w:num w:numId="8">
    <w:abstractNumId w:val="2"/>
  </w:num>
  <w:num w:numId="9">
    <w:abstractNumId w:val="3"/>
    <w:lvlOverride w:ilvl="0">
      <w:startOverride w:val="1"/>
    </w:lvlOverride>
  </w:num>
  <w:num w:numId="10">
    <w:abstractNumId w:val="8"/>
  </w:num>
  <w:num w:numId="11">
    <w:abstractNumId w:val="11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zNDIzsDSzNDA3MDFU0lEKTi0uzszPAykwrgUA/KPRCiwAAAA="/>
  </w:docVars>
  <w:rsids>
    <w:rsidRoot w:val="00B60C13"/>
    <w:rsid w:val="0018788C"/>
    <w:rsid w:val="00196225"/>
    <w:rsid w:val="001C75D6"/>
    <w:rsid w:val="00211E93"/>
    <w:rsid w:val="002224F6"/>
    <w:rsid w:val="002B6849"/>
    <w:rsid w:val="0032429E"/>
    <w:rsid w:val="003505E3"/>
    <w:rsid w:val="00406D70"/>
    <w:rsid w:val="0049796D"/>
    <w:rsid w:val="00665645"/>
    <w:rsid w:val="00A54567"/>
    <w:rsid w:val="00AB5316"/>
    <w:rsid w:val="00B60C13"/>
    <w:rsid w:val="00CB0F0D"/>
    <w:rsid w:val="00DF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20A5B"/>
  <w15:chartTrackingRefBased/>
  <w15:docId w15:val="{107FA1DC-1141-4F9D-93A5-14D8969CB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C13"/>
    <w:pPr>
      <w:outlineLvl w:val="0"/>
    </w:pPr>
    <w:rPr>
      <w:rFonts w:ascii="Times New Roman" w:hAnsi="Times New Roman" w:cs="Times New Roman"/>
      <w:b/>
      <w:bCs/>
      <w:color w:val="4D5156"/>
      <w:sz w:val="32"/>
      <w:szCs w:val="32"/>
      <w:shd w:val="clear" w:color="auto" w:fill="FFFFFF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B60C13"/>
    <w:pPr>
      <w:numPr>
        <w:numId w:val="1"/>
      </w:numPr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0C13"/>
    <w:pPr>
      <w:outlineLvl w:val="2"/>
    </w:pPr>
    <w:rPr>
      <w:rFonts w:ascii="Times New Roman" w:hAnsi="Times New Roman" w:cs="Times New Roman"/>
      <w:color w:val="4D5156"/>
      <w:sz w:val="24"/>
      <w:szCs w:val="24"/>
      <w:shd w:val="clear" w:color="auto" w:fil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C13"/>
    <w:rPr>
      <w:rFonts w:ascii="Times New Roman" w:hAnsi="Times New Roman" w:cs="Times New Roman"/>
      <w:b/>
      <w:bCs/>
      <w:color w:val="4D515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0C13"/>
    <w:rPr>
      <w:rFonts w:ascii="Times New Roman" w:hAnsi="Times New Roman" w:cs="Times New Roman"/>
      <w:b/>
      <w:bCs/>
      <w:color w:val="4D5156"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60C13"/>
    <w:rPr>
      <w:rFonts w:ascii="Times New Roman" w:hAnsi="Times New Roman" w:cs="Times New Roman"/>
      <w:color w:val="4D5156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60C1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0C13"/>
    <w:pPr>
      <w:ind w:left="720"/>
      <w:contextualSpacing/>
    </w:pPr>
    <w:rPr>
      <w:rFonts w:ascii="Times New Roman" w:hAnsi="Times New Roman" w:cs="Times New Roman"/>
      <w:color w:val="4D5156"/>
      <w:sz w:val="24"/>
      <w:szCs w:val="24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12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Mamdouh Alenezi</dc:creator>
  <cp:keywords/>
  <dc:description/>
  <cp:lastModifiedBy>Dr. Mamdouh Alenezi</cp:lastModifiedBy>
  <cp:revision>14</cp:revision>
  <cp:lastPrinted>2022-10-31T10:16:00Z</cp:lastPrinted>
  <dcterms:created xsi:type="dcterms:W3CDTF">2022-06-26T04:16:00Z</dcterms:created>
  <dcterms:modified xsi:type="dcterms:W3CDTF">2022-10-31T10:17:00Z</dcterms:modified>
</cp:coreProperties>
</file>