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E548AE" w:rsidRPr="00065456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Chapter 1: Introduction - Guided Project: Building a Simple Integration between Two Applications</w:t>
      </w:r>
    </w:p>
    <w:p w:rsidR="00E548AE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i/>
          <w:iCs/>
          <w:color w:val="050E17"/>
          <w:sz w:val="27"/>
          <w:szCs w:val="27"/>
        </w:rPr>
        <w:t>Objective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In this guided project, students will explore the basics of systems integration by creating a simple integration between two appli</w:t>
      </w:r>
      <w:bookmarkStart w:id="0" w:name="_GoBack"/>
      <w:bookmarkEnd w:id="0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cations using RESTful APIs.</w:t>
      </w:r>
    </w:p>
    <w:p w:rsidR="00E548AE" w:rsidRPr="00065456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Pr="00065456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i/>
          <w:iCs/>
          <w:color w:val="050E17"/>
          <w:sz w:val="27"/>
          <w:szCs w:val="27"/>
        </w:rPr>
        <w:t>Requirements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</w:t>
      </w:r>
    </w:p>
    <w:p w:rsidR="00E548AE" w:rsidRPr="00065456" w:rsidRDefault="00E548AE" w:rsidP="00E548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Basic understanding of Python programming</w:t>
      </w:r>
    </w:p>
    <w:p w:rsidR="00E548AE" w:rsidRPr="00065456" w:rsidRDefault="00E548AE" w:rsidP="00E548A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Familiarity with HTTP requests and RESTful APIs</w:t>
      </w:r>
    </w:p>
    <w:p w:rsidR="00E548AE" w:rsidRPr="00065456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i/>
          <w:iCs/>
          <w:color w:val="050E17"/>
          <w:sz w:val="27"/>
          <w:szCs w:val="27"/>
        </w:rPr>
        <w:t>Tools and Technologies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</w:t>
      </w:r>
    </w:p>
    <w:p w:rsidR="00E548AE" w:rsidRPr="00065456" w:rsidRDefault="00E548AE" w:rsidP="00E548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Python 3.x</w:t>
      </w:r>
    </w:p>
    <w:p w:rsidR="00E548AE" w:rsidRDefault="00E548AE" w:rsidP="00E548A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requests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 library in Python</w:t>
      </w:r>
    </w:p>
    <w:p w:rsidR="00E548AE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Pr="00065456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Pr="00065456" w:rsidRDefault="00E548AE" w:rsidP="00E548AE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proofErr w:type="gramStart"/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Step-by-step</w:t>
      </w:r>
      <w:proofErr w:type="gramEnd"/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 xml:space="preserve"> guide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</w:t>
      </w:r>
    </w:p>
    <w:p w:rsidR="00E548AE" w:rsidRPr="00065456" w:rsidRDefault="00E548AE" w:rsidP="00E548A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Select two applications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: Choose two applications with available RESTful APIs that you want to integrate. For instance, you can select a task management system like Trello and a communication platform like Slack. The objective here will be to send a message to a Slack channel when a new task </w:t>
      </w:r>
      <w:proofErr w:type="gram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is created</w:t>
      </w:r>
      <w:proofErr w:type="gram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in Trello.</w:t>
      </w:r>
    </w:p>
    <w:p w:rsidR="00E548AE" w:rsidRPr="00065456" w:rsidRDefault="00E548AE" w:rsidP="00E548A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Create API keys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Sign up for developer accounts on both platforms (Trello and Slack) and generate the necessary API keys and access tokens.</w:t>
      </w:r>
    </w:p>
    <w:p w:rsidR="00E548AE" w:rsidRPr="00065456" w:rsidRDefault="00E548AE" w:rsidP="00E548A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Install the </w:t>
      </w:r>
      <w:r w:rsidRPr="00065456">
        <w:rPr>
          <w:rFonts w:ascii="Consolas" w:eastAsia="Times New Roman" w:hAnsi="Consolas" w:cs="Courier New"/>
          <w:b/>
          <w:bCs/>
          <w:color w:val="050E17"/>
          <w:sz w:val="20"/>
          <w:szCs w:val="20"/>
        </w:rPr>
        <w:t>requests</w:t>
      </w: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 library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In your Python environment, use the following command to install the </w:t>
      </w:r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requests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 library: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pip</w:t>
      </w:r>
      <w:proofErr w:type="gramEnd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 xml:space="preserve"> install requests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548AE" w:rsidRPr="00E548AE" w:rsidRDefault="00E548AE" w:rsidP="00E548AE">
      <w:pPr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Pr="00E548AE" w:rsidRDefault="00E548AE" w:rsidP="00E548AE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Pr="00065456" w:rsidRDefault="00E548AE" w:rsidP="00E548A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Set up API endpoints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Identify the API endpoints for the operations you want to perform. For example, to get a list of Trello boards, you can use the following endpoint: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https:</w:t>
      </w:r>
      <w:r w:rsidRPr="00065456">
        <w:rPr>
          <w:rFonts w:ascii="Consolas" w:eastAsia="Times New Roman" w:hAnsi="Consolas" w:cs="Courier New"/>
          <w:color w:val="FFA07A"/>
          <w:sz w:val="20"/>
          <w:szCs w:val="20"/>
        </w:rPr>
        <w:t>//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api.trello.com</w:t>
      </w:r>
      <w:r w:rsidRPr="00065456">
        <w:rPr>
          <w:rFonts w:ascii="Consolas" w:eastAsia="Times New Roman" w:hAnsi="Consolas" w:cs="Courier New"/>
          <w:color w:val="FFA07A"/>
          <w:sz w:val="20"/>
          <w:szCs w:val="20"/>
        </w:rPr>
        <w:t>/1/m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embers</w:t>
      </w:r>
      <w:r w:rsidRPr="00065456">
        <w:rPr>
          <w:rFonts w:ascii="Consolas" w:eastAsia="Times New Roman" w:hAnsi="Consolas" w:cs="Courier New"/>
          <w:color w:val="FFA07A"/>
          <w:sz w:val="20"/>
          <w:szCs w:val="20"/>
        </w:rPr>
        <w:t>/me/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boards?key={apiKey}&amp;token={apiToken}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And to send a message to a [Slack</w:t>
      </w:r>
      <w:proofErr w:type="gramStart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](</w:t>
      </w:r>
      <w:proofErr w:type="gramEnd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poe:</w:t>
      </w:r>
      <w:r w:rsidRPr="00065456">
        <w:rPr>
          <w:rFonts w:ascii="Consolas" w:eastAsia="Times New Roman" w:hAnsi="Consolas" w:cs="Courier New"/>
          <w:color w:val="FFA07A"/>
          <w:sz w:val="20"/>
          <w:szCs w:val="20"/>
        </w:rPr>
        <w:t>//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www.poe.com</w:t>
      </w:r>
      <w:r w:rsidRPr="00065456">
        <w:rPr>
          <w:rFonts w:ascii="Consolas" w:eastAsia="Times New Roman" w:hAnsi="Consolas" w:cs="Courier New"/>
          <w:color w:val="FFA07A"/>
          <w:sz w:val="20"/>
          <w:szCs w:val="20"/>
        </w:rPr>
        <w:t>/_api/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key_phrase?phrase=Slack&amp;prompt=Tell%</w:t>
      </w:r>
      <w:r w:rsidRPr="00065456">
        <w:rPr>
          <w:rFonts w:ascii="Consolas" w:eastAsia="Times New Roman" w:hAnsi="Consolas" w:cs="Courier New"/>
          <w:color w:val="F5AB35"/>
          <w:sz w:val="20"/>
          <w:szCs w:val="20"/>
        </w:rPr>
        <w:t>20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me%</w:t>
      </w:r>
      <w:r w:rsidRPr="00065456">
        <w:rPr>
          <w:rFonts w:ascii="Consolas" w:eastAsia="Times New Roman" w:hAnsi="Consolas" w:cs="Courier New"/>
          <w:color w:val="F5AB35"/>
          <w:sz w:val="20"/>
          <w:szCs w:val="20"/>
        </w:rPr>
        <w:t>20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more%</w:t>
      </w:r>
      <w:r w:rsidRPr="00065456">
        <w:rPr>
          <w:rFonts w:ascii="Consolas" w:eastAsia="Times New Roman" w:hAnsi="Consolas" w:cs="Courier New"/>
          <w:color w:val="F5AB35"/>
          <w:sz w:val="20"/>
          <w:szCs w:val="20"/>
        </w:rPr>
        <w:t>20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about%</w:t>
      </w:r>
      <w:r w:rsidRPr="00065456">
        <w:rPr>
          <w:rFonts w:ascii="Consolas" w:eastAsia="Times New Roman" w:hAnsi="Consolas" w:cs="Courier New"/>
          <w:color w:val="F5AB35"/>
          <w:sz w:val="20"/>
          <w:szCs w:val="20"/>
        </w:rPr>
        <w:t>20</w:t>
      </w: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Slack.) channel, you can use this endpoint:</w:t>
      </w:r>
    </w:p>
    <w:p w:rsidR="00E548AE" w:rsidRPr="00065456" w:rsidRDefault="00E548AE" w:rsidP="00E5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548AE" w:rsidRPr="00065456" w:rsidRDefault="00E548AE" w:rsidP="00E548AE">
      <w:pPr>
        <w:shd w:val="clear" w:color="auto" w:fill="F1F2F2"/>
        <w:spacing w:after="100" w:afterAutospacing="1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hyperlink r:id="rId7" w:tgtFrame="_blank" w:history="1">
        <w:r w:rsidRPr="00065456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https://slack.com/api/chat.postMessage</w:t>
        </w:r>
      </w:hyperlink>
    </w:p>
    <w:p w:rsidR="00E548AE" w:rsidRPr="00065456" w:rsidRDefault="00E548AE" w:rsidP="00E548A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Create a Python script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Write a Python script that uses the </w:t>
      </w:r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requests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 library to perform the following actions:</w:t>
      </w:r>
    </w:p>
    <w:p w:rsidR="00E548AE" w:rsidRPr="00065456" w:rsidRDefault="00E548AE" w:rsidP="00E548AE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a. Fetch the list of Trello boards and display them to the user.</w:t>
      </w:r>
    </w:p>
    <w:p w:rsidR="00E548AE" w:rsidRPr="00065456" w:rsidRDefault="00E548AE" w:rsidP="00E548AE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b. Allow the user to select a Trello board and then fetch the corresponding lists from that board.</w:t>
      </w:r>
    </w:p>
    <w:p w:rsidR="00E548AE" w:rsidRPr="00065456" w:rsidRDefault="00E548AE" w:rsidP="00E548AE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c. Allow the user to create a new task in a selected list.</w:t>
      </w:r>
    </w:p>
    <w:p w:rsidR="00E548AE" w:rsidRDefault="00E548AE" w:rsidP="00E548AE">
      <w:pPr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d. Once the task </w:t>
      </w:r>
      <w:proofErr w:type="gram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is created</w:t>
      </w:r>
      <w:proofErr w:type="gram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, send a message to a Slack channel with the details of the new task.</w:t>
      </w:r>
    </w:p>
    <w:p w:rsidR="00E548AE" w:rsidRPr="00065456" w:rsidRDefault="00E548AE" w:rsidP="00E548AE">
      <w:pPr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E548AE" w:rsidRPr="00065456" w:rsidRDefault="00E548AE" w:rsidP="00E548A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Test the integration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: Run the Python script and verify if the integration is working as expected. Make sure that the new task </w:t>
      </w:r>
      <w:proofErr w:type="gram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is created</w:t>
      </w:r>
      <w:proofErr w:type="gram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in Trello and the corresponding message is sent to the Slack channel.</w:t>
      </w:r>
    </w:p>
    <w:p w:rsidR="00E548AE" w:rsidRPr="00E548AE" w:rsidRDefault="00E548AE" w:rsidP="00E548AE">
      <w:pPr>
        <w:rPr>
          <w:rFonts w:ascii="Candara" w:hAnsi="Candara"/>
          <w:b/>
          <w:bCs/>
        </w:rPr>
      </w:pPr>
    </w:p>
    <w:sectPr w:rsidR="00E548AE" w:rsidRPr="00E5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rAUAzQ52wSwAAAA="/>
  </w:docVars>
  <w:rsids>
    <w:rsidRoot w:val="00A70840"/>
    <w:rsid w:val="001D0012"/>
    <w:rsid w:val="00A70840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59B6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ack.com/api/chat.postMes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2</cp:revision>
  <dcterms:created xsi:type="dcterms:W3CDTF">2023-05-16T04:42:00Z</dcterms:created>
  <dcterms:modified xsi:type="dcterms:W3CDTF">2023-05-16T04:42:00Z</dcterms:modified>
</cp:coreProperties>
</file>