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E753" w14:textId="77777777" w:rsidR="001D4449" w:rsidRDefault="001D4449">
      <w:pPr>
        <w:spacing w:before="2600"/>
      </w:pPr>
    </w:p>
    <w:p w14:paraId="782004CF" w14:textId="77777777" w:rsidR="001D4449" w:rsidRDefault="00000000">
      <w:pPr>
        <w:spacing w:after="80"/>
      </w:pPr>
      <w:r>
        <w:rPr>
          <w:b/>
          <w:bCs/>
          <w:color w:val="1C355E"/>
          <w:spacing w:val="60"/>
          <w:sz w:val="28"/>
          <w:szCs w:val="28"/>
        </w:rPr>
        <w:t>SDAIA ACADEMY</w:t>
      </w:r>
    </w:p>
    <w:p w14:paraId="7F657919" w14:textId="77777777" w:rsidR="001D4449" w:rsidRDefault="001D4449">
      <w:pPr>
        <w:pBdr>
          <w:bottom w:val="single" w:sz="18" w:space="6" w:color="1C355E"/>
        </w:pBdr>
        <w:spacing w:after="240"/>
      </w:pPr>
    </w:p>
    <w:p w14:paraId="72E3B6AE" w14:textId="77777777" w:rsidR="001D4449" w:rsidRDefault="00000000">
      <w:pPr>
        <w:spacing w:after="60"/>
      </w:pPr>
      <w:r>
        <w:rPr>
          <w:b/>
          <w:bCs/>
          <w:sz w:val="52"/>
          <w:szCs w:val="52"/>
        </w:rPr>
        <w:t>Modular Stackable Learning Paths</w:t>
      </w:r>
    </w:p>
    <w:p w14:paraId="24E42221" w14:textId="77777777" w:rsidR="001D4449" w:rsidRDefault="00000000">
      <w:pPr>
        <w:spacing w:after="240"/>
      </w:pPr>
      <w:r>
        <w:rPr>
          <w:b/>
          <w:bCs/>
          <w:color w:val="1C355E"/>
          <w:sz w:val="40"/>
          <w:szCs w:val="40"/>
        </w:rPr>
        <w:t>AI Engineer &amp; Data Scientist</w:t>
      </w:r>
    </w:p>
    <w:p w14:paraId="5EFE1BA3" w14:textId="77777777" w:rsidR="001D4449" w:rsidRDefault="00000000">
      <w:pPr>
        <w:spacing w:after="200"/>
      </w:pPr>
      <w:r>
        <w:rPr>
          <w:color w:val="5F5E5A"/>
          <w:sz w:val="22"/>
          <w:szCs w:val="22"/>
        </w:rPr>
        <w:t xml:space="preserve">Competency-based professional pathways aligned to the SDAIA AI Engineer and Data Scientist competency models. Modular </w:t>
      </w:r>
      <w:proofErr w:type="gramStart"/>
      <w:r>
        <w:rPr>
          <w:color w:val="5F5E5A"/>
          <w:sz w:val="22"/>
          <w:szCs w:val="22"/>
        </w:rPr>
        <w:t>10-15 hour</w:t>
      </w:r>
      <w:proofErr w:type="gramEnd"/>
      <w:r>
        <w:rPr>
          <w:color w:val="5F5E5A"/>
          <w:sz w:val="22"/>
          <w:szCs w:val="22"/>
        </w:rPr>
        <w:t xml:space="preserve"> courses, stackable micro-credentials, shared foundation and role-specific tracks.</w:t>
      </w:r>
    </w:p>
    <w:p w14:paraId="55771946" w14:textId="77777777" w:rsidR="001D4449" w:rsidRDefault="00000000">
      <w:r>
        <w:rPr>
          <w:i/>
          <w:iCs/>
          <w:color w:val="5F5E5A"/>
          <w:sz w:val="20"/>
          <w:szCs w:val="20"/>
        </w:rPr>
        <w:t>Capacity Building Sector · SDAIA Academy</w:t>
      </w:r>
    </w:p>
    <w:p w14:paraId="55118332" w14:textId="77777777" w:rsidR="001D4449" w:rsidRDefault="00000000">
      <w:r>
        <w:br w:type="page"/>
      </w:r>
    </w:p>
    <w:p w14:paraId="1BE2FD2B" w14:textId="77777777" w:rsidR="001D4449" w:rsidRDefault="00000000">
      <w:pPr>
        <w:pStyle w:val="Heading1"/>
        <w:spacing w:before="320" w:after="160"/>
      </w:pPr>
      <w:r>
        <w:rPr>
          <w:b/>
          <w:bCs/>
          <w:color w:val="1C355E"/>
          <w:sz w:val="30"/>
          <w:szCs w:val="30"/>
        </w:rPr>
        <w:lastRenderedPageBreak/>
        <w:t>Overview and design model</w:t>
      </w:r>
    </w:p>
    <w:p w14:paraId="6E171297" w14:textId="77777777" w:rsidR="001D4449" w:rsidRDefault="00000000">
      <w:pPr>
        <w:spacing w:after="120"/>
      </w:pPr>
      <w:r>
        <w:t>These pathways decompose SDAIA's two competency models into stackable micro-credentials. Each module is a standalone badge sized at 10-15 hours and tied to specific competency IDs, so completion is auditable against the blueprint. Everything genuinely shared by the two roles is factored into a common foundation; the rest specializes into two role tracks, each ending in an applied capstone.</w:t>
      </w:r>
    </w:p>
    <w:p w14:paraId="06311F00" w14:textId="77777777" w:rsidR="001D4449" w:rsidRDefault="00000000">
      <w:pPr>
        <w:pStyle w:val="Heading2"/>
        <w:spacing w:before="240" w:after="120"/>
      </w:pPr>
      <w:r>
        <w:rPr>
          <w:b/>
          <w:bCs/>
          <w:color w:val="1C355E"/>
          <w:sz w:val="24"/>
          <w:szCs w:val="24"/>
        </w:rPr>
        <w:t>Four design principles</w:t>
      </w:r>
    </w:p>
    <w:p w14:paraId="257EE518" w14:textId="77777777" w:rsidR="001D4449" w:rsidRDefault="00000000">
      <w:pPr>
        <w:pStyle w:val="ListParagraph"/>
        <w:numPr>
          <w:ilvl w:val="0"/>
          <w:numId w:val="2"/>
        </w:numPr>
        <w:spacing w:after="60"/>
      </w:pPr>
      <w:r>
        <w:t>Competency-based, not time-based: every badge maps to one or more competencies from the SDAIA model.</w:t>
      </w:r>
    </w:p>
    <w:p w14:paraId="10279600" w14:textId="77777777" w:rsidR="001D4449" w:rsidRDefault="00000000">
      <w:pPr>
        <w:pStyle w:val="ListParagraph"/>
        <w:numPr>
          <w:ilvl w:val="0"/>
          <w:numId w:val="2"/>
        </w:numPr>
        <w:spacing w:after="60"/>
      </w:pPr>
      <w:r>
        <w:t>Stackable: modules bundle into badges, badges into certificates, and certificates share a common base so the second credential reuses the first.</w:t>
      </w:r>
    </w:p>
    <w:p w14:paraId="59B22E07" w14:textId="77777777" w:rsidR="001D4449" w:rsidRDefault="00000000">
      <w:pPr>
        <w:pStyle w:val="ListParagraph"/>
        <w:numPr>
          <w:ilvl w:val="0"/>
          <w:numId w:val="2"/>
        </w:numPr>
        <w:spacing w:after="60"/>
      </w:pPr>
      <w:r>
        <w:t>Flexible: sequencing is enforced only where a real prerequisite exists, supporting self-paced and cohort delivery.</w:t>
      </w:r>
    </w:p>
    <w:p w14:paraId="239CACF1" w14:textId="77777777" w:rsidR="001D4449" w:rsidRDefault="00000000">
      <w:pPr>
        <w:pStyle w:val="ListParagraph"/>
        <w:numPr>
          <w:ilvl w:val="0"/>
          <w:numId w:val="2"/>
        </w:numPr>
        <w:spacing w:after="60"/>
      </w:pPr>
      <w:r>
        <w:t>Industry-aligned tiers: a Foundation (Specialist) layer, a role specialization layer, and a Capstone that certifies applied competence.</w:t>
      </w:r>
    </w:p>
    <w:p w14:paraId="4CA370B1" w14:textId="77777777" w:rsidR="001D4449" w:rsidRDefault="00000000">
      <w:pPr>
        <w:pStyle w:val="Heading2"/>
        <w:spacing w:before="240" w:after="120"/>
      </w:pPr>
      <w:r>
        <w:rPr>
          <w:b/>
          <w:bCs/>
          <w:color w:val="1C355E"/>
          <w:sz w:val="24"/>
          <w:szCs w:val="24"/>
        </w:rPr>
        <w:t>Naming and coding standard</w:t>
      </w:r>
    </w:p>
    <w:p w14:paraId="352719A8" w14:textId="77777777" w:rsidR="001D4449" w:rsidRDefault="00000000">
      <w:pPr>
        <w:spacing w:after="120"/>
      </w:pPr>
      <w:r>
        <w:t>Module titles, codes, levels, personas and portfolios follow SDAIA Academy catalog conventions. Codes use the P{portfolio</w:t>
      </w:r>
      <w:proofErr w:type="gramStart"/>
      <w:r>
        <w:t>}.{</w:t>
      </w:r>
      <w:proofErr w:type="gramEnd"/>
      <w:r>
        <w:t>pathway</w:t>
      </w:r>
      <w:proofErr w:type="gramStart"/>
      <w:r>
        <w:t>}.{</w:t>
      </w:r>
      <w:proofErr w:type="gramEnd"/>
      <w:r>
        <w:t>seq} format: P2 Foundations, P5 Engineering, P6 Science, P7 Governance. Levels are Specialist and Expert; the persona is Professional throughout.</w:t>
      </w:r>
    </w:p>
    <w:p w14:paraId="38101654" w14:textId="77777777" w:rsidR="001D4449" w:rsidRDefault="00000000">
      <w:pPr>
        <w:pStyle w:val="Heading2"/>
        <w:spacing w:before="240" w:after="120"/>
      </w:pPr>
      <w:r>
        <w:rPr>
          <w:b/>
          <w:bCs/>
          <w:color w:val="1C355E"/>
          <w:sz w:val="24"/>
          <w:szCs w:val="24"/>
        </w:rPr>
        <w:t>Path totals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600"/>
        <w:gridCol w:w="1400"/>
        <w:gridCol w:w="1000"/>
      </w:tblGrid>
      <w:tr w:rsidR="001D4449" w14:paraId="3BC02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55541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Pathway</w:t>
            </w:r>
          </w:p>
        </w:tc>
        <w:tc>
          <w:tcPr>
            <w:tcW w:w="36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4760F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Modules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1CFF3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38773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Exit level</w:t>
            </w:r>
          </w:p>
        </w:tc>
      </w:tr>
      <w:tr w:rsidR="001D4449" w14:paraId="0EA9EED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94576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Shared Foundation Core</w:t>
            </w:r>
          </w:p>
        </w:tc>
        <w:tc>
          <w:tcPr>
            <w:tcW w:w="36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AB547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956D5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~64 h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514C1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Specialist</w:t>
            </w:r>
          </w:p>
        </w:tc>
      </w:tr>
      <w:tr w:rsidR="001D4449" w14:paraId="2753BF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C1621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 Engineer Professional</w:t>
            </w:r>
          </w:p>
        </w:tc>
        <w:tc>
          <w:tcPr>
            <w:tcW w:w="36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9C509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Foundation + 8 + capstone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8A3F6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~188 h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70F53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Expert</w:t>
            </w:r>
          </w:p>
        </w:tc>
      </w:tr>
      <w:tr w:rsidR="001D4449" w14:paraId="767E629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36908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Data Scientist Professional</w:t>
            </w:r>
          </w:p>
        </w:tc>
        <w:tc>
          <w:tcPr>
            <w:tcW w:w="36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12E26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Foundation + 6 + capstone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44444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~165 h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BC416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Expert</w:t>
            </w:r>
          </w:p>
        </w:tc>
      </w:tr>
    </w:tbl>
    <w:p w14:paraId="699962EB" w14:textId="77777777" w:rsidR="001D4449" w:rsidRDefault="00000000">
      <w:r>
        <w:br w:type="page"/>
      </w:r>
    </w:p>
    <w:p w14:paraId="3C74BB65" w14:textId="77777777" w:rsidR="001D4449" w:rsidRDefault="00000000">
      <w:pPr>
        <w:pStyle w:val="Heading1"/>
        <w:spacing w:before="320" w:after="160"/>
      </w:pPr>
      <w:r>
        <w:rPr>
          <w:b/>
          <w:bCs/>
          <w:color w:val="1C355E"/>
          <w:sz w:val="30"/>
          <w:szCs w:val="30"/>
        </w:rPr>
        <w:lastRenderedPageBreak/>
        <w:t>Shared Foundation Core</w:t>
      </w:r>
    </w:p>
    <w:p w14:paraId="6545EC5A" w14:textId="77777777" w:rsidR="001D4449" w:rsidRDefault="00000000">
      <w:pPr>
        <w:spacing w:after="160"/>
      </w:pPr>
      <w:r>
        <w:rPr>
          <w:i/>
          <w:iCs/>
          <w:color w:val="5F5E5A"/>
        </w:rPr>
        <w:t>Common base — counts toward both certificates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3"/>
        <w:gridCol w:w="2263"/>
        <w:gridCol w:w="2561"/>
      </w:tblGrid>
      <w:tr w:rsidR="001D4449" w14:paraId="181C6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30A8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P2.1.01   </w:t>
            </w:r>
            <w:r>
              <w:rPr>
                <w:b/>
                <w:bCs/>
                <w:color w:val="FFFFFF"/>
                <w:sz w:val="22"/>
                <w:szCs w:val="22"/>
              </w:rPr>
              <w:t>Data Foundations for AI and Analytics</w:t>
            </w:r>
          </w:p>
        </w:tc>
      </w:tr>
      <w:tr w:rsidR="001D4449" w14:paraId="0207E5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C877D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691CA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Portfolio: Foundations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3C1E2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1CA39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Duration: 15 h</w:t>
            </w:r>
          </w:p>
        </w:tc>
      </w:tr>
      <w:tr w:rsidR="001D4449" w14:paraId="04D7E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484BC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4DF51" w14:textId="77777777" w:rsidR="001D4449" w:rsidRDefault="00000000">
            <w:r>
              <w:rPr>
                <w:sz w:val="18"/>
                <w:szCs w:val="18"/>
              </w:rPr>
              <w:t>AIE-C03 (</w:t>
            </w:r>
            <w:proofErr w:type="gramStart"/>
            <w:r>
              <w:rPr>
                <w:sz w:val="18"/>
                <w:szCs w:val="18"/>
              </w:rPr>
              <w:t xml:space="preserve">full)   </w:t>
            </w:r>
            <w:proofErr w:type="gramEnd"/>
            <w:r>
              <w:rPr>
                <w:sz w:val="18"/>
                <w:szCs w:val="18"/>
              </w:rPr>
              <w:t>·   DSC-C02 (foundational)</w:t>
            </w:r>
          </w:p>
        </w:tc>
      </w:tr>
      <w:tr w:rsidR="001D4449" w14:paraId="5A1DE2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FD0C8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968F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Use Python for data acquisition, profiling, and transformation</w:t>
            </w:r>
          </w:p>
          <w:p w14:paraId="631BA8AF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Clean, wrangle, and prepare structured and unstructured data</w:t>
            </w:r>
          </w:p>
          <w:p w14:paraId="3723383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Build basic feature-engineering and model-input pipelines</w:t>
            </w:r>
          </w:p>
          <w:p w14:paraId="5D2F5184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Diagnose data-quality issues affecting analytical and model validity</w:t>
            </w:r>
          </w:p>
          <w:p w14:paraId="7B572B1D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Explain database, data-warehouse, and data-lake concepts</w:t>
            </w:r>
          </w:p>
        </w:tc>
      </w:tr>
      <w:tr w:rsidR="001D4449" w14:paraId="69B91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863EE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E8A36" w14:textId="77777777" w:rsidR="001D4449" w:rsidRDefault="00000000">
            <w:r>
              <w:rPr>
                <w:color w:val="5F5E5A"/>
                <w:sz w:val="18"/>
                <w:szCs w:val="18"/>
              </w:rPr>
              <w:t>None — entry point</w:t>
            </w:r>
          </w:p>
        </w:tc>
      </w:tr>
    </w:tbl>
    <w:p w14:paraId="7BCA8592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3"/>
        <w:gridCol w:w="2263"/>
        <w:gridCol w:w="2561"/>
      </w:tblGrid>
      <w:tr w:rsidR="001D4449" w14:paraId="134A5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2475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P2.1.02   </w:t>
            </w:r>
            <w:r>
              <w:rPr>
                <w:b/>
                <w:bCs/>
                <w:color w:val="FFFFFF"/>
                <w:sz w:val="22"/>
                <w:szCs w:val="22"/>
              </w:rPr>
              <w:t>Applied Machine Learning Essentials</w:t>
            </w:r>
          </w:p>
        </w:tc>
      </w:tr>
      <w:tr w:rsidR="001D4449" w14:paraId="0E9776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7898B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46B64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Portfolio: Foundations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8C99F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BC0FD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Duration: 15 h</w:t>
            </w:r>
          </w:p>
        </w:tc>
      </w:tr>
      <w:tr w:rsidR="001D4449" w14:paraId="5ABE9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4E4CB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BA2F8A" w14:textId="77777777" w:rsidR="001D4449" w:rsidRDefault="00000000">
            <w:r>
              <w:rPr>
                <w:sz w:val="18"/>
                <w:szCs w:val="18"/>
              </w:rPr>
              <w:t>AIE-C01 (</w:t>
            </w:r>
            <w:proofErr w:type="gramStart"/>
            <w:r>
              <w:rPr>
                <w:sz w:val="18"/>
                <w:szCs w:val="18"/>
              </w:rPr>
              <w:t xml:space="preserve">core)   </w:t>
            </w:r>
            <w:proofErr w:type="gramEnd"/>
            <w:r>
              <w:rPr>
                <w:sz w:val="18"/>
                <w:szCs w:val="18"/>
              </w:rPr>
              <w:t>·   DSC-C03 (core)</w:t>
            </w:r>
          </w:p>
        </w:tc>
      </w:tr>
      <w:tr w:rsidR="001D4449" w14:paraId="420D5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7939C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6B6F2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Develop supervised and unsupervised models</w:t>
            </w:r>
          </w:p>
          <w:p w14:paraId="79650B45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classification, regression, and clustering methods</w:t>
            </w:r>
          </w:p>
          <w:p w14:paraId="346E6076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Perform feature engineering and principled model selection</w:t>
            </w:r>
          </w:p>
          <w:p w14:paraId="0977553A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Reason about model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>, limitations, and failure modes</w:t>
            </w:r>
          </w:p>
        </w:tc>
      </w:tr>
      <w:tr w:rsidR="001D4449" w14:paraId="13B6E1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AD86B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D3A6B" w14:textId="77777777" w:rsidR="001D4449" w:rsidRDefault="00000000">
            <w:r>
              <w:rPr>
                <w:color w:val="5F5E5A"/>
                <w:sz w:val="18"/>
                <w:szCs w:val="18"/>
              </w:rPr>
              <w:t>SF-1</w:t>
            </w:r>
          </w:p>
        </w:tc>
      </w:tr>
    </w:tbl>
    <w:p w14:paraId="69F6DCE5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3"/>
        <w:gridCol w:w="2263"/>
        <w:gridCol w:w="2561"/>
      </w:tblGrid>
      <w:tr w:rsidR="001D4449" w14:paraId="159FF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29C3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P2.1.03   </w:t>
            </w:r>
            <w:r>
              <w:rPr>
                <w:b/>
                <w:bCs/>
                <w:color w:val="FFFFFF"/>
                <w:sz w:val="22"/>
                <w:szCs w:val="22"/>
              </w:rPr>
              <w:t>Model Evaluation and Validation</w:t>
            </w:r>
          </w:p>
        </w:tc>
      </w:tr>
      <w:tr w:rsidR="001D4449" w14:paraId="72F46E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FF2D2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34173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Portfolio: Foundations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2A67A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97E05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Duration: 12 h</w:t>
            </w:r>
          </w:p>
        </w:tc>
      </w:tr>
      <w:tr w:rsidR="001D4449" w14:paraId="4ACAC2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567D7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D6A10" w14:textId="77777777" w:rsidR="001D4449" w:rsidRDefault="00000000">
            <w:r>
              <w:rPr>
                <w:sz w:val="18"/>
                <w:szCs w:val="18"/>
              </w:rPr>
              <w:t>AIE-C04 (</w:t>
            </w:r>
            <w:proofErr w:type="gramStart"/>
            <w:r>
              <w:rPr>
                <w:sz w:val="18"/>
                <w:szCs w:val="18"/>
              </w:rPr>
              <w:t xml:space="preserve">full)   </w:t>
            </w:r>
            <w:proofErr w:type="gramEnd"/>
            <w:r>
              <w:rPr>
                <w:sz w:val="18"/>
                <w:szCs w:val="18"/>
              </w:rPr>
              <w:t>·   DSC-C04 (validation)</w:t>
            </w:r>
          </w:p>
        </w:tc>
      </w:tr>
      <w:tr w:rsidR="001D4449" w14:paraId="47BE5A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8146F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4C93C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Select metrics appropriate to the problem and data</w:t>
            </w:r>
          </w:p>
          <w:p w14:paraId="3B28AD48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validation strategies: cross-validation, holdout, A/B, shadow</w:t>
            </w:r>
          </w:p>
          <w:p w14:paraId="228C7CA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Conduct error analysis and statistically sound model comparison</w:t>
            </w:r>
          </w:p>
          <w:p w14:paraId="0295CBF6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Distinguish correlation from causation in evaluation</w:t>
            </w:r>
          </w:p>
        </w:tc>
      </w:tr>
      <w:tr w:rsidR="001D4449" w14:paraId="45DE61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35000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044A" w14:textId="77777777" w:rsidR="001D4449" w:rsidRDefault="00000000">
            <w:r>
              <w:rPr>
                <w:color w:val="5F5E5A"/>
                <w:sz w:val="18"/>
                <w:szCs w:val="18"/>
              </w:rPr>
              <w:t>SF-2</w:t>
            </w:r>
          </w:p>
        </w:tc>
      </w:tr>
    </w:tbl>
    <w:p w14:paraId="7F40E515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0461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5C5F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P7.1.01   </w:t>
            </w:r>
            <w:r>
              <w:rPr>
                <w:b/>
                <w:bCs/>
                <w:color w:val="FFFFFF"/>
                <w:sz w:val="22"/>
                <w:szCs w:val="22"/>
              </w:rPr>
              <w:t>Responsible AI and Saudi Data Governance: PDPL and SDAIA Ethics</w:t>
            </w:r>
          </w:p>
        </w:tc>
      </w:tr>
      <w:tr w:rsidR="001D4449" w14:paraId="2CD138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576F8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1CE87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Portfolio: Governance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2CE0FE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042D9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Duration: 12 h</w:t>
            </w:r>
          </w:p>
        </w:tc>
      </w:tr>
      <w:tr w:rsidR="001D4449" w14:paraId="6C50E0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B073F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1F280" w14:textId="77777777" w:rsidR="001D4449" w:rsidRDefault="00000000">
            <w:r>
              <w:rPr>
                <w:sz w:val="18"/>
                <w:szCs w:val="18"/>
              </w:rPr>
              <w:t>AIE-C10 (</w:t>
            </w:r>
            <w:proofErr w:type="gramStart"/>
            <w:r>
              <w:rPr>
                <w:sz w:val="18"/>
                <w:szCs w:val="18"/>
              </w:rPr>
              <w:t xml:space="preserve">core)   </w:t>
            </w:r>
            <w:proofErr w:type="gramEnd"/>
            <w:r>
              <w:rPr>
                <w:sz w:val="18"/>
                <w:szCs w:val="18"/>
              </w:rPr>
              <w:t>·   DSC-C06 (full)</w:t>
            </w:r>
          </w:p>
        </w:tc>
      </w:tr>
      <w:tr w:rsidR="001D4449" w14:paraId="286C7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763CC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C7022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PDPL obligations: lawful basis, minimization, cross-border, data-subject rights</w:t>
            </w:r>
          </w:p>
          <w:p w14:paraId="7876BF42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SDAIA AI Ethics Principles and Generative AI Guidelines</w:t>
            </w:r>
          </w:p>
          <w:p w14:paraId="7E94515E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Assess and mitigate fairness and bias across subgroups</w:t>
            </w:r>
          </w:p>
          <w:p w14:paraId="1B026FDF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de-identification: anonymization, pseudonymization, aggregation, basic DP</w:t>
            </w:r>
          </w:p>
          <w:p w14:paraId="478A871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lastRenderedPageBreak/>
              <w:t>Produce transparency and documentation artifacts</w:t>
            </w:r>
          </w:p>
        </w:tc>
      </w:tr>
      <w:tr w:rsidR="001D4449" w14:paraId="57168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CB1187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lastRenderedPageBreak/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5571" w14:textId="77777777" w:rsidR="001D4449" w:rsidRDefault="00000000">
            <w:r>
              <w:rPr>
                <w:color w:val="5F5E5A"/>
                <w:sz w:val="18"/>
                <w:szCs w:val="18"/>
              </w:rPr>
              <w:t>SF-1 (SF-2 recommended)</w:t>
            </w:r>
          </w:p>
        </w:tc>
      </w:tr>
    </w:tbl>
    <w:p w14:paraId="16E016C9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3"/>
        <w:gridCol w:w="2263"/>
        <w:gridCol w:w="2561"/>
      </w:tblGrid>
      <w:tr w:rsidR="001D4449" w14:paraId="282B6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E567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P2.1.04   </w:t>
            </w:r>
            <w:r>
              <w:rPr>
                <w:b/>
                <w:bCs/>
                <w:color w:val="FFFFFF"/>
                <w:sz w:val="22"/>
                <w:szCs w:val="22"/>
              </w:rPr>
              <w:t>Problem Framing and Communication for AI Solutions</w:t>
            </w:r>
          </w:p>
        </w:tc>
      </w:tr>
      <w:tr w:rsidR="001D4449" w14:paraId="58D2BF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A6B16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AEEA6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Portfolio: Foundations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25754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1F5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D29A0" w14:textId="77777777" w:rsidR="001D4449" w:rsidRDefault="00000000">
            <w:r>
              <w:rPr>
                <w:b/>
                <w:bCs/>
                <w:color w:val="0F6E56"/>
                <w:sz w:val="17"/>
                <w:szCs w:val="17"/>
              </w:rPr>
              <w:t>Duration: 10 h</w:t>
            </w:r>
          </w:p>
        </w:tc>
      </w:tr>
      <w:tr w:rsidR="001D4449" w14:paraId="4AE2C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BA219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6680E" w14:textId="77777777" w:rsidR="001D4449" w:rsidRDefault="00000000">
            <w:r>
              <w:rPr>
                <w:sz w:val="18"/>
                <w:szCs w:val="18"/>
              </w:rPr>
              <w:t>AIE-C11 (</w:t>
            </w:r>
            <w:proofErr w:type="gramStart"/>
            <w:r>
              <w:rPr>
                <w:sz w:val="18"/>
                <w:szCs w:val="18"/>
              </w:rPr>
              <w:t xml:space="preserve">full)   </w:t>
            </w:r>
            <w:proofErr w:type="gramEnd"/>
            <w:r>
              <w:rPr>
                <w:sz w:val="18"/>
                <w:szCs w:val="18"/>
              </w:rPr>
              <w:t>·   DSC-C07 (framing/collaboration)</w:t>
            </w:r>
          </w:p>
        </w:tc>
      </w:tr>
      <w:tr w:rsidR="001D4449" w14:paraId="44E9CD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F0A05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06CCF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Translate ambiguous business or policy problems into solution designs</w:t>
            </w:r>
          </w:p>
          <w:p w14:paraId="128B18F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Elicit requirements and frame measurable questions</w:t>
            </w:r>
          </w:p>
          <w:p w14:paraId="7D48A3EC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Communicate trade-offs and limitations to technical and non-technical stakeholders</w:t>
            </w:r>
          </w:p>
          <w:p w14:paraId="66C594C9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Collaborate across product, engineering, data, and governance teams</w:t>
            </w:r>
          </w:p>
        </w:tc>
      </w:tr>
      <w:tr w:rsidR="001D4449" w14:paraId="129A18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1B966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26DC6" w14:textId="77777777" w:rsidR="001D4449" w:rsidRDefault="00000000">
            <w:r>
              <w:rPr>
                <w:color w:val="5F5E5A"/>
                <w:sz w:val="18"/>
                <w:szCs w:val="18"/>
              </w:rPr>
              <w:t>None — can run parallel to SF-1</w:t>
            </w:r>
          </w:p>
        </w:tc>
      </w:tr>
    </w:tbl>
    <w:p w14:paraId="3C9B68C0" w14:textId="77777777" w:rsidR="001D4449" w:rsidRDefault="001D4449">
      <w:pPr>
        <w:spacing w:after="160"/>
      </w:pPr>
    </w:p>
    <w:p w14:paraId="310E5648" w14:textId="77777777" w:rsidR="001D4449" w:rsidRDefault="00000000">
      <w:r>
        <w:br w:type="page"/>
      </w:r>
    </w:p>
    <w:p w14:paraId="0E10DB68" w14:textId="77777777" w:rsidR="001D4449" w:rsidRDefault="00000000">
      <w:pPr>
        <w:pStyle w:val="Heading1"/>
        <w:spacing w:before="320" w:after="160"/>
      </w:pPr>
      <w:r>
        <w:rPr>
          <w:b/>
          <w:bCs/>
          <w:color w:val="1C355E"/>
          <w:sz w:val="30"/>
          <w:szCs w:val="30"/>
        </w:rPr>
        <w:lastRenderedPageBreak/>
        <w:t>AI Engineer Track</w:t>
      </w:r>
    </w:p>
    <w:p w14:paraId="37BDD0B1" w14:textId="77777777" w:rsidR="001D4449" w:rsidRDefault="00000000">
      <w:pPr>
        <w:spacing w:after="160"/>
      </w:pPr>
      <w:r>
        <w:rPr>
          <w:i/>
          <w:iCs/>
          <w:color w:val="5F5E5A"/>
        </w:rPr>
        <w:t>Role-specific specialization · Engineering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64024B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DAB7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P5.1.01   </w:t>
            </w:r>
            <w:r>
              <w:rPr>
                <w:b/>
                <w:bCs/>
                <w:color w:val="FFFFFF"/>
                <w:sz w:val="22"/>
                <w:szCs w:val="22"/>
              </w:rPr>
              <w:t>Deep Learning and Foundation Models</w:t>
            </w:r>
          </w:p>
        </w:tc>
      </w:tr>
      <w:tr w:rsidR="001D4449" w14:paraId="18100F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06069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F7250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13C8F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CF717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15 h</w:t>
            </w:r>
          </w:p>
        </w:tc>
      </w:tr>
      <w:tr w:rsidR="001D4449" w14:paraId="0BB586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2CC5A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670E3" w14:textId="77777777" w:rsidR="001D4449" w:rsidRDefault="00000000">
            <w:r>
              <w:rPr>
                <w:sz w:val="18"/>
                <w:szCs w:val="18"/>
              </w:rPr>
              <w:t>AIE-C01 (completion)</w:t>
            </w:r>
          </w:p>
        </w:tc>
      </w:tr>
      <w:tr w:rsidR="001D4449" w14:paraId="7906F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D85D8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49BD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Build deep-learning components with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or TensorFlow</w:t>
            </w:r>
          </w:p>
          <w:p w14:paraId="794A6D6D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NLP, computer-vision, and multimodal patterns</w:t>
            </w:r>
          </w:p>
          <w:p w14:paraId="3754D9E5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Explain transformers, embeddings, and foundation-model concepts</w:t>
            </w:r>
          </w:p>
          <w:p w14:paraId="4D38043A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Decide when to build versus adopt foundation models</w:t>
            </w:r>
          </w:p>
        </w:tc>
      </w:tr>
      <w:tr w:rsidR="001D4449" w14:paraId="6B4189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1A509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50730" w14:textId="77777777" w:rsidR="001D4449" w:rsidRDefault="00000000">
            <w:r>
              <w:rPr>
                <w:color w:val="5F5E5A"/>
                <w:sz w:val="18"/>
                <w:szCs w:val="18"/>
              </w:rPr>
              <w:t>SF-2</w:t>
            </w:r>
          </w:p>
        </w:tc>
      </w:tr>
    </w:tbl>
    <w:p w14:paraId="4C4EE910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359C3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E1F5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P5.1.02   </w:t>
            </w:r>
            <w:r>
              <w:rPr>
                <w:b/>
                <w:bCs/>
                <w:color w:val="FFFFFF"/>
                <w:sz w:val="22"/>
                <w:szCs w:val="22"/>
              </w:rPr>
              <w:t>Retrieval-Augmented Generation (RAG) Systems</w:t>
            </w:r>
          </w:p>
        </w:tc>
      </w:tr>
      <w:tr w:rsidR="001D4449" w14:paraId="274006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07AEE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8E390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EE2C1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DDEFB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15 h</w:t>
            </w:r>
          </w:p>
        </w:tc>
      </w:tr>
      <w:tr w:rsidR="001D4449" w14:paraId="1B686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926DF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528BB" w14:textId="77777777" w:rsidR="001D4449" w:rsidRDefault="00000000">
            <w:r>
              <w:rPr>
                <w:sz w:val="18"/>
                <w:szCs w:val="18"/>
              </w:rPr>
              <w:t>AIE-C02 (part 1)</w:t>
            </w:r>
          </w:p>
        </w:tc>
      </w:tr>
      <w:tr w:rsidR="001D4449" w14:paraId="14FD3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2141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A651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Build embedding and vector-search pipelines</w:t>
            </w:r>
          </w:p>
          <w:p w14:paraId="1AF4106C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Engineer retrieval pipelines with chunking and indexing</w:t>
            </w:r>
          </w:p>
          <w:p w14:paraId="2026D182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Design prompts and structured outputs for grounded generation</w:t>
            </w:r>
          </w:p>
          <w:p w14:paraId="0C402CA4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Evaluate retrieval quality and grounding</w:t>
            </w:r>
          </w:p>
        </w:tc>
      </w:tr>
      <w:tr w:rsidR="001D4449" w14:paraId="764E7A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3AC7E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D33F1" w14:textId="77777777" w:rsidR="001D4449" w:rsidRDefault="00000000">
            <w:r>
              <w:rPr>
                <w:color w:val="5F5E5A"/>
                <w:sz w:val="18"/>
                <w:szCs w:val="18"/>
              </w:rPr>
              <w:t>AE-1</w:t>
            </w:r>
          </w:p>
        </w:tc>
      </w:tr>
    </w:tbl>
    <w:p w14:paraId="3BACDB80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1595A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9FBA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P5.1.03   </w:t>
            </w:r>
            <w:r>
              <w:rPr>
                <w:b/>
                <w:bCs/>
                <w:color w:val="FFFFFF"/>
                <w:sz w:val="22"/>
                <w:szCs w:val="22"/>
              </w:rPr>
              <w:t>Agentic AI and LLM Application Engineering</w:t>
            </w:r>
          </w:p>
        </w:tc>
      </w:tr>
      <w:tr w:rsidR="001D4449" w14:paraId="25091F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2EF17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AFEC0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BEAD5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CDA8E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15 h</w:t>
            </w:r>
          </w:p>
        </w:tc>
      </w:tr>
      <w:tr w:rsidR="001D4449" w14:paraId="53D60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007A2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1CB04" w14:textId="77777777" w:rsidR="001D4449" w:rsidRDefault="00000000">
            <w:r>
              <w:rPr>
                <w:sz w:val="18"/>
                <w:szCs w:val="18"/>
              </w:rPr>
              <w:t>AIE-C02 (part 2)   ·   AIE-C10 (A09, K16)</w:t>
            </w:r>
          </w:p>
        </w:tc>
      </w:tr>
      <w:tr w:rsidR="001D4449" w14:paraId="73273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DEE25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5D2D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Build agentic orchestration with tools and function calling</w:t>
            </w:r>
          </w:p>
          <w:p w14:paraId="4B05597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Evaluate generative-AI quality: faithfulness, grounding, hallucination, safety</w:t>
            </w:r>
          </w:p>
          <w:p w14:paraId="274522C3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Design human-in-the-loop oversight, approval gates, least-privilege tool access</w:t>
            </w:r>
          </w:p>
          <w:p w14:paraId="22535D19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foundation-model governance and build-versus-buy decisions</w:t>
            </w:r>
          </w:p>
        </w:tc>
      </w:tr>
      <w:tr w:rsidR="001D4449" w14:paraId="113DE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D4E3C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F20E6" w14:textId="77777777" w:rsidR="001D4449" w:rsidRDefault="00000000">
            <w:r>
              <w:rPr>
                <w:color w:val="5F5E5A"/>
                <w:sz w:val="18"/>
                <w:szCs w:val="18"/>
              </w:rPr>
              <w:t>AE-2</w:t>
            </w:r>
          </w:p>
        </w:tc>
      </w:tr>
    </w:tbl>
    <w:p w14:paraId="0FDB6772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28362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3550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P5.1.04   </w:t>
            </w:r>
            <w:r>
              <w:rPr>
                <w:b/>
                <w:bCs/>
                <w:color w:val="FFFFFF"/>
                <w:sz w:val="22"/>
                <w:szCs w:val="22"/>
              </w:rPr>
              <w:t>AI Software Engineering and Systems Integration</w:t>
            </w:r>
          </w:p>
        </w:tc>
      </w:tr>
      <w:tr w:rsidR="001D4449" w14:paraId="3E5C73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E7AE3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D32C7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F1CDBD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EB681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15 h</w:t>
            </w:r>
          </w:p>
        </w:tc>
      </w:tr>
      <w:tr w:rsidR="001D4449" w14:paraId="7A254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3E3A0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07501" w14:textId="77777777" w:rsidR="001D4449" w:rsidRDefault="00000000">
            <w:r>
              <w:rPr>
                <w:sz w:val="18"/>
                <w:szCs w:val="18"/>
              </w:rPr>
              <w:t>AIE-C05 (full)</w:t>
            </w:r>
          </w:p>
        </w:tc>
      </w:tr>
      <w:tr w:rsidR="001D4449" w14:paraId="19442D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ED079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06C53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Engineer production-quality AI applications in Python</w:t>
            </w:r>
          </w:p>
          <w:p w14:paraId="4B689919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Build APIs and backend services exposing model inference</w:t>
            </w:r>
          </w:p>
          <w:p w14:paraId="06C631F9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Integrate AI with enterprise, data-platform, and cloud services</w:t>
            </w:r>
          </w:p>
          <w:p w14:paraId="7C77C16B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version control, testing, and code review; troubleshoot across layers</w:t>
            </w:r>
          </w:p>
        </w:tc>
      </w:tr>
      <w:tr w:rsidR="001D4449" w14:paraId="02CE4F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96C3B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A0E2B" w14:textId="77777777" w:rsidR="001D4449" w:rsidRDefault="00000000">
            <w:r>
              <w:rPr>
                <w:color w:val="5F5E5A"/>
                <w:sz w:val="18"/>
                <w:szCs w:val="18"/>
              </w:rPr>
              <w:t>SF-2 (AE-2 recommended)</w:t>
            </w:r>
          </w:p>
        </w:tc>
      </w:tr>
    </w:tbl>
    <w:p w14:paraId="3FC61CD6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5E779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16FC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lastRenderedPageBreak/>
              <w:t xml:space="preserve">P5.1.05 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MLOps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and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LLMOps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: Deployment and Model Lifecycle</w:t>
            </w:r>
          </w:p>
        </w:tc>
      </w:tr>
      <w:tr w:rsidR="001D4449" w14:paraId="4AE8A0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F3B09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89453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EF5A3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264F9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14 h</w:t>
            </w:r>
          </w:p>
        </w:tc>
      </w:tr>
      <w:tr w:rsidR="001D4449" w14:paraId="087380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F1FA9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E8225" w14:textId="77777777" w:rsidR="001D4449" w:rsidRDefault="00000000">
            <w:r>
              <w:rPr>
                <w:sz w:val="18"/>
                <w:szCs w:val="18"/>
              </w:rPr>
              <w:t>AIE-C06 (full)</w:t>
            </w:r>
          </w:p>
        </w:tc>
      </w:tr>
      <w:tr w:rsidR="001D4449" w14:paraId="4E412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7D3DA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72D3B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Implement 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LLMOps</w:t>
            </w:r>
            <w:proofErr w:type="spellEnd"/>
            <w:r>
              <w:rPr>
                <w:sz w:val="18"/>
                <w:szCs w:val="18"/>
              </w:rPr>
              <w:t xml:space="preserve"> pipelines: experiment tracking, versioning, release</w:t>
            </w:r>
          </w:p>
          <w:p w14:paraId="34FF24E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Deploy and serve models with containers and orchestration</w:t>
            </w:r>
          </w:p>
          <w:p w14:paraId="3B366357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cloud deployment and model-serving patterns</w:t>
            </w:r>
          </w:p>
          <w:p w14:paraId="308DE2C3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Manage the end-to-end model lifecycle</w:t>
            </w:r>
          </w:p>
        </w:tc>
      </w:tr>
      <w:tr w:rsidR="001D4449" w14:paraId="6E04E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1243F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85655" w14:textId="77777777" w:rsidR="001D4449" w:rsidRDefault="00000000">
            <w:r>
              <w:rPr>
                <w:color w:val="5F5E5A"/>
                <w:sz w:val="18"/>
                <w:szCs w:val="18"/>
              </w:rPr>
              <w:t>AE-4</w:t>
            </w:r>
          </w:p>
        </w:tc>
      </w:tr>
    </w:tbl>
    <w:p w14:paraId="4CEDEB4F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7F57F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0E56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P5.1.06   </w:t>
            </w:r>
            <w:r>
              <w:rPr>
                <w:b/>
                <w:bCs/>
                <w:color w:val="FFFFFF"/>
                <w:sz w:val="22"/>
                <w:szCs w:val="22"/>
              </w:rPr>
              <w:t>AI Observability, Reliability, and Incident Response</w:t>
            </w:r>
          </w:p>
        </w:tc>
      </w:tr>
      <w:tr w:rsidR="001D4449" w14:paraId="0BAE64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A03F9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75620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FEE68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9CB05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10 h</w:t>
            </w:r>
          </w:p>
        </w:tc>
      </w:tr>
      <w:tr w:rsidR="001D4449" w14:paraId="29178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C629B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F9798" w14:textId="77777777" w:rsidR="001D4449" w:rsidRDefault="00000000">
            <w:r>
              <w:rPr>
                <w:sz w:val="18"/>
                <w:szCs w:val="18"/>
              </w:rPr>
              <w:t>AIE-C07 (full)</w:t>
            </w:r>
          </w:p>
        </w:tc>
      </w:tr>
      <w:tr w:rsidR="001D4449" w14:paraId="0E68D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5D5A0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1054F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Detect data drift, concept drift, and degradation</w:t>
            </w:r>
          </w:p>
          <w:p w14:paraId="30358BA8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Implement observability, alerting, and monitoring dashboards</w:t>
            </w:r>
          </w:p>
          <w:p w14:paraId="113B6B59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Run incident response for production AI systems</w:t>
            </w:r>
          </w:p>
          <w:p w14:paraId="2F91FB77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Sustain reliability under production constraints</w:t>
            </w:r>
          </w:p>
        </w:tc>
      </w:tr>
      <w:tr w:rsidR="001D4449" w14:paraId="06F02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3292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F8223" w14:textId="77777777" w:rsidR="001D4449" w:rsidRDefault="00000000">
            <w:r>
              <w:rPr>
                <w:color w:val="5F5E5A"/>
                <w:sz w:val="18"/>
                <w:szCs w:val="18"/>
              </w:rPr>
              <w:t>AE-5</w:t>
            </w:r>
          </w:p>
        </w:tc>
      </w:tr>
    </w:tbl>
    <w:p w14:paraId="45919458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587F5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DAEB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P5.1.07   </w:t>
            </w:r>
            <w:r>
              <w:rPr>
                <w:b/>
                <w:bCs/>
                <w:color w:val="FFFFFF"/>
                <w:sz w:val="22"/>
                <w:szCs w:val="22"/>
              </w:rPr>
              <w:t>AI Performance, Scalability, and Cost Optimization</w:t>
            </w:r>
          </w:p>
        </w:tc>
      </w:tr>
      <w:tr w:rsidR="001D4449" w14:paraId="514E83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F5A58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9AC00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84129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88E79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12 h</w:t>
            </w:r>
          </w:p>
        </w:tc>
      </w:tr>
      <w:tr w:rsidR="001D4449" w14:paraId="244F2E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568D6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3B262" w14:textId="77777777" w:rsidR="001D4449" w:rsidRDefault="00000000">
            <w:r>
              <w:rPr>
                <w:sz w:val="18"/>
                <w:szCs w:val="18"/>
              </w:rPr>
              <w:t>AIE-C08 (full)</w:t>
            </w:r>
          </w:p>
        </w:tc>
      </w:tr>
      <w:tr w:rsidR="001D4449" w14:paraId="0BE59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5EF9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862245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Optimize inference for latency, throughput, and cost</w:t>
            </w:r>
          </w:p>
          <w:p w14:paraId="54DD687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Scale AI services for resource efficiency</w:t>
            </w:r>
          </w:p>
          <w:p w14:paraId="4CFC737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Balance accuracy, safety, speed, cost, and maintainability trade-offs</w:t>
            </w:r>
          </w:p>
        </w:tc>
      </w:tr>
      <w:tr w:rsidR="001D4449" w14:paraId="5A67B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E14D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3105E" w14:textId="77777777" w:rsidR="001D4449" w:rsidRDefault="00000000">
            <w:r>
              <w:rPr>
                <w:color w:val="5F5E5A"/>
                <w:sz w:val="18"/>
                <w:szCs w:val="18"/>
              </w:rPr>
              <w:t>AE-5</w:t>
            </w:r>
          </w:p>
        </w:tc>
      </w:tr>
    </w:tbl>
    <w:p w14:paraId="5790E8DA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14BEF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EA1B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P5.1.08   </w:t>
            </w:r>
            <w:r>
              <w:rPr>
                <w:b/>
                <w:bCs/>
                <w:color w:val="FFFFFF"/>
                <w:sz w:val="22"/>
                <w:szCs w:val="22"/>
              </w:rPr>
              <w:t>AI and LLM Security: Threats and Mitigation</w:t>
            </w:r>
          </w:p>
        </w:tc>
      </w:tr>
      <w:tr w:rsidR="001D4449" w14:paraId="74C61C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DABAA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F9331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E9126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32A2F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13 h</w:t>
            </w:r>
          </w:p>
        </w:tc>
      </w:tr>
      <w:tr w:rsidR="001D4449" w14:paraId="302D9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30286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4C7B0" w14:textId="77777777" w:rsidR="001D4449" w:rsidRDefault="00000000">
            <w:r>
              <w:rPr>
                <w:sz w:val="18"/>
                <w:szCs w:val="18"/>
              </w:rPr>
              <w:t>AIE-C09 (full)</w:t>
            </w:r>
          </w:p>
        </w:tc>
      </w:tr>
      <w:tr w:rsidR="001D4449" w14:paraId="19CBE7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100C2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70C4F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Implement access control, logging, input validation, privacy safeguards</w:t>
            </w:r>
          </w:p>
          <w:p w14:paraId="5AC019E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Mitigate LLM threats: prompt injection, insecure output, excessive agency</w:t>
            </w:r>
          </w:p>
          <w:p w14:paraId="16AD84CA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Defend against insecure tool use and data or model poisoning</w:t>
            </w:r>
          </w:p>
        </w:tc>
      </w:tr>
      <w:tr w:rsidR="001D4449" w14:paraId="51436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70E63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FD10B" w14:textId="77777777" w:rsidR="001D4449" w:rsidRDefault="00000000">
            <w:r>
              <w:rPr>
                <w:color w:val="5F5E5A"/>
                <w:sz w:val="18"/>
                <w:szCs w:val="18"/>
              </w:rPr>
              <w:t>SF-4, AE-3</w:t>
            </w:r>
          </w:p>
        </w:tc>
      </w:tr>
    </w:tbl>
    <w:p w14:paraId="22E3FD38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61"/>
        <w:gridCol w:w="2264"/>
        <w:gridCol w:w="2562"/>
      </w:tblGrid>
      <w:tr w:rsidR="001D4449" w14:paraId="0DF8D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070A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P5.1.09   </w:t>
            </w:r>
            <w:r>
              <w:rPr>
                <w:b/>
                <w:bCs/>
                <w:color w:val="FFFFFF"/>
                <w:sz w:val="22"/>
                <w:szCs w:val="22"/>
              </w:rPr>
              <w:t>AI Engineering Capstone: Production Generative-AI Systems</w:t>
            </w:r>
          </w:p>
        </w:tc>
      </w:tr>
      <w:tr w:rsidR="001D4449" w14:paraId="4BD809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890AF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F35088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Portfolio: Engineering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54BC6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EED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8A0A8" w14:textId="77777777" w:rsidR="001D4449" w:rsidRDefault="00000000">
            <w:r>
              <w:rPr>
                <w:b/>
                <w:bCs/>
                <w:color w:val="534AB7"/>
                <w:sz w:val="17"/>
                <w:szCs w:val="17"/>
              </w:rPr>
              <w:t>Duration: 15 h</w:t>
            </w:r>
          </w:p>
        </w:tc>
      </w:tr>
      <w:tr w:rsidR="001D4449" w14:paraId="260DD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41D41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30759" w14:textId="77777777" w:rsidR="001D4449" w:rsidRDefault="00000000">
            <w:r>
              <w:rPr>
                <w:sz w:val="18"/>
                <w:szCs w:val="18"/>
              </w:rPr>
              <w:t>Integrative — all AI Engineer competencies</w:t>
            </w:r>
          </w:p>
        </w:tc>
      </w:tr>
      <w:tr w:rsidR="001D4449" w14:paraId="3F726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61A94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689F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Design, build, deploy, monitor, and secure an end-to-end GenAI system</w:t>
            </w:r>
          </w:p>
          <w:p w14:paraId="5306A4DD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lastRenderedPageBreak/>
              <w:t>Produce a model/system card and governance review</w:t>
            </w:r>
          </w:p>
          <w:p w14:paraId="40EF829C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Demonstrate integrated competency across the full AI Engineer model</w:t>
            </w:r>
          </w:p>
        </w:tc>
      </w:tr>
      <w:tr w:rsidR="001D4449" w14:paraId="4F7BBC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EA9E3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lastRenderedPageBreak/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82E7A" w14:textId="77777777" w:rsidR="001D4449" w:rsidRDefault="00000000">
            <w:r>
              <w:rPr>
                <w:color w:val="5F5E5A"/>
                <w:sz w:val="18"/>
                <w:szCs w:val="18"/>
              </w:rPr>
              <w:t>AE-1 to AE-8 + Shared Foundation Core</w:t>
            </w:r>
          </w:p>
        </w:tc>
      </w:tr>
    </w:tbl>
    <w:p w14:paraId="590CFD83" w14:textId="77777777" w:rsidR="001D4449" w:rsidRDefault="001D4449">
      <w:pPr>
        <w:spacing w:after="160"/>
      </w:pPr>
    </w:p>
    <w:p w14:paraId="626663C1" w14:textId="77777777" w:rsidR="001D4449" w:rsidRDefault="00000000">
      <w:r>
        <w:br w:type="page"/>
      </w:r>
    </w:p>
    <w:p w14:paraId="0D0DC2CD" w14:textId="77777777" w:rsidR="001D4449" w:rsidRDefault="00000000">
      <w:pPr>
        <w:pStyle w:val="Heading1"/>
        <w:spacing w:before="320" w:after="160"/>
      </w:pPr>
      <w:r>
        <w:rPr>
          <w:b/>
          <w:bCs/>
          <w:color w:val="1C355E"/>
          <w:sz w:val="30"/>
          <w:szCs w:val="30"/>
        </w:rPr>
        <w:lastRenderedPageBreak/>
        <w:t>Data Scientist Track</w:t>
      </w:r>
    </w:p>
    <w:p w14:paraId="63F6E439" w14:textId="77777777" w:rsidR="001D4449" w:rsidRDefault="00000000">
      <w:pPr>
        <w:spacing w:after="160"/>
      </w:pPr>
      <w:r>
        <w:rPr>
          <w:i/>
          <w:iCs/>
          <w:color w:val="5F5E5A"/>
        </w:rPr>
        <w:t>Role-specific specialization · Science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9"/>
        <w:gridCol w:w="2267"/>
        <w:gridCol w:w="2567"/>
      </w:tblGrid>
      <w:tr w:rsidR="001D4449" w14:paraId="016CF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4FED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P6.1.01   </w:t>
            </w:r>
            <w:r>
              <w:rPr>
                <w:b/>
                <w:bCs/>
                <w:color w:val="FFFFFF"/>
                <w:sz w:val="22"/>
                <w:szCs w:val="22"/>
              </w:rPr>
              <w:t>Statistical Foundations and Inference for Data Science</w:t>
            </w:r>
          </w:p>
        </w:tc>
      </w:tr>
      <w:tr w:rsidR="001D4449" w14:paraId="4C53C7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35CAF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77598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Portfolio: Science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75396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E75A4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Duration: 15 h</w:t>
            </w:r>
          </w:p>
        </w:tc>
      </w:tr>
      <w:tr w:rsidR="001D4449" w14:paraId="35F64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4B3EC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73CDA" w14:textId="77777777" w:rsidR="001D4449" w:rsidRDefault="00000000">
            <w:r>
              <w:rPr>
                <w:sz w:val="18"/>
                <w:szCs w:val="18"/>
              </w:rPr>
              <w:t>DSC-C01 (full)</w:t>
            </w:r>
          </w:p>
        </w:tc>
      </w:tr>
      <w:tr w:rsidR="001D4449" w14:paraId="303203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0B1CF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217D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probability, statistics, and mathematical foundations</w:t>
            </w:r>
          </w:p>
          <w:p w14:paraId="76183038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Conduct hypothesis testing and statistical inference</w:t>
            </w:r>
          </w:p>
          <w:p w14:paraId="18FED440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regression and Bayesian methods</w:t>
            </w:r>
          </w:p>
          <w:p w14:paraId="0321512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Estimate uncertainty and reason quantitatively about patterns</w:t>
            </w:r>
          </w:p>
        </w:tc>
      </w:tr>
      <w:tr w:rsidR="001D4449" w14:paraId="10FFC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ADEB6C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D32B9" w14:textId="77777777" w:rsidR="001D4449" w:rsidRDefault="00000000">
            <w:r>
              <w:rPr>
                <w:color w:val="5F5E5A"/>
                <w:sz w:val="18"/>
                <w:szCs w:val="18"/>
              </w:rPr>
              <w:t>SF-1 (pairs with SF-2)</w:t>
            </w:r>
          </w:p>
        </w:tc>
      </w:tr>
    </w:tbl>
    <w:p w14:paraId="40A7C8CA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9"/>
        <w:gridCol w:w="2267"/>
        <w:gridCol w:w="2567"/>
      </w:tblGrid>
      <w:tr w:rsidR="001D4449" w14:paraId="3B5BC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CB57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P6.1.02   </w:t>
            </w:r>
            <w:r>
              <w:rPr>
                <w:b/>
                <w:bCs/>
                <w:color w:val="FFFFFF"/>
                <w:sz w:val="22"/>
                <w:szCs w:val="22"/>
              </w:rPr>
              <w:t>Modern Data Engineering for Analytics at Scale</w:t>
            </w:r>
          </w:p>
        </w:tc>
      </w:tr>
      <w:tr w:rsidR="001D4449" w14:paraId="0D98CC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BCDB0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EC2BC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Portfolio: Science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1926B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AF0E7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Duration: 14 h</w:t>
            </w:r>
          </w:p>
        </w:tc>
      </w:tr>
      <w:tr w:rsidR="001D4449" w14:paraId="6A08B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BEFC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B5641" w14:textId="77777777" w:rsidR="001D4449" w:rsidRDefault="00000000">
            <w:r>
              <w:rPr>
                <w:sz w:val="18"/>
                <w:szCs w:val="18"/>
              </w:rPr>
              <w:t>DSC-C02 (completion)</w:t>
            </w:r>
          </w:p>
        </w:tc>
      </w:tr>
      <w:tr w:rsidR="001D4449" w14:paraId="28B0B7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A04A9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1BD68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Query, join, and transform data on relational, analytical, and cloud platforms</w:t>
            </w:r>
          </w:p>
          <w:p w14:paraId="696C1BEA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Acquire and integrate structured and unstructured datasets</w:t>
            </w:r>
          </w:p>
          <w:p w14:paraId="7377D7BE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Work with large datasets and data-quality at scale</w:t>
            </w:r>
          </w:p>
          <w:p w14:paraId="579C77E7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data-warehouse, data-lake, and pipeline concepts</w:t>
            </w:r>
          </w:p>
        </w:tc>
      </w:tr>
      <w:tr w:rsidR="001D4449" w14:paraId="74DAF6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4459E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F6DFA" w14:textId="77777777" w:rsidR="001D4449" w:rsidRDefault="00000000">
            <w:r>
              <w:rPr>
                <w:color w:val="5F5E5A"/>
                <w:sz w:val="18"/>
                <w:szCs w:val="18"/>
              </w:rPr>
              <w:t>SF-1</w:t>
            </w:r>
          </w:p>
        </w:tc>
      </w:tr>
    </w:tbl>
    <w:p w14:paraId="0F39D370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9"/>
        <w:gridCol w:w="2267"/>
        <w:gridCol w:w="2567"/>
      </w:tblGrid>
      <w:tr w:rsidR="001D4449" w14:paraId="68788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2A82" w14:textId="0E005765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P6.1.03   </w:t>
            </w:r>
            <w:r w:rsidR="002B6954" w:rsidRPr="002B6954">
              <w:rPr>
                <w:b/>
                <w:bCs/>
                <w:color w:val="FFFFFF"/>
                <w:sz w:val="22"/>
                <w:szCs w:val="22"/>
              </w:rPr>
              <w:t>Applied ML for Intelligent Systems</w:t>
            </w:r>
          </w:p>
        </w:tc>
      </w:tr>
      <w:tr w:rsidR="001D4449" w14:paraId="52C1FA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9B422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06F4C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Portfolio: Science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A5C4D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3B775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Duration: 15 h</w:t>
            </w:r>
          </w:p>
        </w:tc>
      </w:tr>
      <w:tr w:rsidR="001D4449" w14:paraId="5FC2A6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AD8CB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BD8A3" w14:textId="77777777" w:rsidR="001D4449" w:rsidRDefault="00000000">
            <w:r>
              <w:rPr>
                <w:sz w:val="18"/>
                <w:szCs w:val="18"/>
              </w:rPr>
              <w:t>DSC-C03 (completion)</w:t>
            </w:r>
          </w:p>
        </w:tc>
      </w:tr>
      <w:tr w:rsidR="001D4449" w14:paraId="78C2D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9782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438BA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Develop predictive, diagnostic, and prescriptive models</w:t>
            </w:r>
          </w:p>
          <w:p w14:paraId="4101245E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NLP, text analytics, forecasting, clustering, and anomaly detection</w:t>
            </w:r>
          </w:p>
          <w:p w14:paraId="63DCFA18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Engineer and select features and analytical variables</w:t>
            </w:r>
          </w:p>
          <w:p w14:paraId="2F7363A8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Judge whether data, assumptions, and methods fit the problem</w:t>
            </w:r>
          </w:p>
        </w:tc>
      </w:tr>
      <w:tr w:rsidR="001D4449" w14:paraId="3E21F2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99CC6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04E8A" w14:textId="77777777" w:rsidR="001D4449" w:rsidRDefault="00000000">
            <w:r>
              <w:rPr>
                <w:color w:val="5F5E5A"/>
                <w:sz w:val="18"/>
                <w:szCs w:val="18"/>
              </w:rPr>
              <w:t>SF-2, DS-1</w:t>
            </w:r>
          </w:p>
        </w:tc>
      </w:tr>
    </w:tbl>
    <w:p w14:paraId="3763E791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9"/>
        <w:gridCol w:w="2267"/>
        <w:gridCol w:w="2567"/>
      </w:tblGrid>
      <w:tr w:rsidR="001D4449" w14:paraId="2D764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6A50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P6.1.04   </w:t>
            </w:r>
            <w:r>
              <w:rPr>
                <w:b/>
                <w:bCs/>
                <w:color w:val="FFFFFF"/>
                <w:sz w:val="22"/>
                <w:szCs w:val="22"/>
              </w:rPr>
              <w:t>Experimentation and Causal Inference</w:t>
            </w:r>
          </w:p>
        </w:tc>
      </w:tr>
      <w:tr w:rsidR="001D4449" w14:paraId="12FD50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11075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12FCC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Portfolio: Science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3700A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8DFBAF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Duration: 15 h</w:t>
            </w:r>
          </w:p>
        </w:tc>
      </w:tr>
      <w:tr w:rsidR="001D4449" w14:paraId="2F1EE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33600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B4DA7" w14:textId="77777777" w:rsidR="001D4449" w:rsidRDefault="00000000">
            <w:r>
              <w:rPr>
                <w:sz w:val="18"/>
                <w:szCs w:val="18"/>
              </w:rPr>
              <w:t>DSC-C04 (experimentation/causal)</w:t>
            </w:r>
          </w:p>
        </w:tc>
      </w:tr>
      <w:tr w:rsidR="001D4449" w14:paraId="4810D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D7F3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728A4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Design and analyze experiments, A/B tests, and quasi-experiments</w:t>
            </w:r>
          </w:p>
          <w:p w14:paraId="2DBF017B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Apply causal inference and treatment-effect estimation</w:t>
            </w:r>
          </w:p>
          <w:p w14:paraId="13A8A6B9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Assess uncertainty, bias, and sampling limitations</w:t>
            </w:r>
          </w:p>
        </w:tc>
      </w:tr>
      <w:tr w:rsidR="001D4449" w14:paraId="7569D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30F56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02A76" w14:textId="77777777" w:rsidR="001D4449" w:rsidRDefault="00000000">
            <w:r>
              <w:rPr>
                <w:color w:val="5F5E5A"/>
                <w:sz w:val="18"/>
                <w:szCs w:val="18"/>
              </w:rPr>
              <w:t>SF-3, DS-1</w:t>
            </w:r>
          </w:p>
        </w:tc>
      </w:tr>
    </w:tbl>
    <w:p w14:paraId="7783C88F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9"/>
        <w:gridCol w:w="2267"/>
        <w:gridCol w:w="2567"/>
      </w:tblGrid>
      <w:tr w:rsidR="001D4449" w14:paraId="6BDAA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14F5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lastRenderedPageBreak/>
              <w:t xml:space="preserve">P6.1.05   </w:t>
            </w:r>
            <w:r>
              <w:rPr>
                <w:b/>
                <w:bCs/>
                <w:color w:val="FFFFFF"/>
                <w:sz w:val="22"/>
                <w:szCs w:val="22"/>
              </w:rPr>
              <w:t>Data Visualization, Insight, and Storytelling</w:t>
            </w:r>
          </w:p>
        </w:tc>
      </w:tr>
      <w:tr w:rsidR="001D4449" w14:paraId="302CC2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7FE1E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Level: Specialist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C8929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Portfolio: Science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6AF95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A97C3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Duration: 15 h</w:t>
            </w:r>
          </w:p>
        </w:tc>
      </w:tr>
      <w:tr w:rsidR="001D4449" w14:paraId="13F0EC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DA7BA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870ED" w14:textId="77777777" w:rsidR="001D4449" w:rsidRDefault="00000000">
            <w:r>
              <w:rPr>
                <w:sz w:val="18"/>
                <w:szCs w:val="18"/>
              </w:rPr>
              <w:t>DSC-C05 (full)</w:t>
            </w:r>
          </w:p>
        </w:tc>
      </w:tr>
      <w:tr w:rsidR="001D4449" w14:paraId="1CE97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2FC0F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C8B84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Conduct exploratory data analysis to surface patterns and drivers</w:t>
            </w:r>
          </w:p>
          <w:p w14:paraId="7D71060A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Design visualizations, dashboards, and data stories</w:t>
            </w:r>
          </w:p>
          <w:p w14:paraId="7401AB96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Interpret model outputs into actionable insight</w:t>
            </w:r>
          </w:p>
          <w:p w14:paraId="7F20805D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Communicate findings, assumptions, and limitations to stakeholders</w:t>
            </w:r>
          </w:p>
        </w:tc>
      </w:tr>
      <w:tr w:rsidR="001D4449" w14:paraId="783EC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EB488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0B14D" w14:textId="77777777" w:rsidR="001D4449" w:rsidRDefault="00000000">
            <w:r>
              <w:rPr>
                <w:color w:val="5F5E5A"/>
                <w:sz w:val="18"/>
                <w:szCs w:val="18"/>
              </w:rPr>
              <w:t>SF-1 (DS-3 recommended)</w:t>
            </w:r>
          </w:p>
        </w:tc>
      </w:tr>
    </w:tbl>
    <w:p w14:paraId="1B4DC7FE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9"/>
        <w:gridCol w:w="2267"/>
        <w:gridCol w:w="2567"/>
      </w:tblGrid>
      <w:tr w:rsidR="001D4449" w14:paraId="5AD92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10DA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P6.1.06   </w:t>
            </w:r>
            <w:r>
              <w:rPr>
                <w:b/>
                <w:bCs/>
                <w:color w:val="FFFFFF"/>
                <w:sz w:val="22"/>
                <w:szCs w:val="22"/>
              </w:rPr>
              <w:t>Reproducible Data Science and GenAI-Assisted Workflows</w:t>
            </w:r>
          </w:p>
        </w:tc>
      </w:tr>
      <w:tr w:rsidR="001D4449" w14:paraId="79A37D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57690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24B07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Portfolio: Science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527C7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3EE22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Duration: 12 h</w:t>
            </w:r>
          </w:p>
        </w:tc>
      </w:tr>
      <w:tr w:rsidR="001D4449" w14:paraId="34D64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14CBF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A0173" w14:textId="77777777" w:rsidR="001D4449" w:rsidRDefault="00000000">
            <w:r>
              <w:rPr>
                <w:sz w:val="18"/>
                <w:szCs w:val="18"/>
              </w:rPr>
              <w:t>DSC-C07 (completion)</w:t>
            </w:r>
          </w:p>
        </w:tc>
      </w:tr>
      <w:tr w:rsidR="001D4449" w14:paraId="7178C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3D648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05735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Build reproducible notebooks and version-controlled workflows</w:t>
            </w:r>
          </w:p>
          <w:p w14:paraId="1A9E57EF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Define, analyze, and monitor KPIs and domain metrics</w:t>
            </w:r>
          </w:p>
          <w:p w14:paraId="47A030D5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Use generative-AI tools appropriately for analysis and coding</w:t>
            </w:r>
          </w:p>
          <w:p w14:paraId="677E4061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Operationalize models and insights with cross-functional teams</w:t>
            </w:r>
          </w:p>
        </w:tc>
      </w:tr>
      <w:tr w:rsidR="001D4449" w14:paraId="446A63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A4F8D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AB40E" w14:textId="77777777" w:rsidR="001D4449" w:rsidRDefault="00000000">
            <w:r>
              <w:rPr>
                <w:color w:val="5F5E5A"/>
                <w:sz w:val="18"/>
                <w:szCs w:val="18"/>
              </w:rPr>
              <w:t>SF-5, DS-3</w:t>
            </w:r>
          </w:p>
        </w:tc>
      </w:tr>
    </w:tbl>
    <w:p w14:paraId="406A1EB1" w14:textId="77777777" w:rsidR="001D4449" w:rsidRDefault="001D44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49"/>
        <w:gridCol w:w="2267"/>
        <w:gridCol w:w="2567"/>
      </w:tblGrid>
      <w:tr w:rsidR="001D4449" w14:paraId="1B182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3222" w14:textId="77777777" w:rsidR="001D4449" w:rsidRDefault="00000000">
            <w:r>
              <w:rPr>
                <w:b/>
                <w:bCs/>
                <w:color w:val="9FB3D4"/>
                <w:sz w:val="18"/>
                <w:szCs w:val="18"/>
              </w:rPr>
              <w:t xml:space="preserve">P6.1.07   </w:t>
            </w:r>
            <w:r>
              <w:rPr>
                <w:b/>
                <w:bCs/>
                <w:color w:val="FFFFFF"/>
                <w:sz w:val="22"/>
                <w:szCs w:val="22"/>
              </w:rPr>
              <w:t>Data Science Capstone: From Question to Decision</w:t>
            </w:r>
          </w:p>
        </w:tc>
      </w:tr>
      <w:tr w:rsidR="001D4449" w14:paraId="1CCEB8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7C256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Level: Expert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7142B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Portfolio: Science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D6E92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Persona: Professional</w:t>
            </w:r>
          </w:p>
        </w:tc>
        <w:tc>
          <w:tcPr>
            <w:tcW w:w="234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AE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78C4F" w14:textId="77777777" w:rsidR="001D4449" w:rsidRDefault="00000000">
            <w:r>
              <w:rPr>
                <w:b/>
                <w:bCs/>
                <w:color w:val="993C1D"/>
                <w:sz w:val="17"/>
                <w:szCs w:val="17"/>
              </w:rPr>
              <w:t>Duration: 15 h</w:t>
            </w:r>
          </w:p>
        </w:tc>
      </w:tr>
      <w:tr w:rsidR="001D4449" w14:paraId="7E488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9B00A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Competencies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354C9" w14:textId="77777777" w:rsidR="001D4449" w:rsidRDefault="00000000">
            <w:r>
              <w:rPr>
                <w:sz w:val="18"/>
                <w:szCs w:val="18"/>
              </w:rPr>
              <w:t>Integrative — all Data Scientist competencies</w:t>
            </w:r>
          </w:p>
        </w:tc>
      </w:tr>
      <w:tr w:rsidR="001D4449" w14:paraId="57A1D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7075E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Outcomes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28194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Frame, acquire, model, validate, and communicate an end-to-end analysis</w:t>
            </w:r>
          </w:p>
          <w:p w14:paraId="13420234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Deliver a reproducible analysis, insight deck/dashboard, and PDPL/ethics review</w:t>
            </w:r>
          </w:p>
          <w:p w14:paraId="665B4CE5" w14:textId="77777777" w:rsidR="001D44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Demonstrate integrated competency across the full Data Scientist model</w:t>
            </w:r>
          </w:p>
        </w:tc>
      </w:tr>
      <w:tr w:rsidR="001D4449" w14:paraId="0761A8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EAE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08AB8" w14:textId="77777777" w:rsidR="001D4449" w:rsidRDefault="00000000">
            <w:r>
              <w:rPr>
                <w:b/>
                <w:bCs/>
                <w:color w:val="1C355E"/>
                <w:sz w:val="17"/>
                <w:szCs w:val="17"/>
              </w:rPr>
              <w:t>Prerequisite</w:t>
            </w:r>
          </w:p>
        </w:tc>
        <w:tc>
          <w:tcPr>
            <w:tcW w:w="7360" w:type="dxa"/>
            <w:gridSpan w:val="3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69CFE" w14:textId="77777777" w:rsidR="001D4449" w:rsidRDefault="00000000">
            <w:r>
              <w:rPr>
                <w:color w:val="5F5E5A"/>
                <w:sz w:val="18"/>
                <w:szCs w:val="18"/>
              </w:rPr>
              <w:t>DS-1 to DS-6 + Shared Foundation Core</w:t>
            </w:r>
          </w:p>
        </w:tc>
      </w:tr>
    </w:tbl>
    <w:p w14:paraId="48918835" w14:textId="77777777" w:rsidR="001D4449" w:rsidRDefault="001D4449">
      <w:pPr>
        <w:spacing w:after="160"/>
      </w:pPr>
    </w:p>
    <w:p w14:paraId="12234767" w14:textId="77777777" w:rsidR="001D4449" w:rsidRDefault="00000000">
      <w:r>
        <w:br w:type="page"/>
      </w:r>
    </w:p>
    <w:p w14:paraId="6E76EE57" w14:textId="77777777" w:rsidR="001D4449" w:rsidRDefault="00000000">
      <w:pPr>
        <w:pStyle w:val="Heading1"/>
        <w:spacing w:before="320" w:after="160"/>
      </w:pPr>
      <w:r>
        <w:rPr>
          <w:b/>
          <w:bCs/>
          <w:color w:val="1C355E"/>
          <w:sz w:val="30"/>
          <w:szCs w:val="30"/>
        </w:rPr>
        <w:lastRenderedPageBreak/>
        <w:t>Certificates and badge logic</w:t>
      </w:r>
    </w:p>
    <w:p w14:paraId="63A27B16" w14:textId="77777777" w:rsidR="001D4449" w:rsidRDefault="00000000">
      <w:pPr>
        <w:spacing w:after="140"/>
      </w:pPr>
      <w:r>
        <w:t>Each module is a stackable badge. Badges bundle into three nested credentials, with the Shared Foundation Core counting toward both professional certificates.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1300"/>
        <w:gridCol w:w="1000"/>
      </w:tblGrid>
      <w:tr w:rsidR="001D4449" w14:paraId="69BCA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8E204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Certificate</w:t>
            </w:r>
          </w:p>
        </w:tc>
        <w:tc>
          <w:tcPr>
            <w:tcW w:w="40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3AA4A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Badge bundle</w:t>
            </w:r>
          </w:p>
        </w:tc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8B604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BAF31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</w:tr>
      <w:tr w:rsidR="001D4449" w14:paraId="4F681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7C9E2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 &amp; Data Foundations Certificate</w:t>
            </w:r>
          </w:p>
        </w:tc>
        <w:tc>
          <w:tcPr>
            <w:tcW w:w="40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88A37" w14:textId="77777777" w:rsidR="001D4449" w:rsidRDefault="00000000">
            <w:r>
              <w:rPr>
                <w:sz w:val="18"/>
                <w:szCs w:val="18"/>
              </w:rPr>
              <w:t>SF-1 to SF-5</w:t>
            </w:r>
          </w:p>
        </w:tc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B32C7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~64 h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7CB1E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Specialist</w:t>
            </w:r>
          </w:p>
        </w:tc>
      </w:tr>
      <w:tr w:rsidR="001D4449" w14:paraId="63323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1F9A4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 Engineer Professional Certificate</w:t>
            </w:r>
          </w:p>
        </w:tc>
        <w:tc>
          <w:tcPr>
            <w:tcW w:w="40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2EC75" w14:textId="77777777" w:rsidR="001D4449" w:rsidRDefault="00000000">
            <w:r>
              <w:rPr>
                <w:sz w:val="18"/>
                <w:szCs w:val="18"/>
              </w:rPr>
              <w:t>Foundation + AE-1 to AE-8 + Capstone</w:t>
            </w:r>
          </w:p>
        </w:tc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62337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~188 h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1BF3D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Expert</w:t>
            </w:r>
          </w:p>
        </w:tc>
      </w:tr>
      <w:tr w:rsidR="001D4449" w14:paraId="2CE8BA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8F080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Data Scientist Professional Certificate</w:t>
            </w:r>
          </w:p>
        </w:tc>
        <w:tc>
          <w:tcPr>
            <w:tcW w:w="40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F2B88" w14:textId="77777777" w:rsidR="001D4449" w:rsidRDefault="00000000">
            <w:r>
              <w:rPr>
                <w:sz w:val="18"/>
                <w:szCs w:val="18"/>
              </w:rPr>
              <w:t>Foundation + DS-1 to DS-6 + Capstone</w:t>
            </w:r>
          </w:p>
        </w:tc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5A965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~165 h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048E1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Expert</w:t>
            </w:r>
          </w:p>
        </w:tc>
      </w:tr>
    </w:tbl>
    <w:p w14:paraId="774C72A0" w14:textId="77777777" w:rsidR="001D4449" w:rsidRDefault="001D4449">
      <w:pPr>
        <w:spacing w:after="160"/>
      </w:pPr>
    </w:p>
    <w:p w14:paraId="4AD6508C" w14:textId="77777777" w:rsidR="001D4449" w:rsidRDefault="00000000">
      <w:pPr>
        <w:pStyle w:val="Heading2"/>
        <w:spacing w:before="240" w:after="120"/>
      </w:pPr>
      <w:r>
        <w:rPr>
          <w:b/>
          <w:bCs/>
          <w:color w:val="1C355E"/>
          <w:sz w:val="24"/>
          <w:szCs w:val="24"/>
        </w:rPr>
        <w:t>The cross-role bridge</w:t>
      </w:r>
    </w:p>
    <w:p w14:paraId="1ADCDE68" w14:textId="77777777" w:rsidR="001D4449" w:rsidRDefault="00000000">
      <w:pPr>
        <w:pStyle w:val="ListParagraph"/>
        <w:numPr>
          <w:ilvl w:val="0"/>
          <w:numId w:val="2"/>
        </w:numPr>
        <w:spacing w:after="60"/>
      </w:pPr>
      <w:r>
        <w:t>A certified Data Scientist becomes an AI Engineer by adding only the AI Engineer track + capstone (~124 h); the foundation and shared ML/evaluation/governance core are already complete.</w:t>
      </w:r>
    </w:p>
    <w:p w14:paraId="264D0390" w14:textId="77777777" w:rsidR="001D4449" w:rsidRDefault="00000000">
      <w:pPr>
        <w:pStyle w:val="ListParagraph"/>
        <w:numPr>
          <w:ilvl w:val="0"/>
          <w:numId w:val="2"/>
        </w:numPr>
        <w:spacing w:after="60"/>
      </w:pPr>
      <w:r>
        <w:t>A certified AI Engineer becomes a Data Scientist by adding only the Data Scientist track + capstone (~101 h).</w:t>
      </w:r>
    </w:p>
    <w:p w14:paraId="738E8599" w14:textId="77777777" w:rsidR="001D4449" w:rsidRDefault="00000000">
      <w:pPr>
        <w:pStyle w:val="ListParagraph"/>
        <w:numPr>
          <w:ilvl w:val="0"/>
          <w:numId w:val="2"/>
        </w:numPr>
        <w:spacing w:after="60"/>
      </w:pPr>
      <w:r>
        <w:t>Roughly 64 hours — the Shared Foundation Core — are never re-taken when earning the second credential.</w:t>
      </w:r>
    </w:p>
    <w:p w14:paraId="3DA83A10" w14:textId="77777777" w:rsidR="001D4449" w:rsidRDefault="00000000">
      <w:r>
        <w:br w:type="page"/>
      </w:r>
    </w:p>
    <w:p w14:paraId="79C85ED6" w14:textId="77777777" w:rsidR="001D4449" w:rsidRDefault="00000000">
      <w:pPr>
        <w:pStyle w:val="Heading1"/>
        <w:spacing w:before="320" w:after="160"/>
      </w:pPr>
      <w:r>
        <w:rPr>
          <w:b/>
          <w:bCs/>
          <w:color w:val="1C355E"/>
          <w:sz w:val="30"/>
          <w:szCs w:val="30"/>
        </w:rPr>
        <w:lastRenderedPageBreak/>
        <w:t>Competency traceability</w:t>
      </w:r>
    </w:p>
    <w:p w14:paraId="16EB2E95" w14:textId="77777777" w:rsidR="001D4449" w:rsidRDefault="00000000">
      <w:pPr>
        <w:spacing w:after="140"/>
      </w:pPr>
      <w:r>
        <w:t>Every competency in both models maps to at least one module, so each pathway is complete against the SDAIA blueprint. Shared modules carry the common substance of a competency; role modules complete the role-specific depth.</w:t>
      </w:r>
    </w:p>
    <w:p w14:paraId="5766C0E6" w14:textId="77777777" w:rsidR="001D4449" w:rsidRDefault="00000000">
      <w:pPr>
        <w:pStyle w:val="Heading2"/>
        <w:spacing w:before="240" w:after="120"/>
      </w:pPr>
      <w:r>
        <w:rPr>
          <w:b/>
          <w:bCs/>
          <w:color w:val="534AB7"/>
          <w:sz w:val="24"/>
          <w:szCs w:val="24"/>
        </w:rPr>
        <w:t>AI Engineer model — 11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60"/>
        <w:gridCol w:w="1000"/>
        <w:gridCol w:w="2300"/>
      </w:tblGrid>
      <w:tr w:rsidR="001D4449" w14:paraId="66A4D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32F4B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A0DC3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ED08C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037B79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Delivered by</w:t>
            </w:r>
          </w:p>
        </w:tc>
      </w:tr>
      <w:tr w:rsidR="001D4449" w14:paraId="28A396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4631F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AIE-C01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B9280" w14:textId="77777777" w:rsidR="001D4449" w:rsidRDefault="00000000">
            <w:r>
              <w:rPr>
                <w:sz w:val="18"/>
                <w:szCs w:val="18"/>
              </w:rPr>
              <w:t>Machine Learning &amp; Model Development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0041A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A3DD9" w14:textId="77777777" w:rsidR="001D4449" w:rsidRDefault="00000000">
            <w:r>
              <w:rPr>
                <w:sz w:val="18"/>
                <w:szCs w:val="18"/>
              </w:rPr>
              <w:t>SF-2 + AE-1</w:t>
            </w:r>
          </w:p>
        </w:tc>
      </w:tr>
      <w:tr w:rsidR="001D4449" w14:paraId="2F6BE7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308DA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AIE-C02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7507C" w14:textId="77777777" w:rsidR="001D4449" w:rsidRDefault="00000000">
            <w:r>
              <w:rPr>
                <w:sz w:val="18"/>
                <w:szCs w:val="18"/>
              </w:rPr>
              <w:t>Generative AI, RAG &amp; Agentic Application Development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79537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435AC" w14:textId="77777777" w:rsidR="001D4449" w:rsidRDefault="00000000">
            <w:r>
              <w:rPr>
                <w:sz w:val="18"/>
                <w:szCs w:val="18"/>
              </w:rPr>
              <w:t>AE-2 + AE-3</w:t>
            </w:r>
          </w:p>
        </w:tc>
      </w:tr>
      <w:tr w:rsidR="001D4449" w14:paraId="1F79AE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8D459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AIE-C03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73F2F" w14:textId="77777777" w:rsidR="001D4449" w:rsidRDefault="00000000">
            <w:r>
              <w:rPr>
                <w:sz w:val="18"/>
                <w:szCs w:val="18"/>
              </w:rPr>
              <w:t>Data Preparation &amp; Feature Engineering for AI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FDAA6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3CD58" w14:textId="77777777" w:rsidR="001D4449" w:rsidRDefault="00000000">
            <w:r>
              <w:rPr>
                <w:sz w:val="18"/>
                <w:szCs w:val="18"/>
              </w:rPr>
              <w:t>SF-1</w:t>
            </w:r>
          </w:p>
        </w:tc>
      </w:tr>
      <w:tr w:rsidR="001D4449" w14:paraId="42EC7F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F45F1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AIE-C04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ADCDB" w14:textId="77777777" w:rsidR="001D4449" w:rsidRDefault="00000000">
            <w:r>
              <w:rPr>
                <w:sz w:val="18"/>
                <w:szCs w:val="18"/>
              </w:rPr>
              <w:t>Model Evaluation &amp; Validation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7A123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DA4E9" w14:textId="77777777" w:rsidR="001D4449" w:rsidRDefault="00000000">
            <w:r>
              <w:rPr>
                <w:sz w:val="18"/>
                <w:szCs w:val="18"/>
              </w:rPr>
              <w:t>SF-3</w:t>
            </w:r>
          </w:p>
        </w:tc>
      </w:tr>
      <w:tr w:rsidR="001D4449" w14:paraId="34BDE2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D9AF5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AIE-C05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E50F2" w14:textId="77777777" w:rsidR="001D4449" w:rsidRDefault="00000000">
            <w:r>
              <w:rPr>
                <w:sz w:val="18"/>
                <w:szCs w:val="18"/>
              </w:rPr>
              <w:t>AI Software Engineering &amp; Integration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40045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B4549" w14:textId="77777777" w:rsidR="001D4449" w:rsidRDefault="00000000">
            <w:r>
              <w:rPr>
                <w:sz w:val="18"/>
                <w:szCs w:val="18"/>
              </w:rPr>
              <w:t>AE-4</w:t>
            </w:r>
          </w:p>
        </w:tc>
      </w:tr>
      <w:tr w:rsidR="001D4449" w14:paraId="124B78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1BD4A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AIE-C06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7A74A" w14:textId="77777777" w:rsidR="001D4449" w:rsidRDefault="00000000"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>, Deployment &amp; Model Lifecycle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96879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9B256" w14:textId="77777777" w:rsidR="001D4449" w:rsidRDefault="00000000">
            <w:r>
              <w:rPr>
                <w:sz w:val="18"/>
                <w:szCs w:val="18"/>
              </w:rPr>
              <w:t>AE-5</w:t>
            </w:r>
          </w:p>
        </w:tc>
      </w:tr>
      <w:tr w:rsidR="001D4449" w14:paraId="4F7C6D1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A8385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AIE-C07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46F57" w14:textId="77777777" w:rsidR="001D4449" w:rsidRDefault="00000000">
            <w:r>
              <w:rPr>
                <w:sz w:val="18"/>
                <w:szCs w:val="18"/>
              </w:rPr>
              <w:t>Monitoring, Reliability &amp; Incident Response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03759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80388" w14:textId="77777777" w:rsidR="001D4449" w:rsidRDefault="00000000">
            <w:r>
              <w:rPr>
                <w:sz w:val="18"/>
                <w:szCs w:val="18"/>
              </w:rPr>
              <w:t>AE-6</w:t>
            </w:r>
          </w:p>
        </w:tc>
      </w:tr>
      <w:tr w:rsidR="001D4449" w14:paraId="6B4EC5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11E55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AIE-C08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59811" w14:textId="77777777" w:rsidR="001D4449" w:rsidRDefault="00000000">
            <w:r>
              <w:rPr>
                <w:sz w:val="18"/>
                <w:szCs w:val="18"/>
              </w:rPr>
              <w:t>Performance, Scalability &amp; Cost Optimization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7A150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D5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44B70" w14:textId="77777777" w:rsidR="001D4449" w:rsidRDefault="00000000">
            <w:r>
              <w:rPr>
                <w:sz w:val="18"/>
                <w:szCs w:val="18"/>
              </w:rPr>
              <w:t>AE-7</w:t>
            </w:r>
          </w:p>
        </w:tc>
      </w:tr>
      <w:tr w:rsidR="001D4449" w14:paraId="4CC518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03A9A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AIE-C09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4F032" w14:textId="77777777" w:rsidR="001D4449" w:rsidRDefault="00000000">
            <w:r>
              <w:rPr>
                <w:sz w:val="18"/>
                <w:szCs w:val="18"/>
              </w:rPr>
              <w:t>AI Security &amp; Threat Mitigation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FAE97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9BD6F" w14:textId="77777777" w:rsidR="001D4449" w:rsidRDefault="00000000">
            <w:r>
              <w:rPr>
                <w:sz w:val="18"/>
                <w:szCs w:val="18"/>
              </w:rPr>
              <w:t>AE-8</w:t>
            </w:r>
          </w:p>
        </w:tc>
      </w:tr>
      <w:tr w:rsidR="001D4449" w14:paraId="476783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4040B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AIE-C10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C018D" w14:textId="77777777" w:rsidR="001D4449" w:rsidRDefault="00000000">
            <w:r>
              <w:rPr>
                <w:sz w:val="18"/>
                <w:szCs w:val="18"/>
              </w:rPr>
              <w:t>Responsible AI, Ethics &amp; Data Governance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432BF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BAFE3" w14:textId="77777777" w:rsidR="001D4449" w:rsidRDefault="00000000">
            <w:r>
              <w:rPr>
                <w:sz w:val="18"/>
                <w:szCs w:val="18"/>
              </w:rPr>
              <w:t>SF-4 + AE-3</w:t>
            </w:r>
          </w:p>
        </w:tc>
      </w:tr>
      <w:tr w:rsidR="001D4449" w14:paraId="6369F3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B6EEF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AIE-C11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BAE01" w14:textId="77777777" w:rsidR="001D4449" w:rsidRDefault="00000000">
            <w:r>
              <w:rPr>
                <w:sz w:val="18"/>
                <w:szCs w:val="18"/>
              </w:rPr>
              <w:t>Solution Framing, Collaboration &amp; Communication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F1469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D7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ED4E4" w14:textId="77777777" w:rsidR="001D4449" w:rsidRDefault="00000000">
            <w:r>
              <w:rPr>
                <w:sz w:val="18"/>
                <w:szCs w:val="18"/>
              </w:rPr>
              <w:t>SF-5</w:t>
            </w:r>
          </w:p>
        </w:tc>
      </w:tr>
    </w:tbl>
    <w:p w14:paraId="729C9F2A" w14:textId="77777777" w:rsidR="001D4449" w:rsidRDefault="001D4449">
      <w:pPr>
        <w:spacing w:after="200"/>
      </w:pPr>
    </w:p>
    <w:p w14:paraId="7D930FBB" w14:textId="77777777" w:rsidR="001D4449" w:rsidRDefault="00000000">
      <w:pPr>
        <w:pStyle w:val="Heading2"/>
        <w:spacing w:before="240" w:after="120"/>
      </w:pPr>
      <w:r>
        <w:rPr>
          <w:b/>
          <w:bCs/>
          <w:color w:val="993C1D"/>
          <w:sz w:val="24"/>
          <w:szCs w:val="24"/>
        </w:rPr>
        <w:t>Data Scientist model — 7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60"/>
        <w:gridCol w:w="1000"/>
        <w:gridCol w:w="2300"/>
      </w:tblGrid>
      <w:tr w:rsidR="001D4449" w14:paraId="3969C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F7458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F0DBC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EE739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C355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94E32" w14:textId="77777777" w:rsidR="001D444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Delivered by</w:t>
            </w:r>
          </w:p>
        </w:tc>
      </w:tr>
      <w:tr w:rsidR="001D4449" w14:paraId="1786EA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EEBC4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DSC-C01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785AF" w14:textId="77777777" w:rsidR="001D4449" w:rsidRDefault="00000000">
            <w:r>
              <w:rPr>
                <w:sz w:val="18"/>
                <w:szCs w:val="18"/>
              </w:rPr>
              <w:t>Statistical Foundations &amp; Inference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06F5A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CB560" w14:textId="77777777" w:rsidR="001D4449" w:rsidRDefault="00000000">
            <w:r>
              <w:rPr>
                <w:sz w:val="18"/>
                <w:szCs w:val="18"/>
              </w:rPr>
              <w:t>DS-1</w:t>
            </w:r>
          </w:p>
        </w:tc>
      </w:tr>
      <w:tr w:rsidR="001D4449" w14:paraId="4FFA7F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C292B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DSC-C02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41351" w14:textId="77777777" w:rsidR="001D4449" w:rsidRDefault="00000000">
            <w:r>
              <w:rPr>
                <w:sz w:val="18"/>
                <w:szCs w:val="18"/>
              </w:rPr>
              <w:t>Data Acquisition, Wrangling &amp; Quality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5C2DA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C0D00F" w14:textId="77777777" w:rsidR="001D4449" w:rsidRDefault="00000000">
            <w:r>
              <w:rPr>
                <w:sz w:val="18"/>
                <w:szCs w:val="18"/>
              </w:rPr>
              <w:t>SF-1 + DS-2</w:t>
            </w:r>
          </w:p>
        </w:tc>
      </w:tr>
      <w:tr w:rsidR="001D4449" w14:paraId="55BD9F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8167E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DSC-C03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3CFA3" w14:textId="77777777" w:rsidR="001D4449" w:rsidRDefault="00000000">
            <w:r>
              <w:rPr>
                <w:sz w:val="18"/>
                <w:szCs w:val="18"/>
              </w:rPr>
              <w:t>Machine Learning &amp; Modelling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1A7AF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FACDFF" w14:textId="77777777" w:rsidR="001D4449" w:rsidRDefault="00000000">
            <w:r>
              <w:rPr>
                <w:sz w:val="18"/>
                <w:szCs w:val="18"/>
              </w:rPr>
              <w:t>SF-2 + DS-3</w:t>
            </w:r>
          </w:p>
        </w:tc>
      </w:tr>
      <w:tr w:rsidR="001D4449" w14:paraId="6E5A23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7393A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DSC-C04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B57BC" w14:textId="77777777" w:rsidR="001D4449" w:rsidRDefault="00000000">
            <w:r>
              <w:rPr>
                <w:sz w:val="18"/>
                <w:szCs w:val="18"/>
              </w:rPr>
              <w:t>Experimentation, Causal Inference &amp; Validation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1B630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7490C" w14:textId="77777777" w:rsidR="001D4449" w:rsidRDefault="00000000">
            <w:r>
              <w:rPr>
                <w:sz w:val="18"/>
                <w:szCs w:val="18"/>
              </w:rPr>
              <w:t>SF-3 + DS-4</w:t>
            </w:r>
          </w:p>
        </w:tc>
      </w:tr>
      <w:tr w:rsidR="001D4449" w14:paraId="012D51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5C244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DSC-C05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A5809" w14:textId="77777777" w:rsidR="001D4449" w:rsidRDefault="00000000">
            <w:r>
              <w:rPr>
                <w:sz w:val="18"/>
                <w:szCs w:val="18"/>
              </w:rPr>
              <w:t>Insight, Visualization &amp; Communication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026FD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D5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489F6" w14:textId="77777777" w:rsidR="001D4449" w:rsidRDefault="00000000">
            <w:r>
              <w:rPr>
                <w:sz w:val="18"/>
                <w:szCs w:val="18"/>
              </w:rPr>
              <w:t>DS-5</w:t>
            </w:r>
          </w:p>
        </w:tc>
      </w:tr>
      <w:tr w:rsidR="001D4449" w14:paraId="5B187D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AB7FF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DSC-C06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17F44" w14:textId="77777777" w:rsidR="001D4449" w:rsidRDefault="00000000">
            <w:r>
              <w:rPr>
                <w:sz w:val="18"/>
                <w:szCs w:val="18"/>
              </w:rPr>
              <w:t>Responsible, Ethical &amp; Data Governance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C1988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5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C81B2" w14:textId="77777777" w:rsidR="001D4449" w:rsidRDefault="00000000">
            <w:r>
              <w:rPr>
                <w:sz w:val="18"/>
                <w:szCs w:val="18"/>
              </w:rPr>
              <w:t>SF-4</w:t>
            </w:r>
          </w:p>
        </w:tc>
      </w:tr>
      <w:tr w:rsidR="001D4449" w14:paraId="481AB7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AF10C" w14:textId="77777777" w:rsidR="001D4449" w:rsidRDefault="00000000">
            <w:r>
              <w:rPr>
                <w:b/>
                <w:bCs/>
                <w:color w:val="1C355E"/>
                <w:sz w:val="18"/>
                <w:szCs w:val="18"/>
              </w:rPr>
              <w:t>DSC-C07</w:t>
            </w:r>
          </w:p>
        </w:tc>
        <w:tc>
          <w:tcPr>
            <w:tcW w:w="476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E348C" w14:textId="77777777" w:rsidR="001D4449" w:rsidRDefault="00000000">
            <w:r>
              <w:rPr>
                <w:sz w:val="18"/>
                <w:szCs w:val="18"/>
              </w:rPr>
              <w:t>Professional Practice, Reproducibility &amp; Domain</w:t>
            </w:r>
          </w:p>
        </w:tc>
        <w:tc>
          <w:tcPr>
            <w:tcW w:w="1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2BADF" w14:textId="77777777" w:rsidR="001D4449" w:rsidRDefault="00000000">
            <w:pPr>
              <w:jc w:val="center"/>
            </w:pPr>
            <w:r>
              <w:rPr>
                <w:sz w:val="18"/>
                <w:szCs w:val="18"/>
              </w:rPr>
              <w:t>D7</w:t>
            </w:r>
          </w:p>
        </w:tc>
        <w:tc>
          <w:tcPr>
            <w:tcW w:w="2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7D8F4" w14:textId="77777777" w:rsidR="001D4449" w:rsidRDefault="00000000">
            <w:r>
              <w:rPr>
                <w:sz w:val="18"/>
                <w:szCs w:val="18"/>
              </w:rPr>
              <w:t>SF-5 + DS-6</w:t>
            </w:r>
          </w:p>
        </w:tc>
      </w:tr>
    </w:tbl>
    <w:p w14:paraId="43F4C4FA" w14:textId="77777777" w:rsidR="009D0CBF" w:rsidRDefault="009D0CBF"/>
    <w:sectPr w:rsidR="009D0CB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467D" w14:textId="77777777" w:rsidR="009D0CBF" w:rsidRDefault="009D0CBF">
      <w:r>
        <w:separator/>
      </w:r>
    </w:p>
  </w:endnote>
  <w:endnote w:type="continuationSeparator" w:id="0">
    <w:p w14:paraId="70E3DB05" w14:textId="77777777" w:rsidR="009D0CBF" w:rsidRDefault="009D0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0C6C2" w14:textId="77777777" w:rsidR="001D4449" w:rsidRDefault="00000000">
    <w:pPr>
      <w:jc w:val="center"/>
    </w:pP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 w:rsidR="002B6954">
      <w:rPr>
        <w:noProof/>
        <w:color w:val="5F5E5A"/>
        <w:sz w:val="16"/>
        <w:szCs w:val="16"/>
      </w:rPr>
      <w:t>1</w:t>
    </w:r>
    <w:r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E62F" w14:textId="77777777" w:rsidR="009D0CBF" w:rsidRDefault="009D0CBF">
      <w:r>
        <w:separator/>
      </w:r>
    </w:p>
  </w:footnote>
  <w:footnote w:type="continuationSeparator" w:id="0">
    <w:p w14:paraId="7521A4CA" w14:textId="77777777" w:rsidR="009D0CBF" w:rsidRDefault="009D0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D696" w14:textId="77777777" w:rsidR="001D4449" w:rsidRDefault="00000000">
    <w:pPr>
      <w:pBdr>
        <w:bottom w:val="single" w:sz="4" w:space="4" w:color="C9D2E0"/>
      </w:pBdr>
      <w:tabs>
        <w:tab w:val="right" w:pos="9360"/>
      </w:tabs>
    </w:pPr>
    <w:r>
      <w:rPr>
        <w:color w:val="5F5E5A"/>
        <w:sz w:val="16"/>
        <w:szCs w:val="16"/>
      </w:rPr>
      <w:t>SDAIA Academy — Modular Stackable Learning Paths</w:t>
    </w:r>
    <w:r>
      <w:rPr>
        <w:color w:val="5F5E5A"/>
        <w:sz w:val="16"/>
        <w:szCs w:val="16"/>
      </w:rPr>
      <w:tab/>
      <w:t>AI Engineer &amp; Data Scientist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C3B81"/>
    <w:multiLevelType w:val="hybridMultilevel"/>
    <w:tmpl w:val="E76C9694"/>
    <w:lvl w:ilvl="0" w:tplc="5B5A018E">
      <w:start w:val="1"/>
      <w:numFmt w:val="bullet"/>
      <w:lvlText w:val="●"/>
      <w:lvlJc w:val="left"/>
      <w:pPr>
        <w:ind w:left="720" w:hanging="360"/>
      </w:pPr>
    </w:lvl>
    <w:lvl w:ilvl="1" w:tplc="FD507166">
      <w:start w:val="1"/>
      <w:numFmt w:val="bullet"/>
      <w:lvlText w:val="○"/>
      <w:lvlJc w:val="left"/>
      <w:pPr>
        <w:ind w:left="1440" w:hanging="360"/>
      </w:pPr>
    </w:lvl>
    <w:lvl w:ilvl="2" w:tplc="F280CB02">
      <w:start w:val="1"/>
      <w:numFmt w:val="bullet"/>
      <w:lvlText w:val="■"/>
      <w:lvlJc w:val="left"/>
      <w:pPr>
        <w:ind w:left="2160" w:hanging="360"/>
      </w:pPr>
    </w:lvl>
    <w:lvl w:ilvl="3" w:tplc="90802544">
      <w:start w:val="1"/>
      <w:numFmt w:val="bullet"/>
      <w:lvlText w:val="●"/>
      <w:lvlJc w:val="left"/>
      <w:pPr>
        <w:ind w:left="2880" w:hanging="360"/>
      </w:pPr>
    </w:lvl>
    <w:lvl w:ilvl="4" w:tplc="159A260E">
      <w:start w:val="1"/>
      <w:numFmt w:val="bullet"/>
      <w:lvlText w:val="○"/>
      <w:lvlJc w:val="left"/>
      <w:pPr>
        <w:ind w:left="3600" w:hanging="360"/>
      </w:pPr>
    </w:lvl>
    <w:lvl w:ilvl="5" w:tplc="633082A2">
      <w:start w:val="1"/>
      <w:numFmt w:val="bullet"/>
      <w:lvlText w:val="■"/>
      <w:lvlJc w:val="left"/>
      <w:pPr>
        <w:ind w:left="4320" w:hanging="360"/>
      </w:pPr>
    </w:lvl>
    <w:lvl w:ilvl="6" w:tplc="FAAC4A90">
      <w:start w:val="1"/>
      <w:numFmt w:val="bullet"/>
      <w:lvlText w:val="●"/>
      <w:lvlJc w:val="left"/>
      <w:pPr>
        <w:ind w:left="5040" w:hanging="360"/>
      </w:pPr>
    </w:lvl>
    <w:lvl w:ilvl="7" w:tplc="DE027992">
      <w:start w:val="1"/>
      <w:numFmt w:val="bullet"/>
      <w:lvlText w:val="●"/>
      <w:lvlJc w:val="left"/>
      <w:pPr>
        <w:ind w:left="5760" w:hanging="360"/>
      </w:pPr>
    </w:lvl>
    <w:lvl w:ilvl="8" w:tplc="402C2D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C850C0"/>
    <w:multiLevelType w:val="hybridMultilevel"/>
    <w:tmpl w:val="30AA673A"/>
    <w:lvl w:ilvl="0" w:tplc="7D1C3EF4">
      <w:start w:val="1"/>
      <w:numFmt w:val="bullet"/>
      <w:lvlText w:val="•"/>
      <w:lvlJc w:val="left"/>
      <w:pPr>
        <w:ind w:left="460" w:hanging="240"/>
      </w:pPr>
    </w:lvl>
    <w:lvl w:ilvl="1" w:tplc="6F48A6B0">
      <w:numFmt w:val="decimal"/>
      <w:lvlText w:val=""/>
      <w:lvlJc w:val="left"/>
    </w:lvl>
    <w:lvl w:ilvl="2" w:tplc="42D6813C">
      <w:numFmt w:val="decimal"/>
      <w:lvlText w:val=""/>
      <w:lvlJc w:val="left"/>
    </w:lvl>
    <w:lvl w:ilvl="3" w:tplc="50EE12D0">
      <w:numFmt w:val="decimal"/>
      <w:lvlText w:val=""/>
      <w:lvlJc w:val="left"/>
    </w:lvl>
    <w:lvl w:ilvl="4" w:tplc="FBC089C8">
      <w:numFmt w:val="decimal"/>
      <w:lvlText w:val=""/>
      <w:lvlJc w:val="left"/>
    </w:lvl>
    <w:lvl w:ilvl="5" w:tplc="429E1892">
      <w:numFmt w:val="decimal"/>
      <w:lvlText w:val=""/>
      <w:lvlJc w:val="left"/>
    </w:lvl>
    <w:lvl w:ilvl="6" w:tplc="228CE02E">
      <w:numFmt w:val="decimal"/>
      <w:lvlText w:val=""/>
      <w:lvlJc w:val="left"/>
    </w:lvl>
    <w:lvl w:ilvl="7" w:tplc="FEBC3756">
      <w:numFmt w:val="decimal"/>
      <w:lvlText w:val=""/>
      <w:lvlJc w:val="left"/>
    </w:lvl>
    <w:lvl w:ilvl="8" w:tplc="4D2CEF50">
      <w:numFmt w:val="decimal"/>
      <w:lvlText w:val=""/>
      <w:lvlJc w:val="left"/>
    </w:lvl>
  </w:abstractNum>
  <w:num w:numId="1" w16cid:durableId="633487651">
    <w:abstractNumId w:val="0"/>
    <w:lvlOverride w:ilvl="0">
      <w:startOverride w:val="1"/>
    </w:lvlOverride>
  </w:num>
  <w:num w:numId="2" w16cid:durableId="476336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449"/>
    <w:rsid w:val="001D4449"/>
    <w:rsid w:val="001E62D1"/>
    <w:rsid w:val="002B6954"/>
    <w:rsid w:val="009D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2CC75"/>
  <w15:docId w15:val="{06AB0786-F865-4756-9CB8-DD2884F6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0182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2059</Words>
  <Characters>11742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SDAIA Academy — Modular Stackable Learning Paths</dc:title>
  <dc:creator>SDAIA Academy</dc:creator>
  <cp:lastModifiedBy>Mamdouh Alenezi</cp:lastModifiedBy>
  <cp:revision>2</cp:revision>
  <dcterms:created xsi:type="dcterms:W3CDTF">2026-06-29T06:11:00Z</dcterms:created>
  <dcterms:modified xsi:type="dcterms:W3CDTF">2026-06-29T09:33:00Z</dcterms:modified>
</cp:coreProperties>
</file>