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73D" w:rsidRPr="0090473D" w:rsidRDefault="0090473D" w:rsidP="0090473D">
      <w:pPr>
        <w:numPr>
          <w:ilvl w:val="0"/>
          <w:numId w:val="1"/>
        </w:numPr>
        <w:pBdr>
          <w:top w:val="single" w:sz="6" w:space="0" w:color="E8EAEB"/>
          <w:left w:val="single" w:sz="6" w:space="0" w:color="E8EAEB"/>
          <w:bottom w:val="single" w:sz="6" w:space="0" w:color="E8EAEB"/>
          <w:right w:val="single" w:sz="6" w:space="0" w:color="E8EAEB"/>
        </w:pBdr>
        <w:shd w:val="clear" w:color="auto" w:fill="E3E4E5"/>
        <w:spacing w:after="150" w:line="240" w:lineRule="auto"/>
        <w:outlineLvl w:val="4"/>
        <w:rPr>
          <w:rFonts w:ascii="Arial" w:eastAsia="Times New Roman" w:hAnsi="Arial" w:cs="Arial"/>
          <w:b/>
          <w:bCs/>
          <w:color w:val="333333"/>
          <w:sz w:val="20"/>
          <w:szCs w:val="20"/>
          <w:lang w:eastAsia="es-AR"/>
        </w:rPr>
      </w:pPr>
      <w:bookmarkStart w:id="0" w:name="_GoBack"/>
      <w:r w:rsidRPr="0090473D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AR"/>
        </w:rPr>
        <w:t>Temario General de la materia</w:t>
      </w:r>
      <w:r>
        <w:rPr>
          <w:rFonts w:ascii="Arial" w:eastAsia="Times New Roman" w:hAnsi="Arial" w:cs="Arial"/>
          <w:b/>
          <w:bCs/>
          <w:color w:val="333333"/>
          <w:sz w:val="20"/>
          <w:szCs w:val="20"/>
          <w:lang w:eastAsia="es-AR"/>
        </w:rPr>
        <w:t xml:space="preserve"> PA</w:t>
      </w:r>
    </w:p>
    <w:bookmarkEnd w:id="0"/>
    <w:p w:rsidR="0090473D" w:rsidRPr="0090473D" w:rsidRDefault="0090473D" w:rsidP="0090473D">
      <w:pPr>
        <w:pBdr>
          <w:top w:val="single" w:sz="6" w:space="0" w:color="E8EAEB"/>
          <w:left w:val="single" w:sz="6" w:space="0" w:color="E8EAEB"/>
          <w:bottom w:val="single" w:sz="6" w:space="0" w:color="E8EAEB"/>
          <w:right w:val="single" w:sz="6" w:space="0" w:color="E8EAEB"/>
        </w:pBdr>
        <w:shd w:val="clear" w:color="auto" w:fill="E3E4E5"/>
        <w:spacing w:after="0" w:line="420" w:lineRule="atLeast"/>
        <w:ind w:left="720"/>
        <w:rPr>
          <w:rFonts w:ascii="Arial" w:eastAsia="Times New Roman" w:hAnsi="Arial" w:cs="Arial"/>
          <w:color w:val="333333"/>
          <w:lang w:eastAsia="es-AR"/>
        </w:rPr>
      </w:pPr>
    </w:p>
    <w:p w:rsidR="0090473D" w:rsidRPr="0090473D" w:rsidRDefault="0090473D" w:rsidP="0090473D">
      <w:pPr>
        <w:pBdr>
          <w:top w:val="single" w:sz="6" w:space="0" w:color="E8EAEB"/>
          <w:left w:val="single" w:sz="6" w:space="0" w:color="E8EAEB"/>
          <w:bottom w:val="single" w:sz="6" w:space="0" w:color="E8EAEB"/>
          <w:right w:val="single" w:sz="6" w:space="0" w:color="E8EAEB"/>
        </w:pBdr>
        <w:shd w:val="clear" w:color="auto" w:fill="E3E4E5"/>
        <w:spacing w:after="150" w:line="240" w:lineRule="auto"/>
        <w:ind w:left="720"/>
        <w:outlineLvl w:val="4"/>
        <w:rPr>
          <w:rFonts w:ascii="Arial" w:eastAsia="Times New Roman" w:hAnsi="Arial" w:cs="Arial"/>
          <w:b/>
          <w:bCs/>
          <w:color w:val="333333"/>
          <w:sz w:val="20"/>
          <w:szCs w:val="20"/>
          <w:lang w:eastAsia="es-AR"/>
        </w:rPr>
      </w:pPr>
      <w:r w:rsidRPr="0090473D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AR"/>
        </w:rPr>
        <w:t xml:space="preserve">Contenidos </w:t>
      </w:r>
      <w:proofErr w:type="spellStart"/>
      <w:r w:rsidRPr="0090473D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AR"/>
        </w:rPr>
        <w:t>Transfersales</w:t>
      </w:r>
      <w:proofErr w:type="spellEnd"/>
      <w:r w:rsidRPr="0090473D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AR"/>
        </w:rPr>
        <w:t xml:space="preserve"> (</w:t>
      </w:r>
      <w:proofErr w:type="spellStart"/>
      <w:r w:rsidRPr="0090473D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AR"/>
        </w:rPr>
        <w:t>cross</w:t>
      </w:r>
      <w:proofErr w:type="spellEnd"/>
      <w:r w:rsidRPr="0090473D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AR"/>
        </w:rPr>
        <w:t>)</w:t>
      </w:r>
    </w:p>
    <w:p w:rsidR="0090473D" w:rsidRPr="0090473D" w:rsidRDefault="0090473D" w:rsidP="0090473D">
      <w:pPr>
        <w:pBdr>
          <w:top w:val="single" w:sz="6" w:space="0" w:color="E8EAEB"/>
          <w:left w:val="single" w:sz="6" w:space="0" w:color="E8EAEB"/>
          <w:bottom w:val="single" w:sz="6" w:space="0" w:color="E8EAEB"/>
          <w:right w:val="single" w:sz="6" w:space="0" w:color="E8EAEB"/>
        </w:pBdr>
        <w:shd w:val="clear" w:color="auto" w:fill="E3E4E5"/>
        <w:spacing w:after="0" w:line="420" w:lineRule="atLeast"/>
        <w:ind w:left="720"/>
        <w:rPr>
          <w:rFonts w:ascii="Arial" w:eastAsia="Times New Roman" w:hAnsi="Arial" w:cs="Arial"/>
          <w:color w:val="333333"/>
          <w:lang w:eastAsia="es-AR"/>
        </w:rPr>
      </w:pPr>
      <w:r w:rsidRPr="0090473D">
        <w:rPr>
          <w:rFonts w:ascii="Arial" w:eastAsia="Times New Roman" w:hAnsi="Arial" w:cs="Arial"/>
          <w:color w:val="333333"/>
          <w:lang w:eastAsia="es-AR"/>
        </w:rPr>
        <w:t>- Presentación de la materia</w:t>
      </w:r>
    </w:p>
    <w:p w:rsidR="0090473D" w:rsidRPr="0090473D" w:rsidRDefault="0090473D" w:rsidP="0090473D">
      <w:pPr>
        <w:pBdr>
          <w:top w:val="single" w:sz="6" w:space="0" w:color="E8EAEB"/>
          <w:left w:val="single" w:sz="6" w:space="0" w:color="E8EAEB"/>
          <w:bottom w:val="single" w:sz="6" w:space="0" w:color="E8EAEB"/>
          <w:right w:val="single" w:sz="6" w:space="0" w:color="E8EAEB"/>
        </w:pBdr>
        <w:shd w:val="clear" w:color="auto" w:fill="E3E4E5"/>
        <w:spacing w:after="0" w:line="420" w:lineRule="atLeast"/>
        <w:ind w:left="720"/>
        <w:rPr>
          <w:rFonts w:ascii="Arial" w:eastAsia="Times New Roman" w:hAnsi="Arial" w:cs="Arial"/>
          <w:color w:val="333333"/>
          <w:lang w:eastAsia="es-AR"/>
        </w:rPr>
      </w:pPr>
      <w:r w:rsidRPr="0090473D">
        <w:rPr>
          <w:rFonts w:ascii="Arial" w:eastAsia="Times New Roman" w:hAnsi="Arial" w:cs="Arial"/>
          <w:color w:val="333333"/>
          <w:lang w:eastAsia="es-AR"/>
        </w:rPr>
        <w:t>- Introducción al Paradigma Orientado a Objetos.</w:t>
      </w:r>
    </w:p>
    <w:p w:rsidR="0090473D" w:rsidRPr="0090473D" w:rsidRDefault="0090473D" w:rsidP="0090473D">
      <w:pPr>
        <w:pBdr>
          <w:top w:val="single" w:sz="6" w:space="0" w:color="E8EAEB"/>
          <w:left w:val="single" w:sz="6" w:space="0" w:color="E8EAEB"/>
          <w:bottom w:val="single" w:sz="6" w:space="0" w:color="E8EAEB"/>
          <w:right w:val="single" w:sz="6" w:space="0" w:color="E8EAEB"/>
        </w:pBdr>
        <w:shd w:val="clear" w:color="auto" w:fill="E3E4E5"/>
        <w:spacing w:after="0" w:line="420" w:lineRule="atLeast"/>
        <w:ind w:left="720"/>
        <w:rPr>
          <w:rFonts w:ascii="Arial" w:eastAsia="Times New Roman" w:hAnsi="Arial" w:cs="Arial"/>
          <w:color w:val="333333"/>
          <w:lang w:eastAsia="es-AR"/>
        </w:rPr>
      </w:pPr>
      <w:r w:rsidRPr="0090473D">
        <w:rPr>
          <w:rFonts w:ascii="Arial" w:eastAsia="Times New Roman" w:hAnsi="Arial" w:cs="Arial"/>
          <w:color w:val="333333"/>
          <w:lang w:eastAsia="es-AR"/>
        </w:rPr>
        <w:t>- Pilares del Paradigma Orientado a Objetos.</w:t>
      </w:r>
    </w:p>
    <w:p w:rsidR="0090473D" w:rsidRPr="0090473D" w:rsidRDefault="0090473D" w:rsidP="0090473D">
      <w:pPr>
        <w:pBdr>
          <w:top w:val="single" w:sz="6" w:space="0" w:color="E8EAEB"/>
          <w:left w:val="single" w:sz="6" w:space="0" w:color="E8EAEB"/>
          <w:bottom w:val="single" w:sz="6" w:space="0" w:color="E8EAEB"/>
          <w:right w:val="single" w:sz="6" w:space="0" w:color="E8EAEB"/>
        </w:pBdr>
        <w:shd w:val="clear" w:color="auto" w:fill="E3E4E5"/>
        <w:spacing w:after="0" w:line="420" w:lineRule="atLeast"/>
        <w:ind w:left="720"/>
        <w:rPr>
          <w:rFonts w:ascii="Arial" w:eastAsia="Times New Roman" w:hAnsi="Arial" w:cs="Arial"/>
          <w:color w:val="333333"/>
          <w:lang w:eastAsia="es-AR"/>
        </w:rPr>
      </w:pPr>
      <w:r w:rsidRPr="0090473D">
        <w:rPr>
          <w:rFonts w:ascii="Arial" w:eastAsia="Times New Roman" w:hAnsi="Arial" w:cs="Arial"/>
          <w:color w:val="333333"/>
          <w:lang w:eastAsia="es-AR"/>
        </w:rPr>
        <w:t>- Encapsulamiento, abstracción, polimorfismo y Herencia. Ejemplos en Python</w:t>
      </w:r>
    </w:p>
    <w:p w:rsidR="0090473D" w:rsidRPr="0090473D" w:rsidRDefault="0090473D" w:rsidP="0090473D">
      <w:pPr>
        <w:pBdr>
          <w:top w:val="single" w:sz="6" w:space="0" w:color="E8EAEB"/>
          <w:left w:val="single" w:sz="6" w:space="0" w:color="E8EAEB"/>
          <w:bottom w:val="single" w:sz="6" w:space="0" w:color="E8EAEB"/>
          <w:right w:val="single" w:sz="6" w:space="0" w:color="E8EAEB"/>
        </w:pBdr>
        <w:shd w:val="clear" w:color="auto" w:fill="E3E4E5"/>
        <w:spacing w:after="0" w:line="420" w:lineRule="atLeast"/>
        <w:ind w:left="720"/>
        <w:rPr>
          <w:rFonts w:ascii="Arial" w:eastAsia="Times New Roman" w:hAnsi="Arial" w:cs="Arial"/>
          <w:color w:val="333333"/>
          <w:lang w:eastAsia="es-AR"/>
        </w:rPr>
      </w:pPr>
      <w:r w:rsidRPr="0090473D">
        <w:rPr>
          <w:rFonts w:ascii="Arial" w:eastAsia="Times New Roman" w:hAnsi="Arial" w:cs="Arial"/>
          <w:color w:val="333333"/>
          <w:lang w:eastAsia="es-AR"/>
        </w:rPr>
        <w:t>- Conceptos Básicos de la Programación Orientada a Objetos. Clases. Propiedades. Métodos. Objetos. IDE. Ejemplos concretos</w:t>
      </w:r>
    </w:p>
    <w:p w:rsidR="0090473D" w:rsidRPr="0090473D" w:rsidRDefault="0090473D" w:rsidP="0090473D">
      <w:pPr>
        <w:pBdr>
          <w:top w:val="single" w:sz="6" w:space="0" w:color="E8EAEB"/>
          <w:left w:val="single" w:sz="6" w:space="0" w:color="E8EAEB"/>
          <w:bottom w:val="single" w:sz="6" w:space="0" w:color="E8EAEB"/>
          <w:right w:val="single" w:sz="6" w:space="0" w:color="E8EAEB"/>
        </w:pBdr>
        <w:shd w:val="clear" w:color="auto" w:fill="E3E4E5"/>
        <w:spacing w:after="0" w:line="420" w:lineRule="atLeast"/>
        <w:ind w:left="720"/>
        <w:rPr>
          <w:rFonts w:ascii="Arial" w:eastAsia="Times New Roman" w:hAnsi="Arial" w:cs="Arial"/>
          <w:color w:val="333333"/>
          <w:lang w:eastAsia="es-AR"/>
        </w:rPr>
      </w:pPr>
      <w:r w:rsidRPr="0090473D">
        <w:rPr>
          <w:rFonts w:ascii="Arial" w:eastAsia="Times New Roman" w:hAnsi="Arial" w:cs="Arial"/>
          <w:color w:val="333333"/>
          <w:lang w:eastAsia="es-AR"/>
        </w:rPr>
        <w:t xml:space="preserve">- Taller de Programación orientada a objetos (Python). Uso de </w:t>
      </w:r>
      <w:proofErr w:type="spellStart"/>
      <w:r w:rsidRPr="0090473D">
        <w:rPr>
          <w:rFonts w:ascii="Arial" w:eastAsia="Times New Roman" w:hAnsi="Arial" w:cs="Arial"/>
          <w:color w:val="333333"/>
          <w:lang w:eastAsia="es-AR"/>
        </w:rPr>
        <w:t>Git</w:t>
      </w:r>
      <w:proofErr w:type="spellEnd"/>
      <w:r w:rsidRPr="0090473D">
        <w:rPr>
          <w:rFonts w:ascii="Arial" w:eastAsia="Times New Roman" w:hAnsi="Arial" w:cs="Arial"/>
          <w:color w:val="333333"/>
          <w:lang w:eastAsia="es-AR"/>
        </w:rPr>
        <w:t xml:space="preserve">. Publicación en </w:t>
      </w:r>
      <w:proofErr w:type="spellStart"/>
      <w:r w:rsidRPr="0090473D">
        <w:rPr>
          <w:rFonts w:ascii="Arial" w:eastAsia="Times New Roman" w:hAnsi="Arial" w:cs="Arial"/>
          <w:color w:val="333333"/>
          <w:lang w:eastAsia="es-AR"/>
        </w:rPr>
        <w:t>GitHub</w:t>
      </w:r>
      <w:proofErr w:type="spellEnd"/>
    </w:p>
    <w:p w:rsidR="0090473D" w:rsidRPr="0090473D" w:rsidRDefault="0090473D" w:rsidP="0090473D">
      <w:pPr>
        <w:pBdr>
          <w:top w:val="single" w:sz="6" w:space="0" w:color="E8EAEB"/>
          <w:left w:val="single" w:sz="6" w:space="0" w:color="E8EAEB"/>
          <w:bottom w:val="single" w:sz="6" w:space="0" w:color="E8EAEB"/>
          <w:right w:val="single" w:sz="6" w:space="0" w:color="E8EAEB"/>
        </w:pBdr>
        <w:shd w:val="clear" w:color="auto" w:fill="E3E4E5"/>
        <w:spacing w:after="0" w:line="420" w:lineRule="atLeast"/>
        <w:ind w:left="720"/>
        <w:rPr>
          <w:rFonts w:ascii="Arial" w:eastAsia="Times New Roman" w:hAnsi="Arial" w:cs="Arial"/>
          <w:color w:val="333333"/>
          <w:lang w:eastAsia="es-AR"/>
        </w:rPr>
      </w:pPr>
      <w:r w:rsidRPr="0090473D">
        <w:rPr>
          <w:rFonts w:ascii="Arial" w:eastAsia="Times New Roman" w:hAnsi="Arial" w:cs="Arial"/>
          <w:color w:val="333333"/>
          <w:lang w:eastAsia="es-AR"/>
        </w:rPr>
        <w:t xml:space="preserve">- Interfaces. Objetos </w:t>
      </w:r>
      <w:proofErr w:type="spellStart"/>
      <w:r w:rsidRPr="0090473D">
        <w:rPr>
          <w:rFonts w:ascii="Arial" w:eastAsia="Times New Roman" w:hAnsi="Arial" w:cs="Arial"/>
          <w:color w:val="333333"/>
          <w:lang w:eastAsia="es-AR"/>
        </w:rPr>
        <w:t>Metaclases</w:t>
      </w:r>
      <w:proofErr w:type="spellEnd"/>
      <w:r w:rsidRPr="0090473D">
        <w:rPr>
          <w:rFonts w:ascii="Arial" w:eastAsia="Times New Roman" w:hAnsi="Arial" w:cs="Arial"/>
          <w:color w:val="333333"/>
          <w:lang w:eastAsia="es-AR"/>
        </w:rPr>
        <w:t>. Decoradores</w:t>
      </w:r>
    </w:p>
    <w:p w:rsidR="0090473D" w:rsidRPr="0090473D" w:rsidRDefault="0090473D" w:rsidP="0090473D">
      <w:pPr>
        <w:pBdr>
          <w:top w:val="single" w:sz="6" w:space="0" w:color="E8EAEB"/>
          <w:left w:val="single" w:sz="6" w:space="0" w:color="E8EAEB"/>
          <w:bottom w:val="single" w:sz="6" w:space="0" w:color="E8EAEB"/>
          <w:right w:val="single" w:sz="6" w:space="0" w:color="E8EAEB"/>
        </w:pBdr>
        <w:shd w:val="clear" w:color="auto" w:fill="E3E4E5"/>
        <w:spacing w:after="0" w:line="420" w:lineRule="atLeast"/>
        <w:ind w:left="720"/>
        <w:rPr>
          <w:rFonts w:ascii="Arial" w:eastAsia="Times New Roman" w:hAnsi="Arial" w:cs="Arial"/>
          <w:color w:val="333333"/>
          <w:lang w:eastAsia="es-AR"/>
        </w:rPr>
      </w:pPr>
      <w:r w:rsidRPr="0090473D">
        <w:rPr>
          <w:rFonts w:ascii="Arial" w:eastAsia="Times New Roman" w:hAnsi="Arial" w:cs="Arial"/>
          <w:color w:val="333333"/>
          <w:lang w:eastAsia="es-AR"/>
        </w:rPr>
        <w:t>- Workshop de Programación. Retrospectiva</w:t>
      </w:r>
    </w:p>
    <w:p w:rsidR="0090473D" w:rsidRPr="0090473D" w:rsidRDefault="0090473D" w:rsidP="0090473D">
      <w:pPr>
        <w:pBdr>
          <w:top w:val="single" w:sz="6" w:space="0" w:color="E8EAEB"/>
          <w:left w:val="single" w:sz="6" w:space="0" w:color="E8EAEB"/>
          <w:bottom w:val="single" w:sz="6" w:space="0" w:color="E8EAEB"/>
          <w:right w:val="single" w:sz="6" w:space="0" w:color="E8EAEB"/>
        </w:pBdr>
        <w:shd w:val="clear" w:color="auto" w:fill="E3E4E5"/>
        <w:spacing w:after="0" w:line="420" w:lineRule="atLeast"/>
        <w:ind w:left="720"/>
        <w:rPr>
          <w:rFonts w:ascii="Arial" w:eastAsia="Times New Roman" w:hAnsi="Arial" w:cs="Arial"/>
          <w:color w:val="333333"/>
          <w:lang w:eastAsia="es-AR"/>
        </w:rPr>
      </w:pPr>
      <w:r w:rsidRPr="0090473D">
        <w:rPr>
          <w:rFonts w:ascii="Arial" w:eastAsia="Times New Roman" w:hAnsi="Arial" w:cs="Arial"/>
          <w:color w:val="333333"/>
          <w:lang w:eastAsia="es-AR"/>
        </w:rPr>
        <w:t>- Diseño de Aplicaciones OO. (Análisis, Diseño, Programación). Notación UML. Diagramas.</w:t>
      </w:r>
    </w:p>
    <w:p w:rsidR="0090473D" w:rsidRPr="0090473D" w:rsidRDefault="0090473D" w:rsidP="0090473D">
      <w:pPr>
        <w:pBdr>
          <w:top w:val="single" w:sz="6" w:space="0" w:color="E8EAEB"/>
          <w:left w:val="single" w:sz="6" w:space="0" w:color="E8EAEB"/>
          <w:bottom w:val="single" w:sz="6" w:space="0" w:color="E8EAEB"/>
          <w:right w:val="single" w:sz="6" w:space="0" w:color="E8EAEB"/>
        </w:pBdr>
        <w:shd w:val="clear" w:color="auto" w:fill="E3E4E5"/>
        <w:spacing w:after="0" w:line="420" w:lineRule="atLeast"/>
        <w:ind w:left="720"/>
        <w:rPr>
          <w:rFonts w:ascii="Arial" w:eastAsia="Times New Roman" w:hAnsi="Arial" w:cs="Arial"/>
          <w:color w:val="333333"/>
          <w:lang w:eastAsia="es-AR"/>
        </w:rPr>
      </w:pPr>
      <w:r w:rsidRPr="0090473D">
        <w:rPr>
          <w:rFonts w:ascii="Arial" w:eastAsia="Times New Roman" w:hAnsi="Arial" w:cs="Arial"/>
          <w:color w:val="333333"/>
          <w:lang w:eastAsia="es-AR"/>
        </w:rPr>
        <w:t>- Patrones de diseño. Patrones más usados.</w:t>
      </w:r>
    </w:p>
    <w:p w:rsidR="0090473D" w:rsidRPr="0090473D" w:rsidRDefault="0090473D" w:rsidP="0090473D">
      <w:pPr>
        <w:pBdr>
          <w:top w:val="single" w:sz="6" w:space="0" w:color="E8EAEB"/>
          <w:left w:val="single" w:sz="6" w:space="0" w:color="E8EAEB"/>
          <w:bottom w:val="single" w:sz="6" w:space="0" w:color="E8EAEB"/>
          <w:right w:val="single" w:sz="6" w:space="0" w:color="E8EAEB"/>
        </w:pBdr>
        <w:shd w:val="clear" w:color="auto" w:fill="E3E4E5"/>
        <w:spacing w:after="0" w:line="420" w:lineRule="atLeast"/>
        <w:ind w:left="720"/>
        <w:rPr>
          <w:rFonts w:ascii="Arial" w:eastAsia="Times New Roman" w:hAnsi="Arial" w:cs="Arial"/>
          <w:color w:val="333333"/>
          <w:lang w:eastAsia="es-AR"/>
        </w:rPr>
      </w:pPr>
      <w:r w:rsidRPr="0090473D">
        <w:rPr>
          <w:rFonts w:ascii="Arial" w:eastAsia="Times New Roman" w:hAnsi="Arial" w:cs="Arial"/>
          <w:color w:val="333333"/>
          <w:lang w:eastAsia="es-AR"/>
        </w:rPr>
        <w:t>- Patrones de diseño. Definición de Trabajo Práctico Integrador</w:t>
      </w:r>
    </w:p>
    <w:p w:rsidR="0090473D" w:rsidRPr="0090473D" w:rsidRDefault="0090473D" w:rsidP="0090473D">
      <w:pPr>
        <w:pBdr>
          <w:top w:val="single" w:sz="6" w:space="0" w:color="E8EAEB"/>
          <w:left w:val="single" w:sz="6" w:space="0" w:color="E8EAEB"/>
          <w:bottom w:val="single" w:sz="6" w:space="0" w:color="E8EAEB"/>
          <w:right w:val="single" w:sz="6" w:space="0" w:color="E8EAEB"/>
        </w:pBdr>
        <w:shd w:val="clear" w:color="auto" w:fill="E3E4E5"/>
        <w:spacing w:after="0" w:line="420" w:lineRule="atLeast"/>
        <w:ind w:left="720"/>
        <w:rPr>
          <w:rFonts w:ascii="Arial" w:eastAsia="Times New Roman" w:hAnsi="Arial" w:cs="Arial"/>
          <w:color w:val="333333"/>
          <w:lang w:eastAsia="es-AR"/>
        </w:rPr>
      </w:pPr>
      <w:r w:rsidRPr="0090473D">
        <w:rPr>
          <w:rFonts w:ascii="Arial" w:eastAsia="Times New Roman" w:hAnsi="Arial" w:cs="Arial"/>
          <w:color w:val="333333"/>
          <w:lang w:eastAsia="es-AR"/>
        </w:rPr>
        <w:t>- Presentaciones y defensas de Trabajos Prácticos Integradores</w:t>
      </w:r>
    </w:p>
    <w:p w:rsidR="0090473D" w:rsidRPr="0090473D" w:rsidRDefault="0090473D" w:rsidP="0090473D">
      <w:pPr>
        <w:pBdr>
          <w:top w:val="single" w:sz="6" w:space="0" w:color="E8EAEB"/>
          <w:left w:val="single" w:sz="6" w:space="0" w:color="E8EAEB"/>
          <w:bottom w:val="single" w:sz="6" w:space="0" w:color="E8EAEB"/>
          <w:right w:val="single" w:sz="6" w:space="0" w:color="E8EAEB"/>
        </w:pBdr>
        <w:shd w:val="clear" w:color="auto" w:fill="E3E4E5"/>
        <w:spacing w:after="0" w:line="420" w:lineRule="atLeast"/>
        <w:ind w:left="720"/>
        <w:rPr>
          <w:rFonts w:ascii="Arial" w:eastAsia="Times New Roman" w:hAnsi="Arial" w:cs="Arial"/>
          <w:color w:val="333333"/>
          <w:lang w:eastAsia="es-AR"/>
        </w:rPr>
      </w:pPr>
    </w:p>
    <w:p w:rsidR="0090473D" w:rsidRPr="0090473D" w:rsidRDefault="0090473D" w:rsidP="0090473D">
      <w:pPr>
        <w:pBdr>
          <w:top w:val="single" w:sz="6" w:space="0" w:color="E8EAEB"/>
          <w:left w:val="single" w:sz="6" w:space="0" w:color="E8EAEB"/>
          <w:bottom w:val="single" w:sz="6" w:space="0" w:color="E8EAEB"/>
          <w:right w:val="single" w:sz="6" w:space="0" w:color="E8EAEB"/>
        </w:pBdr>
        <w:shd w:val="clear" w:color="auto" w:fill="E3E4E5"/>
        <w:spacing w:after="150" w:line="240" w:lineRule="auto"/>
        <w:ind w:left="720"/>
        <w:outlineLvl w:val="4"/>
        <w:rPr>
          <w:rFonts w:ascii="Arial" w:eastAsia="Times New Roman" w:hAnsi="Arial" w:cs="Arial"/>
          <w:b/>
          <w:bCs/>
          <w:color w:val="333333"/>
          <w:sz w:val="20"/>
          <w:szCs w:val="20"/>
          <w:lang w:eastAsia="es-AR"/>
        </w:rPr>
      </w:pPr>
      <w:r w:rsidRPr="0090473D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AR"/>
        </w:rPr>
        <w:t xml:space="preserve">Contenidos </w:t>
      </w:r>
      <w:proofErr w:type="spellStart"/>
      <w:r w:rsidRPr="0090473D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AR"/>
        </w:rPr>
        <w:t>Transfersales</w:t>
      </w:r>
      <w:proofErr w:type="spellEnd"/>
      <w:r w:rsidRPr="0090473D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AR"/>
        </w:rPr>
        <w:t xml:space="preserve"> (</w:t>
      </w:r>
      <w:proofErr w:type="spellStart"/>
      <w:r w:rsidRPr="0090473D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AR"/>
        </w:rPr>
        <w:t>cross</w:t>
      </w:r>
      <w:proofErr w:type="spellEnd"/>
      <w:r w:rsidRPr="0090473D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AR"/>
        </w:rPr>
        <w:t>)</w:t>
      </w:r>
    </w:p>
    <w:p w:rsidR="0090473D" w:rsidRPr="0090473D" w:rsidRDefault="0090473D" w:rsidP="0090473D">
      <w:pPr>
        <w:pBdr>
          <w:top w:val="single" w:sz="6" w:space="0" w:color="E8EAEB"/>
          <w:left w:val="single" w:sz="6" w:space="0" w:color="E8EAEB"/>
          <w:bottom w:val="single" w:sz="6" w:space="0" w:color="E8EAEB"/>
          <w:right w:val="single" w:sz="6" w:space="0" w:color="E8EAEB"/>
        </w:pBdr>
        <w:shd w:val="clear" w:color="auto" w:fill="E3E4E5"/>
        <w:spacing w:after="0" w:line="420" w:lineRule="atLeast"/>
        <w:ind w:left="720"/>
        <w:rPr>
          <w:rFonts w:ascii="Arial" w:eastAsia="Times New Roman" w:hAnsi="Arial" w:cs="Arial"/>
          <w:color w:val="333333"/>
          <w:lang w:eastAsia="es-AR"/>
        </w:rPr>
      </w:pPr>
      <w:r w:rsidRPr="0090473D">
        <w:rPr>
          <w:rFonts w:ascii="Arial" w:eastAsia="Times New Roman" w:hAnsi="Arial" w:cs="Arial"/>
          <w:color w:val="333333"/>
          <w:lang w:eastAsia="es-AR"/>
        </w:rPr>
        <w:t>- Encuestas permanentes</w:t>
      </w:r>
    </w:p>
    <w:p w:rsidR="0090473D" w:rsidRPr="0090473D" w:rsidRDefault="0090473D" w:rsidP="0090473D">
      <w:pPr>
        <w:pBdr>
          <w:top w:val="single" w:sz="6" w:space="0" w:color="E8EAEB"/>
          <w:left w:val="single" w:sz="6" w:space="0" w:color="E8EAEB"/>
          <w:bottom w:val="single" w:sz="6" w:space="0" w:color="E8EAEB"/>
          <w:right w:val="single" w:sz="6" w:space="0" w:color="E8EAEB"/>
        </w:pBdr>
        <w:shd w:val="clear" w:color="auto" w:fill="E3E4E5"/>
        <w:spacing w:after="0" w:line="420" w:lineRule="atLeast"/>
        <w:ind w:left="720"/>
        <w:rPr>
          <w:rFonts w:ascii="Arial" w:eastAsia="Times New Roman" w:hAnsi="Arial" w:cs="Arial"/>
          <w:color w:val="333333"/>
          <w:lang w:eastAsia="es-AR"/>
        </w:rPr>
      </w:pPr>
      <w:r w:rsidRPr="0090473D">
        <w:rPr>
          <w:rFonts w:ascii="Arial" w:eastAsia="Times New Roman" w:hAnsi="Arial" w:cs="Arial"/>
          <w:color w:val="333333"/>
          <w:lang w:eastAsia="es-AR"/>
        </w:rPr>
        <w:t xml:space="preserve">- Uso de </w:t>
      </w:r>
      <w:proofErr w:type="spellStart"/>
      <w:r w:rsidRPr="0090473D">
        <w:rPr>
          <w:rFonts w:ascii="Arial" w:eastAsia="Times New Roman" w:hAnsi="Arial" w:cs="Arial"/>
          <w:color w:val="333333"/>
          <w:lang w:eastAsia="es-AR"/>
        </w:rPr>
        <w:t>IDEs</w:t>
      </w:r>
      <w:proofErr w:type="spellEnd"/>
    </w:p>
    <w:p w:rsidR="0090473D" w:rsidRPr="0090473D" w:rsidRDefault="0090473D" w:rsidP="0090473D">
      <w:pPr>
        <w:pBdr>
          <w:top w:val="single" w:sz="6" w:space="0" w:color="E8EAEB"/>
          <w:left w:val="single" w:sz="6" w:space="0" w:color="E8EAEB"/>
          <w:bottom w:val="single" w:sz="6" w:space="0" w:color="E8EAEB"/>
          <w:right w:val="single" w:sz="6" w:space="0" w:color="E8EAEB"/>
        </w:pBdr>
        <w:shd w:val="clear" w:color="auto" w:fill="E3E4E5"/>
        <w:spacing w:after="0" w:line="420" w:lineRule="atLeast"/>
        <w:ind w:left="720"/>
        <w:rPr>
          <w:rFonts w:ascii="Arial" w:eastAsia="Times New Roman" w:hAnsi="Arial" w:cs="Arial"/>
          <w:color w:val="333333"/>
          <w:lang w:eastAsia="es-AR"/>
        </w:rPr>
      </w:pPr>
      <w:r w:rsidRPr="0090473D">
        <w:rPr>
          <w:rFonts w:ascii="Arial" w:eastAsia="Times New Roman" w:hAnsi="Arial" w:cs="Arial"/>
          <w:color w:val="333333"/>
          <w:lang w:eastAsia="es-AR"/>
        </w:rPr>
        <w:t xml:space="preserve">- Cuenta en </w:t>
      </w:r>
      <w:proofErr w:type="spellStart"/>
      <w:r w:rsidRPr="0090473D">
        <w:rPr>
          <w:rFonts w:ascii="Arial" w:eastAsia="Times New Roman" w:hAnsi="Arial" w:cs="Arial"/>
          <w:color w:val="333333"/>
          <w:lang w:eastAsia="es-AR"/>
        </w:rPr>
        <w:t>GitHub</w:t>
      </w:r>
      <w:proofErr w:type="spellEnd"/>
    </w:p>
    <w:p w:rsidR="0090473D" w:rsidRPr="0090473D" w:rsidRDefault="0090473D" w:rsidP="0090473D">
      <w:pPr>
        <w:pBdr>
          <w:top w:val="single" w:sz="6" w:space="0" w:color="E8EAEB"/>
          <w:left w:val="single" w:sz="6" w:space="0" w:color="E8EAEB"/>
          <w:bottom w:val="single" w:sz="6" w:space="0" w:color="E8EAEB"/>
          <w:right w:val="single" w:sz="6" w:space="0" w:color="E8EAEB"/>
        </w:pBdr>
        <w:shd w:val="clear" w:color="auto" w:fill="E3E4E5"/>
        <w:spacing w:after="0" w:line="420" w:lineRule="atLeast"/>
        <w:ind w:left="720"/>
        <w:rPr>
          <w:rFonts w:ascii="Arial" w:eastAsia="Times New Roman" w:hAnsi="Arial" w:cs="Arial"/>
          <w:color w:val="333333"/>
          <w:lang w:eastAsia="es-AR"/>
        </w:rPr>
      </w:pPr>
      <w:r w:rsidRPr="0090473D">
        <w:rPr>
          <w:rFonts w:ascii="Arial" w:eastAsia="Times New Roman" w:hAnsi="Arial" w:cs="Arial"/>
          <w:color w:val="333333"/>
          <w:lang w:eastAsia="es-AR"/>
        </w:rPr>
        <w:t xml:space="preserve">- Uso de </w:t>
      </w:r>
      <w:proofErr w:type="spellStart"/>
      <w:r w:rsidRPr="0090473D">
        <w:rPr>
          <w:rFonts w:ascii="Arial" w:eastAsia="Times New Roman" w:hAnsi="Arial" w:cs="Arial"/>
          <w:color w:val="333333"/>
          <w:lang w:eastAsia="es-AR"/>
        </w:rPr>
        <w:t>git</w:t>
      </w:r>
      <w:proofErr w:type="spellEnd"/>
    </w:p>
    <w:p w:rsidR="0090473D" w:rsidRPr="0090473D" w:rsidRDefault="0090473D" w:rsidP="0090473D">
      <w:pPr>
        <w:pBdr>
          <w:top w:val="single" w:sz="6" w:space="0" w:color="E8EAEB"/>
          <w:left w:val="single" w:sz="6" w:space="0" w:color="E8EAEB"/>
          <w:bottom w:val="single" w:sz="6" w:space="0" w:color="E8EAEB"/>
          <w:right w:val="single" w:sz="6" w:space="0" w:color="E8EAEB"/>
        </w:pBdr>
        <w:shd w:val="clear" w:color="auto" w:fill="E3E4E5"/>
        <w:spacing w:after="0" w:line="420" w:lineRule="atLeast"/>
        <w:ind w:left="720"/>
        <w:rPr>
          <w:rFonts w:ascii="Arial" w:eastAsia="Times New Roman" w:hAnsi="Arial" w:cs="Arial"/>
          <w:color w:val="333333"/>
          <w:lang w:eastAsia="es-AR"/>
        </w:rPr>
      </w:pPr>
      <w:r w:rsidRPr="0090473D">
        <w:rPr>
          <w:rFonts w:ascii="Arial" w:eastAsia="Times New Roman" w:hAnsi="Arial" w:cs="Arial"/>
          <w:color w:val="333333"/>
          <w:lang w:eastAsia="es-AR"/>
        </w:rPr>
        <w:t xml:space="preserve">- Aprendizaje </w:t>
      </w:r>
      <w:proofErr w:type="spellStart"/>
      <w:r w:rsidRPr="0090473D">
        <w:rPr>
          <w:rFonts w:ascii="Arial" w:eastAsia="Times New Roman" w:hAnsi="Arial" w:cs="Arial"/>
          <w:color w:val="333333"/>
          <w:lang w:eastAsia="es-AR"/>
        </w:rPr>
        <w:t>autoguíado</w:t>
      </w:r>
      <w:proofErr w:type="spellEnd"/>
    </w:p>
    <w:p w:rsidR="0090473D" w:rsidRPr="0090473D" w:rsidRDefault="0090473D" w:rsidP="0090473D">
      <w:pPr>
        <w:pBdr>
          <w:top w:val="single" w:sz="6" w:space="0" w:color="E8EAEB"/>
          <w:left w:val="single" w:sz="6" w:space="0" w:color="E8EAEB"/>
          <w:bottom w:val="single" w:sz="6" w:space="0" w:color="E8EAEB"/>
          <w:right w:val="single" w:sz="6" w:space="0" w:color="E8EAEB"/>
        </w:pBdr>
        <w:shd w:val="clear" w:color="auto" w:fill="E3E4E5"/>
        <w:spacing w:after="0" w:line="420" w:lineRule="atLeast"/>
        <w:ind w:left="720"/>
        <w:rPr>
          <w:rFonts w:ascii="Arial" w:eastAsia="Times New Roman" w:hAnsi="Arial" w:cs="Arial"/>
          <w:color w:val="333333"/>
          <w:lang w:eastAsia="es-AR"/>
        </w:rPr>
      </w:pPr>
      <w:r w:rsidRPr="0090473D">
        <w:rPr>
          <w:rFonts w:ascii="Arial" w:eastAsia="Times New Roman" w:hAnsi="Arial" w:cs="Arial"/>
          <w:color w:val="333333"/>
          <w:lang w:eastAsia="es-AR"/>
        </w:rPr>
        <w:t>- Trabajo en equipo</w:t>
      </w:r>
    </w:p>
    <w:p w:rsidR="0090473D" w:rsidRPr="0090473D" w:rsidRDefault="0090473D" w:rsidP="0090473D">
      <w:pPr>
        <w:pBdr>
          <w:top w:val="single" w:sz="6" w:space="0" w:color="E8EAEB"/>
          <w:left w:val="single" w:sz="6" w:space="0" w:color="E8EAEB"/>
          <w:bottom w:val="single" w:sz="6" w:space="0" w:color="E8EAEB"/>
          <w:right w:val="single" w:sz="6" w:space="0" w:color="E8EAEB"/>
        </w:pBdr>
        <w:shd w:val="clear" w:color="auto" w:fill="E3E4E5"/>
        <w:spacing w:after="0" w:line="420" w:lineRule="atLeast"/>
        <w:ind w:left="720"/>
        <w:rPr>
          <w:rFonts w:ascii="Arial" w:eastAsia="Times New Roman" w:hAnsi="Arial" w:cs="Arial"/>
          <w:color w:val="333333"/>
          <w:lang w:eastAsia="es-AR"/>
        </w:rPr>
      </w:pPr>
      <w:r w:rsidRPr="0090473D">
        <w:rPr>
          <w:rFonts w:ascii="Arial" w:eastAsia="Times New Roman" w:hAnsi="Arial" w:cs="Arial"/>
          <w:color w:val="333333"/>
          <w:lang w:eastAsia="es-AR"/>
        </w:rPr>
        <w:t>- Prácticas en Python</w:t>
      </w:r>
    </w:p>
    <w:p w:rsidR="0090473D" w:rsidRPr="0090473D" w:rsidRDefault="0090473D" w:rsidP="0090473D">
      <w:pPr>
        <w:pBdr>
          <w:top w:val="single" w:sz="6" w:space="0" w:color="E8EAEB"/>
          <w:left w:val="single" w:sz="6" w:space="0" w:color="E8EAEB"/>
          <w:bottom w:val="single" w:sz="6" w:space="0" w:color="E8EAEB"/>
          <w:right w:val="single" w:sz="6" w:space="0" w:color="E8EAEB"/>
        </w:pBdr>
        <w:shd w:val="clear" w:color="auto" w:fill="E3E4E5"/>
        <w:spacing w:after="0" w:line="420" w:lineRule="atLeast"/>
        <w:ind w:left="720"/>
        <w:rPr>
          <w:rFonts w:ascii="Arial" w:eastAsia="Times New Roman" w:hAnsi="Arial" w:cs="Arial"/>
          <w:color w:val="333333"/>
          <w:lang w:eastAsia="es-AR"/>
        </w:rPr>
      </w:pPr>
      <w:r w:rsidRPr="0090473D">
        <w:rPr>
          <w:rFonts w:ascii="Arial" w:eastAsia="Times New Roman" w:hAnsi="Arial" w:cs="Arial"/>
          <w:color w:val="333333"/>
          <w:lang w:eastAsia="es-AR"/>
        </w:rPr>
        <w:t>- Ejemplos en otros lenguajes</w:t>
      </w:r>
    </w:p>
    <w:p w:rsidR="0090473D" w:rsidRPr="0090473D" w:rsidRDefault="0090473D" w:rsidP="0090473D">
      <w:pPr>
        <w:pBdr>
          <w:top w:val="single" w:sz="6" w:space="0" w:color="E8EAEB"/>
          <w:left w:val="single" w:sz="6" w:space="0" w:color="E8EAEB"/>
          <w:bottom w:val="single" w:sz="6" w:space="0" w:color="E8EAEB"/>
          <w:right w:val="single" w:sz="6" w:space="0" w:color="E8EAEB"/>
        </w:pBdr>
        <w:shd w:val="clear" w:color="auto" w:fill="E3E4E5"/>
        <w:spacing w:after="0" w:line="420" w:lineRule="atLeast"/>
        <w:ind w:left="720"/>
        <w:rPr>
          <w:rFonts w:ascii="Arial" w:eastAsia="Times New Roman" w:hAnsi="Arial" w:cs="Arial"/>
          <w:color w:val="333333"/>
          <w:lang w:eastAsia="es-AR"/>
        </w:rPr>
      </w:pPr>
    </w:p>
    <w:p w:rsidR="00A576D9" w:rsidRDefault="00A576D9"/>
    <w:sectPr w:rsidR="00A576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E2A03"/>
    <w:multiLevelType w:val="multilevel"/>
    <w:tmpl w:val="E614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73D"/>
    <w:rsid w:val="0090473D"/>
    <w:rsid w:val="00A34D76"/>
    <w:rsid w:val="00A576D9"/>
    <w:rsid w:val="00F6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90473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90473D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styleId="Textoennegrita">
    <w:name w:val="Strong"/>
    <w:basedOn w:val="Fuentedeprrafopredeter"/>
    <w:uiPriority w:val="22"/>
    <w:qFormat/>
    <w:rsid w:val="0090473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90473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90473D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styleId="Textoennegrita">
    <w:name w:val="Strong"/>
    <w:basedOn w:val="Fuentedeprrafopredeter"/>
    <w:uiPriority w:val="22"/>
    <w:qFormat/>
    <w:rsid w:val="009047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0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7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80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07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538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58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263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101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342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98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03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72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340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22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24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27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32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937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530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257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388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577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864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24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414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771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250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453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2023-04-12T19:08:00Z</dcterms:created>
  <dcterms:modified xsi:type="dcterms:W3CDTF">2023-04-12T19:09:00Z</dcterms:modified>
</cp:coreProperties>
</file>