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Welche Schichten des ISO/OSI-Referenzmodels bilden das Transportsystem?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br/>
        <w:t>1: Physical Layer – Bitübertragungsschicht</w:t>
      </w:r>
    </w:p>
    <w:p>
      <w:pPr>
        <w:pStyle w:val="ListParagraph"/>
        <w:rPr/>
      </w:pPr>
      <w:r>
        <w:rPr/>
        <w:t>2: Data Link Layer – Sicherungsschicht</w:t>
      </w:r>
    </w:p>
    <w:p>
      <w:pPr>
        <w:pStyle w:val="ListParagraph"/>
        <w:rPr/>
      </w:pPr>
      <w:r>
        <w:rPr/>
        <w:t>3: Network Layer – Vermittlungsschicht</w:t>
      </w:r>
    </w:p>
    <w:p>
      <w:pPr>
        <w:pStyle w:val="ListParagraph"/>
        <w:rPr/>
      </w:pPr>
      <w:r>
        <w:rPr/>
        <w:t>4: Transport Layer – Transportschicht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Schichten des ISO/OSI-Referenzmodels bilden das Anwendungssystem?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5: Session Layer – Sitzungsschicht</w:t>
      </w:r>
    </w:p>
    <w:p>
      <w:pPr>
        <w:pStyle w:val="ListParagraph"/>
        <w:rPr/>
      </w:pPr>
      <w:r>
        <w:rPr/>
        <w:t>6: Presentation Layer – Darstellungsschicht</w:t>
      </w:r>
    </w:p>
    <w:p>
      <w:pPr>
        <w:pStyle w:val="ListParagraph"/>
        <w:rPr/>
      </w:pPr>
      <w:r>
        <w:rPr/>
        <w:t>7: Application Layer - Anwendungsschicht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Mit wie vielen weiteren Schichten kann eine Schicht des OSI-Referenzmodells kommunizieren?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Mit 2 Schichten d.h. darüber- und darunterliegengenden.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Die Definition von notwendigen physikalischen Schnittstellen ist die Aufgabe eines OSI-Standards. Dazu gehören etwa die _</w:t>
      </w:r>
      <w:r>
        <w:rPr/>
        <w:t>__________</w:t>
      </w:r>
      <w:r>
        <w:rPr>
          <w:b/>
          <w:color w:val="FF0000"/>
        </w:rPr>
        <w:t xml:space="preserve">, </w:t>
      </w:r>
      <w:r>
        <w:rPr>
          <w:b/>
          <w:color w:val="FF0000"/>
        </w:rPr>
        <w:t>________</w:t>
      </w:r>
      <w:r>
        <w:rPr/>
        <w:t>_ bei Stecker und Buchsen. Bitte ergänzen Sie den fehlenden Begriff.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Die Definition von notwendigen physikalischen Schnittstellen ist die Aufgabe eines OSI-Standards. Dazu gehören etwa die </w:t>
      </w:r>
      <w:r>
        <w:rPr>
          <w:b/>
          <w:color w:val="FF0000"/>
        </w:rPr>
        <w:t>Pinbelegungen, Signalpegel</w:t>
      </w:r>
      <w:r>
        <w:rPr/>
        <w:t xml:space="preserve"> bei Stecker und Buchsen. Bitte ergänzen Sie den fehlenden Begriff.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Schicht ist in der Netzwerkkarte abgebildet?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1: Physical Layer – Bitübertragungsschicht</w:t>
      </w:r>
    </w:p>
    <w:p>
      <w:pPr>
        <w:pStyle w:val="ListParagraph"/>
        <w:rPr/>
      </w:pPr>
      <w:r>
        <w:rPr/>
        <w:t>2: Data Link Layer – Sicherungsschicht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Was ist CRC?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Algorithmus zur fehlererkennung. Cyclic Redundancy Check: Sicherungsverfahren zur Übertragungsfehlererkennung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Unter welchen Bedingungen ist der Einsatz von kleineren data frames sinnvoller als der von großen data frames?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Bei fehleranfälligen Übertragung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Wie nennt man ein einfaches Verfahren zur Fehlerkorrektur auf der OSI-Schicht 2?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ARQ – automatic repeat request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Wann ist die Flusskontrolle bzw. Flusssteuerung notwendig?</w:t>
      </w:r>
    </w:p>
    <w:p>
      <w:pPr>
        <w:pStyle w:val="ListParagraph"/>
        <w:rPr/>
      </w:pPr>
      <w:r>
        <w:rPr/>
        <w:t>Wenn die Geschwindigkeiten von Sender und Empfänger stark unterschiedlich sind.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Ein Kriterium für die Verbindungsorientierung der Schicht 4 ist  die Erhaltung der Sequenzreihenfolge der versendeten Datenpakete. Welche Möglichkeit hat das Protokoll dieser Schicht, falls ein Datenpaket durch ein anderes überholt wird?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Das Schicht-4-Protokoll verwaltet die Sequenzreihenfolge(Zwischenspeicherung) und fordert die verlorenen Pakete neu an.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Wie nennt man die Schicht des OSI-Referenzmodells, die neben dem Auf- und Abbau von Verbindungen die Dialogsteuerung übernimmt?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5: Session Layer – Sitzungsschicht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Welchen Vorteil bietet ein Protokoll, das auf mehreren OSI-Ebenen verwendet werden kann?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Nur ein Header notwendig: weniger Datenverkehr!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(R)Aus welchen Unterschichten besteht Sicherungsschicht?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2a: MAC (Media Access Control) &amp; </w:t>
        <w:br/>
        <w:t xml:space="preserve">2b: LLC (Logical Link Control) 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Welche Geräte arbeiten auf den Schichten 1 und 2?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1: HUB, Repeater, Medienkonverter, Netzwerkkarte</w:t>
      </w:r>
    </w:p>
    <w:p>
      <w:pPr>
        <w:pStyle w:val="ListParagraph"/>
        <w:rPr/>
      </w:pPr>
      <w:r>
        <w:rPr/>
        <w:t>Schicht 2: Netzwerkkarte, Bridge, Switch Layer 2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Geräte arbeiten auf der Schicht 1?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1: HUB, Repeater, Medienkonverter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Welche Geräte arbeiten auf der Schicht 3?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3: Router, Switch Layer 3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(R)Welche Geräte arbeiten auf den Schichten 1 bis 7?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1-7: Gateway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Wie heißen die Pakete auf den Schichten 1 bis 7?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1: kein Pakete</w:t>
      </w:r>
    </w:p>
    <w:p>
      <w:pPr>
        <w:pStyle w:val="ListParagraph"/>
        <w:rPr/>
      </w:pPr>
      <w:r>
        <w:rPr/>
        <w:t>2: Frames</w:t>
      </w:r>
    </w:p>
    <w:p>
      <w:pPr>
        <w:pStyle w:val="ListParagraph"/>
        <w:rPr/>
      </w:pPr>
      <w:r>
        <w:rPr/>
        <w:t>3: Datagramme</w:t>
      </w:r>
    </w:p>
    <w:p>
      <w:pPr>
        <w:pStyle w:val="ListParagraph"/>
        <w:rPr/>
      </w:pPr>
      <w:r>
        <w:rPr/>
        <w:t xml:space="preserve">4: Segmente </w:t>
      </w:r>
    </w:p>
    <w:p>
      <w:pPr>
        <w:pStyle w:val="ListParagraph"/>
        <w:rPr/>
      </w:pPr>
      <w:r>
        <w:rPr/>
        <w:t>5 bis 7: Message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Wie heißen die Adressen auf den Schichten 2 bis 4 und wie lang sind sie?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2: MAC-Adresse:</w:t>
        <w:tab/>
        <w:t xml:space="preserve">48-Bit </w:t>
      </w:r>
    </w:p>
    <w:p>
      <w:pPr>
        <w:pStyle w:val="ListParagraph"/>
        <w:rPr/>
      </w:pPr>
      <w:r>
        <w:rPr/>
        <w:t>3: IP-Adresse:</w:t>
        <w:tab/>
        <w:tab/>
        <w:t xml:space="preserve">v4: 32-Bit-Adressen; v6: 128-Bit-Adressen </w:t>
      </w:r>
    </w:p>
    <w:p>
      <w:pPr>
        <w:pStyle w:val="ListParagraph"/>
        <w:rPr/>
      </w:pPr>
      <w:r>
        <w:rPr/>
        <w:t>4: Port-Nr:</w:t>
        <w:tab/>
        <w:tab/>
        <w:t xml:space="preserve">16-Bit 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Wie heißt die Verbindung der IP-Adresse mit der Portnummer (z.B. </w:t>
      </w:r>
      <w:r>
        <w:rPr>
          <w:b/>
          <w:color w:val="FF0000"/>
        </w:rPr>
        <w:t>123.23.25.8</w:t>
      </w:r>
      <w:r>
        <w:rPr/>
        <w:t>:</w:t>
      </w:r>
      <w:r>
        <w:rPr>
          <w:color w:val="00B050"/>
        </w:rPr>
        <w:t xml:space="preserve">80  </w:t>
      </w:r>
      <w:r>
        <w:rPr>
          <w:b/>
        </w:rPr>
        <w:t>IPv4</w:t>
      </w:r>
      <w:r>
        <w:rPr/>
        <w:t>)?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IPv6 [</w:t>
      </w:r>
      <w:r>
        <w:rPr>
          <w:color w:val="FF0000"/>
        </w:rPr>
        <w:t>7800::4567:ABCD:1234</w:t>
      </w:r>
      <w:r>
        <w:rPr/>
        <w:t>]:</w:t>
      </w:r>
      <w:r>
        <w:rPr>
          <w:color w:val="00B050"/>
        </w:rPr>
        <w:t>80</w:t>
      </w:r>
    </w:p>
    <w:p>
      <w:pPr>
        <w:pStyle w:val="ListParagraph"/>
        <w:spacing w:before="0" w:after="200"/>
        <w:ind w:left="720"/>
        <w:contextualSpacing/>
        <w:rPr/>
      </w:pPr>
      <w:r>
        <w:rPr/>
        <w:t>Socket</w:t>
      </w:r>
      <w:bookmarkStart w:id="0" w:name="_GoBack"/>
      <w:bookmarkEnd w:id="0"/>
    </w:p>
    <w:sectPr>
      <w:type w:val="nextPage"/>
      <w:pgSz w:w="11906" w:h="16838"/>
      <w:pgMar w:left="1134" w:right="1134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64269"/>
    <w:pPr>
      <w:spacing w:before="0" w:after="200"/>
      <w:ind w:left="72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FBAE9-5A2C-4A92-8020-FE167458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LibreOffice/24.2.3.2$Windows_X86_64 LibreOffice_project/433d9c2ded56988e8a90e6b2e771ee4e6a5ab2ba</Application>
  <AppVersion>15.0000</AppVersion>
  <Pages>3</Pages>
  <Words>440</Words>
  <Characters>2850</Characters>
  <CharactersWithSpaces>3239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2014-04-04T07:12:00Z</dcterms:created>
  <dc:creator>a</dc:creator>
  <dc:description/>
  <dc:language>de-DE</dc:language>
  <cp:lastModifiedBy/>
  <dcterms:modified xsi:type="dcterms:W3CDTF">2024-06-21T09:34:21Z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