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97" w:rsidRDefault="00794D97">
      <w:r>
        <w:t xml:space="preserve">Discussion: </w:t>
      </w:r>
    </w:p>
    <w:p w:rsidR="00794D97" w:rsidRDefault="00794D97">
      <w:r>
        <w:t xml:space="preserve">Part 2: </w:t>
      </w:r>
    </w:p>
    <w:p w:rsidR="00794D97" w:rsidRDefault="00794D97">
      <w:r>
        <w:t>From the average comparison v</w:t>
      </w:r>
      <w:r w:rsidR="000215BA">
        <w:t>ersu</w:t>
      </w:r>
      <w:r>
        <w:t>s load ratio graph it is clearing that chaining is the best and most efficient method for collision resolution.</w:t>
      </w:r>
      <w:r w:rsidR="000215BA">
        <w:t xml:space="preserve"> Chaining was followed by quadratic then linear single hashing in terms of performance. Linear double hashing was the worst resolution and increases exponentially.</w:t>
      </w:r>
      <w:r w:rsidR="00447CEC">
        <w:t xml:space="preserve"> These results are shown in figure 1.</w:t>
      </w:r>
    </w:p>
    <w:p w:rsidR="000215BA" w:rsidRDefault="000215BA">
      <w:r>
        <w:t xml:space="preserve">Part 3: </w:t>
      </w:r>
    </w:p>
    <w:p w:rsidR="000215BA" w:rsidRDefault="000215BA">
      <w:r>
        <w:t>The findings for part 3 were very similar to that of part 2. Chaining was still the best method for collision resolution. However; linear single hashing performed worse than in part 2 despite having a smaller bucket size.</w:t>
      </w:r>
      <w:r w:rsidR="00447CEC">
        <w:t xml:space="preserve"> Figure 2 shows the described results. Figures 3 and 4 show the comparison in performance between part 2 and 3.</w:t>
      </w:r>
    </w:p>
    <w:p w:rsidR="00794D97" w:rsidRDefault="00794D97"/>
    <w:p w:rsidR="002E7F53" w:rsidRDefault="00794D97">
      <w:r>
        <w:rPr>
          <w:noProof/>
        </w:rPr>
        <w:drawing>
          <wp:inline distT="0" distB="0" distL="0" distR="0">
            <wp:extent cx="3886200" cy="22737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300" cy="227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CEC" w:rsidRDefault="00447CEC">
      <w:r>
        <w:t>Figure 1</w:t>
      </w:r>
    </w:p>
    <w:p w:rsidR="00794D97" w:rsidRDefault="00794D97"/>
    <w:p w:rsidR="00447CEC" w:rsidRDefault="00794D97">
      <w:r>
        <w:rPr>
          <w:noProof/>
        </w:rPr>
        <w:drawing>
          <wp:inline distT="0" distB="0" distL="0" distR="0">
            <wp:extent cx="3505200" cy="2110674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57" cy="2113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CEC" w:rsidRDefault="00447CEC">
      <w:r>
        <w:t>Figure 2</w:t>
      </w:r>
    </w:p>
    <w:p w:rsidR="00D0550A" w:rsidRDefault="00D0550A"/>
    <w:p w:rsidR="00447CEC" w:rsidRDefault="00447CEC">
      <w:pPr>
        <w:rPr>
          <w:noProof/>
        </w:rPr>
      </w:pPr>
    </w:p>
    <w:p w:rsidR="00D0550A" w:rsidRDefault="00D0550A">
      <w:r>
        <w:rPr>
          <w:noProof/>
        </w:rPr>
        <w:drawing>
          <wp:inline distT="0" distB="0" distL="0" distR="0">
            <wp:extent cx="4753609" cy="3038475"/>
            <wp:effectExtent l="19050" t="0" r="8891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09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CEC" w:rsidRDefault="00447CEC">
      <w:r>
        <w:t>Figure 3</w:t>
      </w:r>
    </w:p>
    <w:p w:rsidR="00D0550A" w:rsidRDefault="00D0550A">
      <w:r>
        <w:rPr>
          <w:noProof/>
        </w:rPr>
        <w:drawing>
          <wp:inline distT="0" distB="0" distL="0" distR="0">
            <wp:extent cx="4753610" cy="3038476"/>
            <wp:effectExtent l="19050" t="0" r="889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6" cy="3041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CEC" w:rsidRDefault="00447CEC">
      <w:r>
        <w:t>Figure 4</w:t>
      </w:r>
    </w:p>
    <w:sectPr w:rsidR="00447CEC" w:rsidSect="0068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4D97"/>
    <w:rsid w:val="000215BA"/>
    <w:rsid w:val="00447CEC"/>
    <w:rsid w:val="00564A58"/>
    <w:rsid w:val="00683E8D"/>
    <w:rsid w:val="00794D97"/>
    <w:rsid w:val="007A0994"/>
    <w:rsid w:val="00D0550A"/>
    <w:rsid w:val="00D2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336BB-DAAD-4ADF-AF96-46EFEB1D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Mikolay</dc:creator>
  <cp:keywords/>
  <dc:description/>
  <cp:lastModifiedBy>John Mikolay</cp:lastModifiedBy>
  <cp:revision>2</cp:revision>
  <dcterms:created xsi:type="dcterms:W3CDTF">2015-07-29T18:41:00Z</dcterms:created>
  <dcterms:modified xsi:type="dcterms:W3CDTF">2015-07-29T19:13:00Z</dcterms:modified>
</cp:coreProperties>
</file>