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nano </w:t>
      </w: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/etc/mysql/my.cnf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"https://github.com/AVPGenium/social-network/blob/master/replication/replication02.md"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Arial" w:hAnsi="Arial"/>
          <w:sz w:val="24"/>
          <w:szCs w:val="24"/>
          <w:lang w:val="en-US"/>
        </w:rPr>
        <w:t>https://github.com/AVPGenium/social-network/blob/master/replication/replication02.md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0" w:lineRule="atLeast"/>
        <w:ind w:left="0" w:right="0" w:firstLine="0"/>
        <w:textAlignment w:val="baseline"/>
        <w:rPr>
          <w:rFonts w:ascii="Open Sans" w:hAnsi="Open Sans" w:eastAsia="Open Sans" w:cs="Open Sans"/>
          <w:i w:val="0"/>
          <w:iCs w:val="0"/>
          <w:caps w:val="0"/>
          <w:color w:val="555555"/>
          <w:spacing w:val="0"/>
          <w:sz w:val="14"/>
          <w:szCs w:val="1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On the source: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4" w:space="10"/>
          <w:bottom w:val="single" w:color="D9D9D9" w:sz="4" w:space="0"/>
          <w:right w:val="single" w:color="D9D9D9" w:sz="4" w:space="10"/>
        </w:pBdr>
        <w:shd w:val="clear" w:fill="F8F8F8"/>
        <w:wordWrap/>
        <w:spacing w:before="200" w:beforeAutospacing="0" w:after="200" w:afterAutospacing="0" w:line="10" w:lineRule="atLeast"/>
        <w:ind w:left="200" w:right="200"/>
        <w:jc w:val="left"/>
        <w:textAlignment w:val="baseline"/>
        <w:rPr>
          <w:rFonts w:ascii="Consolas" w:hAnsi="Consolas" w:eastAsia="Consolas" w:cs="Consolas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INSTALL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PLUGIN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rpl_semi_sync_master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SONAME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'semisync_master.so'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0" w:lineRule="atLeast"/>
        <w:ind w:left="0" w:right="0" w:firstLine="0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14"/>
          <w:szCs w:val="1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On each replica: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4" w:space="10"/>
          <w:bottom w:val="single" w:color="D9D9D9" w:sz="4" w:space="0"/>
          <w:right w:val="single" w:color="D9D9D9" w:sz="4" w:space="10"/>
        </w:pBdr>
        <w:shd w:val="clear" w:fill="F8F8F8"/>
        <w:wordWrap/>
        <w:spacing w:before="200" w:beforeAutospacing="0" w:after="200" w:afterAutospacing="0" w:line="10" w:lineRule="atLeast"/>
        <w:ind w:left="200" w:right="200"/>
        <w:jc w:val="left"/>
        <w:textAlignment w:val="baseline"/>
        <w:rPr>
          <w:rFonts w:hint="default" w:ascii="Consolas" w:hAnsi="Consolas" w:eastAsia="Consolas" w:cs="Consolas"/>
          <w:color w:val="00000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INSTALL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PLUGIN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rpl_semi_sync_slave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SONAME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'semisync_slave.so'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t>SET GLOBAL rpl_semi_sync_master_enabled = 1;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PLUGIN_NAME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PLUGIN_STATUS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INFORMATION_SCHEMA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PLUGIN_NAME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'%semi%'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8F8F8"/>
          <w:vertAlign w:val="baseline"/>
        </w:rPr>
        <w:t>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t>SET GLOBAL rpl_semi_sync_slave_enabled = 1;</w:t>
      </w:r>
    </w:p>
    <w:p>
      <w:pPr>
        <w:pStyle w:val="5"/>
        <w:keepNext w:val="0"/>
        <w:keepLines w:val="0"/>
        <w:widowControl/>
        <w:suppressLineNumbers w:val="0"/>
      </w:pPr>
      <w:r>
        <w:t>stop slave io_thread;</w:t>
      </w:r>
    </w:p>
    <w:p>
      <w:pPr>
        <w:pStyle w:val="5"/>
        <w:keepNext w:val="0"/>
        <w:keepLines w:val="0"/>
        <w:widowControl/>
        <w:suppressLineNumbers w:val="0"/>
      </w:pPr>
      <w:r>
        <w:t>start slave io_thread;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57D37"/>
    <w:rsid w:val="51E33ED6"/>
    <w:rsid w:val="659C15BD"/>
    <w:rsid w:val="75A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2021-12-19T19:27:00Z</dcterms:created>
  <dc:creator>fd</dc:creator>
  <cp:lastModifiedBy>google1571002035</cp:lastModifiedBy>
  <dcterms:modified xsi:type="dcterms:W3CDTF">2021-12-20T19:25:46Z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46C73DBC3ED647F0AA244ED37C20D3C7</vt:lpwstr>
  </property>
</Properties>
</file>