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0" w:colFirst="0" w:name="h.ituvlcdb8p4e" w:colLast="0"/>
      <w:bookmarkEnd w:id="0"/>
      <w:r w:rsidRPr="00000000" w:rsidR="00000000" w:rsidDel="00000000">
        <w:rPr>
          <w:rtl w:val="0"/>
        </w:rPr>
        <w:t xml:space="preserve">Block ciphers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Takes a Plain Text (PT) of n bits and encrypts with a Key of k bits generating a Ciphered Text (CT) of n bits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3DES:  n = 64 bits    k = 168 bits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AES:   n = 128 bits     k = 128, 192, 256 bits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Block ciphers built by iteration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324100" cx="5943600"/>
            <wp:effectExtent t="0" b="0" r="0" l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24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R(k,m) is called a round function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3DES -&gt; n=48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AES-128 -&gt; n=10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Performance of block cipher is worse than stream ciphers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" w:colFirst="0" w:name="h.4z69ww1fah6i" w:colLast="0"/>
      <w:bookmarkEnd w:id="1"/>
      <w:r w:rsidRPr="00000000" w:rsidR="00000000" w:rsidDel="00000000">
        <w:rPr>
          <w:rtl w:val="0"/>
        </w:rPr>
        <w:t xml:space="preserve">Pseudo Random Function (PRF) and Pseudo Random Permutation (PRP)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Pseudo Random Function (PRF)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PSF defined over (K,X,Y):    F: K x X -&gt; 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such that exists “efficient” algorithm to evaluate F(k,x)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Pseudo Random Permutation (PRP)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PRP defined over (K,X):    E: K x X -&gt; X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such that: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1.- Exists “efficient” deterministic algorithm to evaluate E(k,x)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2.- The function E(k,.) is one-to-one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3.- Exists “efficient” inversion algorithm D(k,y)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Real examples: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AES: K x X -&gt; X where K=X={0,1}</w:t>
      </w:r>
      <w:r w:rsidRPr="00000000" w:rsidR="00000000" w:rsidDel="00000000">
        <w:rPr>
          <w:vertAlign w:val="superscript"/>
          <w:rtl w:val="0"/>
        </w:rPr>
        <w:t xml:space="preserve">128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3DES: K x X -&gt; X where X={0,1}</w:t>
      </w:r>
      <w:r w:rsidRPr="00000000" w:rsidR="00000000" w:rsidDel="00000000">
        <w:rPr>
          <w:vertAlign w:val="superscript"/>
          <w:rtl w:val="0"/>
        </w:rPr>
        <w:t xml:space="preserve">64</w:t>
      </w:r>
      <w:r w:rsidRPr="00000000" w:rsidR="00000000" w:rsidDel="00000000">
        <w:rPr>
          <w:rtl w:val="0"/>
        </w:rPr>
        <w:t xml:space="preserve">  K={0,1}</w:t>
      </w:r>
      <w:r w:rsidRPr="00000000" w:rsidR="00000000" w:rsidDel="00000000">
        <w:rPr>
          <w:vertAlign w:val="superscript"/>
          <w:rtl w:val="0"/>
        </w:rPr>
        <w:t xml:space="preserve">168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Any PRP is also a PRF.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PRP is a PRF where X=Y and is efficiently invertible.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" w:colFirst="0" w:name="h.j98ejxhdoqaq" w:colLast="0"/>
      <w:bookmarkEnd w:id="2"/>
      <w:r w:rsidRPr="00000000" w:rsidR="00000000" w:rsidDel="00000000">
        <w:rPr>
          <w:rtl w:val="0"/>
        </w:rPr>
        <w:t xml:space="preserve">Secure PRFs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F: K x X -&gt; Y be a PRF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Funs[X,Y]: the set of all functions from X to 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vertAlign w:val="subscript"/>
          <w:rtl w:val="0"/>
        </w:rPr>
        <w:t xml:space="preserve">F</w:t>
      </w:r>
      <w:r w:rsidRPr="00000000" w:rsidR="00000000" w:rsidDel="00000000">
        <w:rPr>
          <w:rtl w:val="0"/>
        </w:rPr>
        <w:t xml:space="preserve"> = { F(k,·) s.t. k in K } contained in Funs[X,Y]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Size of Funs[X,Y] = | Y |</w:t>
      </w:r>
      <w:r w:rsidRPr="00000000" w:rsidR="00000000" w:rsidDel="00000000">
        <w:rPr>
          <w:vertAlign w:val="superscript"/>
          <w:rtl w:val="0"/>
        </w:rPr>
        <w:t xml:space="preserve">|X|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Size of S</w:t>
      </w:r>
      <w:r w:rsidRPr="00000000" w:rsidR="00000000" w:rsidDel="00000000">
        <w:rPr>
          <w:vertAlign w:val="subscript"/>
          <w:rtl w:val="0"/>
        </w:rPr>
        <w:t xml:space="preserve">F</w:t>
      </w:r>
      <w:r w:rsidRPr="00000000" w:rsidR="00000000" w:rsidDel="00000000">
        <w:rPr>
          <w:rtl w:val="0"/>
        </w:rPr>
        <w:t xml:space="preserve"> = | K |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PRF is secure if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- a random function is Funs[X,Y] is indistinguishable from a random function in S</w:t>
      </w:r>
      <w:r w:rsidRPr="00000000" w:rsidR="00000000" w:rsidDel="00000000">
        <w:rPr>
          <w:vertAlign w:val="subscript"/>
          <w:rtl w:val="0"/>
        </w:rPr>
        <w:t xml:space="preserve">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" w:colFirst="0" w:name="h.xxz8qh9zt0w" w:colLast="0"/>
      <w:bookmarkEnd w:id="3"/>
      <w:r w:rsidRPr="00000000" w:rsidR="00000000" w:rsidDel="00000000">
        <w:rPr>
          <w:rtl w:val="0"/>
        </w:rPr>
        <w:t xml:space="preserve">Application PRF -&gt; PRG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 F:  K x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 -&gt; 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 be a secure PRF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the following  G:  K  -&gt;  {0,1}</w:t>
      </w:r>
      <w:r w:rsidRPr="00000000" w:rsidR="00000000" w:rsidDel="00000000">
        <w:rPr>
          <w:vertAlign w:val="superscript"/>
          <w:rtl w:val="0"/>
        </w:rPr>
        <w:t xml:space="preserve">nt</w:t>
      </w:r>
      <w:r w:rsidRPr="00000000" w:rsidR="00000000" w:rsidDel="00000000">
        <w:rPr>
          <w:rtl w:val="0"/>
        </w:rPr>
        <w:t xml:space="preserve">  is a secure PRG: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G(k)  =  F(k,0) || F(k,1) || … || F(k,t)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Key property: parallelizable. i.e., the process can be split into t blocks and each block can be computed by a different processor/core.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4" w:colFirst="0" w:name="h.f9w94fqiuqzz" w:colLast="0"/>
      <w:bookmarkEnd w:id="4"/>
      <w:r w:rsidRPr="00000000" w:rsidR="00000000" w:rsidDel="00000000">
        <w:rPr>
          <w:rtl w:val="0"/>
        </w:rPr>
        <w:t xml:space="preserve"> The Data Encryption Standard (DES)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Early 1970s: Horst Feistel designs Lucifer at IBM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key-len = 128 bits    block = 128 bits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1973: NBS asks for block cipher proposals.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IBM submits variant of Lucipher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1976: NBS adopts DES as a federal standard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key-len = 56 bits     block-len = 64 bits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1997: DES broken by exhaustive search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200: NIST adopts Rijndael as AES to replace 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Widely deployed in banking (ACH) and commerce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5" w:colFirst="0" w:name="h.hazhwnncwegw" w:colLast="0"/>
      <w:bookmarkEnd w:id="5"/>
      <w:r w:rsidRPr="00000000" w:rsidR="00000000" w:rsidDel="00000000">
        <w:rPr>
          <w:rtl w:val="0"/>
        </w:rPr>
        <w:t xml:space="preserve">DES: Core idea - Fesitel Network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Given functions f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…, f</w:t>
      </w:r>
      <w:r w:rsidRPr="00000000" w:rsidR="00000000" w:rsidDel="00000000">
        <w:rPr>
          <w:vertAlign w:val="subscript"/>
          <w:rtl w:val="0"/>
        </w:rPr>
        <w:t xml:space="preserve">d</w:t>
      </w:r>
      <w:r w:rsidRPr="00000000" w:rsidR="00000000" w:rsidDel="00000000">
        <w:rPr>
          <w:rtl w:val="0"/>
        </w:rPr>
        <w:t xml:space="preserve">: 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-&gt;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Goal: build invertible function  F: {0,1}</w:t>
      </w:r>
      <w:r w:rsidRPr="00000000" w:rsidR="00000000" w:rsidDel="00000000">
        <w:rPr>
          <w:vertAlign w:val="superscript"/>
          <w:rtl w:val="0"/>
        </w:rPr>
        <w:t xml:space="preserve">2n</w:t>
      </w:r>
      <w:r w:rsidRPr="00000000" w:rsidR="00000000" w:rsidDel="00000000">
        <w:rPr>
          <w:rtl w:val="0"/>
        </w:rPr>
        <w:t xml:space="preserve"> -&gt; {0,1}</w:t>
      </w:r>
      <w:r w:rsidRPr="00000000" w:rsidR="00000000" w:rsidDel="00000000">
        <w:rPr>
          <w:vertAlign w:val="superscript"/>
          <w:rtl w:val="0"/>
        </w:rPr>
        <w:t xml:space="preserve">2n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498600" cx="5943600"/>
            <wp:effectExtent t="0" b="0" r="0" l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98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F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(R</w:t>
      </w:r>
      <w:r w:rsidRPr="00000000" w:rsidR="00000000" w:rsidDel="00000000">
        <w:rPr>
          <w:vertAlign w:val="subscript"/>
          <w:rtl w:val="0"/>
        </w:rPr>
        <w:t xml:space="preserve">i-1</w:t>
      </w:r>
      <w:r w:rsidRPr="00000000" w:rsidR="00000000" w:rsidDel="00000000">
        <w:rPr>
          <w:rtl w:val="0"/>
        </w:rPr>
        <w:t xml:space="preserve">) xor L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R</w:t>
      </w:r>
      <w:r w:rsidRPr="00000000" w:rsidR="00000000" w:rsidDel="00000000">
        <w:rPr>
          <w:vertAlign w:val="subscript"/>
          <w:rtl w:val="0"/>
        </w:rPr>
        <w:t xml:space="preserve">i-1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with i = 1,....,d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all f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,...,f</w:t>
      </w:r>
      <w:r w:rsidRPr="00000000" w:rsidR="00000000" w:rsidDel="00000000">
        <w:rPr>
          <w:vertAlign w:val="subscript"/>
          <w:rtl w:val="0"/>
        </w:rPr>
        <w:t xml:space="preserve">d</w:t>
      </w:r>
      <w:r w:rsidRPr="00000000" w:rsidR="00000000" w:rsidDel="00000000">
        <w:rPr>
          <w:rtl w:val="0"/>
        </w:rPr>
        <w:t xml:space="preserve">: {0.1}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→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the Feistel network F: {0,1}</w:t>
      </w:r>
      <w:r w:rsidRPr="00000000" w:rsidR="00000000" w:rsidDel="00000000">
        <w:rPr>
          <w:vertAlign w:val="superscript"/>
          <w:rtl w:val="0"/>
        </w:rPr>
        <w:t xml:space="preserve">2n</w:t>
      </w:r>
      <w:r w:rsidRPr="00000000" w:rsidR="00000000" w:rsidDel="00000000">
        <w:rPr>
          <w:rtl w:val="0"/>
        </w:rPr>
        <w:t xml:space="preserve"> → {0,1}</w:t>
      </w:r>
      <w:r w:rsidRPr="00000000" w:rsidR="00000000" w:rsidDel="00000000">
        <w:rPr>
          <w:vertAlign w:val="superscript"/>
          <w:rtl w:val="0"/>
        </w:rPr>
        <w:t xml:space="preserve">2n</w:t>
      </w:r>
      <w:r w:rsidRPr="00000000" w:rsidR="00000000" w:rsidDel="00000000">
        <w:rPr>
          <w:rtl w:val="0"/>
        </w:rPr>
        <w:t xml:space="preserve">  is invertible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inversion of the round i+1 is: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L</w:t>
      </w:r>
      <w:r w:rsidRPr="00000000" w:rsidR="00000000" w:rsidDel="00000000">
        <w:rPr>
          <w:vertAlign w:val="subscript"/>
          <w:rtl w:val="0"/>
        </w:rPr>
        <w:t xml:space="preserve">i+1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= F</w:t>
      </w:r>
      <w:r w:rsidRPr="00000000" w:rsidR="00000000" w:rsidDel="00000000">
        <w:rPr>
          <w:vertAlign w:val="subscript"/>
          <w:rtl w:val="0"/>
        </w:rPr>
        <w:t xml:space="preserve">i+1</w:t>
      </w:r>
      <w:r w:rsidRPr="00000000" w:rsidR="00000000" w:rsidDel="00000000">
        <w:rPr>
          <w:rtl w:val="0"/>
        </w:rPr>
        <w:t xml:space="preserve">(L</w:t>
      </w:r>
      <w:r w:rsidRPr="00000000" w:rsidR="00000000" w:rsidDel="00000000">
        <w:rPr>
          <w:vertAlign w:val="subscript"/>
          <w:rtl w:val="0"/>
        </w:rPr>
        <w:t xml:space="preserve">i+1</w:t>
      </w:r>
      <w:r w:rsidRPr="00000000" w:rsidR="00000000" w:rsidDel="00000000">
        <w:rPr>
          <w:rtl w:val="0"/>
        </w:rPr>
        <w:t xml:space="preserve">) xor R</w:t>
      </w:r>
      <w:r w:rsidRPr="00000000" w:rsidR="00000000" w:rsidDel="00000000">
        <w:rPr>
          <w:vertAlign w:val="subscript"/>
          <w:rtl w:val="0"/>
        </w:rPr>
        <w:t xml:space="preserve">i+1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Inversion is basically the same circuit with f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,...,f</w:t>
      </w:r>
      <w:r w:rsidRPr="00000000" w:rsidR="00000000" w:rsidDel="00000000">
        <w:rPr>
          <w:vertAlign w:val="subscript"/>
          <w:rtl w:val="0"/>
        </w:rPr>
        <w:t xml:space="preserve">d</w:t>
      </w:r>
      <w:r w:rsidRPr="00000000" w:rsidR="00000000" w:rsidDel="00000000">
        <w:rPr>
          <w:rtl w:val="0"/>
        </w:rPr>
        <w:t xml:space="preserve"> applied in reverse order: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1295400" cx="5943600"/>
            <wp:effectExtent t="0" b="0" r="0" l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95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General method for building invertible functions (block ciphers) from arbitrary functions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Used in many block ciphers, but not AES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6" w:colFirst="0" w:name="h.2j6bdj9r3j06" w:colLast="0"/>
      <w:bookmarkEnd w:id="6"/>
      <w:r w:rsidRPr="00000000" w:rsidR="00000000" w:rsidDel="00000000">
        <w:rPr>
          <w:rtl w:val="0"/>
        </w:rPr>
        <w:t xml:space="preserve">Theorem (Luby-Rackoff’85)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f: K x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→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 a secure PRF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then a 3-round Feistel  F: K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 x {0,1}</w:t>
      </w:r>
      <w:r w:rsidRPr="00000000" w:rsidR="00000000" w:rsidDel="00000000">
        <w:rPr>
          <w:vertAlign w:val="superscript"/>
          <w:rtl w:val="0"/>
        </w:rPr>
        <w:t xml:space="preserve">2n</w:t>
      </w:r>
      <w:r w:rsidRPr="00000000" w:rsidR="00000000" w:rsidDel="00000000">
        <w:rPr>
          <w:rtl w:val="0"/>
        </w:rPr>
        <w:t xml:space="preserve"> → {0,1}</w:t>
      </w:r>
      <w:r w:rsidRPr="00000000" w:rsidR="00000000" w:rsidDel="00000000">
        <w:rPr>
          <w:vertAlign w:val="superscript"/>
          <w:rtl w:val="0"/>
        </w:rPr>
        <w:t xml:space="preserve">2n</w:t>
      </w:r>
      <w:r w:rsidRPr="00000000" w:rsidR="00000000" w:rsidDel="00000000">
        <w:rPr>
          <w:rtl w:val="0"/>
        </w:rPr>
        <w:t xml:space="preserve">  is a secure PRP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</w:t>
      </w:r>
      <w:r w:rsidRPr="00000000" w:rsidR="00000000" w:rsidDel="00000000">
        <w:rPr>
          <w:vertAlign w:val="superscript"/>
          <w:rtl w:val="0"/>
        </w:rPr>
        <w:t xml:space="preserve">st</w:t>
      </w:r>
      <w:r w:rsidRPr="00000000" w:rsidR="00000000" w:rsidDel="00000000">
        <w:rPr>
          <w:rtl w:val="0"/>
        </w:rPr>
        <w:t xml:space="preserve"> round: f(k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, R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</w:t>
      </w:r>
      <w:r w:rsidRPr="00000000" w:rsidR="00000000" w:rsidDel="00000000">
        <w:rPr>
          <w:vertAlign w:val="superscript"/>
          <w:rtl w:val="0"/>
        </w:rPr>
        <w:t xml:space="preserve">nd</w:t>
      </w:r>
      <w:r w:rsidRPr="00000000" w:rsidR="00000000" w:rsidDel="00000000">
        <w:rPr>
          <w:rtl w:val="0"/>
        </w:rPr>
        <w:t xml:space="preserve"> round: f(k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R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vertAlign w:val="superscript"/>
          <w:rtl w:val="0"/>
        </w:rPr>
        <w:t xml:space="preserve">rd</w:t>
      </w:r>
      <w:r w:rsidRPr="00000000" w:rsidR="00000000" w:rsidDel="00000000">
        <w:rPr>
          <w:rtl w:val="0"/>
        </w:rPr>
        <w:t xml:space="preserve"> round: f(k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R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Three independent keys are needed (remember the key expansion) in a block cipher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7" w:colFirst="0" w:name="h.mv5g4vx0era" w:colLast="0"/>
      <w:bookmarkEnd w:id="7"/>
      <w:r w:rsidRPr="00000000" w:rsidR="00000000" w:rsidDel="00000000">
        <w:rPr>
          <w:rtl w:val="0"/>
        </w:rPr>
        <w:t xml:space="preserve">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 is basically a 16 round Feistel network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,...,f</w:t>
      </w:r>
      <w:r w:rsidRPr="00000000" w:rsidR="00000000" w:rsidDel="00000000">
        <w:rPr>
          <w:vertAlign w:val="subscript"/>
          <w:rtl w:val="0"/>
        </w:rPr>
        <w:t xml:space="preserve">16</w:t>
      </w:r>
      <w:r w:rsidRPr="00000000" w:rsidR="00000000" w:rsidDel="00000000">
        <w:rPr>
          <w:rtl w:val="0"/>
        </w:rPr>
        <w:t xml:space="preserve">:  {0,1}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  <w:t xml:space="preserve"> → {0,1}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  <w:t xml:space="preserve">   ,   f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(x) = F(k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,x)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2n = 64 bits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is the round key and is derived from the key 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There is an initial permutation before the Feistel network and de inverse bit permutation at the output of the Feistel network.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diagram of the round functions: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095875" cx="3810000"/>
            <wp:effectExtent t="0" b="0" r="0" l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095875" cx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boxes S are a map from 6 bits to 4 bits implemented as a look-up table.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8" w:colFirst="0" w:name="h.fawmsfcph3fo" w:colLast="0"/>
      <w:bookmarkEnd w:id="8"/>
      <w:r w:rsidRPr="00000000" w:rsidR="00000000" w:rsidDel="00000000">
        <w:rPr>
          <w:rtl w:val="0"/>
        </w:rPr>
        <w:t xml:space="preserve">Exhaustive Search Attacks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Exhaustive Search for block cipher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Goal: given a few input output pairs (m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, c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=E(k,m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) ) i=1,...,3 find key 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key k will be unique with a probability aprox 99.5% = 1 - 1/256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two DES pairs (m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c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=DES(k,m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)), (m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c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=DES(k,m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)) unicity probability aprox = 1 - 1/2</w:t>
      </w:r>
      <w:r w:rsidRPr="00000000" w:rsidR="00000000" w:rsidDel="00000000">
        <w:rPr>
          <w:vertAlign w:val="superscript"/>
          <w:rtl w:val="0"/>
        </w:rPr>
        <w:t xml:space="preserve">71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 AES-128: given two inp/out pairs, unicity prob. aprox = 1 - 1/2</w:t>
      </w:r>
      <w:r w:rsidRPr="00000000" w:rsidR="00000000" w:rsidDel="00000000">
        <w:rPr>
          <w:vertAlign w:val="superscript"/>
          <w:rtl w:val="0"/>
        </w:rPr>
        <w:t xml:space="preserve">128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implies that two input/output pairs are enough for exhaustive key search.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DES challenge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msg “The unk | own mess | ages is:| XXXX….”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CT = c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   c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   c</w:t>
      </w:r>
      <w:r w:rsidRPr="00000000" w:rsidR="00000000" w:rsidDel="00000000">
        <w:rPr>
          <w:vertAlign w:val="sub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   c</w:t>
      </w:r>
      <w:r w:rsidRPr="00000000" w:rsidR="00000000" w:rsidDel="00000000">
        <w:rPr>
          <w:vertAlign w:val="subscript"/>
          <w:rtl w:val="0"/>
        </w:rPr>
        <w:t xml:space="preserve">4</w:t>
      </w: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Goal:   find k in {0,1}</w:t>
      </w:r>
      <w:r w:rsidRPr="00000000" w:rsidR="00000000" w:rsidDel="00000000">
        <w:rPr>
          <w:vertAlign w:val="superscript"/>
          <w:rtl w:val="0"/>
        </w:rPr>
        <w:t xml:space="preserve">56</w:t>
      </w:r>
      <w:r w:rsidRPr="00000000" w:rsidR="00000000" w:rsidDel="00000000">
        <w:rPr>
          <w:rtl w:val="0"/>
        </w:rPr>
        <w:t xml:space="preserve">  such that DES(k, m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) = c</w:t>
      </w:r>
      <w:r w:rsidRPr="00000000" w:rsidR="00000000" w:rsidDel="00000000">
        <w:rPr>
          <w:vertAlign w:val="subscript"/>
          <w:rtl w:val="0"/>
        </w:rPr>
        <w:t xml:space="preserve">i</w:t>
      </w:r>
      <w:r w:rsidRPr="00000000" w:rsidR="00000000" w:rsidDel="00000000">
        <w:rPr>
          <w:rtl w:val="0"/>
        </w:rPr>
        <w:t xml:space="preserve">   for i=1,2,3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1997: Internet search -- 3 months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1998: EFF machine (deep crack) -- 3 days (250K $)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1999: combined search -- 22 hours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2006: COPACOBANA (120 FPGAS) -- 7 days (10K $)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56-bit ciphers must not be used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9" w:colFirst="0" w:name="h.gefymwvcnyy1" w:colLast="0"/>
      <w:bookmarkEnd w:id="9"/>
      <w:r w:rsidRPr="00000000" w:rsidR="00000000" w:rsidDel="00000000">
        <w:rPr>
          <w:rtl w:val="0"/>
        </w:rPr>
        <w:t xml:space="preserve">Strengthening DES against exhaustive search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Method 1: Triple-DES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Let   E : K x M → M be a block cipher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Define  3E  : K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 x M → M as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3E ( (k1,k2,k3), m) = E(K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D(k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E(k</w:t>
      </w:r>
      <w:r w:rsidRPr="00000000" w:rsidR="00000000" w:rsidDel="00000000">
        <w:rPr>
          <w:vertAlign w:val="sub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,m) )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For3DES:  key-size 3 x 56 = 168 bits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simple attack in time aprox 2</w:t>
      </w:r>
      <w:r w:rsidRPr="00000000" w:rsidR="00000000" w:rsidDel="00000000">
        <w:rPr>
          <w:vertAlign w:val="superscript"/>
          <w:rtl w:val="0"/>
        </w:rPr>
        <w:t xml:space="preserve">118</w:t>
      </w:r>
      <w:r w:rsidRPr="00000000" w:rsidR="00000000" w:rsidDel="00000000">
        <w:rPr>
          <w:rtl w:val="0"/>
        </w:rPr>
        <w:t xml:space="preserve"> &gt; 2</w:t>
      </w:r>
      <w:r w:rsidRPr="00000000" w:rsidR="00000000" w:rsidDel="00000000">
        <w:rPr>
          <w:vertAlign w:val="superscript"/>
          <w:rtl w:val="0"/>
        </w:rPr>
        <w:t xml:space="preserve">90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Why not double DES?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10" w:colFirst="0" w:name="h.yj66cuygarg0" w:colLast="0"/>
      <w:bookmarkEnd w:id="10"/>
      <w:r w:rsidRPr="00000000" w:rsidR="00000000" w:rsidDel="00000000">
        <w:rPr>
          <w:rtl w:val="0"/>
        </w:rPr>
        <w:t xml:space="preserve">The AES block cipher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is based on a Substitution-Permutation network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Each step must be reversible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59100" cx="5943600"/>
            <wp:effectExtent t="0" b="0" r="0" l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59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jnxjw3xz2smp" w:colLast="0"/>
      <w:bookmarkEnd w:id="11"/>
      <w:r w:rsidRPr="00000000" w:rsidR="00000000" w:rsidDel="00000000">
        <w:rPr>
          <w:rtl w:val="0"/>
        </w:rPr>
        <w:t xml:space="preserve">Block ciphers from PRGs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  G : K → K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 be a secure PRG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Define 1-bit PRF  F: K x {0,1} → K  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F (k, x in{0.1}) = G(k)[x]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Theorem:  If G is a secure PRG then F is a secure PRF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oh9oj67s15eu" w:colLast="0"/>
      <w:bookmarkEnd w:id="12"/>
      <w:r w:rsidRPr="00000000" w:rsidR="00000000" w:rsidDel="00000000">
        <w:rPr>
          <w:rtl w:val="0"/>
        </w:rPr>
        <w:t xml:space="preserve">Extend a PRF to a larger domain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define  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: K→ K</w:t>
      </w:r>
      <w:r w:rsidRPr="00000000" w:rsidR="00000000" w:rsidDel="00000000">
        <w:rPr>
          <w:vertAlign w:val="superscript"/>
          <w:rtl w:val="0"/>
        </w:rPr>
        <w:t xml:space="preserve">4</w:t>
      </w:r>
      <w:r w:rsidRPr="00000000" w:rsidR="00000000" w:rsidDel="00000000">
        <w:rPr>
          <w:rtl w:val="0"/>
        </w:rPr>
        <w:t xml:space="preserve">  as 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(k) = G(G(k[0]) || G(G(k)[1])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3171825</wp:posOffset>
            </wp:positionH>
            <wp:positionV relativeFrom="paragraph">
              <wp:posOffset>0</wp:posOffset>
            </wp:positionV>
            <wp:extent cy="1819275" cx="2438400"/>
            <wp:effectExtent t="0" b="0" r="0" l="0"/>
            <wp:wrapSquare distR="114300" distT="114300" distB="114300" wrapText="bothSides" distL="11430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19275" cx="243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get a 2-bit PRF: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F(k, x in{0,1}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 = 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(k)[x]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PRG 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is semantically secure. At each level the result is indistinguishable from random, and each part is indistinguishable from random too.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 G: K→ K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define  G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: K→ K</w:t>
      </w:r>
      <w:r w:rsidRPr="00000000" w:rsidR="00000000" w:rsidDel="00000000">
        <w:rPr>
          <w:vertAlign w:val="superscript"/>
          <w:rtl w:val="0"/>
        </w:rPr>
        <w:t xml:space="preserve">8</w:t>
      </w:r>
      <w:r w:rsidRPr="00000000" w:rsidR="00000000" w:rsidDel="00000000">
        <w:rPr>
          <w:rtl w:val="0"/>
        </w:rPr>
        <w:t xml:space="preserve">  as G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(k) = 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(k)[0])) || 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(G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(k)[1])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get a 3-bit PRF. There is no need to compute all the output in the domain K</w:t>
      </w:r>
      <w:r w:rsidRPr="00000000" w:rsidR="00000000" w:rsidDel="00000000">
        <w:rPr>
          <w:vertAlign w:val="superscript"/>
          <w:rtl w:val="0"/>
        </w:rPr>
        <w:t xml:space="preserve">8</w:t>
      </w:r>
      <w:r w:rsidRPr="00000000" w:rsidR="00000000" w:rsidDel="00000000">
        <w:rPr>
          <w:rtl w:val="0"/>
        </w:rPr>
        <w:t xml:space="preserve">, we can go computing only the half that is relevant to us at each level.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3" w:colFirst="0" w:name="h.z19aomidt4q3" w:colLast="0"/>
      <w:bookmarkEnd w:id="13"/>
      <w:r w:rsidRPr="00000000" w:rsidR="00000000" w:rsidDel="00000000">
        <w:rPr>
          <w:rtl w:val="0"/>
        </w:rPr>
        <w:t xml:space="preserve">Extending even more: The GGM PRF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  G: K→ K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,  define PRF  F: K x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→ K 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imput x=x</w:t>
      </w:r>
      <w:r w:rsidRPr="00000000" w:rsidR="00000000" w:rsidDel="00000000">
        <w:rPr>
          <w:vertAlign w:val="subscript"/>
          <w:rtl w:val="0"/>
        </w:rPr>
        <w:t xml:space="preserve">0</w:t>
      </w:r>
      <w:r w:rsidRPr="00000000" w:rsidR="00000000" w:rsidDel="00000000">
        <w:rPr>
          <w:rtl w:val="0"/>
        </w:rPr>
        <w:t xml:space="preserve"> x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...x</w:t>
      </w:r>
      <w:r w:rsidRPr="00000000" w:rsidR="00000000" w:rsidDel="00000000">
        <w:rPr>
          <w:vertAlign w:val="subscript"/>
          <w:rtl w:val="0"/>
        </w:rPr>
        <w:t xml:space="preserve">n-1</w:t>
      </w:r>
      <w:r w:rsidRPr="00000000" w:rsidR="00000000" w:rsidDel="00000000">
        <w:rPr>
          <w:rtl w:val="0"/>
        </w:rPr>
        <w:t xml:space="preserve"> in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 do: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800100" cx="5943600"/>
            <wp:effectExtent t="0" b="0" r="0" l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00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before, G a secure PRG ⇒ F is a secure PRF on {0,1}</w:t>
      </w:r>
      <w:r w:rsidRPr="00000000" w:rsidR="00000000" w:rsidDel="00000000">
        <w:rPr>
          <w:vertAlign w:val="superscript"/>
          <w:rtl w:val="0"/>
        </w:rPr>
        <w:t xml:space="preserve">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 is not used in practice due to slow performance.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Even more, a secure PRP can be built from a secure PRG just takin this GGM PRF and plug it into the Luby-Rackoff theorem (3 Feistel Network)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Lemma: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Any secure PRP is also a secure PRF if |X| is sufficiently large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Ley  E  be a PRP over  (K,X)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for any  q-query  adversary 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| Adv</w:t>
      </w:r>
      <w:r w:rsidRPr="00000000" w:rsidR="00000000" w:rsidDel="00000000">
        <w:rPr>
          <w:vertAlign w:val="subscript"/>
          <w:rtl w:val="0"/>
        </w:rPr>
        <w:t xml:space="preserve">PRF</w:t>
      </w:r>
      <w:r w:rsidRPr="00000000" w:rsidR="00000000" w:rsidDel="00000000">
        <w:rPr>
          <w:rtl w:val="0"/>
        </w:rPr>
        <w:t xml:space="preserve">[A,E] - Adv</w:t>
      </w:r>
      <w:r w:rsidRPr="00000000" w:rsidR="00000000" w:rsidDel="00000000">
        <w:rPr>
          <w:vertAlign w:val="subscript"/>
          <w:rtl w:val="0"/>
        </w:rPr>
        <w:t xml:space="preserve">PRP</w:t>
      </w:r>
      <w:r w:rsidRPr="00000000" w:rsidR="00000000" w:rsidDel="00000000">
        <w:rPr>
          <w:rtl w:val="0"/>
        </w:rPr>
        <w:t xml:space="preserve">[A,E] |  &lt;  q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/ 2|X|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|X| is sufficiently large the right value becomes negligible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4" w:colFirst="0" w:name="h.wx43ngeast5b" w:colLast="0"/>
      <w:bookmarkEnd w:id="14"/>
      <w:r w:rsidRPr="00000000" w:rsidR="00000000" w:rsidDel="00000000">
        <w:rPr>
          <w:rtl w:val="0"/>
        </w:rPr>
        <w:t xml:space="preserve">Modes of operation: One Time Key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Goal: build a “secure” encryption from a secure PRP (e.g. AES)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One-time keys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Adversary sees only one ciphertext (one-time key)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Adversary’s goal is to learn info about PT from CT (semantic security)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5" w:colFirst="0" w:name="h.4igv6nquadb8" w:colLast="0"/>
      <w:bookmarkEnd w:id="15"/>
      <w:r w:rsidRPr="00000000" w:rsidR="00000000" w:rsidDel="00000000">
        <w:rPr>
          <w:rtl w:val="0"/>
        </w:rPr>
        <w:t xml:space="preserve">Incorrect use of a PRP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Electronic Code Book (</w:t>
      </w:r>
      <w:r w:rsidRPr="00000000" w:rsidR="00000000" w:rsidDel="00000000">
        <w:rPr>
          <w:b w:val="1"/>
          <w:rtl w:val="0"/>
        </w:rPr>
        <w:t xml:space="preserve">ECB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plain message is split in many block and each block is ciphered independently with the same key.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two blocks are equal then the ciphered block must be equal too → Info for the attacker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ECB is not semantically secure for messages that contain more than one block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22500" cx="5943600"/>
            <wp:effectExtent t="0" b="0" r="0" l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22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Adv</w:t>
      </w:r>
      <w:r w:rsidRPr="00000000" w:rsidR="00000000" w:rsidDel="00000000">
        <w:rPr>
          <w:vertAlign w:val="subscript"/>
          <w:rtl w:val="0"/>
        </w:rPr>
        <w:t xml:space="preserve">ss</w:t>
      </w:r>
      <w:r w:rsidRPr="00000000" w:rsidR="00000000" w:rsidDel="00000000">
        <w:rPr>
          <w:rtl w:val="0"/>
        </w:rPr>
        <w:t xml:space="preserve">[A,ECB] =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tvq5rxnz4239" w:colLast="0"/>
      <w:bookmarkEnd w:id="16"/>
      <w:r w:rsidRPr="00000000" w:rsidR="00000000" w:rsidDel="00000000">
        <w:rPr>
          <w:rtl w:val="0"/>
        </w:rPr>
        <w:t xml:space="preserve">Secure construction 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Deterministic counter mode from a PRF 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</w:t>
      </w:r>
      <w:r w:rsidRPr="00000000" w:rsidR="00000000" w:rsidDel="00000000">
        <w:rPr>
          <w:vertAlign w:val="subscript"/>
          <w:rtl w:val="0"/>
        </w:rPr>
        <w:t xml:space="preserve">DETCTR</w:t>
      </w:r>
      <w:r w:rsidRPr="00000000" w:rsidR="00000000" w:rsidDel="00000000">
        <w:rPr>
          <w:rtl w:val="0"/>
        </w:rPr>
        <w:t xml:space="preserve"> (k,m) ⇒ Stream cipher built from a PRF (e.g. AES, 3DES)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600200" cx="4457700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600200" cx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Theorem: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For any L&gt;0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F is a secure PRF over (K,X,X) then E</w:t>
      </w:r>
      <w:r w:rsidRPr="00000000" w:rsidR="00000000" w:rsidDel="00000000">
        <w:rPr>
          <w:vertAlign w:val="subscript"/>
          <w:rtl w:val="0"/>
        </w:rPr>
        <w:t xml:space="preserve">DETCTR</w:t>
      </w:r>
      <w:r w:rsidRPr="00000000" w:rsidR="00000000" w:rsidDel="00000000">
        <w:rPr>
          <w:rtl w:val="0"/>
        </w:rPr>
        <w:t xml:space="preserve"> is semantically secure cipher over (K,X</w:t>
      </w:r>
      <w:r w:rsidRPr="00000000" w:rsidR="00000000" w:rsidDel="00000000">
        <w:rPr>
          <w:vertAlign w:val="superscript"/>
          <w:rtl w:val="0"/>
        </w:rPr>
        <w:t xml:space="preserve">L</w:t>
      </w:r>
      <w:r w:rsidRPr="00000000" w:rsidR="00000000" w:rsidDel="00000000">
        <w:rPr>
          <w:rtl w:val="0"/>
        </w:rPr>
        <w:t xml:space="preserve">,X</w:t>
      </w:r>
      <w:r w:rsidRPr="00000000" w:rsidR="00000000" w:rsidDel="00000000">
        <w:rPr>
          <w:vertAlign w:val="superscript"/>
          <w:rtl w:val="0"/>
        </w:rPr>
        <w:t xml:space="preserve">L</w:t>
      </w:r>
      <w:r w:rsidRPr="00000000" w:rsidR="00000000" w:rsidDel="00000000">
        <w:rPr>
          <w:rtl w:val="0"/>
        </w:rPr>
        <w:t xml:space="preserve">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particular, for any efficient adversary A attacking E</w:t>
      </w:r>
      <w:r w:rsidRPr="00000000" w:rsidR="00000000" w:rsidDel="00000000">
        <w:rPr>
          <w:vertAlign w:val="superscript"/>
          <w:rtl w:val="0"/>
        </w:rPr>
        <w:t xml:space="preserve">DETCTR</w:t>
      </w:r>
      <w:r w:rsidRPr="00000000" w:rsidR="00000000" w:rsidDel="00000000">
        <w:rPr>
          <w:rtl w:val="0"/>
        </w:rPr>
        <w:t xml:space="preserve"> there exists a n effective PRF adversary B s.t.: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Adv</w:t>
      </w:r>
      <w:r w:rsidRPr="00000000" w:rsidR="00000000" w:rsidDel="00000000">
        <w:rPr>
          <w:vertAlign w:val="subscript"/>
          <w:rtl w:val="0"/>
        </w:rPr>
        <w:t xml:space="preserve">SS</w:t>
      </w:r>
      <w:r w:rsidRPr="00000000" w:rsidR="00000000" w:rsidDel="00000000">
        <w:rPr>
          <w:rtl w:val="0"/>
        </w:rPr>
        <w:t xml:space="preserve">[A,E</w:t>
      </w:r>
      <w:r w:rsidRPr="00000000" w:rsidR="00000000" w:rsidDel="00000000">
        <w:rPr>
          <w:vertAlign w:val="subscript"/>
          <w:rtl w:val="0"/>
        </w:rPr>
        <w:t xml:space="preserve">DETCTR</w:t>
      </w:r>
      <w:r w:rsidRPr="00000000" w:rsidR="00000000" w:rsidDel="00000000">
        <w:rPr>
          <w:rtl w:val="0"/>
        </w:rPr>
        <w:t xml:space="preserve">] = 2 * Adv</w:t>
      </w:r>
      <w:r w:rsidRPr="00000000" w:rsidR="00000000" w:rsidDel="00000000">
        <w:rPr>
          <w:vertAlign w:val="subscript"/>
          <w:rtl w:val="0"/>
        </w:rPr>
        <w:t xml:space="preserve">PRF</w:t>
      </w:r>
      <w:r w:rsidRPr="00000000" w:rsidR="00000000" w:rsidDel="00000000">
        <w:rPr>
          <w:rtl w:val="0"/>
        </w:rPr>
        <w:t xml:space="preserve"> [B,F]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Adv</w:t>
      </w:r>
      <w:r w:rsidRPr="00000000" w:rsidR="00000000" w:rsidDel="00000000">
        <w:rPr>
          <w:vertAlign w:val="subscript"/>
          <w:rtl w:val="0"/>
        </w:rPr>
        <w:t xml:space="preserve">PRF</w:t>
      </w:r>
      <w:r w:rsidRPr="00000000" w:rsidR="00000000" w:rsidDel="00000000">
        <w:rPr>
          <w:rtl w:val="0"/>
        </w:rPr>
        <w:t xml:space="preserve">[B,F] is negligible (since F is a secure PRF)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Hence, Adv</w:t>
      </w:r>
      <w:r w:rsidRPr="00000000" w:rsidR="00000000" w:rsidDel="00000000">
        <w:rPr>
          <w:vertAlign w:val="subscript"/>
          <w:rtl w:val="0"/>
        </w:rPr>
        <w:t xml:space="preserve">ss</w:t>
      </w:r>
      <w:r w:rsidRPr="00000000" w:rsidR="00000000" w:rsidDel="00000000">
        <w:rPr>
          <w:rtl w:val="0"/>
        </w:rPr>
        <w:t xml:space="preserve">[A,E</w:t>
      </w:r>
      <w:r w:rsidRPr="00000000" w:rsidR="00000000" w:rsidDel="00000000">
        <w:rPr>
          <w:vertAlign w:val="subscript"/>
          <w:rtl w:val="0"/>
        </w:rPr>
        <w:t xml:space="preserve">DETCTR</w:t>
      </w:r>
      <w:r w:rsidRPr="00000000" w:rsidR="00000000" w:rsidDel="00000000">
        <w:rPr>
          <w:rtl w:val="0"/>
        </w:rPr>
        <w:t xml:space="preserve">] must be negligible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7" w:colFirst="0" w:name="h.z60f2xr98ieo" w:colLast="0"/>
      <w:bookmarkEnd w:id="17"/>
      <w:r w:rsidRPr="00000000" w:rsidR="00000000" w:rsidDel="00000000">
        <w:rPr>
          <w:rtl w:val="0"/>
        </w:rPr>
        <w:t xml:space="preserve">Security for many-time key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Semantic security for many-time key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Key used more than once ⇒ Adversary sees many CTs with the same key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Adversary’s power: chosen-plaintext attack (CPA)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Can obtain the encryption of arbitrary messages of his choice (conservative modeling of real life)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Adversary’s goal: Break semantic security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8" w:colFirst="0" w:name="h.5ezvk73x3w8i" w:colLast="0"/>
      <w:bookmarkEnd w:id="18"/>
      <w:r w:rsidRPr="00000000" w:rsidR="00000000" w:rsidDel="00000000">
        <w:rPr>
          <w:rtl w:val="0"/>
        </w:rPr>
        <w:t xml:space="preserve">Solution 2: nonce-based encryption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219200" cx="5943600"/>
            <wp:effectExtent t="0" b="0" r="0" l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219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nonce n:  it’s a value that changes from msg to msg. A pair (k,n) is never used more than once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nonce doesn’t have to be random or unknown to the adversary. The only requirement for the once is that must not be used more than once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Choosing a nonce: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method 1: nonce is a counter (e.g. packet counter)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used when encryptor keeps state from msg to msg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- if the decryptor has the same state there’s no need to send the nonce with the 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method 2: encryptor chooses a random nonce, n ← N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9" w:colFirst="0" w:name="h.uoh64d1doe5v" w:colLast="0"/>
      <w:bookmarkEnd w:id="19"/>
      <w:r w:rsidRPr="00000000" w:rsidR="00000000" w:rsidDel="00000000">
        <w:rPr>
          <w:rtl w:val="0"/>
        </w:rPr>
        <w:t xml:space="preserve">Modes of operation: many time key (CBC)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Filesystems: Same AES key used to encrypt many files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IPsec: Same AES key used to encrypt many packets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0" w:colFirst="0" w:name="h.jbkkg8nzwoqa" w:colLast="0"/>
      <w:bookmarkEnd w:id="20"/>
      <w:r w:rsidRPr="00000000" w:rsidR="00000000" w:rsidDel="00000000">
        <w:rPr>
          <w:rtl w:val="0"/>
        </w:rPr>
        <w:t xml:space="preserve">Cipher Block Chaining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1" w:colFirst="0" w:name="h.cia5dk83xpmv" w:colLast="0"/>
      <w:bookmarkEnd w:id="21"/>
      <w:r w:rsidRPr="00000000" w:rsidR="00000000" w:rsidDel="00000000">
        <w:rPr>
          <w:rtl w:val="0"/>
        </w:rPr>
        <w:t xml:space="preserve">Construction 1: CBC with random IV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 (E,D) be a PRP.  E</w:t>
      </w:r>
      <w:r w:rsidRPr="00000000" w:rsidR="00000000" w:rsidDel="00000000">
        <w:rPr>
          <w:vertAlign w:val="subscript"/>
          <w:rtl w:val="0"/>
        </w:rPr>
        <w:t xml:space="preserve">PRP</w:t>
      </w:r>
      <w:r w:rsidRPr="00000000" w:rsidR="00000000" w:rsidDel="00000000">
        <w:rPr>
          <w:rtl w:val="0"/>
        </w:rPr>
        <w:t xml:space="preserve">(k,m):  choose random IV in X and do: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47900" cx="5943600"/>
            <wp:effectExtent t="0" b="0" r="0" l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47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IV: Initialization Vector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c[0] = E( k, IV xor m[0] )     m[0] = IV xor D(k,c[0])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2" w:colFirst="0" w:name="h.hdmrqage3p63" w:colLast="0"/>
      <w:bookmarkEnd w:id="22"/>
      <w:r w:rsidRPr="00000000" w:rsidR="00000000" w:rsidDel="00000000">
        <w:rPr>
          <w:rtl w:val="0"/>
        </w:rPr>
        <w:t xml:space="preserve">CBC: CPA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CBC Theorem: For any L&gt;0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E is a secure PRP over (K,X) then E</w:t>
      </w:r>
      <w:r w:rsidRPr="00000000" w:rsidR="00000000" w:rsidDel="00000000">
        <w:rPr>
          <w:vertAlign w:val="subscript"/>
          <w:rtl w:val="0"/>
        </w:rPr>
        <w:t xml:space="preserve">CBC</w:t>
      </w:r>
      <w:r w:rsidRPr="00000000" w:rsidR="00000000" w:rsidDel="00000000">
        <w:rPr>
          <w:rtl w:val="0"/>
        </w:rPr>
        <w:t xml:space="preserve"> is a semantically secure under CPA over (K, X</w:t>
      </w:r>
      <w:r w:rsidRPr="00000000" w:rsidR="00000000" w:rsidDel="00000000">
        <w:rPr>
          <w:vertAlign w:val="superscript"/>
          <w:rtl w:val="0"/>
        </w:rPr>
        <w:t xml:space="preserve">L</w:t>
      </w:r>
      <w:r w:rsidRPr="00000000" w:rsidR="00000000" w:rsidDel="00000000">
        <w:rPr>
          <w:rtl w:val="0"/>
        </w:rPr>
        <w:t xml:space="preserve">, X</w:t>
      </w:r>
      <w:r w:rsidRPr="00000000" w:rsidR="00000000" w:rsidDel="00000000">
        <w:rPr>
          <w:vertAlign w:val="superscript"/>
          <w:rtl w:val="0"/>
        </w:rPr>
        <w:t xml:space="preserve">L+1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particular, for a q-query adversary A attacking E</w:t>
      </w:r>
      <w:r w:rsidRPr="00000000" w:rsidR="00000000" w:rsidDel="00000000">
        <w:rPr>
          <w:vertAlign w:val="subscript"/>
          <w:rtl w:val="0"/>
        </w:rPr>
        <w:t xml:space="preserve">CBC</w:t>
      </w:r>
      <w:r w:rsidRPr="00000000" w:rsidR="00000000" w:rsidDel="00000000">
        <w:rPr>
          <w:rtl w:val="0"/>
        </w:rPr>
        <w:t xml:space="preserve"> there exists a PRP adversary B such that: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Adv</w:t>
      </w:r>
      <w:r w:rsidRPr="00000000" w:rsidR="00000000" w:rsidDel="00000000">
        <w:rPr>
          <w:vertAlign w:val="subscript"/>
          <w:rtl w:val="0"/>
        </w:rPr>
        <w:t xml:space="preserve">CPA</w:t>
      </w:r>
      <w:r w:rsidRPr="00000000" w:rsidR="00000000" w:rsidDel="00000000">
        <w:rPr>
          <w:rtl w:val="0"/>
        </w:rPr>
        <w:t xml:space="preserve">[A,E</w:t>
      </w:r>
      <w:r w:rsidRPr="00000000" w:rsidR="00000000" w:rsidDel="00000000">
        <w:rPr>
          <w:vertAlign w:val="subscript"/>
          <w:rtl w:val="0"/>
        </w:rPr>
        <w:t xml:space="preserve">CBC</w:t>
      </w:r>
      <w:r w:rsidRPr="00000000" w:rsidR="00000000" w:rsidDel="00000000">
        <w:rPr>
          <w:rtl w:val="0"/>
        </w:rPr>
        <w:t xml:space="preserve">] =&lt; 2*Adv</w:t>
      </w:r>
      <w:r w:rsidRPr="00000000" w:rsidR="00000000" w:rsidDel="00000000">
        <w:rPr>
          <w:vertAlign w:val="subscript"/>
          <w:rtl w:val="0"/>
        </w:rPr>
        <w:t xml:space="preserve">PRP</w:t>
      </w:r>
      <w:r w:rsidRPr="00000000" w:rsidR="00000000" w:rsidDel="00000000">
        <w:rPr>
          <w:rtl w:val="0"/>
        </w:rPr>
        <w:t xml:space="preserve">[B,E] + 2 * q</w:t>
      </w:r>
      <w:r w:rsidRPr="00000000" w:rsidR="00000000" w:rsidDel="00000000">
        <w:rPr>
          <w:vertAlign w:val="superscript"/>
          <w:rtl w:val="0"/>
        </w:rPr>
        <w:t xml:space="preserve">2 </w:t>
      </w:r>
      <w:r w:rsidRPr="00000000" w:rsidR="00000000" w:rsidDel="00000000">
        <w:rPr>
          <w:rtl w:val="0"/>
        </w:rPr>
        <w:t xml:space="preserve">* L</w:t>
      </w:r>
      <w:r w:rsidRPr="00000000" w:rsidR="00000000" w:rsidDel="00000000">
        <w:rPr>
          <w:vertAlign w:val="superscript"/>
          <w:rtl w:val="0"/>
        </w:rPr>
        <w:t xml:space="preserve">2 </w:t>
      </w:r>
      <w:r w:rsidRPr="00000000" w:rsidR="00000000" w:rsidDel="00000000">
        <w:rPr>
          <w:rtl w:val="0"/>
        </w:rPr>
        <w:t xml:space="preserve">/ |X|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CBC is only secure as long as q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&lt;&lt; |X|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 = number os messages encrypted with 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 = length of max message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Suppose we want  Adv</w:t>
      </w:r>
      <w:r w:rsidRPr="00000000" w:rsidR="00000000" w:rsidDel="00000000">
        <w:rPr>
          <w:vertAlign w:val="subscript"/>
          <w:rtl w:val="0"/>
        </w:rPr>
        <w:t xml:space="preserve">CPA</w:t>
      </w:r>
      <w:r w:rsidRPr="00000000" w:rsidR="00000000" w:rsidDel="00000000">
        <w:rPr>
          <w:rtl w:val="0"/>
        </w:rPr>
        <w:t xml:space="preserve">[A,E</w:t>
      </w:r>
      <w:r w:rsidRPr="00000000" w:rsidR="00000000" w:rsidDel="00000000">
        <w:rPr>
          <w:vertAlign w:val="subscript"/>
          <w:rtl w:val="0"/>
        </w:rPr>
        <w:t xml:space="preserve">CBC</w:t>
      </w:r>
      <w:r w:rsidRPr="00000000" w:rsidR="00000000" w:rsidDel="00000000">
        <w:rPr>
          <w:rtl w:val="0"/>
        </w:rPr>
        <w:t xml:space="preserve">] =&lt; 1/2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  <w:t xml:space="preserve">  ⇐ q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L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/|X| &lt; 1/2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AES:  |X| = 2</w:t>
      </w:r>
      <w:r w:rsidRPr="00000000" w:rsidR="00000000" w:rsidDel="00000000">
        <w:rPr>
          <w:vertAlign w:val="superscript"/>
          <w:rtl w:val="0"/>
        </w:rPr>
        <w:t xml:space="preserve">128</w:t>
      </w:r>
      <w:r w:rsidRPr="00000000" w:rsidR="00000000" w:rsidDel="00000000">
        <w:rPr>
          <w:rtl w:val="0"/>
        </w:rPr>
        <w:t xml:space="preserve">  ⇒ qL &lt; 2</w:t>
      </w:r>
      <w:r w:rsidRPr="00000000" w:rsidR="00000000" w:rsidDel="00000000">
        <w:rPr>
          <w:vertAlign w:val="superscript"/>
          <w:rtl w:val="0"/>
        </w:rPr>
        <w:t xml:space="preserve">48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So, after 2</w:t>
      </w:r>
      <w:r w:rsidRPr="00000000" w:rsidR="00000000" w:rsidDel="00000000">
        <w:rPr>
          <w:vertAlign w:val="superscript"/>
          <w:rtl w:val="0"/>
        </w:rPr>
        <w:t xml:space="preserve">48</w:t>
      </w:r>
      <w:r w:rsidRPr="00000000" w:rsidR="00000000" w:rsidDel="00000000">
        <w:rPr>
          <w:rtl w:val="0"/>
        </w:rPr>
        <w:t xml:space="preserve"> AES blocks the key must be changed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3DES: |X| = 2</w:t>
      </w:r>
      <w:r w:rsidRPr="00000000" w:rsidR="00000000" w:rsidDel="00000000">
        <w:rPr>
          <w:vertAlign w:val="superscript"/>
          <w:rtl w:val="0"/>
        </w:rPr>
        <w:t xml:space="preserve">64</w:t>
      </w:r>
      <w:r w:rsidRPr="00000000" w:rsidR="00000000" w:rsidDel="00000000">
        <w:rPr>
          <w:rtl w:val="0"/>
        </w:rPr>
        <w:t xml:space="preserve"> ⇒ qL &lt; 2</w:t>
      </w:r>
      <w:r w:rsidRPr="00000000" w:rsidR="00000000" w:rsidDel="00000000">
        <w:rPr>
          <w:vertAlign w:val="superscript"/>
          <w:rtl w:val="0"/>
        </w:rPr>
        <w:t xml:space="preserve">16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CBC where attacker can predict the IV is not CPA-secure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3" w:colFirst="0" w:name="h.h10zs4v5w9l4" w:colLast="0"/>
      <w:bookmarkEnd w:id="23"/>
      <w:r w:rsidRPr="00000000" w:rsidR="00000000" w:rsidDel="00000000">
        <w:rPr>
          <w:rtl w:val="0"/>
        </w:rPr>
        <w:t xml:space="preserve">Construction 1’: nonce-based CBC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Cipher clobk chaining with unique nonce: key = (k,k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Unique nonce means: (key, n) pair is used for only one message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49500" cx="5943600"/>
            <wp:effectExtent t="0" b="0" r="0" l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349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keys 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and k must be different between them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CBC padding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When the last block is shorter than the size of a block a pad is append to it.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TLS: for n &gt; 0, n byte pas is: n | n | n | … | 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if no pad needed then a dummy block is added 16 | 16 | 16 | 16 | …. | 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4" w:colFirst="0" w:name="h.oywnbbjgmwsq" w:colLast="0"/>
      <w:bookmarkEnd w:id="24"/>
      <w:r w:rsidRPr="00000000" w:rsidR="00000000" w:rsidDel="00000000">
        <w:rPr>
          <w:rtl w:val="0"/>
        </w:rPr>
        <w:t xml:space="preserve">Modes of operation Many Time Key (CTR)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Filesystems: Same AES key used to encrypt many files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IPsec: Same AES key used to encrypt many packets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5" w:colFirst="0" w:name="h.krobdmtrybo0" w:colLast="0"/>
      <w:bookmarkEnd w:id="25"/>
      <w:r w:rsidRPr="00000000" w:rsidR="00000000" w:rsidDel="00000000">
        <w:rPr>
          <w:rtl w:val="0"/>
        </w:rPr>
        <w:t xml:space="preserve">Construction 2: Randomize Counter Mode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 F be a secure PRF.  F: K x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→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03400" cx="5943600"/>
            <wp:effectExtent t="0" b="0" r="0" l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03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IV is chosen randomly for every message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Parallelizable (unlike CBC)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6" w:colFirst="0" w:name="h.50a3o5a4onj9" w:colLast="0"/>
      <w:bookmarkEnd w:id="26"/>
      <w:r w:rsidRPr="00000000" w:rsidR="00000000" w:rsidDel="00000000">
        <w:rPr>
          <w:rtl w:val="0"/>
        </w:rPr>
        <w:t xml:space="preserve">Construction 2’: Nonce Counter Mode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ensure F(k,x) is never used more than once, choose IV as: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676275" cx="3505200"/>
            <wp:effectExtent t="0" b="0" r="0" l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76275" cx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7" w:colFirst="0" w:name="h.szavhxuqqhoj" w:colLast="0"/>
      <w:bookmarkEnd w:id="27"/>
      <w:r w:rsidRPr="00000000" w:rsidR="00000000" w:rsidDel="00000000">
        <w:rPr>
          <w:rtl w:val="0"/>
        </w:rPr>
        <w:t xml:space="preserve">Randomize Counter Mode: CPA analysis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Counter-mode theorem:  For any L&gt;0,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If F is a secure PRF over (K,X,X) then E</w:t>
      </w:r>
      <w:r w:rsidRPr="00000000" w:rsidR="00000000" w:rsidDel="00000000">
        <w:rPr>
          <w:vertAlign w:val="subscript"/>
          <w:rtl w:val="0"/>
        </w:rPr>
        <w:t xml:space="preserve">CTR</w:t>
      </w:r>
      <w:r w:rsidRPr="00000000" w:rsidR="00000000" w:rsidDel="00000000">
        <w:rPr>
          <w:rtl w:val="0"/>
        </w:rPr>
        <w:t xml:space="preserve"> is a semantically secure under CPA over (K,X</w:t>
      </w:r>
      <w:r w:rsidRPr="00000000" w:rsidR="00000000" w:rsidDel="00000000">
        <w:rPr>
          <w:vertAlign w:val="superscript"/>
          <w:rtl w:val="0"/>
        </w:rPr>
        <w:t xml:space="preserve">L</w:t>
      </w:r>
      <w:r w:rsidRPr="00000000" w:rsidR="00000000" w:rsidDel="00000000">
        <w:rPr>
          <w:rtl w:val="0"/>
        </w:rPr>
        <w:t xml:space="preserve">,X</w:t>
      </w:r>
      <w:r w:rsidRPr="00000000" w:rsidR="00000000" w:rsidDel="00000000">
        <w:rPr>
          <w:vertAlign w:val="superscript"/>
          <w:rtl w:val="0"/>
        </w:rPr>
        <w:t xml:space="preserve">L+1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particular, for a q-query adversary A attacking E</w:t>
      </w:r>
      <w:r w:rsidRPr="00000000" w:rsidR="00000000" w:rsidDel="00000000">
        <w:rPr>
          <w:vertAlign w:val="subscript"/>
          <w:rtl w:val="0"/>
        </w:rPr>
        <w:t xml:space="preserve">CTR</w:t>
      </w:r>
      <w:r w:rsidRPr="00000000" w:rsidR="00000000" w:rsidDel="00000000">
        <w:rPr>
          <w:rtl w:val="0"/>
        </w:rPr>
        <w:t xml:space="preserve"> there exists a PRF adversary B such that: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Adv</w:t>
      </w:r>
      <w:r w:rsidRPr="00000000" w:rsidR="00000000" w:rsidDel="00000000">
        <w:rPr>
          <w:vertAlign w:val="subscript"/>
          <w:rtl w:val="0"/>
        </w:rPr>
        <w:t xml:space="preserve">CPA</w:t>
      </w:r>
      <w:r w:rsidRPr="00000000" w:rsidR="00000000" w:rsidDel="00000000">
        <w:rPr>
          <w:rtl w:val="0"/>
        </w:rPr>
        <w:t xml:space="preserve">[A,E</w:t>
      </w:r>
      <w:r w:rsidRPr="00000000" w:rsidR="00000000" w:rsidDel="00000000">
        <w:rPr>
          <w:vertAlign w:val="subscript"/>
          <w:rtl w:val="0"/>
        </w:rPr>
        <w:t xml:space="preserve">CTR</w:t>
      </w:r>
      <w:r w:rsidRPr="00000000" w:rsidR="00000000" w:rsidDel="00000000">
        <w:rPr>
          <w:rtl w:val="0"/>
        </w:rPr>
        <w:t xml:space="preserve">] =&lt; 2 Adv</w:t>
      </w:r>
      <w:r w:rsidRPr="00000000" w:rsidR="00000000" w:rsidDel="00000000">
        <w:rPr>
          <w:vertAlign w:val="subscript"/>
          <w:rtl w:val="0"/>
        </w:rPr>
        <w:t xml:space="preserve">PRF</w:t>
      </w:r>
      <w:r w:rsidRPr="00000000" w:rsidR="00000000" w:rsidDel="00000000">
        <w:rPr>
          <w:rtl w:val="0"/>
        </w:rPr>
        <w:t xml:space="preserve">[B,F] + 2 q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L / |X|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Counter-mode only secure as long as q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L &lt;&lt; |X|. Better than CBC!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8" w:colFirst="0" w:name="h.qstyuim7059m" w:colLast="0"/>
      <w:bookmarkEnd w:id="28"/>
      <w:r w:rsidRPr="00000000" w:rsidR="00000000" w:rsidDel="00000000">
        <w:rPr>
          <w:rtl w:val="0"/>
        </w:rPr>
        <w:t xml:space="preserve">Example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Suppose we want  Adv</w:t>
      </w:r>
      <w:r w:rsidRPr="00000000" w:rsidR="00000000" w:rsidDel="00000000">
        <w:rPr>
          <w:vertAlign w:val="subscript"/>
          <w:rtl w:val="0"/>
        </w:rPr>
        <w:t xml:space="preserve">CPA</w:t>
      </w:r>
      <w:r w:rsidRPr="00000000" w:rsidR="00000000" w:rsidDel="00000000">
        <w:rPr>
          <w:rtl w:val="0"/>
        </w:rPr>
        <w:t xml:space="preserve">[A,E</w:t>
      </w:r>
      <w:r w:rsidRPr="00000000" w:rsidR="00000000" w:rsidDel="00000000">
        <w:rPr>
          <w:vertAlign w:val="subscript"/>
          <w:rtl w:val="0"/>
        </w:rPr>
        <w:t xml:space="preserve">CTR</w:t>
      </w:r>
      <w:r w:rsidRPr="00000000" w:rsidR="00000000" w:rsidDel="00000000">
        <w:rPr>
          <w:rtl w:val="0"/>
        </w:rPr>
        <w:t xml:space="preserve">] =&lt; 1 / 2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  <w:t xml:space="preserve"> ⇐ q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L / |X| &lt; 1/2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AES: |X| = 2</w:t>
      </w:r>
      <w:r w:rsidRPr="00000000" w:rsidR="00000000" w:rsidDel="00000000">
        <w:rPr>
          <w:vertAlign w:val="superscript"/>
          <w:rtl w:val="0"/>
        </w:rPr>
        <w:t xml:space="preserve">128</w:t>
      </w:r>
      <w:r w:rsidRPr="00000000" w:rsidR="00000000" w:rsidDel="00000000">
        <w:rPr>
          <w:rtl w:val="0"/>
        </w:rPr>
        <w:t xml:space="preserve">  ⇒ qL</w:t>
      </w:r>
      <w:r w:rsidRPr="00000000" w:rsidR="00000000" w:rsidDel="00000000">
        <w:rPr>
          <w:vertAlign w:val="superscript"/>
          <w:rtl w:val="0"/>
        </w:rPr>
        <w:t xml:space="preserve">1/2</w:t>
      </w:r>
      <w:r w:rsidRPr="00000000" w:rsidR="00000000" w:rsidDel="00000000">
        <w:rPr>
          <w:rtl w:val="0"/>
        </w:rPr>
        <w:t xml:space="preserve"> &lt; 2</w:t>
      </w:r>
      <w:r w:rsidRPr="00000000" w:rsidR="00000000" w:rsidDel="00000000">
        <w:rPr>
          <w:vertAlign w:val="superscript"/>
          <w:rtl w:val="0"/>
        </w:rPr>
        <w:t xml:space="preserve">48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So, after 2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  <w:t xml:space="preserve"> CTs each of len 2</w:t>
      </w:r>
      <w:r w:rsidRPr="00000000" w:rsidR="00000000" w:rsidDel="00000000">
        <w:rPr>
          <w:vertAlign w:val="superscript"/>
          <w:rtl w:val="0"/>
        </w:rPr>
        <w:t xml:space="preserve">32</w:t>
      </w:r>
      <w:r w:rsidRPr="00000000" w:rsidR="00000000" w:rsidDel="00000000">
        <w:rPr>
          <w:rtl w:val="0"/>
        </w:rPr>
        <w:t xml:space="preserve">, must change key (total of 2</w:t>
      </w:r>
      <w:r w:rsidRPr="00000000" w:rsidR="00000000" w:rsidDel="00000000">
        <w:rPr>
          <w:vertAlign w:val="superscript"/>
          <w:rtl w:val="0"/>
        </w:rPr>
        <w:t xml:space="preserve">64 </w:t>
      </w:r>
      <w:r w:rsidRPr="00000000" w:rsidR="00000000" w:rsidDel="00000000">
        <w:rPr>
          <w:rtl w:val="0"/>
        </w:rPr>
        <w:t xml:space="preserve">AES blocks)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9" w:colFirst="0" w:name="h.ksqgmswlsir3" w:colLast="0"/>
      <w:bookmarkEnd w:id="29"/>
      <w:r w:rsidRPr="00000000" w:rsidR="00000000" w:rsidDel="00000000">
        <w:rPr>
          <w:rtl w:val="0"/>
        </w:rPr>
        <w:t xml:space="preserve">Comparison: ctr vs CBC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CBC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ctr mode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parallel processing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Security of rand. enc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</w:t>
            </w:r>
            <w:r w:rsidRPr="00000000" w:rsidR="00000000" w:rsidDel="00000000">
              <w:rPr>
                <w:vertAlign w:val="superscript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  <w:t xml:space="preserve">L</w:t>
            </w:r>
            <w:r w:rsidRPr="00000000" w:rsidR="00000000" w:rsidDel="00000000">
              <w:rPr>
                <w:vertAlign w:val="superscript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  <w:t xml:space="preserve"> &lt;&lt; |X|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q</w:t>
            </w:r>
            <w:r w:rsidRPr="00000000" w:rsidR="00000000" w:rsidDel="00000000">
              <w:rPr>
                <w:vertAlign w:val="superscript"/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  <w:t xml:space="preserve">L &lt;&lt; |X|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dummy padding block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 byte msgs (nonce-based)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16x expansion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 expansion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CBC, dummy padding block can by solved using ciphertext stealing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14.png" Type="http://schemas.openxmlformats.org/officeDocument/2006/relationships/image" Id="rId18"/><Relationship Target="media/image21.png" Type="http://schemas.openxmlformats.org/officeDocument/2006/relationships/image" Id="rId17"/><Relationship Target="media/image24.png" Type="http://schemas.openxmlformats.org/officeDocument/2006/relationships/image" Id="rId16"/><Relationship Target="media/image27.png" Type="http://schemas.openxmlformats.org/officeDocument/2006/relationships/image" Id="rId15"/><Relationship Target="media/image19.png" Type="http://schemas.openxmlformats.org/officeDocument/2006/relationships/image" Id="rId14"/><Relationship Target="fontTable.xml" Type="http://schemas.openxmlformats.org/officeDocument/2006/relationships/fontTable" Id="rId2"/><Relationship Target="media/image10.png" Type="http://schemas.openxmlformats.org/officeDocument/2006/relationships/image" Id="rId12"/><Relationship Target="media/image03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18.png" Type="http://schemas.openxmlformats.org/officeDocument/2006/relationships/image" Id="rId10"/><Relationship Target="numbering.xml" Type="http://schemas.openxmlformats.org/officeDocument/2006/relationships/numbering" Id="rId3"/><Relationship Target="media/image11.png" Type="http://schemas.openxmlformats.org/officeDocument/2006/relationships/image" Id="rId11"/><Relationship Target="media/image15.png" Type="http://schemas.openxmlformats.org/officeDocument/2006/relationships/image" Id="rId9"/><Relationship Target="media/image05.png" Type="http://schemas.openxmlformats.org/officeDocument/2006/relationships/image" Id="rId6"/><Relationship Target="media/image25.png" Type="http://schemas.openxmlformats.org/officeDocument/2006/relationships/image" Id="rId5"/><Relationship Target="media/image16.png" Type="http://schemas.openxmlformats.org/officeDocument/2006/relationships/image" Id="rId8"/><Relationship Target="media/image17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2: Block ciphers.docx</dc:title>
</cp:coreProperties>
</file>