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48hj59fx55vz" w:colLast="0"/>
      <w:bookmarkEnd w:id="0"/>
      <w:r w:rsidRPr="00000000" w:rsidR="00000000" w:rsidDel="00000000">
        <w:rPr>
          <w:rtl w:val="0"/>
        </w:rPr>
        <w:t xml:space="preserve">Message Authentication Codes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xxfnpkmxjwdk" w:colLast="0"/>
      <w:bookmarkEnd w:id="1"/>
      <w:r w:rsidRPr="00000000" w:rsidR="00000000" w:rsidDel="00000000">
        <w:rPr>
          <w:rtl w:val="0"/>
        </w:rPr>
        <w:t xml:space="preserve">Message Integrity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goal is integrity and not confidentiality (public binaries on disk or banner ads on web pages)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Integrity is provided by MACs (Message Authentication Codes)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MAC signing algorithm: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Definition:  MAC  I = (S,V)  defined over (K,M,T) is a pair of algorithms: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- S(k,m) outputs t in T    →  Signing algorithm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- V(k,m,t) outputs ‘yes’ or ‘no’   →  Verification algorithm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all k in K and m in M:  V(k,m,S(k,m)) = ‘yes’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Don’t confuse with CRC. CRC is designed to detect random nor malicious errors.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Integrity requires a secret key.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" w:colFirst="0" w:name="h.vf4d0kae7nzj" w:colLast="0"/>
      <w:bookmarkEnd w:id="2"/>
      <w:r w:rsidRPr="00000000" w:rsidR="00000000" w:rsidDel="00000000">
        <w:rPr>
          <w:rtl w:val="0"/>
        </w:rPr>
        <w:t xml:space="preserve">Secure MACs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,m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,...,m</w:t>
      </w:r>
      <w:r w:rsidRPr="00000000" w:rsidR="00000000" w:rsidDel="00000000">
        <w:rPr>
          <w:vertAlign w:val="subscript"/>
          <w:rtl w:val="0"/>
        </w:rPr>
        <w:t xml:space="preserve">q</w:t>
      </w:r>
      <w:r w:rsidRPr="00000000" w:rsidR="00000000" w:rsidDel="00000000">
        <w:rPr>
          <w:rtl w:val="0"/>
        </w:rPr>
        <w:t xml:space="preserve">  attacker is given  t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← S(k,m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Attacker’s goal: </w:t>
      </w:r>
      <w:r w:rsidRPr="00000000" w:rsidR="00000000" w:rsidDel="00000000">
        <w:rPr>
          <w:b w:val="1"/>
          <w:rtl w:val="0"/>
        </w:rPr>
        <w:t xml:space="preserve">existential forgery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The attacker wants to produce some new valid message/tar pair (m,t)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(m,t)  not in  { (m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,t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),...,(m</w:t>
      </w:r>
      <w:r w:rsidRPr="00000000" w:rsidR="00000000" w:rsidDel="00000000">
        <w:rPr>
          <w:vertAlign w:val="subscript"/>
          <w:rtl w:val="0"/>
        </w:rPr>
        <w:t xml:space="preserve">q</w:t>
      </w:r>
      <w:r w:rsidRPr="00000000" w:rsidR="00000000" w:rsidDel="00000000">
        <w:rPr>
          <w:rtl w:val="0"/>
        </w:rPr>
        <w:t xml:space="preserve">,t</w:t>
      </w:r>
      <w:r w:rsidRPr="00000000" w:rsidR="00000000" w:rsidDel="00000000">
        <w:rPr>
          <w:vertAlign w:val="subscript"/>
          <w:rtl w:val="0"/>
        </w:rPr>
        <w:t xml:space="preserve">q</w:t>
      </w:r>
      <w:r w:rsidRPr="00000000" w:rsidR="00000000" w:rsidDel="00000000">
        <w:rPr>
          <w:rtl w:val="0"/>
        </w:rPr>
        <w:t xml:space="preserve">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requirements to be secure are: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attacker cannot produce a valid tag for a new 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given (m,t)  attacker cannot even produce (m,t’) for t != t’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 MAC  I = (S,V)  and adversary A define a MAC game 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Adversary send q messages to the Challenger:  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,...,m</w:t>
      </w:r>
      <w:r w:rsidRPr="00000000" w:rsidR="00000000" w:rsidDel="00000000">
        <w:rPr>
          <w:vertAlign w:val="subscript"/>
          <w:rtl w:val="0"/>
        </w:rPr>
        <w:t xml:space="preserve">q</w:t>
      </w:r>
      <w:r w:rsidRPr="00000000" w:rsidR="00000000" w:rsidDel="00000000">
        <w:rPr>
          <w:rtl w:val="0"/>
        </w:rPr>
        <w:t xml:space="preserve">  in 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Challenger responds with q tags:  t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,...t</w:t>
      </w:r>
      <w:r w:rsidRPr="00000000" w:rsidR="00000000" w:rsidDel="00000000">
        <w:rPr>
          <w:vertAlign w:val="subscript"/>
          <w:rtl w:val="0"/>
        </w:rPr>
        <w:t xml:space="preserve">q</w:t>
      </w:r>
      <w:r w:rsidRPr="00000000" w:rsidR="00000000" w:rsidDel="00000000">
        <w:rPr>
          <w:rtl w:val="0"/>
        </w:rPr>
        <w:t xml:space="preserve">  s.t.  t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← S(k,m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Advesary sends a new pair (m,t)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Challenger produces an answer b such that: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- b = 1  if V(k,m,t) = ‘yes’ and (m,t) not in { (m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,t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),...,(m</w:t>
      </w:r>
      <w:r w:rsidRPr="00000000" w:rsidR="00000000" w:rsidDel="00000000">
        <w:rPr>
          <w:vertAlign w:val="subscript"/>
          <w:rtl w:val="0"/>
        </w:rPr>
        <w:t xml:space="preserve">q</w:t>
      </w:r>
      <w:r w:rsidRPr="00000000" w:rsidR="00000000" w:rsidDel="00000000">
        <w:rPr>
          <w:rtl w:val="0"/>
        </w:rPr>
        <w:t xml:space="preserve">,t</w:t>
      </w:r>
      <w:r w:rsidRPr="00000000" w:rsidR="00000000" w:rsidDel="00000000">
        <w:rPr>
          <w:vertAlign w:val="subscript"/>
          <w:rtl w:val="0"/>
        </w:rPr>
        <w:t xml:space="preserve">q</w:t>
      </w:r>
      <w:r w:rsidRPr="00000000" w:rsidR="00000000" w:rsidDel="00000000">
        <w:rPr>
          <w:rtl w:val="0"/>
        </w:rPr>
        <w:t xml:space="preserve">)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b = 0  otherwise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Definition:  I=(S,V)  is a secure MAC if for all “efficient”  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Adv</w:t>
      </w:r>
      <w:r w:rsidRPr="00000000" w:rsidR="00000000" w:rsidDel="00000000">
        <w:rPr>
          <w:vertAlign w:val="subscript"/>
          <w:rtl w:val="0"/>
        </w:rPr>
        <w:t xml:space="preserve">MAC</w:t>
      </w:r>
      <w:r w:rsidRPr="00000000" w:rsidR="00000000" w:rsidDel="00000000">
        <w:rPr>
          <w:rtl w:val="0"/>
        </w:rPr>
        <w:t xml:space="preserve">[A,I] = Pr[Challenger outputs 1]  is “negligible”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tag length must be long enough for the MAC to be secure. If it is not then an attacker can simply guess the tag.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example for a tag of 5 bits long the probability of guessing the tag is only 1/2</w:t>
      </w:r>
      <w:r w:rsidRPr="00000000" w:rsidR="00000000" w:rsidDel="00000000">
        <w:rPr>
          <w:vertAlign w:val="superscript"/>
          <w:rtl w:val="0"/>
        </w:rPr>
        <w:t xml:space="preserve">5</w:t>
      </w:r>
      <w:r w:rsidRPr="00000000" w:rsidR="00000000" w:rsidDel="00000000">
        <w:rPr>
          <w:rtl w:val="0"/>
        </w:rPr>
        <w:t xml:space="preserve"> = 1/32 and the Adv</w:t>
      </w:r>
      <w:r w:rsidRPr="00000000" w:rsidR="00000000" w:rsidDel="00000000">
        <w:rPr>
          <w:vertAlign w:val="subscript"/>
          <w:rtl w:val="0"/>
        </w:rPr>
        <w:t xml:space="preserve">MAC</w:t>
      </w:r>
      <w:r w:rsidRPr="00000000" w:rsidR="00000000" w:rsidDel="00000000">
        <w:rPr>
          <w:rtl w:val="0"/>
        </w:rPr>
        <w:t xml:space="preserve"> will be 1/32 which is not negligible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Tag lengths of 64, 96, 128 bits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" w:colFirst="0" w:name="h.3ag9oeb8lpld" w:colLast="0"/>
      <w:bookmarkEnd w:id="3"/>
      <w:r w:rsidRPr="00000000" w:rsidR="00000000" w:rsidDel="00000000">
        <w:rPr>
          <w:rtl w:val="0"/>
        </w:rPr>
        <w:t xml:space="preserve">MACs  based on PRFs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4" w:colFirst="0" w:name="h.tcwal2eaca9u" w:colLast="0"/>
      <w:bookmarkEnd w:id="4"/>
      <w:r w:rsidRPr="00000000" w:rsidR="00000000" w:rsidDel="00000000">
        <w:rPr>
          <w:rtl w:val="0"/>
        </w:rPr>
        <w:t xml:space="preserve">A secure PRF ⇒ a secure 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 PRF:  F: KxX → Y  define a MAC  I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  <w:t xml:space="preserve"> = (S,V)  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-  S(k,m) := F(k,m)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-  V(k,m,t): output ‘yes’ if  t = F(k,m)  and ‘no’ otherwise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5" w:colFirst="0" w:name="h.n031iza0s58o" w:colLast="0"/>
      <w:bookmarkEnd w:id="5"/>
      <w:r w:rsidRPr="00000000" w:rsidR="00000000" w:rsidDel="00000000">
        <w:rPr>
          <w:rtl w:val="0"/>
        </w:rPr>
        <w:t xml:space="preserve">Security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Theorem: If  F: KxX → Y  is a secure PRF and 1/|Y| is negligible (i.e. |Y| is large) the I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  <w:t xml:space="preserve"> is a secure MAC.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 particular, for every efficient MAC adversary A attacking I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  <w:t xml:space="preserve"> there exists an efficient PRF adversary B attacking F such that: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Adv</w:t>
      </w:r>
      <w:r w:rsidRPr="00000000" w:rsidR="00000000" w:rsidDel="00000000">
        <w:rPr>
          <w:vertAlign w:val="subscript"/>
          <w:rtl w:val="0"/>
        </w:rPr>
        <w:t xml:space="preserve">MAC</w:t>
      </w:r>
      <w:r w:rsidRPr="00000000" w:rsidR="00000000" w:rsidDel="00000000">
        <w:rPr>
          <w:rtl w:val="0"/>
        </w:rPr>
        <w:t xml:space="preserve">[A,I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  <w:t xml:space="preserve">]  =&lt; 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[B,F]  +  1/|Y|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Resume:  I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  <w:t xml:space="preserve"> is secure as long as |Y| is large, say |Y| = 2</w:t>
      </w:r>
      <w:r w:rsidRPr="00000000" w:rsidR="00000000" w:rsidDel="00000000">
        <w:rPr>
          <w:vertAlign w:val="superscript"/>
          <w:rtl w:val="0"/>
        </w:rPr>
        <w:t xml:space="preserve">80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6" w:colFirst="0" w:name="h.9nyl1n722xy7" w:colLast="0"/>
      <w:bookmarkEnd w:id="6"/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AES: a MAC for 16-byte messages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Main question: how to convert Small-MAC into a Big-MAC?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Two main constructions used in practice: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CBC-MAC (banking - ANSI X9.9, X9.19, FIPS 186-3)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HMAC (Internet protocol: SSL, IPsec, SSH,...)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Both convert a small-PRF into a big-PRF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7" w:colFirst="0" w:name="h.ceq98jp7i1fe" w:colLast="0"/>
      <w:bookmarkEnd w:id="7"/>
      <w:r w:rsidRPr="00000000" w:rsidR="00000000" w:rsidDel="00000000">
        <w:rPr>
          <w:rtl w:val="0"/>
        </w:rPr>
        <w:t xml:space="preserve">Truncating MACs based on PRFs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Easy lemma:  suppose  F: KxX →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is a secure PRF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Teh so is  F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(k,m)=F(k,m)[1..t] for all  1=&lt;t=&lt;n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(S,V) is a MAC is based on a secure PRF outputtin n-bit tags the truncated MAC outputting w bits is secure as log as 1/2</w:t>
      </w:r>
      <w:r w:rsidRPr="00000000" w:rsidR="00000000" w:rsidDel="00000000">
        <w:rPr>
          <w:vertAlign w:val="superscript"/>
          <w:rtl w:val="0"/>
        </w:rPr>
        <w:t xml:space="preserve">w</w:t>
      </w:r>
      <w:r w:rsidRPr="00000000" w:rsidR="00000000" w:rsidDel="00000000">
        <w:rPr>
          <w:rtl w:val="0"/>
        </w:rPr>
        <w:t xml:space="preserve"> is still negligible (say w&gt;=64)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8" w:colFirst="0" w:name="h.pxpbhpxta76u" w:colLast="0"/>
      <w:bookmarkEnd w:id="8"/>
      <w:r w:rsidRPr="00000000" w:rsidR="00000000" w:rsidDel="00000000">
        <w:rPr>
          <w:rtl w:val="0"/>
        </w:rPr>
        <w:t xml:space="preserve">CBC-MAC and NMAC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Given a PRF for short message (AES  16-bits) construct a PRF for long messages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From here on let X={0,1}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e.g. n=128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9" w:colFirst="0" w:name="h.5hxlykw6hzsp" w:colLast="0"/>
      <w:bookmarkEnd w:id="9"/>
      <w:r w:rsidRPr="00000000" w:rsidR="00000000" w:rsidDel="00000000">
        <w:rPr>
          <w:rtl w:val="0"/>
        </w:rPr>
        <w:t xml:space="preserve">Construction 1: encrypted CBC-MAC (ECBC)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 F: KxX → X be a PRP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Define new PRF F</w:t>
      </w:r>
      <w:r w:rsidRPr="00000000" w:rsidR="00000000" w:rsidDel="00000000">
        <w:rPr>
          <w:vertAlign w:val="subscript"/>
          <w:rtl w:val="0"/>
        </w:rPr>
        <w:t xml:space="preserve">ECBC</w:t>
      </w:r>
      <w:r w:rsidRPr="00000000" w:rsidR="00000000" w:rsidDel="00000000">
        <w:rPr>
          <w:rtl w:val="0"/>
        </w:rPr>
        <w:t xml:space="preserve">:K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xX</w:t>
      </w:r>
      <w:r w:rsidRPr="00000000" w:rsidR="00000000" w:rsidDel="00000000">
        <w:rPr>
          <w:vertAlign w:val="superscript"/>
          <w:rtl w:val="0"/>
        </w:rPr>
        <w:t xml:space="preserve">&lt;=L</w:t>
      </w:r>
      <w:r w:rsidRPr="00000000" w:rsidR="00000000" w:rsidDel="00000000">
        <w:rPr>
          <w:rtl w:val="0"/>
        </w:rPr>
        <w:t xml:space="preserve">→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755900" cx="5943600"/>
            <wp:effectExtent t="0" b="0" r="0" l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55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At the end of the process an extra encryption is made with another independent key 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. That makes the “raw CBC” function to become a secure MAC (raw CBC is insecure)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we define a MAC I</w:t>
      </w:r>
      <w:r w:rsidRPr="00000000" w:rsidR="00000000" w:rsidDel="00000000">
        <w:rPr>
          <w:vertAlign w:val="subscript"/>
          <w:rtl w:val="0"/>
        </w:rPr>
        <w:t xml:space="preserve">RAW</w:t>
      </w:r>
      <w:r w:rsidRPr="00000000" w:rsidR="00000000" w:rsidDel="00000000">
        <w:rPr>
          <w:rtl w:val="0"/>
        </w:rPr>
        <w:t xml:space="preserve">=(S,V) where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S(k,m) = rawDBD(k,m)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Without the last step ECBC-MAC is insecure. It is easily broken using a 1-chosen msg attack.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Adversary works as follows: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1.- Choose an arbitrary one-block message m in X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2.- Request the tag for m. Get t=F(k,m)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3.- Output t as MAC forgery for the 2-block message m’=(m, t xor m). That’s true because: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    rawCBC(k,(m, t xor m)) = F(k, F(k,m) xor (t xor m) )  =  F(k,t xor (t xor m)) = 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0" w:colFirst="0" w:name="h.6rhey7sqj89t" w:colLast="0"/>
      <w:bookmarkEnd w:id="10"/>
      <w:r w:rsidRPr="00000000" w:rsidR="00000000" w:rsidDel="00000000">
        <w:rPr>
          <w:rtl w:val="0"/>
        </w:rPr>
        <w:t xml:space="preserve">Construction 2: NMAC (nested MAC)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 F: KxX→ K be a PRF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Define new PRF F</w:t>
      </w:r>
      <w:r w:rsidRPr="00000000" w:rsidR="00000000" w:rsidDel="00000000">
        <w:rPr>
          <w:vertAlign w:val="subscript"/>
          <w:rtl w:val="0"/>
        </w:rPr>
        <w:t xml:space="preserve">NMAC</w:t>
      </w:r>
      <w:r w:rsidRPr="00000000" w:rsidR="00000000" w:rsidDel="00000000">
        <w:rPr>
          <w:rtl w:val="0"/>
        </w:rPr>
        <w:t xml:space="preserve">: K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xX</w:t>
      </w:r>
      <w:r w:rsidRPr="00000000" w:rsidR="00000000" w:rsidDel="00000000">
        <w:rPr>
          <w:vertAlign w:val="superscript"/>
          <w:rtl w:val="0"/>
        </w:rPr>
        <w:t xml:space="preserve">&lt;=L</w:t>
      </w:r>
      <w:r w:rsidRPr="00000000" w:rsidR="00000000" w:rsidDel="00000000">
        <w:rPr>
          <w:rtl w:val="0"/>
        </w:rPr>
        <w:t xml:space="preserve">→ 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“cascade” will output an element in K. This will not be a secure MAC.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fpad = fix pad.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 || fpad is an element in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Without the last step the MAC is insecure. Explanation: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After one tag: cascade(k,m) an attacker can extend the initial message with one more block w. The attacker can then calculate the tag for the new extended message m||w because he knows the entries for the las F-block: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 - The previous tag = cascade (k,m)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 - The new block = 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1" w:colFirst="0" w:name="h.nuiivzmjkhqc" w:colLast="0"/>
      <w:bookmarkEnd w:id="11"/>
      <w:r w:rsidRPr="00000000" w:rsidR="00000000" w:rsidDel="00000000">
        <w:rPr>
          <w:rtl w:val="0"/>
        </w:rPr>
        <w:t xml:space="preserve">ECBC-MAC and NMAC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Theorem: For any L&gt;0,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For every efficient q-query PRF adversary A attacking F</w:t>
      </w:r>
      <w:r w:rsidRPr="00000000" w:rsidR="00000000" w:rsidDel="00000000">
        <w:rPr>
          <w:vertAlign w:val="subscript"/>
          <w:rtl w:val="0"/>
        </w:rPr>
        <w:t xml:space="preserve">ECBC</w:t>
      </w:r>
      <w:r w:rsidRPr="00000000" w:rsidR="00000000" w:rsidDel="00000000">
        <w:rPr>
          <w:rtl w:val="0"/>
        </w:rPr>
        <w:t xml:space="preserve"> or F</w:t>
      </w:r>
      <w:r w:rsidRPr="00000000" w:rsidR="00000000" w:rsidDel="00000000">
        <w:rPr>
          <w:vertAlign w:val="subscript"/>
          <w:rtl w:val="0"/>
        </w:rPr>
        <w:t xml:space="preserve">NMAC</w:t>
      </w:r>
      <w:r w:rsidRPr="00000000" w:rsidR="00000000" w:rsidDel="00000000">
        <w:rPr>
          <w:rtl w:val="0"/>
        </w:rPr>
        <w:t xml:space="preserve"> there exists an efficient adversary B such that: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[A, F</w:t>
      </w:r>
      <w:r w:rsidRPr="00000000" w:rsidR="00000000" w:rsidDel="00000000">
        <w:rPr>
          <w:vertAlign w:val="subscript"/>
          <w:rtl w:val="0"/>
        </w:rPr>
        <w:t xml:space="preserve">ECBC</w:t>
      </w:r>
      <w:r w:rsidRPr="00000000" w:rsidR="00000000" w:rsidDel="00000000">
        <w:rPr>
          <w:rtl w:val="0"/>
        </w:rPr>
        <w:t xml:space="preserve">] &lt;= Adv</w:t>
      </w:r>
      <w:r w:rsidRPr="00000000" w:rsidR="00000000" w:rsidDel="00000000">
        <w:rPr>
          <w:vertAlign w:val="subscript"/>
          <w:rtl w:val="0"/>
        </w:rPr>
        <w:t xml:space="preserve">PRP</w:t>
      </w:r>
      <w:r w:rsidRPr="00000000" w:rsidR="00000000" w:rsidDel="00000000">
        <w:rPr>
          <w:rtl w:val="0"/>
        </w:rPr>
        <w:t xml:space="preserve">[B,F] + 2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/ |X|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[A, F</w:t>
      </w:r>
      <w:r w:rsidRPr="00000000" w:rsidR="00000000" w:rsidDel="00000000">
        <w:rPr>
          <w:vertAlign w:val="subscript"/>
          <w:rtl w:val="0"/>
        </w:rPr>
        <w:t xml:space="preserve">NMAC</w:t>
      </w:r>
      <w:r w:rsidRPr="00000000" w:rsidR="00000000" w:rsidDel="00000000">
        <w:rPr>
          <w:rtl w:val="0"/>
        </w:rPr>
        <w:t xml:space="preserve">] &lt;= q L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[B,F] +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/ 2|K|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CBC-MAC is secure as long as q &lt;&lt; |X|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NMAC is secure as long as q &lt;&lt; |K|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  <w:t xml:space="preserve">   (2</w:t>
      </w:r>
      <w:r w:rsidRPr="00000000" w:rsidR="00000000" w:rsidDel="00000000">
        <w:rPr>
          <w:vertAlign w:val="superscript"/>
          <w:rtl w:val="0"/>
        </w:rPr>
        <w:t xml:space="preserve">64</w:t>
      </w:r>
      <w:r w:rsidRPr="00000000" w:rsidR="00000000" w:rsidDel="00000000">
        <w:rPr>
          <w:rtl w:val="0"/>
        </w:rPr>
        <w:t xml:space="preserve"> for AES-128)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we want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[A,F</w:t>
      </w:r>
      <w:r w:rsidRPr="00000000" w:rsidR="00000000" w:rsidDel="00000000">
        <w:rPr>
          <w:vertAlign w:val="subscript"/>
          <w:rtl w:val="0"/>
        </w:rPr>
        <w:t xml:space="preserve">ECBC</w:t>
      </w:r>
      <w:r w:rsidRPr="00000000" w:rsidR="00000000" w:rsidDel="00000000">
        <w:rPr>
          <w:rtl w:val="0"/>
        </w:rPr>
        <w:t xml:space="preserve">] &lt;= 1/2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⇐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/|X| &lt; 1/2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AES:  |X| = 2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  <w:t xml:space="preserve">  ⇒ q&lt;2</w:t>
      </w:r>
      <w:r w:rsidRPr="00000000" w:rsidR="00000000" w:rsidDel="00000000">
        <w:rPr>
          <w:vertAlign w:val="superscript"/>
          <w:rtl w:val="0"/>
        </w:rPr>
        <w:t xml:space="preserve">48</w:t>
      </w:r>
      <w:r w:rsidRPr="00000000" w:rsidR="00000000" w:rsidDel="00000000">
        <w:rPr>
          <w:rtl w:val="0"/>
        </w:rPr>
        <w:t xml:space="preserve">  →  So, after 2</w:t>
      </w:r>
      <w:r w:rsidRPr="00000000" w:rsidR="00000000" w:rsidDel="00000000">
        <w:rPr>
          <w:vertAlign w:val="superscript"/>
          <w:rtl w:val="0"/>
        </w:rPr>
        <w:t xml:space="preserve">48</w:t>
      </w:r>
      <w:r w:rsidRPr="00000000" w:rsidR="00000000" w:rsidDel="00000000">
        <w:rPr>
          <w:rtl w:val="0"/>
        </w:rPr>
        <w:t xml:space="preserve"> messages must must change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3DES:  |X| = 2</w:t>
      </w:r>
      <w:r w:rsidRPr="00000000" w:rsidR="00000000" w:rsidDel="00000000">
        <w:rPr>
          <w:vertAlign w:val="superscript"/>
          <w:rtl w:val="0"/>
        </w:rPr>
        <w:t xml:space="preserve">64</w:t>
      </w:r>
      <w:r w:rsidRPr="00000000" w:rsidR="00000000" w:rsidDel="00000000">
        <w:rPr>
          <w:rtl w:val="0"/>
        </w:rPr>
        <w:t xml:space="preserve"> ⇒ q&lt;2</w:t>
      </w:r>
      <w:r w:rsidRPr="00000000" w:rsidR="00000000" w:rsidDel="00000000">
        <w:rPr>
          <w:vertAlign w:val="superscript"/>
          <w:rtl w:val="0"/>
        </w:rPr>
        <w:t xml:space="preserve">16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After signing |X|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  <w:t xml:space="preserve"> message with ECBC-MAC or |K|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  <w:t xml:space="preserve"> messages with NMAC the MACs become insecure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the underlying PRF  F  is a PRP (e.g. AES)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Then both PRFs (ECBC and NMAC) have the following extension property: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For all x,y,w:  F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(k,x) = F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(k,y) ⇒ F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(k,x||w) = F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(k,y||w)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These means that if there is a collision then the extend with the same “w” block will generate a collision too.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Remember that the function F is a PRP, so it is a one-to-one function. Then the value before applying the F function at the last step is the same for x and y. So, if the result of the raw CBC is the same on both cases, the result extending the messages will be the same too ⇒ the result of the CBC will be the same.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12" w:colFirst="0" w:name="h.lgloqz1qcso4" w:colLast="0"/>
      <w:bookmarkEnd w:id="12"/>
      <w:r w:rsidRPr="00000000" w:rsidR="00000000" w:rsidDel="00000000">
        <w:rPr>
          <w:rtl w:val="0"/>
        </w:rPr>
        <w:t xml:space="preserve">Attack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1.- issue |Y|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  <w:t xml:space="preserve"> message queries for random messages in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obtain (m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,t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)  for i=1,...,|Y|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2.- find a collision t</w:t>
      </w:r>
      <w:r w:rsidRPr="00000000" w:rsidR="00000000" w:rsidDel="00000000">
        <w:rPr>
          <w:vertAlign w:val="subscript"/>
          <w:rtl w:val="0"/>
        </w:rPr>
        <w:t xml:space="preserve">u</w:t>
      </w:r>
      <w:r w:rsidRPr="00000000" w:rsidR="00000000" w:rsidDel="00000000">
        <w:rPr>
          <w:rtl w:val="0"/>
        </w:rPr>
        <w:t xml:space="preserve">=t</w:t>
      </w:r>
      <w:r w:rsidRPr="00000000" w:rsidR="00000000" w:rsidDel="00000000">
        <w:rPr>
          <w:vertAlign w:val="subscript"/>
          <w:rtl w:val="0"/>
        </w:rPr>
        <w:t xml:space="preserve">v</w:t>
      </w:r>
      <w:r w:rsidRPr="00000000" w:rsidR="00000000" w:rsidDel="00000000">
        <w:rPr>
          <w:rtl w:val="0"/>
        </w:rPr>
        <w:t xml:space="preserve"> for u!=v (one exists with high probability by birthday paradox)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3.- choose some w and query for  t:=F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(k,m</w:t>
      </w:r>
      <w:r w:rsidRPr="00000000" w:rsidR="00000000" w:rsidDel="00000000">
        <w:rPr>
          <w:vertAlign w:val="subscript"/>
          <w:rtl w:val="0"/>
        </w:rPr>
        <w:t xml:space="preserve">u</w:t>
      </w:r>
      <w:r w:rsidRPr="00000000" w:rsidR="00000000" w:rsidDel="00000000">
        <w:rPr>
          <w:rtl w:val="0"/>
        </w:rPr>
        <w:t xml:space="preserve">||w)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4.- output forgery (m</w:t>
      </w:r>
      <w:r w:rsidRPr="00000000" w:rsidR="00000000" w:rsidDel="00000000">
        <w:rPr>
          <w:vertAlign w:val="subscript"/>
          <w:rtl w:val="0"/>
        </w:rPr>
        <w:t xml:space="preserve">v</w:t>
      </w:r>
      <w:r w:rsidRPr="00000000" w:rsidR="00000000" w:rsidDel="00000000">
        <w:rPr>
          <w:rtl w:val="0"/>
        </w:rPr>
        <w:t xml:space="preserve">||w,t).  Indeed  t:=F</w:t>
      </w:r>
      <w:r w:rsidRPr="00000000" w:rsidR="00000000" w:rsidDel="00000000">
        <w:rPr>
          <w:vertAlign w:val="sub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(k,m</w:t>
      </w:r>
      <w:r w:rsidRPr="00000000" w:rsidR="00000000" w:rsidDel="00000000">
        <w:rPr>
          <w:vertAlign w:val="subscript"/>
          <w:rtl w:val="0"/>
        </w:rPr>
        <w:t xml:space="preserve">v</w:t>
      </w:r>
      <w:r w:rsidRPr="00000000" w:rsidR="00000000" w:rsidDel="00000000">
        <w:rPr>
          <w:rtl w:val="0"/>
        </w:rPr>
        <w:t xml:space="preserve">||w)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13" w:colFirst="0" w:name="h.pkpua2xs4jas" w:colLast="0"/>
      <w:bookmarkEnd w:id="13"/>
      <w:r w:rsidRPr="00000000" w:rsidR="00000000" w:rsidDel="00000000">
        <w:rPr>
          <w:rtl w:val="0"/>
        </w:rPr>
        <w:t xml:space="preserve">Comparison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ECBC-MAC is commonly used as an AES-based MAC: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CCM encryption mode (used in 802.11i)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NIST standard called CMAC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NMAC not usually used with AES or 3DES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Main reason: need to change AES key on every block → requires re-computing AES key expansion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However, NMAC is the basis for a popular MAC called HMAC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4" w:colFirst="0" w:name="h.dal0zo2mnvje" w:colLast="0"/>
      <w:bookmarkEnd w:id="14"/>
      <w:r w:rsidRPr="00000000" w:rsidR="00000000" w:rsidDel="00000000">
        <w:rPr>
          <w:rtl w:val="0"/>
        </w:rPr>
        <w:t xml:space="preserve">MAC padding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security the padding function must be revertible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Also 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 != 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 ⇒  pad(m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) != pad(m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ISO: pad with “100...00”. Add new dummy block if needed.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The “1” indicates the beginning of the pad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5" w:colFirst="0" w:name="h.2izfpevhifci" w:colLast="0"/>
      <w:bookmarkEnd w:id="15"/>
      <w:r w:rsidRPr="00000000" w:rsidR="00000000" w:rsidDel="00000000">
        <w:rPr>
          <w:rtl w:val="0"/>
        </w:rPr>
        <w:t xml:space="preserve">CMAC (NIST standard)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Variant of CBC-MAC where  key = (k,k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and 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are derived from the key k through a PRG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 final encryption step (extension attack thwarted by las keyed xor)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 dummy block (ambiguity resolved by use of 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or 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727200" cx="5943600"/>
            <wp:effectExtent t="0" b="0" r="0" l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27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6" w:colFirst="0" w:name="h.mcn3htabsm2n" w:colLast="0"/>
      <w:bookmarkEnd w:id="16"/>
      <w:r w:rsidRPr="00000000" w:rsidR="00000000" w:rsidDel="00000000">
        <w:rPr>
          <w:rtl w:val="0"/>
        </w:rPr>
        <w:t xml:space="preserve">PMAC and the Carter-Wegman 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PMAC - Parallel 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F: K x X → X be a PRF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Define new PRF  F</w:t>
      </w:r>
      <w:r w:rsidRPr="00000000" w:rsidR="00000000" w:rsidDel="00000000">
        <w:rPr>
          <w:vertAlign w:val="subscript"/>
          <w:rtl w:val="0"/>
        </w:rPr>
        <w:t xml:space="preserve">PMAC</w:t>
      </w:r>
      <w:r w:rsidRPr="00000000" w:rsidR="00000000" w:rsidDel="00000000">
        <w:rPr>
          <w:rtl w:val="0"/>
        </w:rPr>
        <w:t xml:space="preserve">: K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x X</w:t>
      </w:r>
      <w:r w:rsidRPr="00000000" w:rsidR="00000000" w:rsidDel="00000000">
        <w:rPr>
          <w:vertAlign w:val="superscript"/>
          <w:rtl w:val="0"/>
        </w:rPr>
        <w:t xml:space="preserve">&lt;=L</w:t>
      </w:r>
      <w:r w:rsidRPr="00000000" w:rsidR="00000000" w:rsidDel="00000000">
        <w:rPr>
          <w:rtl w:val="0"/>
        </w:rPr>
        <w:t xml:space="preserve"> →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3136900" cx="5943600"/>
            <wp:effectExtent t="0" b="0" r="0" l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36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function P make the MAC secure. If the P function is eliminated the blocks can be swapped between them and the result will be the same.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P(k, i) is a very easy function to compute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Padding similar as PMAC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7" w:colFirst="0" w:name="h.k5nxrrl5akz4" w:colLast="0"/>
      <w:bookmarkEnd w:id="17"/>
      <w:r w:rsidRPr="00000000" w:rsidR="00000000" w:rsidDel="00000000">
        <w:rPr>
          <w:rtl w:val="0"/>
        </w:rPr>
        <w:t xml:space="preserve">PMAC Theorem: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For any L&gt;0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F is a secure PRF over (K,X,X) then F</w:t>
      </w:r>
      <w:r w:rsidRPr="00000000" w:rsidR="00000000" w:rsidDel="00000000">
        <w:rPr>
          <w:vertAlign w:val="subscript"/>
          <w:rtl w:val="0"/>
        </w:rPr>
        <w:t xml:space="preserve">PMAC</w:t>
      </w:r>
      <w:r w:rsidRPr="00000000" w:rsidR="00000000" w:rsidDel="00000000">
        <w:rPr>
          <w:rtl w:val="0"/>
        </w:rPr>
        <w:t xml:space="preserve"> is a secure PRF over (K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,X</w:t>
      </w:r>
      <w:r w:rsidRPr="00000000" w:rsidR="00000000" w:rsidDel="00000000">
        <w:rPr>
          <w:vertAlign w:val="superscript"/>
          <w:rtl w:val="0"/>
        </w:rPr>
        <w:t xml:space="preserve">&lt;=L</w:t>
      </w:r>
      <w:r w:rsidRPr="00000000" w:rsidR="00000000" w:rsidDel="00000000">
        <w:rPr>
          <w:rtl w:val="0"/>
        </w:rPr>
        <w:t xml:space="preserve">, X)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For every efficient q-query PRF adversary A attacking F</w:t>
      </w:r>
      <w:r w:rsidRPr="00000000" w:rsidR="00000000" w:rsidDel="00000000">
        <w:rPr>
          <w:vertAlign w:val="subscript"/>
          <w:rtl w:val="0"/>
        </w:rPr>
        <w:t xml:space="preserve">PMAC</w:t>
      </w:r>
      <w:r w:rsidRPr="00000000" w:rsidR="00000000" w:rsidDel="00000000">
        <w:rPr>
          <w:rtl w:val="0"/>
        </w:rPr>
        <w:t xml:space="preserve"> there exists an efficient PRF adversary B such that: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[A, F</w:t>
      </w:r>
      <w:r w:rsidRPr="00000000" w:rsidR="00000000" w:rsidDel="00000000">
        <w:rPr>
          <w:vertAlign w:val="subscript"/>
          <w:rtl w:val="0"/>
        </w:rPr>
        <w:t xml:space="preserve">PMAC</w:t>
      </w:r>
      <w:r w:rsidRPr="00000000" w:rsidR="00000000" w:rsidDel="00000000">
        <w:rPr>
          <w:rtl w:val="0"/>
        </w:rPr>
        <w:t xml:space="preserve">] &lt;=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[B, F] + 2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L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/ |X|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PMAC is secure as long as qL &lt;&lt; |X|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8" w:colFirst="0" w:name="h.mln1py4ye844" w:colLast="0"/>
      <w:bookmarkEnd w:id="18"/>
      <w:r w:rsidRPr="00000000" w:rsidR="00000000" w:rsidDel="00000000">
        <w:rPr>
          <w:rtl w:val="0"/>
        </w:rPr>
        <w:t xml:space="preserve">PMAC is incremental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F is a PRP (we can invert it)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When m[1] → m’[1]  can we quickly update tag?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can do F</w:t>
      </w:r>
      <w:r w:rsidRPr="00000000" w:rsidR="00000000" w:rsidDel="00000000">
        <w:rPr>
          <w:vertAlign w:val="superscript"/>
          <w:rtl w:val="0"/>
        </w:rPr>
        <w:t xml:space="preserve">-1</w:t>
      </w:r>
      <w:r w:rsidRPr="00000000" w:rsidR="00000000" w:rsidDel="00000000">
        <w:rPr>
          <w:rtl w:val="0"/>
        </w:rPr>
        <w:t xml:space="preserve">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,tag) xor F(k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,m[1]xorP(k,1)) xor F(k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,m’[1] xor P(k,1)) and then apply F(k1,·)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9" w:colFirst="0" w:name="h.wyfmv9qvryti" w:colLast="0"/>
      <w:bookmarkEnd w:id="19"/>
      <w:r w:rsidRPr="00000000" w:rsidR="00000000" w:rsidDel="00000000">
        <w:rPr>
          <w:rtl w:val="0"/>
        </w:rPr>
        <w:t xml:space="preserve">One time MAC (analog of one time pad)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 MAC I=(S,V) and adversary A define a MAC game 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930400" cx="5943600"/>
            <wp:effectExtent t="0" b="0" r="0" l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30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Def: I=(S,V) is a secure MAC if for all “efficient” 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Adv</w:t>
      </w:r>
      <w:r w:rsidRPr="00000000" w:rsidR="00000000" w:rsidDel="00000000">
        <w:rPr>
          <w:vertAlign w:val="subscript"/>
          <w:rtl w:val="0"/>
        </w:rPr>
        <w:t xml:space="preserve">MAC</w:t>
      </w:r>
      <w:r w:rsidRPr="00000000" w:rsidR="00000000" w:rsidDel="00000000">
        <w:rPr>
          <w:rtl w:val="0"/>
        </w:rPr>
        <w:t xml:space="preserve">[A,I] = Pr[Challenger outputs 1] is “negligible”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0" w:colFirst="0" w:name="h.7mqq0hluyubv" w:colLast="0"/>
      <w:bookmarkEnd w:id="20"/>
      <w:r w:rsidRPr="00000000" w:rsidR="00000000" w:rsidDel="00000000">
        <w:rPr>
          <w:rtl w:val="0"/>
        </w:rPr>
        <w:t xml:space="preserve">One time MAC: an 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Can be secure against all adversaries and faster than PRF-based MACs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q be a large prime (e.g. q = 2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  <w:t xml:space="preserve">+51)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key = (k, a) in {1...q}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 (two random ints in [1,q])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msg = ( m[1],...,m[L])  where each block is 128 bit integer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S(key,msg) = P</w:t>
      </w:r>
      <w:r w:rsidRPr="00000000" w:rsidR="00000000" w:rsidDel="00000000">
        <w:rPr>
          <w:vertAlign w:val="subscript"/>
          <w:rtl w:val="0"/>
        </w:rPr>
        <w:t xml:space="preserve">msg</w:t>
      </w:r>
      <w:r w:rsidRPr="00000000" w:rsidR="00000000" w:rsidDel="00000000">
        <w:rPr>
          <w:rtl w:val="0"/>
        </w:rPr>
        <w:t xml:space="preserve">(k) + a   (mod q)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where P</w:t>
      </w:r>
      <w:r w:rsidRPr="00000000" w:rsidR="00000000" w:rsidDel="00000000">
        <w:rPr>
          <w:vertAlign w:val="subscript"/>
          <w:rtl w:val="0"/>
        </w:rPr>
        <w:t xml:space="preserve">msg</w:t>
      </w:r>
      <w:r w:rsidRPr="00000000" w:rsidR="00000000" w:rsidDel="00000000">
        <w:rPr>
          <w:rtl w:val="0"/>
        </w:rPr>
        <w:t xml:space="preserve">(x) = m[L] x</w:t>
      </w:r>
      <w:r w:rsidRPr="00000000" w:rsidR="00000000" w:rsidDel="00000000">
        <w:rPr>
          <w:vertAlign w:val="superscript"/>
          <w:rtl w:val="0"/>
        </w:rPr>
        <w:t xml:space="preserve">L</w:t>
      </w:r>
      <w:r w:rsidRPr="00000000" w:rsidR="00000000" w:rsidDel="00000000">
        <w:rPr>
          <w:rtl w:val="0"/>
        </w:rPr>
        <w:t xml:space="preserve"> +...+ m[1] x  is a polynomy of degree 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Fact:  given S(key,msg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 adversary has no info about S(key,msg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1" w:colFirst="0" w:name="h.yft5514567mw" w:colLast="0"/>
      <w:bookmarkEnd w:id="21"/>
      <w:r w:rsidRPr="00000000" w:rsidR="00000000" w:rsidDel="00000000">
        <w:rPr>
          <w:rtl w:val="0"/>
        </w:rPr>
        <w:t xml:space="preserve">One time MAC ⇒ Many-time 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(S,V) be a secure ont-time MAC over (K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,M,{0,1}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F:K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  <w:t xml:space="preserve"> x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→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be a secure PRF.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Carter-Wegman MAC</w:t>
      </w:r>
      <w:r w:rsidRPr="00000000" w:rsidR="00000000" w:rsidDel="00000000">
        <w:rPr>
          <w:rtl w:val="0"/>
        </w:rPr>
        <w:t xml:space="preserve">:  CW( 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), m) = ( r ,F(k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,r) xor S(k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,m) )  for random r←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Theorem: If (S,V) is a secure ont-time MAC and F a secure PRF then  CW is a secure MAC outputting tags in {0,1}</w:t>
      </w:r>
      <w:r w:rsidRPr="00000000" w:rsidR="00000000" w:rsidDel="00000000">
        <w:rPr>
          <w:vertAlign w:val="superscript"/>
          <w:rtl w:val="0"/>
        </w:rPr>
        <w:t xml:space="preserve">2n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Verification of a CW tag (r,t) on message 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can use V(k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,m,·) </w:t>
      </w:r>
      <w:r w:rsidRPr="00000000" w:rsidR="00000000" w:rsidDel="00000000">
        <w:rPr>
          <w:rtl w:val="0"/>
        </w:rPr>
        <w:t xml:space="preserve"> from the one-time MAC such that: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V(k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,m, F(k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,r) xor t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Construction 4: HMAC (Hash-MAC) → Next lesson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2" w:colFirst="0" w:name="h.pdqpjf2dv2jy" w:colLast="0"/>
      <w:bookmarkEnd w:id="22"/>
      <w:r w:rsidRPr="00000000" w:rsidR="00000000" w:rsidDel="00000000">
        <w:rPr>
          <w:rtl w:val="0"/>
        </w:rPr>
        <w:t xml:space="preserve">Collision resistance: Introduction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 H:  M→ T  be a hash function  ( |M| &gt;&gt; |T|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collision for H is a pair 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, 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in M such that: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H(m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) = H(m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  and 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 != 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function H is collision resistant if for all (explicit) “efficient” algorithms A: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Adv</w:t>
      </w:r>
      <w:r w:rsidRPr="00000000" w:rsidR="00000000" w:rsidDel="00000000">
        <w:rPr>
          <w:vertAlign w:val="subscript"/>
          <w:rtl w:val="0"/>
        </w:rPr>
        <w:t xml:space="preserve">CR</w:t>
      </w:r>
      <w:r w:rsidRPr="00000000" w:rsidR="00000000" w:rsidDel="00000000">
        <w:rPr>
          <w:rtl w:val="0"/>
        </w:rPr>
        <w:t xml:space="preserve">[A,H] = Pr[ A outputs collision for H ] is negligible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Example: SHA-256 (outputs 256 bits)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3" w:colFirst="0" w:name="h.eg1qf1h4w1n9" w:colLast="0"/>
      <w:bookmarkEnd w:id="23"/>
      <w:r w:rsidRPr="00000000" w:rsidR="00000000" w:rsidDel="00000000">
        <w:rPr>
          <w:rtl w:val="0"/>
        </w:rPr>
        <w:t xml:space="preserve">MACs from Collision Resistance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I=(S,V) be a MAC for short messages over (K,M,T) (e.g. AES)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H: M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 → 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 I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 = (S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, V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)  over (K,M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, T) 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(k,m) = S(k,H(m))  ;   V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(k,m,t) = V(k,H(m), 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Theorem: If I is a secure MAC and H is collision resistant then I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 is a secure 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Example: S(k,m) ) AES</w:t>
      </w:r>
      <w:r w:rsidRPr="00000000" w:rsidR="00000000" w:rsidDel="00000000">
        <w:rPr>
          <w:vertAlign w:val="subscript"/>
          <w:rtl w:val="0"/>
        </w:rPr>
        <w:t xml:space="preserve">2-block-cbc</w:t>
      </w:r>
      <w:r w:rsidRPr="00000000" w:rsidR="00000000" w:rsidDel="00000000">
        <w:rPr>
          <w:rtl w:val="0"/>
        </w:rPr>
        <w:t xml:space="preserve">(k,SHA-256(m)) is a secure 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Collision resistance is necessary for security: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Suppose adversary can find 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 != 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such that H(m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) = H(m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Then: S</w:t>
      </w:r>
      <w:r w:rsidRPr="00000000" w:rsidR="00000000" w:rsidDel="00000000">
        <w:rPr>
          <w:vertAlign w:val="superscript"/>
          <w:rtl w:val="0"/>
        </w:rPr>
        <w:t xml:space="preserve">big</w:t>
      </w:r>
      <w:r w:rsidRPr="00000000" w:rsidR="00000000" w:rsidDel="00000000">
        <w:rPr>
          <w:rtl w:val="0"/>
        </w:rPr>
        <w:t xml:space="preserve"> is insecure under a 1-chosen message attack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- step 1: adversary asks for t← S(k,m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- setp 2: output (m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t) as forgery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4" w:colFirst="0" w:name="h.pv5sw7yu180n" w:colLast="0"/>
      <w:bookmarkEnd w:id="24"/>
      <w:r w:rsidRPr="00000000" w:rsidR="00000000" w:rsidDel="00000000">
        <w:rPr>
          <w:rtl w:val="0"/>
        </w:rPr>
        <w:t xml:space="preserve">Generic birthday attack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5" w:colFirst="0" w:name="h.ogixbisd7le2" w:colLast="0"/>
      <w:bookmarkEnd w:id="25"/>
      <w:r w:rsidRPr="00000000" w:rsidR="00000000" w:rsidDel="00000000">
        <w:rPr>
          <w:rtl w:val="0"/>
        </w:rPr>
        <w:t xml:space="preserve">Generic attack on Collision Resistant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H: M →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be a hash function (|M| &gt;&gt; 2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Generic algorithm to find a collision in time O(2</w:t>
      </w:r>
      <w:r w:rsidRPr="00000000" w:rsidR="00000000" w:rsidDel="00000000">
        <w:rPr>
          <w:vertAlign w:val="superscript"/>
          <w:rtl w:val="0"/>
        </w:rPr>
        <w:t xml:space="preserve">n/2</w:t>
      </w:r>
      <w:r w:rsidRPr="00000000" w:rsidR="00000000" w:rsidDel="00000000">
        <w:rPr>
          <w:rtl w:val="0"/>
        </w:rPr>
        <w:t xml:space="preserve">) hashes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1.- Choose 2</w:t>
      </w:r>
      <w:r w:rsidRPr="00000000" w:rsidR="00000000" w:rsidDel="00000000">
        <w:rPr>
          <w:vertAlign w:val="superscript"/>
          <w:rtl w:val="0"/>
        </w:rPr>
        <w:t xml:space="preserve">n/2</w:t>
      </w:r>
      <w:r w:rsidRPr="00000000" w:rsidR="00000000" w:rsidDel="00000000">
        <w:rPr>
          <w:rtl w:val="0"/>
        </w:rPr>
        <w:t xml:space="preserve"> random messages in M:  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,...,m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n/2  (distinct with high probability)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2.- For i = 1,...,2</w:t>
      </w:r>
      <w:r w:rsidRPr="00000000" w:rsidR="00000000" w:rsidDel="00000000">
        <w:rPr>
          <w:vertAlign w:val="superscript"/>
          <w:rtl w:val="0"/>
        </w:rPr>
        <w:t xml:space="preserve">n/2</w:t>
      </w:r>
      <w:r w:rsidRPr="00000000" w:rsidR="00000000" w:rsidDel="00000000">
        <w:rPr>
          <w:rtl w:val="0"/>
        </w:rPr>
        <w:t xml:space="preserve">  compute  t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H(m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)  in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3.- Look for a collision (t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t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). If not found, got back to step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bitthday paradox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,...,r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in {1,...,B}  be independent identically distributed integers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Theorem: when M=1.2 x B</w:t>
      </w:r>
      <w:r w:rsidRPr="00000000" w:rsidR="00000000" w:rsidDel="00000000">
        <w:rPr>
          <w:vertAlign w:val="superscript"/>
          <w:rtl w:val="0"/>
        </w:rPr>
        <w:t xml:space="preserve">1/2</w:t>
      </w:r>
      <w:r w:rsidRPr="00000000" w:rsidR="00000000" w:rsidDel="00000000">
        <w:rPr>
          <w:rtl w:val="0"/>
        </w:rPr>
        <w:t xml:space="preserve">  then Pr[ exists i!=j: r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=r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] &gt;= ½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Proof: (for uniform independent 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,...,r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Pr[ exists i!=j: r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=r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] = 1 - Pr[for all i!=j: r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!=r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] = 1 - ((B-1) / B) ( (B-2) / B )...( (B-n+1) / B ) =&gt;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take 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→ 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doesn’t collide with nothing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take 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→ The Pr[r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!= 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] = (B-1) /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take r</w:t>
      </w:r>
      <w:r w:rsidRPr="00000000" w:rsidR="00000000" w:rsidDel="00000000">
        <w:rPr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→ The Pr[r</w:t>
      </w:r>
      <w:r w:rsidRPr="00000000" w:rsidR="00000000" w:rsidDel="00000000">
        <w:rPr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!= (r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)] = (B-2) / 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m:oMath>
        <m:r>
          <w:rPr/>
          <m:t xml:space="preserve">1-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n-1</m:t>
            </m:r>
          </m:sup>
        </m:nary>
        <m:r>
          <w:rPr/>
          <m:t xml:space="preserve">(1-</m:t>
        </m:r>
        <m:f>
          <m:fPr>
            <m:ctrlPr>
              <w:rPr/>
            </m:ctrlPr>
          </m:fPr>
          <m:num>
            <m:r>
              <w:rPr/>
              <m:t xml:space="preserve">i</m:t>
            </m:r>
          </m:num>
          <m:den>
            <m:r>
              <w:rPr/>
              <m:t xml:space="preserve">B</m:t>
            </m:r>
          </m:den>
        </m:f>
        <m:r>
          <w:rPr/>
          <m:t xml:space="preserve">) </m:t>
        </m:r>
        <m:r>
          <w:rPr/>
          <m:t>≥</m:t>
        </m:r>
        <m:r>
          <w:rPr/>
          <m:t xml:space="preserve">1-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-i/B</m:t>
            </m:r>
          </m:sup>
        </m:sSup>
        <m:r>
          <w:rPr/>
          <m:t xml:space="preserve"> = 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B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n-1</m:t>
                </m:r>
              </m:sup>
            </m:nary>
            <m:r>
              <w:rPr/>
              <m:t xml:space="preserve">i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1-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n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2B</m:t>
                </m:r>
              </m:den>
            </m:f>
          </m:sup>
        </m:sSup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m:oMath>
        <m:r>
          <w:rPr/>
          <m:t xml:space="preserve">1-x 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-x</m:t>
            </m:r>
          </m:sup>
        </m:sSup>
        <m:r>
          <w:rPr/>
          <m:t xml:space="preserve">=1-x+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  <m:r>
          <w:rPr/>
          <m:t xml:space="preserve">+...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When n = 1.2 x B</w:t>
      </w:r>
      <w:r w:rsidRPr="00000000" w:rsidR="00000000" w:rsidDel="00000000">
        <w:rPr>
          <w:vertAlign w:val="superscript"/>
          <w:rtl w:val="0"/>
        </w:rPr>
        <w:t xml:space="preserve">1/2</w:t>
      </w:r>
      <w:r w:rsidRPr="00000000" w:rsidR="00000000" w:rsidDel="00000000">
        <w:rPr>
          <w:rtl w:val="0"/>
        </w:rPr>
        <w:t xml:space="preserve"> → n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/2 = 0.72 B so: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Pr[exists i!=j: r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r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] &gt;= 1 - e</w:t>
      </w:r>
      <w:r w:rsidRPr="00000000" w:rsidR="00000000" w:rsidDel="00000000">
        <w:rPr>
          <w:vertAlign w:val="superscript"/>
          <w:rtl w:val="0"/>
        </w:rPr>
        <w:t xml:space="preserve">-0.72</w:t>
      </w:r>
      <w:r w:rsidRPr="00000000" w:rsidR="00000000" w:rsidDel="00000000">
        <w:rPr>
          <w:rtl w:val="0"/>
        </w:rPr>
        <w:t xml:space="preserve"> = 0.53 &gt; ½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Generic attack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H: M→ {0.1}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. Collision finding algorithm: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1.- Choose 2</w:t>
      </w:r>
      <w:r w:rsidRPr="00000000" w:rsidR="00000000" w:rsidDel="00000000">
        <w:rPr>
          <w:vertAlign w:val="superscript"/>
          <w:rtl w:val="0"/>
        </w:rPr>
        <w:t xml:space="preserve">n/2</w:t>
      </w:r>
      <w:r w:rsidRPr="00000000" w:rsidR="00000000" w:rsidDel="00000000">
        <w:rPr>
          <w:rtl w:val="0"/>
        </w:rPr>
        <w:t xml:space="preserve"> random elements in M: 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,..,m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vertAlign w:val="superscript"/>
          <w:rtl w:val="0"/>
        </w:rPr>
        <w:t xml:space="preserve">n/2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2.- For i = 1,..,2</w:t>
      </w:r>
      <w:r w:rsidRPr="00000000" w:rsidR="00000000" w:rsidDel="00000000">
        <w:rPr>
          <w:vertAlign w:val="superscript"/>
          <w:rtl w:val="0"/>
        </w:rPr>
        <w:t xml:space="preserve">n/2</w:t>
      </w:r>
      <w:r w:rsidRPr="00000000" w:rsidR="00000000" w:rsidDel="00000000">
        <w:rPr>
          <w:rtl w:val="0"/>
        </w:rPr>
        <w:t xml:space="preserve"> compute t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H(m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) in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3.- Look for a collision (t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=t</w:t>
      </w:r>
      <w:r w:rsidRPr="00000000" w:rsidR="00000000" w:rsidDel="00000000">
        <w:rPr>
          <w:vertAlign w:val="subscript"/>
          <w:rtl w:val="0"/>
        </w:rPr>
        <w:t xml:space="preserve">j</w:t>
      </w:r>
      <w:r w:rsidRPr="00000000" w:rsidR="00000000" w:rsidDel="00000000">
        <w:rPr>
          <w:rtl w:val="0"/>
        </w:rPr>
        <w:t xml:space="preserve">). If not found, got back to step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Expected number of iteration aprox =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Examples: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5280.0" w:type="dxa"/>
        <w:jc w:val="left"/>
        <w:tblInd w:w="106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75"/>
        <w:gridCol w:w="1335"/>
        <w:gridCol w:w="1170"/>
        <w:gridCol w:w="1500"/>
        <w:tblGridChange w:id="0">
          <w:tblGrid>
            <w:gridCol w:w="1275"/>
            <w:gridCol w:w="1335"/>
            <w:gridCol w:w="1170"/>
            <w:gridCol w:w="1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Digest size (bits)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Speed (MB/sec)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Generic Attack Time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SHA-1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vertAlign w:val="superscript"/>
                <w:rtl w:val="0"/>
              </w:rPr>
              <w:t xml:space="preserve">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SHA-256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vertAlign w:val="superscript"/>
                <w:rtl w:val="0"/>
              </w:rPr>
              <w:t xml:space="preserve">128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SHA-512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vertAlign w:val="superscript"/>
                <w:rtl w:val="0"/>
              </w:rPr>
              <w:t xml:space="preserve">256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Whirlpool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vertAlign w:val="superscript"/>
                <w:rtl w:val="0"/>
              </w:rPr>
              <w:t xml:space="preserve">256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Best known collision finder for SHA-1 requires 2</w:t>
      </w:r>
      <w:r w:rsidRPr="00000000" w:rsidR="00000000" w:rsidDel="00000000">
        <w:rPr>
          <w:vertAlign w:val="superscript"/>
          <w:rtl w:val="0"/>
        </w:rPr>
        <w:t xml:space="preserve">51</w:t>
      </w:r>
      <w:r w:rsidRPr="00000000" w:rsidR="00000000" w:rsidDel="00000000">
        <w:rPr>
          <w:rtl w:val="0"/>
        </w:rPr>
        <w:t xml:space="preserve"> hash evaluations → don’t use on projects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6" w:colFirst="0" w:name="h.bh3zrossh561" w:colLast="0"/>
      <w:bookmarkEnd w:id="26"/>
      <w:r w:rsidRPr="00000000" w:rsidR="00000000" w:rsidDel="00000000">
        <w:rPr>
          <w:rtl w:val="0"/>
        </w:rPr>
        <w:t xml:space="preserve">The Merkle-Damgard Paradigm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Mergle-Damgard iterated construction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524000" cx="5943600"/>
            <wp:effectExtent t="0" b="0" r="0" l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24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Given  h: T x X → T  (compression function)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obtain H: X</w:t>
      </w:r>
      <w:r w:rsidRPr="00000000" w:rsidR="00000000" w:rsidDel="00000000">
        <w:rPr>
          <w:vertAlign w:val="superscript"/>
          <w:rtl w:val="0"/>
        </w:rPr>
        <w:t xml:space="preserve">&lt;=L</w:t>
      </w:r>
      <w:r w:rsidRPr="00000000" w:rsidR="00000000" w:rsidDel="00000000">
        <w:rPr>
          <w:rtl w:val="0"/>
        </w:rPr>
        <w:t xml:space="preserve"> → T   H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- chaining variables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IV is fixed, is part of the definition of the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PB = padding block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Padding block =  100...0 || msg length (64 bits)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message is limited by 2</w:t>
      </w:r>
      <w:r w:rsidRPr="00000000" w:rsidR="00000000" w:rsidDel="00000000">
        <w:rPr>
          <w:vertAlign w:val="superscript"/>
          <w:rtl w:val="0"/>
        </w:rPr>
        <w:t xml:space="preserve">64</w:t>
      </w:r>
      <w:r w:rsidRPr="00000000" w:rsidR="00000000" w:rsidDel="00000000">
        <w:rPr>
          <w:rtl w:val="0"/>
        </w:rPr>
        <w:t xml:space="preserve"> bits length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there is no space for the PB add another block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Theorem: if h is collision resistant then so is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Proof: Counterpositive → collision on H ⇒ collision on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H(M) = H(M’). We build collision for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IV = H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 , H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, … , H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, H</w:t>
      </w:r>
      <w:r w:rsidRPr="00000000" w:rsidR="00000000" w:rsidDel="00000000">
        <w:rPr>
          <w:vertAlign w:val="subscript"/>
          <w:rtl w:val="0"/>
        </w:rPr>
        <w:t xml:space="preserve">t+1</w:t>
      </w:r>
      <w:r w:rsidRPr="00000000" w:rsidR="00000000" w:rsidDel="00000000">
        <w:rPr>
          <w:rtl w:val="0"/>
        </w:rPr>
        <w:t xml:space="preserve">  = H(M)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IV = H’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 , H’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, … , H’</w:t>
      </w:r>
      <w:r w:rsidRPr="00000000" w:rsidR="00000000" w:rsidDel="00000000">
        <w:rPr>
          <w:vertAlign w:val="subscript"/>
          <w:rtl w:val="0"/>
        </w:rPr>
        <w:t xml:space="preserve">r</w:t>
      </w:r>
      <w:r w:rsidRPr="00000000" w:rsidR="00000000" w:rsidDel="00000000">
        <w:rPr>
          <w:rtl w:val="0"/>
        </w:rPr>
        <w:t xml:space="preserve"> , H’</w:t>
      </w:r>
      <w:r w:rsidRPr="00000000" w:rsidR="00000000" w:rsidDel="00000000">
        <w:rPr>
          <w:vertAlign w:val="subscript"/>
          <w:rtl w:val="0"/>
        </w:rPr>
        <w:t xml:space="preserve">r+1</w:t>
      </w:r>
      <w:r w:rsidRPr="00000000" w:rsidR="00000000" w:rsidDel="00000000">
        <w:rPr>
          <w:rtl w:val="0"/>
        </w:rPr>
        <w:t xml:space="preserve">  = H(M’)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there is a collision H(M) = H(M’)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assume the Padding Block fits in the last block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 (H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, M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, || PB) = H</w:t>
      </w:r>
      <w:r w:rsidRPr="00000000" w:rsidR="00000000" w:rsidDel="00000000">
        <w:rPr>
          <w:vertAlign w:val="subscript"/>
          <w:rtl w:val="0"/>
        </w:rPr>
        <w:t xml:space="preserve">t+1</w:t>
      </w:r>
      <w:r w:rsidRPr="00000000" w:rsidR="00000000" w:rsidDel="00000000">
        <w:rPr>
          <w:rtl w:val="0"/>
        </w:rPr>
        <w:t xml:space="preserve"> = H’</w:t>
      </w:r>
      <w:r w:rsidRPr="00000000" w:rsidR="00000000" w:rsidDel="00000000">
        <w:rPr>
          <w:vertAlign w:val="subscript"/>
          <w:rtl w:val="0"/>
        </w:rPr>
        <w:t xml:space="preserve">r+1</w:t>
      </w:r>
      <w:r w:rsidRPr="00000000" w:rsidR="00000000" w:rsidDel="00000000">
        <w:rPr>
          <w:rtl w:val="0"/>
        </w:rPr>
        <w:t xml:space="preserve"> h (H’</w:t>
      </w:r>
      <w:r w:rsidRPr="00000000" w:rsidR="00000000" w:rsidDel="00000000">
        <w:rPr>
          <w:vertAlign w:val="subscript"/>
          <w:rtl w:val="0"/>
        </w:rPr>
        <w:t xml:space="preserve">r</w:t>
      </w:r>
      <w:r w:rsidRPr="00000000" w:rsidR="00000000" w:rsidDel="00000000">
        <w:rPr>
          <w:rtl w:val="0"/>
        </w:rPr>
        <w:t xml:space="preserve">, M’</w:t>
      </w:r>
      <w:r w:rsidRPr="00000000" w:rsidR="00000000" w:rsidDel="00000000">
        <w:rPr>
          <w:vertAlign w:val="subscript"/>
          <w:rtl w:val="0"/>
        </w:rPr>
        <w:t xml:space="preserve">r</w:t>
      </w:r>
      <w:r w:rsidRPr="00000000" w:rsidR="00000000" w:rsidDel="00000000">
        <w:rPr>
          <w:rtl w:val="0"/>
        </w:rPr>
        <w:t xml:space="preserve"> || PB ‘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H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!= H’</w:t>
      </w:r>
      <w:r w:rsidRPr="00000000" w:rsidR="00000000" w:rsidDel="00000000">
        <w:rPr>
          <w:vertAlign w:val="subscript"/>
          <w:rtl w:val="0"/>
        </w:rPr>
        <w:t xml:space="preserve">r</w:t>
      </w:r>
      <w:r w:rsidRPr="00000000" w:rsidR="00000000" w:rsidDel="00000000">
        <w:rPr>
          <w:rtl w:val="0"/>
        </w:rPr>
        <w:t xml:space="preserve">  OR M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!= M</w:t>
      </w:r>
      <w:r w:rsidRPr="00000000" w:rsidR="00000000" w:rsidDel="00000000">
        <w:rPr>
          <w:vertAlign w:val="superscript"/>
          <w:rtl w:val="0"/>
        </w:rPr>
        <w:t xml:space="preserve">’</w:t>
      </w:r>
      <w:r w:rsidRPr="00000000" w:rsidR="00000000" w:rsidDel="00000000">
        <w:rPr>
          <w:vertAlign w:val="subscript"/>
          <w:rtl w:val="0"/>
        </w:rPr>
        <w:t xml:space="preserve">r</w:t>
      </w:r>
      <w:r w:rsidRPr="00000000" w:rsidR="00000000" w:rsidDel="00000000">
        <w:rPr>
          <w:rtl w:val="0"/>
        </w:rPr>
        <w:t xml:space="preserve">  OR PB != PB’    ⇒  Collision for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H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= H’</w:t>
      </w:r>
      <w:r w:rsidRPr="00000000" w:rsidR="00000000" w:rsidDel="00000000">
        <w:rPr>
          <w:vertAlign w:val="subscript"/>
          <w:rtl w:val="0"/>
        </w:rPr>
        <w:t xml:space="preserve">r</w:t>
      </w:r>
      <w:r w:rsidRPr="00000000" w:rsidR="00000000" w:rsidDel="00000000">
        <w:rPr>
          <w:rtl w:val="0"/>
        </w:rPr>
        <w:t xml:space="preserve">  and M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= M’</w:t>
      </w:r>
      <w:r w:rsidRPr="00000000" w:rsidR="00000000" w:rsidDel="00000000">
        <w:rPr>
          <w:vertAlign w:val="subscript"/>
          <w:rtl w:val="0"/>
        </w:rPr>
        <w:t xml:space="preserve">r</w:t>
      </w:r>
      <w:r w:rsidRPr="00000000" w:rsidR="00000000" w:rsidDel="00000000">
        <w:rPr>
          <w:rtl w:val="0"/>
        </w:rPr>
        <w:t xml:space="preserve">  and PB = PB’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PB = PB’ then r = t (same PB implies same message length)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Then h(H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,M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) = H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= H’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= h(H’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, M’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H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 != H’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  OR  M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!=M’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  ⇒ Collision for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 there is no collision we apply the same to H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=H’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 and M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=M’</w:t>
      </w:r>
      <w:r w:rsidRPr="00000000" w:rsidR="00000000" w:rsidDel="00000000">
        <w:rPr>
          <w:vertAlign w:val="subscript"/>
          <w:rtl w:val="0"/>
        </w:rPr>
        <w:t xml:space="preserve">t</w:t>
      </w:r>
      <w:r w:rsidRPr="00000000" w:rsidR="00000000" w:rsidDel="00000000">
        <w:rPr>
          <w:rtl w:val="0"/>
        </w:rPr>
        <w:t xml:space="preserve"> and M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=M’</w:t>
      </w:r>
      <w:r w:rsidRPr="00000000" w:rsidR="00000000" w:rsidDel="00000000">
        <w:rPr>
          <w:vertAlign w:val="subscript"/>
          <w:rtl w:val="0"/>
        </w:rPr>
        <w:t xml:space="preserve">t-1</w:t>
      </w:r>
      <w:r w:rsidRPr="00000000" w:rsidR="00000000" w:rsidDel="00000000">
        <w:rPr>
          <w:rtl w:val="0"/>
        </w:rPr>
        <w:t xml:space="preserve"> …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 iterate to the begin of message: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1.- Find Collision for h, 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2.- For all i: 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=M’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⇒ M=M’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second fact contradicts the starting assumption, so there have to be a collision, so: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there is a collision on H ⇒ there is a collision on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so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If there is no collision on h ⇒ there is no collision on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27" w:colFirst="0" w:name="h.wh1fktey3r75" w:colLast="0"/>
      <w:bookmarkEnd w:id="27"/>
      <w:r w:rsidRPr="00000000" w:rsidR="00000000" w:rsidDel="00000000">
        <w:rPr>
          <w:rtl w:val="0"/>
        </w:rPr>
        <w:t xml:space="preserve">Constructing compression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8" w:colFirst="0" w:name="h.k3am474ejmw6" w:colLast="0"/>
      <w:bookmarkEnd w:id="28"/>
      <w:r w:rsidRPr="00000000" w:rsidR="00000000" w:rsidDel="00000000">
        <w:rPr>
          <w:rtl w:val="0"/>
        </w:rPr>
        <w:t xml:space="preserve">Compression function from a block cipher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 E: Kx{0,1}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→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a block cipher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Davies-Meyer compression function:  h(H,m) = E(m,H) xor 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419225" cx="3895725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19225" cx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Theorem: Suppose E is an ideal cipher (collection of |K| random permutations), then finding a collision such that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              h(H,m)=h(H’,m’)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takes O(2</w:t>
      </w:r>
      <w:r w:rsidRPr="00000000" w:rsidR="00000000" w:rsidDel="00000000">
        <w:rPr>
          <w:vertAlign w:val="superscript"/>
          <w:rtl w:val="0"/>
        </w:rPr>
        <w:t xml:space="preserve">n/2</w:t>
      </w:r>
      <w:r w:rsidRPr="00000000" w:rsidR="00000000" w:rsidDel="00000000">
        <w:rPr>
          <w:rtl w:val="0"/>
        </w:rPr>
        <w:t xml:space="preserve">) evaluations of (E,D)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It’s the same as the generic birthday algorithm on collision resistance functions. It’s the best possible result!!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9" w:colFirst="0" w:name="h.fz2wptq19qkn" w:colLast="0"/>
      <w:bookmarkEnd w:id="29"/>
      <w:r w:rsidRPr="00000000" w:rsidR="00000000" w:rsidDel="00000000">
        <w:rPr>
          <w:rtl w:val="0"/>
        </w:rPr>
        <w:t xml:space="preserve">Example of a not collision resistance variation: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Suppose we define  h(H,m) = E(m,H)  → ignore the last xor step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the resulting h(.,.) is not collision resistant.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build a collision (H,m) and (h’,m’) we can choose a random (H.m.m’) and construct H’ as follows: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  <w:r w:rsidRPr="00000000" w:rsidR="00000000" w:rsidDel="00000000">
        <w:rPr>
          <w:b w:val="1"/>
          <w:rtl w:val="0"/>
        </w:rPr>
        <w:t xml:space="preserve">H’=D(m’, E(m,H))</w:t>
      </w:r>
      <w:r w:rsidRPr="00000000" w:rsidR="00000000" w:rsidDel="00000000">
        <w:rPr>
          <w:rtl w:val="0"/>
        </w:rPr>
        <w:t xml:space="preserve"> ⇒ E(m’,H’) = E(m’, D(m’,E(m,H))) ⇒ E(m’,H’) = E(m,H)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Remember that the encryption and decryption with m’ cancel out.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0" w:colFirst="0" w:name="h.mkf1upg9vwdb" w:colLast="0"/>
      <w:bookmarkEnd w:id="30"/>
      <w:r w:rsidRPr="00000000" w:rsidR="00000000" w:rsidDel="00000000">
        <w:rPr>
          <w:rtl w:val="0"/>
        </w:rPr>
        <w:t xml:space="preserve">Other block cipher constructions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E: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x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→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for simplicity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Miyaguchi-Preneel: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h(H.m) = E(m,H) xor H xor m     (Whirlpool)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h(H,m) = E(H xor m, m) xor m                    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Total of 12 variants like this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Other natural variants are insecure: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h(H,m) = E(m,H) xor 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1" w:colFirst="0" w:name="h.lhjqt6jzbru8" w:colLast="0"/>
      <w:bookmarkEnd w:id="31"/>
      <w:r w:rsidRPr="00000000" w:rsidR="00000000" w:rsidDel="00000000">
        <w:rPr>
          <w:rtl w:val="0"/>
        </w:rPr>
        <w:t xml:space="preserve">Case study: SHA-256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Merkle-Damgard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Davies-Meyer compression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Block cipher: SHACAL-2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64626" cx="4410075"/>
            <wp:effectExtent t="0" b="0" r="0" l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64626" cx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2" w:colFirst="0" w:name="h.ccvzbvj1u7ko" w:colLast="0"/>
      <w:bookmarkEnd w:id="32"/>
      <w:r w:rsidRPr="00000000" w:rsidR="00000000" w:rsidDel="00000000">
        <w:rPr>
          <w:rtl w:val="0"/>
        </w:rPr>
        <w:t xml:space="preserve">Provable compression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Choose a random 2000-bit prime p and random 1 &lt;= u, v &lt;= 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m,h in {0,...,p-1}  define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h(H,m) = u</w:t>
      </w:r>
      <w:r w:rsidRPr="00000000" w:rsidR="00000000" w:rsidDel="00000000">
        <w:rPr>
          <w:vertAlign w:val="superscript"/>
          <w:rtl w:val="0"/>
        </w:rPr>
        <w:t xml:space="preserve">H</w:t>
      </w:r>
      <w:r w:rsidRPr="00000000" w:rsidR="00000000" w:rsidDel="00000000">
        <w:rPr>
          <w:rtl w:val="0"/>
        </w:rPr>
        <w:t xml:space="preserve"> v</w:t>
      </w:r>
      <w:r w:rsidRPr="00000000" w:rsidR="00000000" w:rsidDel="00000000">
        <w:rPr>
          <w:vertAlign w:val="superscript"/>
          <w:rtl w:val="0"/>
        </w:rPr>
        <w:t xml:space="preserve">m</w:t>
      </w:r>
      <w:r w:rsidRPr="00000000" w:rsidR="00000000" w:rsidDel="00000000">
        <w:rPr>
          <w:rtl w:val="0"/>
        </w:rPr>
        <w:t xml:space="preserve">  (mod 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Fact: finding collision for h(.,.) is as hard as solving “discrete-log” modulo 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Problem: slow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3" w:colFirst="0" w:name="h.gjn73wo8azd0" w:colLast="0"/>
      <w:bookmarkEnd w:id="33"/>
      <w:r w:rsidRPr="00000000" w:rsidR="00000000" w:rsidDel="00000000">
        <w:rPr>
          <w:rtl w:val="0"/>
        </w:rPr>
        <w:t xml:space="preserve">HMAC: a MAC for SHA-256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H(m) be a Merkle-Damgard large hash function built from a small compression function h(H,m).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question is: can we use H(.) to construct a MAC directly without having to rely on a PRF?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4" w:colFirst="0" w:name="h.4ks3w5okeuuq" w:colLast="0"/>
      <w:bookmarkEnd w:id="34"/>
      <w:r w:rsidRPr="00000000" w:rsidR="00000000" w:rsidDel="00000000">
        <w:rPr>
          <w:rtl w:val="0"/>
        </w:rPr>
        <w:t xml:space="preserve">MAC from a Merkle-Damgard Hash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 H: X</w:t>
      </w:r>
      <w:r w:rsidRPr="00000000" w:rsidR="00000000" w:rsidDel="00000000">
        <w:rPr>
          <w:vertAlign w:val="superscript"/>
          <w:rtl w:val="0"/>
        </w:rPr>
        <w:t xml:space="preserve">&lt;=L</w:t>
      </w:r>
      <w:r w:rsidRPr="00000000" w:rsidR="00000000" w:rsidDel="00000000">
        <w:rPr>
          <w:rtl w:val="0"/>
        </w:rPr>
        <w:t xml:space="preserve"> → T  a Collision Resistance Merkle-Damgard Hash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35" w:colFirst="0" w:name="h.3y11podni2kb" w:colLast="0"/>
      <w:bookmarkEnd w:id="35"/>
      <w:r w:rsidRPr="00000000" w:rsidR="00000000" w:rsidDel="00000000">
        <w:rPr>
          <w:rtl w:val="0"/>
        </w:rPr>
        <w:t xml:space="preserve">Attempt 1:  S(k,m) = H(k || 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MAC is insecure because: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Given H(k||m) we could compute H(k||m||PB||w) for any 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At the end of the Merkle-Damgard we have: H(k || m || PB). Then we can only add another block w and compute another step on the Mergle-Damgard structure with: h( H</w:t>
      </w:r>
      <w:r w:rsidRPr="00000000" w:rsidR="00000000" w:rsidDel="00000000">
        <w:rPr>
          <w:vertAlign w:val="sub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, w)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Standardized method: HMAC (Hash-MAC)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Most widely used MAC on the Internet.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H: hash function. Example: SHA-256,  output is 256 bits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Building a MAC out of a hash function: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HMAC:  S(k,m) = H( k xor opad, H(k oxr ipad || m )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00300" cx="594360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00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ipad = inner pad (fixed constant)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opad = outer pad (fixed constant)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Similar to the NMAC PRF. Main difference: the two keys 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are dependent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HMAC is assumed to be a secure PRF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Can be proven under certain PRF assumptions about h(.,.)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- Security bounds similar to NMAC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- Need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/ |T|  to be negligible  (q &lt;&lt; |T|</w:t>
      </w:r>
      <w:r w:rsidRPr="00000000" w:rsidR="00000000" w:rsidDel="00000000">
        <w:rPr>
          <w:vertAlign w:val="superscript"/>
          <w:rtl w:val="0"/>
        </w:rPr>
        <w:t xml:space="preserve">½</w:t>
      </w:r>
      <w:r w:rsidRPr="00000000" w:rsidR="00000000" w:rsidDel="00000000">
        <w:rPr>
          <w:rtl w:val="0"/>
        </w:rPr>
        <w:t xml:space="preserve">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 TLS:  must support HMAC-SHA1-96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it uses SHA1 because the requirement for HMAC is the compression function to be a PRF, it is not necessary to be collision resistant.</w:t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36" w:colFirst="0" w:name="h.llic4rkrr0k0" w:colLast="0"/>
      <w:bookmarkEnd w:id="36"/>
      <w:r w:rsidRPr="00000000" w:rsidR="00000000" w:rsidDel="00000000">
        <w:rPr>
          <w:rtl w:val="0"/>
        </w:rPr>
        <w:t xml:space="preserve">Timing attacks on MAC verification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7" w:colFirst="0" w:name="h.arl8hyh09a7" w:colLast="0"/>
      <w:bookmarkEnd w:id="37"/>
      <w:r w:rsidRPr="00000000" w:rsidR="00000000" w:rsidDel="00000000">
        <w:rPr>
          <w:rtl w:val="0"/>
        </w:rPr>
        <w:t xml:space="preserve">Verification timing attacks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Example: Keyczar crypto library (Python)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Verify(key, msg, sig_bytes):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return HMAC(key,msg) == sig_bytes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problem: ‘==’ implemented as a byte-by-byte comparison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Comparator returns false when first inequality found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Timing attack: to compute tag for target message m 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Step 1: Query server with random tag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Step 2: Loop over all possible first bytes and query server. Stop when verification takes a little longer than in step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Step 3: repeat for all tag bytes until valid tag found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8" w:colFirst="0" w:name="h.ms69bwquebw" w:colLast="0"/>
      <w:bookmarkEnd w:id="38"/>
      <w:r w:rsidRPr="00000000" w:rsidR="00000000" w:rsidDel="00000000">
        <w:rPr>
          <w:rtl w:val="0"/>
        </w:rPr>
        <w:t xml:space="preserve">Defense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Make string comparator always take same time (Python)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return false if sig_bytes has wrong length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result = 0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for x, y in zip (HMAC(key,msg), sig_bytes):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result |= ord(x) ^ ord(y)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return result ==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 be difficult to ensure due to optimizing compiler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9" w:colFirst="0" w:name="h.zhypdmwbiunn" w:colLast="0"/>
      <w:bookmarkEnd w:id="39"/>
      <w:r w:rsidRPr="00000000" w:rsidR="00000000" w:rsidDel="00000000">
        <w:rPr>
          <w:rtl w:val="0"/>
        </w:rPr>
        <w:t xml:space="preserve">Defense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Make string comparator always take same time (Python):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def Verify(key, msg, sig_bytes):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mac = HMAC(key,msg)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    return hmac (key,mac) == HMAC(key,sig_bytes)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Attacker doesn’t know values being compared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media/image16.png" Type="http://schemas.openxmlformats.org/officeDocument/2006/relationships/image" Id="rId12"/><Relationship Target="media/image03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2.png" Type="http://schemas.openxmlformats.org/officeDocument/2006/relationships/image" Id="rId10"/><Relationship Target="numbering.xml" Type="http://schemas.openxmlformats.org/officeDocument/2006/relationships/numbering" Id="rId3"/><Relationship Target="media/image04.png" Type="http://schemas.openxmlformats.org/officeDocument/2006/relationships/image" Id="rId11"/><Relationship Target="media/image17.png" Type="http://schemas.openxmlformats.org/officeDocument/2006/relationships/image" Id="rId9"/><Relationship Target="media/image15.png" Type="http://schemas.openxmlformats.org/officeDocument/2006/relationships/image" Id="rId6"/><Relationship Target="media/image14.png" Type="http://schemas.openxmlformats.org/officeDocument/2006/relationships/image" Id="rId5"/><Relationship Target="media/image09.png" Type="http://schemas.openxmlformats.org/officeDocument/2006/relationships/image" Id="rId8"/><Relationship Target="media/image1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Message Integrity.docx</dc:title>
</cp:coreProperties>
</file>