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FA489D" w:rsidR="00FA489D" w:rsidP="00FA489D" w:rsidRDefault="00FA489D" w14:paraId="381B38EE" w14:textId="77777777">
      <w:pPr>
        <w:ind w:left="5760"/>
        <w:rPr>
          <w:color w:val="4472C4" w:themeColor="accent1"/>
          <w:sz w:val="28"/>
          <w:szCs w:val="28"/>
        </w:rPr>
      </w:pPr>
      <w:bookmarkStart w:name="_GoBack" w:id="0"/>
      <w:bookmarkEnd w:id="0"/>
      <w:r w:rsidRPr="00FA489D">
        <w:rPr>
          <w:color w:val="4472C4" w:themeColor="accent1"/>
          <w:sz w:val="28"/>
          <w:szCs w:val="28"/>
        </w:rPr>
        <w:t>Prof. Ryan Clemmer P.Eng.</w:t>
      </w:r>
    </w:p>
    <w:p w:rsidR="1ECEC48D" w:rsidP="20647D83" w:rsidRDefault="1ECEC48D" w14:paraId="6966E611" w14:textId="2BD96B48">
      <w:pPr>
        <w:jc w:val="center"/>
        <w:rPr>
          <w:sz w:val="72"/>
          <w:szCs w:val="72"/>
        </w:rPr>
      </w:pPr>
    </w:p>
    <w:p w:rsidR="20647D83" w:rsidP="20647D83" w:rsidRDefault="20647D83" w14:paraId="030FD046" w14:textId="6A7483DB">
      <w:pPr>
        <w:jc w:val="center"/>
        <w:rPr>
          <w:sz w:val="72"/>
          <w:szCs w:val="72"/>
        </w:rPr>
      </w:pPr>
    </w:p>
    <w:p w:rsidRPr="00FB2673" w:rsidR="0050724D" w:rsidP="1ECEC48D" w:rsidRDefault="2E0D7F87" w14:paraId="2C078E63" w14:textId="10A8D20B">
      <w:pPr>
        <w:jc w:val="center"/>
        <w:rPr>
          <w:color w:val="4472C4" w:themeColor="accent1"/>
          <w:sz w:val="72"/>
          <w:szCs w:val="72"/>
        </w:rPr>
      </w:pPr>
      <w:r w:rsidRPr="00FB2673">
        <w:rPr>
          <w:color w:val="4472C4" w:themeColor="accent1"/>
          <w:sz w:val="72"/>
          <w:szCs w:val="72"/>
        </w:rPr>
        <w:t>Interim Report</w:t>
      </w:r>
      <w:r w:rsidRPr="00FB2673" w:rsidR="00284B8E">
        <w:rPr>
          <w:color w:val="4472C4" w:themeColor="accent1"/>
          <w:sz w:val="72"/>
          <w:szCs w:val="72"/>
        </w:rPr>
        <w:t>: Medical Cart Redesign</w:t>
      </w:r>
    </w:p>
    <w:p w:rsidR="2E0D7F87" w:rsidP="1ECEC48D" w:rsidRDefault="2E0D7F87" w14:paraId="25C3BBE7" w14:textId="0FA9E450">
      <w:pPr>
        <w:jc w:val="center"/>
        <w:rPr>
          <w:sz w:val="36"/>
          <w:szCs w:val="36"/>
        </w:rPr>
      </w:pPr>
      <w:r w:rsidRPr="1ECEC48D">
        <w:rPr>
          <w:sz w:val="36"/>
          <w:szCs w:val="36"/>
        </w:rPr>
        <w:t>Shahzaib Asher - 1000360</w:t>
      </w:r>
    </w:p>
    <w:p w:rsidR="2E0D7F87" w:rsidP="1ECEC48D" w:rsidRDefault="2E0D7F87" w14:paraId="3B4A902D" w14:textId="45146285">
      <w:pPr>
        <w:jc w:val="center"/>
        <w:rPr>
          <w:sz w:val="36"/>
          <w:szCs w:val="36"/>
        </w:rPr>
      </w:pPr>
      <w:r w:rsidRPr="20647D83">
        <w:rPr>
          <w:sz w:val="36"/>
          <w:szCs w:val="36"/>
        </w:rPr>
        <w:t xml:space="preserve">Matthew Spring - </w:t>
      </w:r>
      <w:r w:rsidRPr="20647D83" w:rsidR="618CB432">
        <w:rPr>
          <w:sz w:val="36"/>
          <w:szCs w:val="36"/>
        </w:rPr>
        <w:t>1015469</w:t>
      </w:r>
    </w:p>
    <w:p w:rsidR="2E0D7F87" w:rsidP="1ECEC48D" w:rsidRDefault="2E0D7F87" w14:paraId="17CF235B" w14:textId="0E5B7F75">
      <w:pPr>
        <w:jc w:val="center"/>
        <w:rPr>
          <w:sz w:val="36"/>
          <w:szCs w:val="36"/>
        </w:rPr>
      </w:pPr>
      <w:r w:rsidRPr="74A392AA">
        <w:rPr>
          <w:sz w:val="36"/>
          <w:szCs w:val="36"/>
        </w:rPr>
        <w:t>Troy Campbell - 1</w:t>
      </w:r>
      <w:r w:rsidRPr="74A392AA" w:rsidR="78261EA8">
        <w:rPr>
          <w:sz w:val="36"/>
          <w:szCs w:val="36"/>
        </w:rPr>
        <w:t>019497</w:t>
      </w:r>
    </w:p>
    <w:p w:rsidR="2E0D7F87" w:rsidP="1ECEC48D" w:rsidRDefault="2E0D7F87" w14:paraId="51E510DE" w14:textId="3548BB4F">
      <w:pPr>
        <w:jc w:val="center"/>
        <w:rPr>
          <w:sz w:val="36"/>
          <w:szCs w:val="36"/>
        </w:rPr>
      </w:pPr>
      <w:r w:rsidRPr="12B07F51">
        <w:rPr>
          <w:sz w:val="36"/>
          <w:szCs w:val="36"/>
        </w:rPr>
        <w:t xml:space="preserve">Mohammed Al Fakhr </w:t>
      </w:r>
      <w:r w:rsidRPr="12B07F51" w:rsidR="77784FBE">
        <w:rPr>
          <w:sz w:val="36"/>
          <w:szCs w:val="36"/>
        </w:rPr>
        <w:t>-</w:t>
      </w:r>
      <w:r w:rsidRPr="12B07F51">
        <w:rPr>
          <w:sz w:val="36"/>
          <w:szCs w:val="36"/>
        </w:rPr>
        <w:t xml:space="preserve"> </w:t>
      </w:r>
      <w:r w:rsidRPr="12B07F51" w:rsidR="11E17760">
        <w:rPr>
          <w:sz w:val="36"/>
          <w:szCs w:val="36"/>
        </w:rPr>
        <w:t>0982745</w:t>
      </w:r>
    </w:p>
    <w:p w:rsidR="74A392AA" w:rsidP="74A392AA" w:rsidRDefault="74A392AA" w14:paraId="1F3413F0" w14:textId="1042804B"/>
    <w:p w:rsidR="3821FF03" w:rsidP="3821FF03" w:rsidRDefault="3821FF03" w14:paraId="788D6346" w14:textId="21D85F52"/>
    <w:p w:rsidR="3821FF03" w:rsidP="3821FF03" w:rsidRDefault="3821FF03" w14:paraId="55EBA67B" w14:textId="1C4F8236"/>
    <w:p w:rsidR="3821FF03" w:rsidP="3821FF03" w:rsidRDefault="3821FF03" w14:paraId="6218DC2B" w14:textId="4105B851"/>
    <w:p w:rsidR="12B07F51" w:rsidP="12B07F51" w:rsidRDefault="12B07F51" w14:paraId="5ECC000E" w14:textId="1E0C438C"/>
    <w:p w:rsidR="12B07F51" w:rsidP="12B07F51" w:rsidRDefault="12B07F51" w14:paraId="581D6E9A" w14:textId="08AD85AB"/>
    <w:p w:rsidR="12B07F51" w:rsidP="12B07F51" w:rsidRDefault="12B07F51" w14:paraId="5C560065" w14:textId="19D88047"/>
    <w:p w:rsidR="12B07F51" w:rsidP="12B07F51" w:rsidRDefault="12B07F51" w14:paraId="4C5C2412" w14:textId="73814800"/>
    <w:p w:rsidR="007062FE" w:rsidRDefault="007062FE" w14:paraId="62D4E8D4" w14:textId="73814800">
      <w:pPr>
        <w:pStyle w:val="TOCHeading"/>
      </w:pPr>
    </w:p>
    <w:p w:rsidR="007062FE" w:rsidRDefault="007062FE" w14:paraId="73E8BCA0" w14:textId="73814800"/>
    <w:p w:rsidR="00E15B40" w:rsidRDefault="00E15B40" w14:paraId="31AAD7E0" w14:textId="386A9039"/>
    <w:p w:rsidR="00FA489D" w:rsidRDefault="00FA489D" w14:paraId="037A02B3" w14:textId="45C9E50D">
      <w:pPr>
        <w:rPr>
          <w:sz w:val="32"/>
          <w:szCs w:val="32"/>
          <w:u w:val="single"/>
        </w:rPr>
      </w:pPr>
      <w:r>
        <w:rPr>
          <w:noProof/>
          <w:lang w:val="en-CA" w:eastAsia="en-CA"/>
        </w:rPr>
        <mc:AlternateContent>
          <mc:Choice Requires="wps">
            <w:drawing>
              <wp:anchor distT="0" distB="0" distL="114300" distR="114300" simplePos="0" relativeHeight="251658241" behindDoc="0" locked="0" layoutInCell="1" allowOverlap="1" wp14:anchorId="7BC96887" wp14:editId="7EA89B28">
                <wp:simplePos x="0" y="0"/>
                <wp:positionH relativeFrom="column">
                  <wp:posOffset>5446506</wp:posOffset>
                </wp:positionH>
                <wp:positionV relativeFrom="paragraph">
                  <wp:posOffset>302205</wp:posOffset>
                </wp:positionV>
                <wp:extent cx="993913" cy="485029"/>
                <wp:effectExtent l="0" t="0" r="15875" b="10795"/>
                <wp:wrapNone/>
                <wp:docPr id="2" name="Rectangle 2"/>
                <wp:cNvGraphicFramePr/>
                <a:graphic xmlns:a="http://schemas.openxmlformats.org/drawingml/2006/main">
                  <a:graphicData uri="http://schemas.microsoft.com/office/word/2010/wordprocessingShape">
                    <wps:wsp>
                      <wps:cNvSpPr/>
                      <wps:spPr>
                        <a:xfrm>
                          <a:off x="0" y="0"/>
                          <a:ext cx="993913" cy="48502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85E4DE9">
              <v:rect id="Rectangle 2" style="position:absolute;margin-left:428.85pt;margin-top:23.8pt;width:78.25pt;height:38.2pt;z-index:25165824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w14:anchorId="285B16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"/>
            </w:pict>
          </mc:Fallback>
        </mc:AlternateContent>
      </w:r>
    </w:p>
    <w:p w:rsidRPr="00A05F49" w:rsidR="00DA662D" w:rsidRDefault="00A05F49" w14:paraId="4BA92865" w14:textId="386A9039">
      <w:pPr>
        <w:rPr>
          <w:sz w:val="32"/>
          <w:szCs w:val="32"/>
          <w:u w:val="single"/>
        </w:rPr>
      </w:pPr>
      <w:r w:rsidRPr="00A05F49">
        <w:rPr>
          <w:sz w:val="32"/>
          <w:szCs w:val="32"/>
          <w:u w:val="single"/>
        </w:rPr>
        <w:lastRenderedPageBreak/>
        <w:t>Executive Summary</w:t>
      </w:r>
    </w:p>
    <w:p w:rsidR="00DA662D" w:rsidRDefault="00DA662D" w14:paraId="0973C4A5" w14:textId="386A9039"/>
    <w:p w:rsidR="00DA662D" w:rsidRDefault="00A05F49" w14:paraId="6DDA3C3B" w14:textId="207216B8">
      <w:r>
        <w:tab/>
      </w:r>
      <w:r w:rsidR="00672C84">
        <w:t xml:space="preserve">Long-term care facilities are a vital to the smooth functioning of our society. COVID-19 has </w:t>
      </w:r>
      <w:r w:rsidR="009E7FEE">
        <w:t>ravaged this industry and</w:t>
      </w:r>
      <w:r w:rsidR="004449D8">
        <w:t xml:space="preserve"> worsened </w:t>
      </w:r>
      <w:r w:rsidR="00794797">
        <w:t>a nursing shortage</w:t>
      </w:r>
      <w:r w:rsidR="009E7FEE">
        <w:t xml:space="preserve"> </w:t>
      </w:r>
      <w:r w:rsidR="00794797">
        <w:t xml:space="preserve">that was already causing harm to </w:t>
      </w:r>
      <w:r w:rsidR="00991B85">
        <w:t>elderly Ontarians. M</w:t>
      </w:r>
      <w:r w:rsidR="00507ACF">
        <w:t xml:space="preserve">any elderly </w:t>
      </w:r>
      <w:r w:rsidR="00991B85">
        <w:t>Ontarians who need</w:t>
      </w:r>
      <w:r w:rsidR="00507ACF">
        <w:t xml:space="preserve"> care </w:t>
      </w:r>
      <w:r w:rsidR="00991B85">
        <w:t>are for to</w:t>
      </w:r>
      <w:r w:rsidR="00507ACF">
        <w:t xml:space="preserve"> wait </w:t>
      </w:r>
      <w:r w:rsidR="00991B85">
        <w:t>for a spot in these facilities</w:t>
      </w:r>
      <w:r w:rsidR="00592573">
        <w:t xml:space="preserve">. This nursing shortage is caused by poor </w:t>
      </w:r>
      <w:r w:rsidR="00B970B1">
        <w:t xml:space="preserve">pay </w:t>
      </w:r>
      <w:r w:rsidR="00592573">
        <w:t xml:space="preserve">and poor working conditions. </w:t>
      </w:r>
      <w:r w:rsidR="00B970B1">
        <w:t xml:space="preserve">Nurses and other healthcare workers suffer from increased rates of </w:t>
      </w:r>
      <w:r w:rsidRPr="00B970B1" w:rsidR="00B970B1">
        <w:t>musculoskeletal disorders</w:t>
      </w:r>
      <w:r w:rsidR="00B970B1">
        <w:t xml:space="preserve"> </w:t>
      </w:r>
      <w:r w:rsidR="00C407C3">
        <w:t>that are developed due to the physi</w:t>
      </w:r>
      <w:r w:rsidR="00D44214">
        <w:t xml:space="preserve">cal nature of their </w:t>
      </w:r>
      <w:r w:rsidR="00554384">
        <w:t xml:space="preserve">work. These disorders can be mitigated </w:t>
      </w:r>
      <w:r w:rsidR="00E343B6">
        <w:t>by allowing nurses to use tools with better ergonomic desi</w:t>
      </w:r>
      <w:r w:rsidR="0052040A">
        <w:t xml:space="preserve">gn. One of the tools nurses use most frequently is the medicine cart </w:t>
      </w:r>
      <w:r w:rsidR="002269CE">
        <w:t>so any improvements to this car</w:t>
      </w:r>
      <w:r w:rsidR="006B6F7F">
        <w:t>t</w:t>
      </w:r>
      <w:r w:rsidR="002269CE">
        <w:t xml:space="preserve"> would result in a better work experience for large parts of the day. </w:t>
      </w:r>
    </w:p>
    <w:p w:rsidR="006B6F7F" w:rsidRDefault="006B6F7F" w14:paraId="53DE449E" w14:textId="666827B6">
      <w:r>
        <w:tab/>
      </w:r>
      <w:r>
        <w:t>Together with</w:t>
      </w:r>
      <w:r w:rsidR="0069042F">
        <w:t xml:space="preserve"> input</w:t>
      </w:r>
      <w:r w:rsidR="00164EB0">
        <w:t xml:space="preserve"> from</w:t>
      </w:r>
      <w:r>
        <w:t xml:space="preserve"> </w:t>
      </w:r>
      <w:r w:rsidR="0069042F">
        <w:t>the n</w:t>
      </w:r>
      <w:r w:rsidRPr="0069042F" w:rsidR="0069042F">
        <w:t xml:space="preserve">urses at the </w:t>
      </w:r>
      <w:bookmarkStart w:name="OLE_LINK4" w:id="1"/>
      <w:bookmarkStart w:name="OLE_LINK5" w:id="2"/>
      <w:r w:rsidRPr="0069042F" w:rsidR="0069042F">
        <w:t>Marshall Gowland Manor</w:t>
      </w:r>
      <w:r w:rsidR="0069042F">
        <w:t xml:space="preserve"> </w:t>
      </w:r>
      <w:bookmarkEnd w:id="1"/>
      <w:bookmarkEnd w:id="2"/>
      <w:r w:rsidR="0069042F">
        <w:t xml:space="preserve">we have designed a new </w:t>
      </w:r>
      <w:r w:rsidR="00164EB0">
        <w:t xml:space="preserve">medical cart that improves the cart’s security, ergonomics and </w:t>
      </w:r>
      <w:r w:rsidR="000A2960">
        <w:t>functionality. We have desig</w:t>
      </w:r>
      <w:r w:rsidR="00195779">
        <w:t>ned new security features like the</w:t>
      </w:r>
      <w:r w:rsidR="000A2960">
        <w:t xml:space="preserve"> rolling security door that </w:t>
      </w:r>
      <w:r w:rsidR="00195779">
        <w:t>protect against theft. We also designed a</w:t>
      </w:r>
      <w:r w:rsidR="00FE68BF">
        <w:t xml:space="preserve"> new system for pill</w:t>
      </w:r>
      <w:r w:rsidR="00195779">
        <w:t xml:space="preserve"> storage and </w:t>
      </w:r>
      <w:r w:rsidR="00FE68BF">
        <w:t>dispensing that should allow the nurses to work more efficiently.</w:t>
      </w:r>
      <w:r w:rsidR="005D6F47">
        <w:t xml:space="preserve"> Adjustable handles were added to give the nurses a more comfortable user experience. </w:t>
      </w:r>
      <w:r w:rsidR="00FE68BF">
        <w:t>Finally,</w:t>
      </w:r>
      <w:r w:rsidR="002620D8">
        <w:t xml:space="preserve"> we added an intuitive </w:t>
      </w:r>
      <w:r w:rsidR="00FE68BF">
        <w:t xml:space="preserve">digital interface that controls all </w:t>
      </w:r>
      <w:r w:rsidR="00E62BC6">
        <w:t xml:space="preserve">the </w:t>
      </w:r>
      <w:r w:rsidR="002620D8">
        <w:t xml:space="preserve">cart’s systems. </w:t>
      </w:r>
      <w:r w:rsidR="0087440A">
        <w:t>T</w:t>
      </w:r>
      <w:r w:rsidR="00284B8E">
        <w:t xml:space="preserve">hese features were chosen after several design iterations based on the </w:t>
      </w:r>
      <w:r w:rsidR="0087440A">
        <w:t xml:space="preserve">criteria and constraints given to us by the nursing staff at </w:t>
      </w:r>
      <w:r w:rsidRPr="0087440A" w:rsidR="0087440A">
        <w:t>Marshall Gowland Manor</w:t>
      </w:r>
      <w:r w:rsidR="0087440A">
        <w:t xml:space="preserve">. </w:t>
      </w:r>
    </w:p>
    <w:p w:rsidR="005D6F47" w:rsidRDefault="005D6F47" w14:paraId="63D7BC85" w14:textId="154DC217">
      <w:r>
        <w:tab/>
      </w:r>
      <w:r>
        <w:t xml:space="preserve">The rolling door </w:t>
      </w:r>
      <w:r w:rsidR="000F6B15">
        <w:t xml:space="preserve">uses a track system to slide over the pill compartment. This gives the pills a necessary second level of security. </w:t>
      </w:r>
      <w:r w:rsidR="006E629E">
        <w:t xml:space="preserve">The pill storage system is able to store </w:t>
      </w:r>
      <w:r w:rsidR="00EB3CE1">
        <w:t>individual patient’s</w:t>
      </w:r>
      <w:r w:rsidR="006E629E">
        <w:t xml:space="preserve"> medications </w:t>
      </w:r>
      <w:r w:rsidR="00EB3CE1">
        <w:t>in a container that is unlocked when required by the nursing staff and locked when it is not required</w:t>
      </w:r>
      <w:r w:rsidR="003419A8">
        <w:t xml:space="preserve">. The adjustable handle uses a </w:t>
      </w:r>
      <w:r w:rsidRPr="003419A8" w:rsidR="003419A8">
        <w:t>threaded knob</w:t>
      </w:r>
      <w:r w:rsidR="003419A8">
        <w:t xml:space="preserve"> that can be loosened and tightened to adjust the height of the </w:t>
      </w:r>
      <w:r w:rsidR="005A7DEE">
        <w:t>handlebar. Finally, the visual interface will be designed as an app using Android studio</w:t>
      </w:r>
      <w:r w:rsidR="00ED11A7">
        <w:t xml:space="preserve"> and will act as a means to retrieve patient information and control the cart mechanisms.</w:t>
      </w:r>
    </w:p>
    <w:p w:rsidR="00DA662D" w:rsidRDefault="00DA662D" w14:paraId="413F41E1" w14:textId="386A9039"/>
    <w:p w:rsidR="00DA662D" w:rsidRDefault="00DA662D" w14:paraId="54A2B0AB" w14:textId="386A9039"/>
    <w:p w:rsidR="00DA662D" w:rsidRDefault="00DA662D" w14:paraId="09D7F6C1" w14:textId="386A9039"/>
    <w:p w:rsidR="00DA662D" w:rsidRDefault="00DA662D" w14:paraId="60C014F9" w14:textId="386A9039"/>
    <w:p w:rsidR="00DA662D" w:rsidRDefault="00DA662D" w14:paraId="61B3443E" w14:textId="386A9039"/>
    <w:p w:rsidR="00DA662D" w:rsidRDefault="00DA662D" w14:paraId="78D1DBC0" w14:textId="386A9039"/>
    <w:p w:rsidR="00DA662D" w:rsidRDefault="00DA662D" w14:paraId="75D741C7" w14:textId="386A9039"/>
    <w:p w:rsidR="00DA662D" w:rsidRDefault="00DA662D" w14:paraId="7BDD58A2" w14:textId="386A9039"/>
    <w:p w:rsidR="00DA662D" w:rsidRDefault="00DA662D" w14:paraId="77A651D7" w14:textId="386A9039"/>
    <w:p w:rsidR="00DA662D" w:rsidRDefault="00DA662D" w14:paraId="462E07BA" w14:textId="386A9039"/>
    <w:p w:rsidR="00DA662D" w:rsidRDefault="00DA662D" w14:paraId="2F8C56ED" w14:textId="386A9039"/>
    <w:p w:rsidR="00DA662D" w:rsidRDefault="00B22F1C" w14:paraId="38548265" w14:textId="114281AC">
      <w:r>
        <w:rPr>
          <w:noProof/>
          <w:lang w:val="en-CA" w:eastAsia="en-CA"/>
        </w:rPr>
        <mc:AlternateContent>
          <mc:Choice Requires="wps">
            <w:drawing>
              <wp:anchor distT="0" distB="0" distL="114300" distR="114300" simplePos="0" relativeHeight="251658240" behindDoc="0" locked="0" layoutInCell="1" allowOverlap="1" wp14:anchorId="3F7551CA" wp14:editId="4D86235B">
                <wp:simplePos x="0" y="0"/>
                <wp:positionH relativeFrom="column">
                  <wp:posOffset>5716988</wp:posOffset>
                </wp:positionH>
                <wp:positionV relativeFrom="paragraph">
                  <wp:posOffset>295330</wp:posOffset>
                </wp:positionV>
                <wp:extent cx="437322" cy="373712"/>
                <wp:effectExtent l="0" t="0" r="20320" b="26670"/>
                <wp:wrapNone/>
                <wp:docPr id="1" name="Rectangle 1"/>
                <wp:cNvGraphicFramePr/>
                <a:graphic xmlns:a="http://schemas.openxmlformats.org/drawingml/2006/main">
                  <a:graphicData uri="http://schemas.microsoft.com/office/word/2010/wordprocessingShape">
                    <wps:wsp>
                      <wps:cNvSpPr/>
                      <wps:spPr>
                        <a:xfrm>
                          <a:off x="0" y="0"/>
                          <a:ext cx="437322" cy="373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969EFEA">
              <v:rect id="Rectangle 1" style="position:absolute;margin-left:450.15pt;margin-top:23.25pt;width:34.45pt;height:29.4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w14:anchorId="474B0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"/>
            </w:pict>
          </mc:Fallback>
        </mc:AlternateContent>
      </w:r>
    </w:p>
    <w:p w:rsidR="00DA662D" w:rsidRDefault="00DA662D" w14:paraId="48CD8EFA" w14:textId="6A7483DB"/>
    <w:p w:rsidR="00DA662D" w:rsidRDefault="00DA662D" w14:paraId="74593F97" w14:textId="6A7483DB"/>
    <w:sdt>
      <w:sdtPr>
        <w:id w:val="-836999597"/>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E15B40" w:rsidRDefault="00E15B40" w14:paraId="53BC4DA4" w14:textId="03705421">
          <w:pPr>
            <w:pStyle w:val="TOCHeading"/>
          </w:pPr>
          <w:r>
            <w:t>Contents</w:t>
          </w:r>
        </w:p>
        <w:p w:rsidR="00D81BBF" w:rsidRDefault="00E15B40" w14:paraId="16947112" w14:textId="4C5B1DAD">
          <w:pPr>
            <w:pStyle w:val="TOC1"/>
            <w:tabs>
              <w:tab w:val="right" w:leader="dot" w:pos="9350"/>
            </w:tabs>
            <w:rPr>
              <w:rFonts w:eastAsiaTheme="minorEastAsia"/>
              <w:noProof/>
              <w:lang w:val="en-CA" w:eastAsia="en-CA"/>
            </w:rPr>
          </w:pPr>
          <w:r w:rsidRPr="6857BDB6">
            <w:rPr>
              <w:b/>
            </w:rPr>
            <w:fldChar w:fldCharType="begin"/>
          </w:r>
          <w:r w:rsidRPr="00E15B40">
            <w:rPr>
              <w:rFonts w:cstheme="minorHAnsi"/>
              <w:b/>
              <w:bCs/>
              <w:noProof/>
            </w:rPr>
            <w:instrText xml:space="preserve"> TOC \o "1-3" \h \z \u </w:instrText>
          </w:r>
          <w:r w:rsidRPr="6857BDB6">
            <w:rPr>
              <w:b/>
            </w:rPr>
            <w:fldChar w:fldCharType="separate"/>
          </w:r>
          <w:hyperlink w:history="1" w:anchor="_Toc85813475">
            <w:r w:rsidRPr="00105D0C" w:rsidR="00D81BBF">
              <w:rPr>
                <w:rStyle w:val="Hyperlink"/>
                <w:b/>
                <w:noProof/>
              </w:rPr>
              <w:t>List Of Tables</w:t>
            </w:r>
            <w:r w:rsidR="00D81BBF">
              <w:rPr>
                <w:noProof/>
                <w:webHidden/>
              </w:rPr>
              <w:tab/>
            </w:r>
            <w:r w:rsidR="00D81BBF">
              <w:rPr>
                <w:noProof/>
                <w:webHidden/>
              </w:rPr>
              <w:fldChar w:fldCharType="begin"/>
            </w:r>
            <w:r w:rsidR="00D81BBF">
              <w:rPr>
                <w:noProof/>
                <w:webHidden/>
              </w:rPr>
              <w:instrText xml:space="preserve"> PAGEREF _Toc85813475 \h </w:instrText>
            </w:r>
            <w:r w:rsidR="00D81BBF">
              <w:rPr>
                <w:noProof/>
                <w:webHidden/>
              </w:rPr>
            </w:r>
            <w:r w:rsidR="00D81BBF">
              <w:rPr>
                <w:noProof/>
                <w:webHidden/>
              </w:rPr>
              <w:fldChar w:fldCharType="separate"/>
            </w:r>
            <w:r w:rsidR="00D81BBF">
              <w:rPr>
                <w:noProof/>
                <w:webHidden/>
              </w:rPr>
              <w:t>3</w:t>
            </w:r>
            <w:r w:rsidR="00D81BBF">
              <w:rPr>
                <w:noProof/>
                <w:webHidden/>
              </w:rPr>
              <w:fldChar w:fldCharType="end"/>
            </w:r>
          </w:hyperlink>
        </w:p>
        <w:p w:rsidR="00D81BBF" w:rsidRDefault="00D81BBF" w14:paraId="57C28D9D" w14:textId="5E8E60C5">
          <w:pPr>
            <w:pStyle w:val="TOC1"/>
            <w:tabs>
              <w:tab w:val="right" w:leader="dot" w:pos="9350"/>
            </w:tabs>
            <w:rPr>
              <w:rFonts w:eastAsiaTheme="minorEastAsia"/>
              <w:noProof/>
              <w:lang w:val="en-CA" w:eastAsia="en-CA"/>
            </w:rPr>
          </w:pPr>
          <w:hyperlink w:history="1" w:anchor="_Toc85813476">
            <w:r w:rsidRPr="00105D0C">
              <w:rPr>
                <w:rStyle w:val="Hyperlink"/>
                <w:noProof/>
              </w:rPr>
              <w:t>1. Problem Statement</w:t>
            </w:r>
            <w:r>
              <w:rPr>
                <w:noProof/>
                <w:webHidden/>
              </w:rPr>
              <w:tab/>
            </w:r>
            <w:r>
              <w:rPr>
                <w:noProof/>
                <w:webHidden/>
              </w:rPr>
              <w:fldChar w:fldCharType="begin"/>
            </w:r>
            <w:r>
              <w:rPr>
                <w:noProof/>
                <w:webHidden/>
              </w:rPr>
              <w:instrText xml:space="preserve"> PAGEREF _Toc85813476 \h </w:instrText>
            </w:r>
            <w:r>
              <w:rPr>
                <w:noProof/>
                <w:webHidden/>
              </w:rPr>
            </w:r>
            <w:r>
              <w:rPr>
                <w:noProof/>
                <w:webHidden/>
              </w:rPr>
              <w:fldChar w:fldCharType="separate"/>
            </w:r>
            <w:r>
              <w:rPr>
                <w:noProof/>
                <w:webHidden/>
              </w:rPr>
              <w:t>4</w:t>
            </w:r>
            <w:r>
              <w:rPr>
                <w:noProof/>
                <w:webHidden/>
              </w:rPr>
              <w:fldChar w:fldCharType="end"/>
            </w:r>
          </w:hyperlink>
        </w:p>
        <w:p w:rsidR="00D81BBF" w:rsidRDefault="00D81BBF" w14:paraId="5DBFA436" w14:textId="17234720">
          <w:pPr>
            <w:pStyle w:val="TOC3"/>
            <w:tabs>
              <w:tab w:val="right" w:leader="dot" w:pos="9350"/>
            </w:tabs>
            <w:rPr>
              <w:rFonts w:eastAsiaTheme="minorEastAsia"/>
              <w:noProof/>
              <w:lang w:val="en-CA" w:eastAsia="en-CA"/>
            </w:rPr>
          </w:pPr>
          <w:hyperlink w:history="1" w:anchor="_Toc85813477">
            <w:r w:rsidRPr="00105D0C">
              <w:rPr>
                <w:rStyle w:val="Hyperlink"/>
                <w:noProof/>
              </w:rPr>
              <w:t>1.1.1   Problem Definition</w:t>
            </w:r>
            <w:r>
              <w:rPr>
                <w:noProof/>
                <w:webHidden/>
              </w:rPr>
              <w:tab/>
            </w:r>
            <w:r>
              <w:rPr>
                <w:noProof/>
                <w:webHidden/>
              </w:rPr>
              <w:fldChar w:fldCharType="begin"/>
            </w:r>
            <w:r>
              <w:rPr>
                <w:noProof/>
                <w:webHidden/>
              </w:rPr>
              <w:instrText xml:space="preserve"> PAGEREF _Toc85813477 \h </w:instrText>
            </w:r>
            <w:r>
              <w:rPr>
                <w:noProof/>
                <w:webHidden/>
              </w:rPr>
            </w:r>
            <w:r>
              <w:rPr>
                <w:noProof/>
                <w:webHidden/>
              </w:rPr>
              <w:fldChar w:fldCharType="separate"/>
            </w:r>
            <w:r>
              <w:rPr>
                <w:noProof/>
                <w:webHidden/>
              </w:rPr>
              <w:t>4</w:t>
            </w:r>
            <w:r>
              <w:rPr>
                <w:noProof/>
                <w:webHidden/>
              </w:rPr>
              <w:fldChar w:fldCharType="end"/>
            </w:r>
          </w:hyperlink>
        </w:p>
        <w:p w:rsidR="00D81BBF" w:rsidRDefault="00D81BBF" w14:paraId="1C0BA634" w14:textId="3F6C5D22">
          <w:pPr>
            <w:pStyle w:val="TOC3"/>
            <w:tabs>
              <w:tab w:val="right" w:leader="dot" w:pos="9350"/>
            </w:tabs>
            <w:rPr>
              <w:rFonts w:eastAsiaTheme="minorEastAsia"/>
              <w:noProof/>
              <w:lang w:val="en-CA" w:eastAsia="en-CA"/>
            </w:rPr>
          </w:pPr>
          <w:hyperlink w:history="1" w:anchor="_Toc85813478">
            <w:r w:rsidRPr="00105D0C">
              <w:rPr>
                <w:rStyle w:val="Hyperlink"/>
                <w:noProof/>
              </w:rPr>
              <w:t>1.1.2   Social Impacts</w:t>
            </w:r>
            <w:r>
              <w:rPr>
                <w:noProof/>
                <w:webHidden/>
              </w:rPr>
              <w:tab/>
            </w:r>
            <w:r>
              <w:rPr>
                <w:noProof/>
                <w:webHidden/>
              </w:rPr>
              <w:fldChar w:fldCharType="begin"/>
            </w:r>
            <w:r>
              <w:rPr>
                <w:noProof/>
                <w:webHidden/>
              </w:rPr>
              <w:instrText xml:space="preserve"> PAGEREF _Toc85813478 \h </w:instrText>
            </w:r>
            <w:r>
              <w:rPr>
                <w:noProof/>
                <w:webHidden/>
              </w:rPr>
            </w:r>
            <w:r>
              <w:rPr>
                <w:noProof/>
                <w:webHidden/>
              </w:rPr>
              <w:fldChar w:fldCharType="separate"/>
            </w:r>
            <w:r>
              <w:rPr>
                <w:noProof/>
                <w:webHidden/>
              </w:rPr>
              <w:t>4</w:t>
            </w:r>
            <w:r>
              <w:rPr>
                <w:noProof/>
                <w:webHidden/>
              </w:rPr>
              <w:fldChar w:fldCharType="end"/>
            </w:r>
          </w:hyperlink>
        </w:p>
        <w:p w:rsidR="00D81BBF" w:rsidRDefault="00D81BBF" w14:paraId="05F3D2AA" w14:textId="3B3DB845">
          <w:pPr>
            <w:pStyle w:val="TOC3"/>
            <w:tabs>
              <w:tab w:val="right" w:leader="dot" w:pos="9350"/>
            </w:tabs>
            <w:rPr>
              <w:rFonts w:eastAsiaTheme="minorEastAsia"/>
              <w:noProof/>
              <w:lang w:val="en-CA" w:eastAsia="en-CA"/>
            </w:rPr>
          </w:pPr>
          <w:hyperlink w:history="1" w:anchor="_Toc85813479">
            <w:r w:rsidRPr="00105D0C">
              <w:rPr>
                <w:rStyle w:val="Hyperlink"/>
                <w:noProof/>
              </w:rPr>
              <w:t>1.1.3   Health Impact</w:t>
            </w:r>
            <w:r>
              <w:rPr>
                <w:noProof/>
                <w:webHidden/>
              </w:rPr>
              <w:tab/>
            </w:r>
            <w:r>
              <w:rPr>
                <w:noProof/>
                <w:webHidden/>
              </w:rPr>
              <w:fldChar w:fldCharType="begin"/>
            </w:r>
            <w:r>
              <w:rPr>
                <w:noProof/>
                <w:webHidden/>
              </w:rPr>
              <w:instrText xml:space="preserve"> PAGEREF _Toc85813479 \h </w:instrText>
            </w:r>
            <w:r>
              <w:rPr>
                <w:noProof/>
                <w:webHidden/>
              </w:rPr>
            </w:r>
            <w:r>
              <w:rPr>
                <w:noProof/>
                <w:webHidden/>
              </w:rPr>
              <w:fldChar w:fldCharType="separate"/>
            </w:r>
            <w:r>
              <w:rPr>
                <w:noProof/>
                <w:webHidden/>
              </w:rPr>
              <w:t>4</w:t>
            </w:r>
            <w:r>
              <w:rPr>
                <w:noProof/>
                <w:webHidden/>
              </w:rPr>
              <w:fldChar w:fldCharType="end"/>
            </w:r>
          </w:hyperlink>
        </w:p>
        <w:p w:rsidR="00D81BBF" w:rsidRDefault="00D81BBF" w14:paraId="75E578F4" w14:textId="49D2FD84">
          <w:pPr>
            <w:pStyle w:val="TOC3"/>
            <w:tabs>
              <w:tab w:val="right" w:leader="dot" w:pos="9350"/>
            </w:tabs>
            <w:rPr>
              <w:rFonts w:eastAsiaTheme="minorEastAsia"/>
              <w:noProof/>
              <w:lang w:val="en-CA" w:eastAsia="en-CA"/>
            </w:rPr>
          </w:pPr>
          <w:hyperlink w:history="1" w:anchor="_Toc85813480">
            <w:r w:rsidRPr="00105D0C">
              <w:rPr>
                <w:rStyle w:val="Hyperlink"/>
                <w:noProof/>
              </w:rPr>
              <w:t>1.1.4   Safety Impacts</w:t>
            </w:r>
            <w:r>
              <w:rPr>
                <w:noProof/>
                <w:webHidden/>
              </w:rPr>
              <w:tab/>
            </w:r>
            <w:r>
              <w:rPr>
                <w:noProof/>
                <w:webHidden/>
              </w:rPr>
              <w:fldChar w:fldCharType="begin"/>
            </w:r>
            <w:r>
              <w:rPr>
                <w:noProof/>
                <w:webHidden/>
              </w:rPr>
              <w:instrText xml:space="preserve"> PAGEREF _Toc85813480 \h </w:instrText>
            </w:r>
            <w:r>
              <w:rPr>
                <w:noProof/>
                <w:webHidden/>
              </w:rPr>
            </w:r>
            <w:r>
              <w:rPr>
                <w:noProof/>
                <w:webHidden/>
              </w:rPr>
              <w:fldChar w:fldCharType="separate"/>
            </w:r>
            <w:r>
              <w:rPr>
                <w:noProof/>
                <w:webHidden/>
              </w:rPr>
              <w:t>4</w:t>
            </w:r>
            <w:r>
              <w:rPr>
                <w:noProof/>
                <w:webHidden/>
              </w:rPr>
              <w:fldChar w:fldCharType="end"/>
            </w:r>
          </w:hyperlink>
        </w:p>
        <w:p w:rsidR="00D81BBF" w:rsidRDefault="00D81BBF" w14:paraId="7F5E277E" w14:textId="3E54919C">
          <w:pPr>
            <w:pStyle w:val="TOC2"/>
            <w:tabs>
              <w:tab w:val="right" w:leader="dot" w:pos="9350"/>
            </w:tabs>
            <w:rPr>
              <w:rFonts w:eastAsiaTheme="minorEastAsia"/>
              <w:noProof/>
              <w:lang w:val="en-CA" w:eastAsia="en-CA"/>
            </w:rPr>
          </w:pPr>
          <w:hyperlink w:history="1" w:anchor="_Toc85813481">
            <w:r w:rsidRPr="00105D0C">
              <w:rPr>
                <w:rStyle w:val="Hyperlink"/>
                <w:noProof/>
              </w:rPr>
              <w:t>1.2 Objectives and Scope</w:t>
            </w:r>
            <w:r>
              <w:rPr>
                <w:noProof/>
                <w:webHidden/>
              </w:rPr>
              <w:tab/>
            </w:r>
            <w:r>
              <w:rPr>
                <w:noProof/>
                <w:webHidden/>
              </w:rPr>
              <w:fldChar w:fldCharType="begin"/>
            </w:r>
            <w:r>
              <w:rPr>
                <w:noProof/>
                <w:webHidden/>
              </w:rPr>
              <w:instrText xml:space="preserve"> PAGEREF _Toc85813481 \h </w:instrText>
            </w:r>
            <w:r>
              <w:rPr>
                <w:noProof/>
                <w:webHidden/>
              </w:rPr>
            </w:r>
            <w:r>
              <w:rPr>
                <w:noProof/>
                <w:webHidden/>
              </w:rPr>
              <w:fldChar w:fldCharType="separate"/>
            </w:r>
            <w:r>
              <w:rPr>
                <w:noProof/>
                <w:webHidden/>
              </w:rPr>
              <w:t>4</w:t>
            </w:r>
            <w:r>
              <w:rPr>
                <w:noProof/>
                <w:webHidden/>
              </w:rPr>
              <w:fldChar w:fldCharType="end"/>
            </w:r>
          </w:hyperlink>
        </w:p>
        <w:p w:rsidR="00D81BBF" w:rsidRDefault="00D81BBF" w14:paraId="5A1DFA8B" w14:textId="4D62F3A6">
          <w:pPr>
            <w:pStyle w:val="TOC1"/>
            <w:tabs>
              <w:tab w:val="right" w:leader="dot" w:pos="9350"/>
            </w:tabs>
            <w:rPr>
              <w:rFonts w:eastAsiaTheme="minorEastAsia"/>
              <w:noProof/>
              <w:lang w:val="en-CA" w:eastAsia="en-CA"/>
            </w:rPr>
          </w:pPr>
          <w:hyperlink w:history="1" w:anchor="_Toc85813482">
            <w:r w:rsidRPr="00105D0C">
              <w:rPr>
                <w:rStyle w:val="Hyperlink"/>
                <w:noProof/>
              </w:rPr>
              <w:t>2. Background</w:t>
            </w:r>
            <w:r>
              <w:rPr>
                <w:noProof/>
                <w:webHidden/>
              </w:rPr>
              <w:tab/>
            </w:r>
            <w:r>
              <w:rPr>
                <w:noProof/>
                <w:webHidden/>
              </w:rPr>
              <w:fldChar w:fldCharType="begin"/>
            </w:r>
            <w:r>
              <w:rPr>
                <w:noProof/>
                <w:webHidden/>
              </w:rPr>
              <w:instrText xml:space="preserve"> PAGEREF _Toc85813482 \h </w:instrText>
            </w:r>
            <w:r>
              <w:rPr>
                <w:noProof/>
                <w:webHidden/>
              </w:rPr>
            </w:r>
            <w:r>
              <w:rPr>
                <w:noProof/>
                <w:webHidden/>
              </w:rPr>
              <w:fldChar w:fldCharType="separate"/>
            </w:r>
            <w:r>
              <w:rPr>
                <w:noProof/>
                <w:webHidden/>
              </w:rPr>
              <w:t>5</w:t>
            </w:r>
            <w:r>
              <w:rPr>
                <w:noProof/>
                <w:webHidden/>
              </w:rPr>
              <w:fldChar w:fldCharType="end"/>
            </w:r>
          </w:hyperlink>
        </w:p>
        <w:p w:rsidR="00D81BBF" w:rsidRDefault="00D81BBF" w14:paraId="4B218462" w14:textId="682A094F">
          <w:pPr>
            <w:pStyle w:val="TOC2"/>
            <w:tabs>
              <w:tab w:val="right" w:leader="dot" w:pos="9350"/>
            </w:tabs>
            <w:rPr>
              <w:rFonts w:eastAsiaTheme="minorEastAsia"/>
              <w:noProof/>
              <w:lang w:val="en-CA" w:eastAsia="en-CA"/>
            </w:rPr>
          </w:pPr>
          <w:hyperlink w:history="1" w:anchor="_Toc85813483">
            <w:r w:rsidRPr="00105D0C">
              <w:rPr>
                <w:rStyle w:val="Hyperlink"/>
                <w:noProof/>
              </w:rPr>
              <w:t>2.1 Literature Review</w:t>
            </w:r>
            <w:r>
              <w:rPr>
                <w:noProof/>
                <w:webHidden/>
              </w:rPr>
              <w:tab/>
            </w:r>
            <w:r>
              <w:rPr>
                <w:noProof/>
                <w:webHidden/>
              </w:rPr>
              <w:fldChar w:fldCharType="begin"/>
            </w:r>
            <w:r>
              <w:rPr>
                <w:noProof/>
                <w:webHidden/>
              </w:rPr>
              <w:instrText xml:space="preserve"> PAGEREF _Toc85813483 \h </w:instrText>
            </w:r>
            <w:r>
              <w:rPr>
                <w:noProof/>
                <w:webHidden/>
              </w:rPr>
            </w:r>
            <w:r>
              <w:rPr>
                <w:noProof/>
                <w:webHidden/>
              </w:rPr>
              <w:fldChar w:fldCharType="separate"/>
            </w:r>
            <w:r>
              <w:rPr>
                <w:noProof/>
                <w:webHidden/>
              </w:rPr>
              <w:t>5</w:t>
            </w:r>
            <w:r>
              <w:rPr>
                <w:noProof/>
                <w:webHidden/>
              </w:rPr>
              <w:fldChar w:fldCharType="end"/>
            </w:r>
          </w:hyperlink>
        </w:p>
        <w:p w:rsidR="00D81BBF" w:rsidRDefault="00D81BBF" w14:paraId="5FE06DEE" w14:textId="2FB40C05">
          <w:pPr>
            <w:pStyle w:val="TOC2"/>
            <w:tabs>
              <w:tab w:val="right" w:leader="dot" w:pos="9350"/>
            </w:tabs>
            <w:rPr>
              <w:rFonts w:eastAsiaTheme="minorEastAsia"/>
              <w:noProof/>
              <w:lang w:val="en-CA" w:eastAsia="en-CA"/>
            </w:rPr>
          </w:pPr>
          <w:hyperlink w:history="1" w:anchor="_Toc85813484">
            <w:r w:rsidRPr="00105D0C">
              <w:rPr>
                <w:rStyle w:val="Hyperlink"/>
                <w:noProof/>
              </w:rPr>
              <w:t>2.2 Constraints</w:t>
            </w:r>
            <w:r>
              <w:rPr>
                <w:noProof/>
                <w:webHidden/>
              </w:rPr>
              <w:tab/>
            </w:r>
            <w:r>
              <w:rPr>
                <w:noProof/>
                <w:webHidden/>
              </w:rPr>
              <w:fldChar w:fldCharType="begin"/>
            </w:r>
            <w:r>
              <w:rPr>
                <w:noProof/>
                <w:webHidden/>
              </w:rPr>
              <w:instrText xml:space="preserve"> PAGEREF _Toc85813484 \h </w:instrText>
            </w:r>
            <w:r>
              <w:rPr>
                <w:noProof/>
                <w:webHidden/>
              </w:rPr>
            </w:r>
            <w:r>
              <w:rPr>
                <w:noProof/>
                <w:webHidden/>
              </w:rPr>
              <w:fldChar w:fldCharType="separate"/>
            </w:r>
            <w:r>
              <w:rPr>
                <w:noProof/>
                <w:webHidden/>
              </w:rPr>
              <w:t>6</w:t>
            </w:r>
            <w:r>
              <w:rPr>
                <w:noProof/>
                <w:webHidden/>
              </w:rPr>
              <w:fldChar w:fldCharType="end"/>
            </w:r>
          </w:hyperlink>
        </w:p>
        <w:p w:rsidR="00D81BBF" w:rsidRDefault="00D81BBF" w14:paraId="3FE6247E" w14:textId="293DDA02">
          <w:pPr>
            <w:pStyle w:val="TOC2"/>
            <w:tabs>
              <w:tab w:val="right" w:leader="dot" w:pos="9350"/>
            </w:tabs>
            <w:rPr>
              <w:rFonts w:eastAsiaTheme="minorEastAsia"/>
              <w:noProof/>
              <w:lang w:val="en-CA" w:eastAsia="en-CA"/>
            </w:rPr>
          </w:pPr>
          <w:hyperlink w:history="1" w:anchor="_Toc85813485">
            <w:r w:rsidRPr="00105D0C">
              <w:rPr>
                <w:rStyle w:val="Hyperlink"/>
                <w:noProof/>
              </w:rPr>
              <w:t>2.3 Criteria</w:t>
            </w:r>
            <w:r>
              <w:rPr>
                <w:noProof/>
                <w:webHidden/>
              </w:rPr>
              <w:tab/>
            </w:r>
            <w:r>
              <w:rPr>
                <w:noProof/>
                <w:webHidden/>
              </w:rPr>
              <w:fldChar w:fldCharType="begin"/>
            </w:r>
            <w:r>
              <w:rPr>
                <w:noProof/>
                <w:webHidden/>
              </w:rPr>
              <w:instrText xml:space="preserve"> PAGEREF _Toc85813485 \h </w:instrText>
            </w:r>
            <w:r>
              <w:rPr>
                <w:noProof/>
                <w:webHidden/>
              </w:rPr>
            </w:r>
            <w:r>
              <w:rPr>
                <w:noProof/>
                <w:webHidden/>
              </w:rPr>
              <w:fldChar w:fldCharType="separate"/>
            </w:r>
            <w:r>
              <w:rPr>
                <w:noProof/>
                <w:webHidden/>
              </w:rPr>
              <w:t>6</w:t>
            </w:r>
            <w:r>
              <w:rPr>
                <w:noProof/>
                <w:webHidden/>
              </w:rPr>
              <w:fldChar w:fldCharType="end"/>
            </w:r>
          </w:hyperlink>
        </w:p>
        <w:p w:rsidR="00D81BBF" w:rsidRDefault="00D81BBF" w14:paraId="7B12D83A" w14:textId="44E14F6D">
          <w:pPr>
            <w:pStyle w:val="TOC1"/>
            <w:tabs>
              <w:tab w:val="right" w:leader="dot" w:pos="9350"/>
            </w:tabs>
            <w:rPr>
              <w:rFonts w:eastAsiaTheme="minorEastAsia"/>
              <w:noProof/>
              <w:lang w:val="en-CA" w:eastAsia="en-CA"/>
            </w:rPr>
          </w:pPr>
          <w:hyperlink w:history="1" w:anchor="_Toc85813486">
            <w:r w:rsidRPr="00105D0C">
              <w:rPr>
                <w:rStyle w:val="Hyperlink"/>
                <w:noProof/>
              </w:rPr>
              <w:t>3. Methodology</w:t>
            </w:r>
            <w:r>
              <w:rPr>
                <w:noProof/>
                <w:webHidden/>
              </w:rPr>
              <w:tab/>
            </w:r>
            <w:r>
              <w:rPr>
                <w:noProof/>
                <w:webHidden/>
              </w:rPr>
              <w:fldChar w:fldCharType="begin"/>
            </w:r>
            <w:r>
              <w:rPr>
                <w:noProof/>
                <w:webHidden/>
              </w:rPr>
              <w:instrText xml:space="preserve"> PAGEREF _Toc85813486 \h </w:instrText>
            </w:r>
            <w:r>
              <w:rPr>
                <w:noProof/>
                <w:webHidden/>
              </w:rPr>
            </w:r>
            <w:r>
              <w:rPr>
                <w:noProof/>
                <w:webHidden/>
              </w:rPr>
              <w:fldChar w:fldCharType="separate"/>
            </w:r>
            <w:r>
              <w:rPr>
                <w:noProof/>
                <w:webHidden/>
              </w:rPr>
              <w:t>7</w:t>
            </w:r>
            <w:r>
              <w:rPr>
                <w:noProof/>
                <w:webHidden/>
              </w:rPr>
              <w:fldChar w:fldCharType="end"/>
            </w:r>
          </w:hyperlink>
        </w:p>
        <w:p w:rsidR="00D81BBF" w:rsidRDefault="00D81BBF" w14:paraId="1CFE1CD6" w14:textId="12B0D421">
          <w:pPr>
            <w:pStyle w:val="TOC2"/>
            <w:tabs>
              <w:tab w:val="right" w:leader="dot" w:pos="9350"/>
            </w:tabs>
            <w:rPr>
              <w:rFonts w:eastAsiaTheme="minorEastAsia"/>
              <w:noProof/>
              <w:lang w:val="en-CA" w:eastAsia="en-CA"/>
            </w:rPr>
          </w:pPr>
          <w:hyperlink w:history="1" w:anchor="_Toc85813487">
            <w:r w:rsidRPr="00105D0C">
              <w:rPr>
                <w:rStyle w:val="Hyperlink"/>
                <w:noProof/>
              </w:rPr>
              <w:t>3.1 Idea generation</w:t>
            </w:r>
            <w:r>
              <w:rPr>
                <w:noProof/>
                <w:webHidden/>
              </w:rPr>
              <w:tab/>
            </w:r>
            <w:r>
              <w:rPr>
                <w:noProof/>
                <w:webHidden/>
              </w:rPr>
              <w:fldChar w:fldCharType="begin"/>
            </w:r>
            <w:r>
              <w:rPr>
                <w:noProof/>
                <w:webHidden/>
              </w:rPr>
              <w:instrText xml:space="preserve"> PAGEREF _Toc85813487 \h </w:instrText>
            </w:r>
            <w:r>
              <w:rPr>
                <w:noProof/>
                <w:webHidden/>
              </w:rPr>
            </w:r>
            <w:r>
              <w:rPr>
                <w:noProof/>
                <w:webHidden/>
              </w:rPr>
              <w:fldChar w:fldCharType="separate"/>
            </w:r>
            <w:r>
              <w:rPr>
                <w:noProof/>
                <w:webHidden/>
              </w:rPr>
              <w:t>7</w:t>
            </w:r>
            <w:r>
              <w:rPr>
                <w:noProof/>
                <w:webHidden/>
              </w:rPr>
              <w:fldChar w:fldCharType="end"/>
            </w:r>
          </w:hyperlink>
        </w:p>
        <w:p w:rsidR="00D81BBF" w:rsidRDefault="00D81BBF" w14:paraId="5BA509A5" w14:textId="24C6AD10">
          <w:pPr>
            <w:pStyle w:val="TOC2"/>
            <w:tabs>
              <w:tab w:val="right" w:leader="dot" w:pos="9350"/>
            </w:tabs>
            <w:rPr>
              <w:rFonts w:eastAsiaTheme="minorEastAsia"/>
              <w:noProof/>
              <w:lang w:val="en-CA" w:eastAsia="en-CA"/>
            </w:rPr>
          </w:pPr>
          <w:hyperlink w:history="1" w:anchor="_Toc85813488">
            <w:r w:rsidRPr="00105D0C">
              <w:rPr>
                <w:rStyle w:val="Hyperlink"/>
                <w:noProof/>
              </w:rPr>
              <w:t>3.2 Design Alternatives and Evaluation</w:t>
            </w:r>
            <w:r>
              <w:rPr>
                <w:noProof/>
                <w:webHidden/>
              </w:rPr>
              <w:tab/>
            </w:r>
            <w:r>
              <w:rPr>
                <w:noProof/>
                <w:webHidden/>
              </w:rPr>
              <w:fldChar w:fldCharType="begin"/>
            </w:r>
            <w:r>
              <w:rPr>
                <w:noProof/>
                <w:webHidden/>
              </w:rPr>
              <w:instrText xml:space="preserve"> PAGEREF _Toc85813488 \h </w:instrText>
            </w:r>
            <w:r>
              <w:rPr>
                <w:noProof/>
                <w:webHidden/>
              </w:rPr>
            </w:r>
            <w:r>
              <w:rPr>
                <w:noProof/>
                <w:webHidden/>
              </w:rPr>
              <w:fldChar w:fldCharType="separate"/>
            </w:r>
            <w:r>
              <w:rPr>
                <w:noProof/>
                <w:webHidden/>
              </w:rPr>
              <w:t>7</w:t>
            </w:r>
            <w:r>
              <w:rPr>
                <w:noProof/>
                <w:webHidden/>
              </w:rPr>
              <w:fldChar w:fldCharType="end"/>
            </w:r>
          </w:hyperlink>
        </w:p>
        <w:p w:rsidR="00D81BBF" w:rsidRDefault="00D81BBF" w14:paraId="656FD8DA" w14:textId="74EA05B1">
          <w:pPr>
            <w:pStyle w:val="TOC3"/>
            <w:tabs>
              <w:tab w:val="right" w:leader="dot" w:pos="9350"/>
            </w:tabs>
            <w:rPr>
              <w:rFonts w:eastAsiaTheme="minorEastAsia"/>
              <w:noProof/>
              <w:lang w:val="en-CA" w:eastAsia="en-CA"/>
            </w:rPr>
          </w:pPr>
          <w:hyperlink w:history="1" w:anchor="_Toc85813489">
            <w:r w:rsidRPr="00105D0C">
              <w:rPr>
                <w:rStyle w:val="Hyperlink"/>
                <w:noProof/>
              </w:rPr>
              <w:t>3.2.1 Cart Handles</w:t>
            </w:r>
            <w:r>
              <w:rPr>
                <w:noProof/>
                <w:webHidden/>
              </w:rPr>
              <w:tab/>
            </w:r>
            <w:r>
              <w:rPr>
                <w:noProof/>
                <w:webHidden/>
              </w:rPr>
              <w:fldChar w:fldCharType="begin"/>
            </w:r>
            <w:r>
              <w:rPr>
                <w:noProof/>
                <w:webHidden/>
              </w:rPr>
              <w:instrText xml:space="preserve"> PAGEREF _Toc85813489 \h </w:instrText>
            </w:r>
            <w:r>
              <w:rPr>
                <w:noProof/>
                <w:webHidden/>
              </w:rPr>
            </w:r>
            <w:r>
              <w:rPr>
                <w:noProof/>
                <w:webHidden/>
              </w:rPr>
              <w:fldChar w:fldCharType="separate"/>
            </w:r>
            <w:r>
              <w:rPr>
                <w:noProof/>
                <w:webHidden/>
              </w:rPr>
              <w:t>7</w:t>
            </w:r>
            <w:r>
              <w:rPr>
                <w:noProof/>
                <w:webHidden/>
              </w:rPr>
              <w:fldChar w:fldCharType="end"/>
            </w:r>
          </w:hyperlink>
        </w:p>
        <w:p w:rsidR="00D81BBF" w:rsidRDefault="00D81BBF" w14:paraId="0EDF2234" w14:textId="50E9510F">
          <w:pPr>
            <w:pStyle w:val="TOC3"/>
            <w:tabs>
              <w:tab w:val="right" w:leader="dot" w:pos="9350"/>
            </w:tabs>
            <w:rPr>
              <w:rFonts w:eastAsiaTheme="minorEastAsia"/>
              <w:noProof/>
              <w:lang w:val="en-CA" w:eastAsia="en-CA"/>
            </w:rPr>
          </w:pPr>
          <w:hyperlink w:history="1" w:anchor="_Toc85813490">
            <w:r w:rsidRPr="00105D0C">
              <w:rPr>
                <w:rStyle w:val="Hyperlink"/>
                <w:noProof/>
              </w:rPr>
              <w:t>3.2.2 Cart security locking mechanism</w:t>
            </w:r>
            <w:r>
              <w:rPr>
                <w:noProof/>
                <w:webHidden/>
              </w:rPr>
              <w:tab/>
            </w:r>
            <w:r>
              <w:rPr>
                <w:noProof/>
                <w:webHidden/>
              </w:rPr>
              <w:fldChar w:fldCharType="begin"/>
            </w:r>
            <w:r>
              <w:rPr>
                <w:noProof/>
                <w:webHidden/>
              </w:rPr>
              <w:instrText xml:space="preserve"> PAGEREF _Toc85813490 \h </w:instrText>
            </w:r>
            <w:r>
              <w:rPr>
                <w:noProof/>
                <w:webHidden/>
              </w:rPr>
            </w:r>
            <w:r>
              <w:rPr>
                <w:noProof/>
                <w:webHidden/>
              </w:rPr>
              <w:fldChar w:fldCharType="separate"/>
            </w:r>
            <w:r>
              <w:rPr>
                <w:noProof/>
                <w:webHidden/>
              </w:rPr>
              <w:t>8</w:t>
            </w:r>
            <w:r>
              <w:rPr>
                <w:noProof/>
                <w:webHidden/>
              </w:rPr>
              <w:fldChar w:fldCharType="end"/>
            </w:r>
          </w:hyperlink>
        </w:p>
        <w:p w:rsidR="00D81BBF" w:rsidRDefault="00D81BBF" w14:paraId="212FD3CC" w14:textId="21D78CBC">
          <w:pPr>
            <w:pStyle w:val="TOC3"/>
            <w:tabs>
              <w:tab w:val="right" w:leader="dot" w:pos="9350"/>
            </w:tabs>
            <w:rPr>
              <w:rFonts w:eastAsiaTheme="minorEastAsia"/>
              <w:noProof/>
              <w:lang w:val="en-CA" w:eastAsia="en-CA"/>
            </w:rPr>
          </w:pPr>
          <w:hyperlink w:history="1" w:anchor="_Toc85813491">
            <w:r w:rsidRPr="00105D0C">
              <w:rPr>
                <w:rStyle w:val="Hyperlink"/>
                <w:noProof/>
              </w:rPr>
              <w:t>3.2.3 Medication container mechanism</w:t>
            </w:r>
            <w:r>
              <w:rPr>
                <w:noProof/>
                <w:webHidden/>
              </w:rPr>
              <w:tab/>
            </w:r>
            <w:r>
              <w:rPr>
                <w:noProof/>
                <w:webHidden/>
              </w:rPr>
              <w:fldChar w:fldCharType="begin"/>
            </w:r>
            <w:r>
              <w:rPr>
                <w:noProof/>
                <w:webHidden/>
              </w:rPr>
              <w:instrText xml:space="preserve"> PAGEREF _Toc85813491 \h </w:instrText>
            </w:r>
            <w:r>
              <w:rPr>
                <w:noProof/>
                <w:webHidden/>
              </w:rPr>
            </w:r>
            <w:r>
              <w:rPr>
                <w:noProof/>
                <w:webHidden/>
              </w:rPr>
              <w:fldChar w:fldCharType="separate"/>
            </w:r>
            <w:r>
              <w:rPr>
                <w:noProof/>
                <w:webHidden/>
              </w:rPr>
              <w:t>8</w:t>
            </w:r>
            <w:r>
              <w:rPr>
                <w:noProof/>
                <w:webHidden/>
              </w:rPr>
              <w:fldChar w:fldCharType="end"/>
            </w:r>
          </w:hyperlink>
        </w:p>
        <w:p w:rsidR="00D81BBF" w:rsidRDefault="00D81BBF" w14:paraId="42DD07B6" w14:textId="653ECB6E">
          <w:pPr>
            <w:pStyle w:val="TOC3"/>
            <w:tabs>
              <w:tab w:val="right" w:leader="dot" w:pos="9350"/>
            </w:tabs>
            <w:rPr>
              <w:rFonts w:eastAsiaTheme="minorEastAsia"/>
              <w:noProof/>
              <w:lang w:val="en-CA" w:eastAsia="en-CA"/>
            </w:rPr>
          </w:pPr>
          <w:hyperlink w:history="1" w:anchor="_Toc85813492">
            <w:r w:rsidRPr="00105D0C">
              <w:rPr>
                <w:rStyle w:val="Hyperlink"/>
                <w:rFonts w:ascii="Calibri Light" w:hAnsi="Calibri Light" w:eastAsia="Calibri Light" w:cs="Calibri Light"/>
                <w:noProof/>
              </w:rPr>
              <w:t>3.2.4 Control interface and hardware design alternatives</w:t>
            </w:r>
            <w:r>
              <w:rPr>
                <w:noProof/>
                <w:webHidden/>
              </w:rPr>
              <w:tab/>
            </w:r>
            <w:r>
              <w:rPr>
                <w:noProof/>
                <w:webHidden/>
              </w:rPr>
              <w:fldChar w:fldCharType="begin"/>
            </w:r>
            <w:r>
              <w:rPr>
                <w:noProof/>
                <w:webHidden/>
              </w:rPr>
              <w:instrText xml:space="preserve"> PAGEREF _Toc85813492 \h </w:instrText>
            </w:r>
            <w:r>
              <w:rPr>
                <w:noProof/>
                <w:webHidden/>
              </w:rPr>
            </w:r>
            <w:r>
              <w:rPr>
                <w:noProof/>
                <w:webHidden/>
              </w:rPr>
              <w:fldChar w:fldCharType="separate"/>
            </w:r>
            <w:r>
              <w:rPr>
                <w:noProof/>
                <w:webHidden/>
              </w:rPr>
              <w:t>9</w:t>
            </w:r>
            <w:r>
              <w:rPr>
                <w:noProof/>
                <w:webHidden/>
              </w:rPr>
              <w:fldChar w:fldCharType="end"/>
            </w:r>
          </w:hyperlink>
        </w:p>
        <w:p w:rsidR="00D81BBF" w:rsidRDefault="00D81BBF" w14:paraId="347D9959" w14:textId="350F3193">
          <w:pPr>
            <w:pStyle w:val="TOC2"/>
            <w:tabs>
              <w:tab w:val="right" w:leader="dot" w:pos="9350"/>
            </w:tabs>
            <w:rPr>
              <w:rFonts w:eastAsiaTheme="minorEastAsia"/>
              <w:noProof/>
              <w:lang w:val="en-CA" w:eastAsia="en-CA"/>
            </w:rPr>
          </w:pPr>
          <w:hyperlink w:history="1" w:anchor="_Toc85813493">
            <w:r w:rsidRPr="00105D0C">
              <w:rPr>
                <w:rStyle w:val="Hyperlink"/>
                <w:noProof/>
              </w:rPr>
              <w:t>3.3 Design Evaluations</w:t>
            </w:r>
            <w:r>
              <w:rPr>
                <w:noProof/>
                <w:webHidden/>
              </w:rPr>
              <w:tab/>
            </w:r>
            <w:r>
              <w:rPr>
                <w:noProof/>
                <w:webHidden/>
              </w:rPr>
              <w:fldChar w:fldCharType="begin"/>
            </w:r>
            <w:r>
              <w:rPr>
                <w:noProof/>
                <w:webHidden/>
              </w:rPr>
              <w:instrText xml:space="preserve"> PAGEREF _Toc85813493 \h </w:instrText>
            </w:r>
            <w:r>
              <w:rPr>
                <w:noProof/>
                <w:webHidden/>
              </w:rPr>
            </w:r>
            <w:r>
              <w:rPr>
                <w:noProof/>
                <w:webHidden/>
              </w:rPr>
              <w:fldChar w:fldCharType="separate"/>
            </w:r>
            <w:r>
              <w:rPr>
                <w:noProof/>
                <w:webHidden/>
              </w:rPr>
              <w:t>11</w:t>
            </w:r>
            <w:r>
              <w:rPr>
                <w:noProof/>
                <w:webHidden/>
              </w:rPr>
              <w:fldChar w:fldCharType="end"/>
            </w:r>
          </w:hyperlink>
        </w:p>
        <w:p w:rsidR="00D81BBF" w:rsidRDefault="00D81BBF" w14:paraId="5170C911" w14:textId="22ED9C7C">
          <w:pPr>
            <w:pStyle w:val="TOC3"/>
            <w:tabs>
              <w:tab w:val="right" w:leader="dot" w:pos="9350"/>
            </w:tabs>
            <w:rPr>
              <w:rFonts w:eastAsiaTheme="minorEastAsia"/>
              <w:noProof/>
              <w:lang w:val="en-CA" w:eastAsia="en-CA"/>
            </w:rPr>
          </w:pPr>
          <w:hyperlink w:history="1" w:anchor="_Toc85813494">
            <w:r w:rsidRPr="00105D0C">
              <w:rPr>
                <w:rStyle w:val="Hyperlink"/>
                <w:noProof/>
              </w:rPr>
              <w:t>3.3.1 Cart Handles</w:t>
            </w:r>
            <w:r>
              <w:rPr>
                <w:noProof/>
                <w:webHidden/>
              </w:rPr>
              <w:tab/>
            </w:r>
            <w:r>
              <w:rPr>
                <w:noProof/>
                <w:webHidden/>
              </w:rPr>
              <w:fldChar w:fldCharType="begin"/>
            </w:r>
            <w:r>
              <w:rPr>
                <w:noProof/>
                <w:webHidden/>
              </w:rPr>
              <w:instrText xml:space="preserve"> PAGEREF _Toc85813494 \h </w:instrText>
            </w:r>
            <w:r>
              <w:rPr>
                <w:noProof/>
                <w:webHidden/>
              </w:rPr>
            </w:r>
            <w:r>
              <w:rPr>
                <w:noProof/>
                <w:webHidden/>
              </w:rPr>
              <w:fldChar w:fldCharType="separate"/>
            </w:r>
            <w:r>
              <w:rPr>
                <w:noProof/>
                <w:webHidden/>
              </w:rPr>
              <w:t>18</w:t>
            </w:r>
            <w:r>
              <w:rPr>
                <w:noProof/>
                <w:webHidden/>
              </w:rPr>
              <w:fldChar w:fldCharType="end"/>
            </w:r>
          </w:hyperlink>
        </w:p>
        <w:p w:rsidR="00D81BBF" w:rsidRDefault="00D81BBF" w14:paraId="6EDE73EE" w14:textId="109910D9">
          <w:pPr>
            <w:pStyle w:val="TOC3"/>
            <w:tabs>
              <w:tab w:val="right" w:leader="dot" w:pos="9350"/>
            </w:tabs>
            <w:rPr>
              <w:rFonts w:eastAsiaTheme="minorEastAsia"/>
              <w:noProof/>
              <w:lang w:val="en-CA" w:eastAsia="en-CA"/>
            </w:rPr>
          </w:pPr>
          <w:hyperlink w:history="1" w:anchor="_Toc85813495">
            <w:r w:rsidRPr="00105D0C">
              <w:rPr>
                <w:rStyle w:val="Hyperlink"/>
                <w:noProof/>
              </w:rPr>
              <w:t>3.3.2. Cart Security Mechanism evaluation</w:t>
            </w:r>
            <w:r>
              <w:rPr>
                <w:noProof/>
                <w:webHidden/>
              </w:rPr>
              <w:tab/>
            </w:r>
            <w:r>
              <w:rPr>
                <w:noProof/>
                <w:webHidden/>
              </w:rPr>
              <w:fldChar w:fldCharType="begin"/>
            </w:r>
            <w:r>
              <w:rPr>
                <w:noProof/>
                <w:webHidden/>
              </w:rPr>
              <w:instrText xml:space="preserve"> PAGEREF _Toc85813495 \h </w:instrText>
            </w:r>
            <w:r>
              <w:rPr>
                <w:noProof/>
                <w:webHidden/>
              </w:rPr>
            </w:r>
            <w:r>
              <w:rPr>
                <w:noProof/>
                <w:webHidden/>
              </w:rPr>
              <w:fldChar w:fldCharType="separate"/>
            </w:r>
            <w:r>
              <w:rPr>
                <w:noProof/>
                <w:webHidden/>
              </w:rPr>
              <w:t>19</w:t>
            </w:r>
            <w:r>
              <w:rPr>
                <w:noProof/>
                <w:webHidden/>
              </w:rPr>
              <w:fldChar w:fldCharType="end"/>
            </w:r>
          </w:hyperlink>
        </w:p>
        <w:p w:rsidR="00D81BBF" w:rsidRDefault="00D81BBF" w14:paraId="67125ABC" w14:textId="5B281977">
          <w:pPr>
            <w:pStyle w:val="TOC3"/>
            <w:tabs>
              <w:tab w:val="right" w:leader="dot" w:pos="9350"/>
            </w:tabs>
            <w:rPr>
              <w:rFonts w:eastAsiaTheme="minorEastAsia"/>
              <w:noProof/>
              <w:lang w:val="en-CA" w:eastAsia="en-CA"/>
            </w:rPr>
          </w:pPr>
          <w:hyperlink w:history="1" w:anchor="_Toc85813496">
            <w:r w:rsidRPr="00105D0C">
              <w:rPr>
                <w:rStyle w:val="Hyperlink"/>
                <w:noProof/>
              </w:rPr>
              <w:t>3.3.3 Medication container mechanism evaluation</w:t>
            </w:r>
            <w:r>
              <w:rPr>
                <w:noProof/>
                <w:webHidden/>
              </w:rPr>
              <w:tab/>
            </w:r>
            <w:r>
              <w:rPr>
                <w:noProof/>
                <w:webHidden/>
              </w:rPr>
              <w:fldChar w:fldCharType="begin"/>
            </w:r>
            <w:r>
              <w:rPr>
                <w:noProof/>
                <w:webHidden/>
              </w:rPr>
              <w:instrText xml:space="preserve"> PAGEREF _Toc85813496 \h </w:instrText>
            </w:r>
            <w:r>
              <w:rPr>
                <w:noProof/>
                <w:webHidden/>
              </w:rPr>
            </w:r>
            <w:r>
              <w:rPr>
                <w:noProof/>
                <w:webHidden/>
              </w:rPr>
              <w:fldChar w:fldCharType="separate"/>
            </w:r>
            <w:r>
              <w:rPr>
                <w:noProof/>
                <w:webHidden/>
              </w:rPr>
              <w:t>20</w:t>
            </w:r>
            <w:r>
              <w:rPr>
                <w:noProof/>
                <w:webHidden/>
              </w:rPr>
              <w:fldChar w:fldCharType="end"/>
            </w:r>
          </w:hyperlink>
        </w:p>
        <w:p w:rsidR="00D81BBF" w:rsidRDefault="00D81BBF" w14:paraId="462FC014" w14:textId="2C65D2C2">
          <w:pPr>
            <w:pStyle w:val="TOC3"/>
            <w:tabs>
              <w:tab w:val="right" w:leader="dot" w:pos="9350"/>
            </w:tabs>
            <w:rPr>
              <w:rFonts w:eastAsiaTheme="minorEastAsia"/>
              <w:noProof/>
              <w:lang w:val="en-CA" w:eastAsia="en-CA"/>
            </w:rPr>
          </w:pPr>
          <w:hyperlink w:history="1" w:anchor="_Toc85813497">
            <w:r w:rsidRPr="00105D0C">
              <w:rPr>
                <w:rStyle w:val="Hyperlink"/>
                <w:noProof/>
              </w:rPr>
              <w:t>3.3.4 Interface design evaluation</w:t>
            </w:r>
            <w:r>
              <w:rPr>
                <w:noProof/>
                <w:webHidden/>
              </w:rPr>
              <w:tab/>
            </w:r>
            <w:r>
              <w:rPr>
                <w:noProof/>
                <w:webHidden/>
              </w:rPr>
              <w:fldChar w:fldCharType="begin"/>
            </w:r>
            <w:r>
              <w:rPr>
                <w:noProof/>
                <w:webHidden/>
              </w:rPr>
              <w:instrText xml:space="preserve"> PAGEREF _Toc85813497 \h </w:instrText>
            </w:r>
            <w:r>
              <w:rPr>
                <w:noProof/>
                <w:webHidden/>
              </w:rPr>
            </w:r>
            <w:r>
              <w:rPr>
                <w:noProof/>
                <w:webHidden/>
              </w:rPr>
              <w:fldChar w:fldCharType="separate"/>
            </w:r>
            <w:r>
              <w:rPr>
                <w:noProof/>
                <w:webHidden/>
              </w:rPr>
              <w:t>22</w:t>
            </w:r>
            <w:r>
              <w:rPr>
                <w:noProof/>
                <w:webHidden/>
              </w:rPr>
              <w:fldChar w:fldCharType="end"/>
            </w:r>
          </w:hyperlink>
        </w:p>
        <w:p w:rsidR="00D81BBF" w:rsidRDefault="00D81BBF" w14:paraId="30E89AAE" w14:textId="59531EDD">
          <w:pPr>
            <w:pStyle w:val="TOC2"/>
            <w:tabs>
              <w:tab w:val="right" w:leader="dot" w:pos="9350"/>
            </w:tabs>
            <w:rPr>
              <w:rFonts w:eastAsiaTheme="minorEastAsia"/>
              <w:noProof/>
              <w:lang w:val="en-CA" w:eastAsia="en-CA"/>
            </w:rPr>
          </w:pPr>
          <w:hyperlink w:history="1" w:anchor="_Toc85813498">
            <w:r w:rsidRPr="00105D0C">
              <w:rPr>
                <w:rStyle w:val="Hyperlink"/>
                <w:noProof/>
              </w:rPr>
              <w:t>3.4 Selected Alternative</w:t>
            </w:r>
            <w:r>
              <w:rPr>
                <w:noProof/>
                <w:webHidden/>
              </w:rPr>
              <w:tab/>
            </w:r>
            <w:r>
              <w:rPr>
                <w:noProof/>
                <w:webHidden/>
              </w:rPr>
              <w:fldChar w:fldCharType="begin"/>
            </w:r>
            <w:r>
              <w:rPr>
                <w:noProof/>
                <w:webHidden/>
              </w:rPr>
              <w:instrText xml:space="preserve"> PAGEREF _Toc85813498 \h </w:instrText>
            </w:r>
            <w:r>
              <w:rPr>
                <w:noProof/>
                <w:webHidden/>
              </w:rPr>
            </w:r>
            <w:r>
              <w:rPr>
                <w:noProof/>
                <w:webHidden/>
              </w:rPr>
              <w:fldChar w:fldCharType="separate"/>
            </w:r>
            <w:r>
              <w:rPr>
                <w:noProof/>
                <w:webHidden/>
              </w:rPr>
              <w:t>23</w:t>
            </w:r>
            <w:r>
              <w:rPr>
                <w:noProof/>
                <w:webHidden/>
              </w:rPr>
              <w:fldChar w:fldCharType="end"/>
            </w:r>
          </w:hyperlink>
        </w:p>
        <w:p w:rsidR="00D81BBF" w:rsidRDefault="00D81BBF" w14:paraId="6682CFC3" w14:textId="64D3DB93">
          <w:pPr>
            <w:pStyle w:val="TOC2"/>
            <w:tabs>
              <w:tab w:val="right" w:leader="dot" w:pos="9350"/>
            </w:tabs>
            <w:rPr>
              <w:rFonts w:eastAsiaTheme="minorEastAsia"/>
              <w:noProof/>
              <w:lang w:val="en-CA" w:eastAsia="en-CA"/>
            </w:rPr>
          </w:pPr>
          <w:hyperlink w:history="1" w:anchor="_Toc85813499">
            <w:r w:rsidRPr="00105D0C">
              <w:rPr>
                <w:rStyle w:val="Hyperlink"/>
                <w:noProof/>
              </w:rPr>
              <w:t>3.5 Selected Design Details</w:t>
            </w:r>
            <w:r>
              <w:rPr>
                <w:noProof/>
                <w:webHidden/>
              </w:rPr>
              <w:tab/>
            </w:r>
            <w:r>
              <w:rPr>
                <w:noProof/>
                <w:webHidden/>
              </w:rPr>
              <w:fldChar w:fldCharType="begin"/>
            </w:r>
            <w:r>
              <w:rPr>
                <w:noProof/>
                <w:webHidden/>
              </w:rPr>
              <w:instrText xml:space="preserve"> PAGEREF _Toc85813499 \h </w:instrText>
            </w:r>
            <w:r>
              <w:rPr>
                <w:noProof/>
                <w:webHidden/>
              </w:rPr>
            </w:r>
            <w:r>
              <w:rPr>
                <w:noProof/>
                <w:webHidden/>
              </w:rPr>
              <w:fldChar w:fldCharType="separate"/>
            </w:r>
            <w:r>
              <w:rPr>
                <w:noProof/>
                <w:webHidden/>
              </w:rPr>
              <w:t>24</w:t>
            </w:r>
            <w:r>
              <w:rPr>
                <w:noProof/>
                <w:webHidden/>
              </w:rPr>
              <w:fldChar w:fldCharType="end"/>
            </w:r>
          </w:hyperlink>
        </w:p>
        <w:p w:rsidR="00D81BBF" w:rsidRDefault="00D81BBF" w14:paraId="436961C7" w14:textId="2E9B87B2">
          <w:pPr>
            <w:pStyle w:val="TOC2"/>
            <w:tabs>
              <w:tab w:val="right" w:leader="dot" w:pos="9350"/>
            </w:tabs>
            <w:rPr>
              <w:rFonts w:eastAsiaTheme="minorEastAsia"/>
              <w:noProof/>
              <w:lang w:val="en-CA" w:eastAsia="en-CA"/>
            </w:rPr>
          </w:pPr>
          <w:hyperlink w:history="1" w:anchor="_Toc85813500">
            <w:r w:rsidRPr="00105D0C">
              <w:rPr>
                <w:rStyle w:val="Hyperlink"/>
                <w:noProof/>
              </w:rPr>
              <w:t>3.6 Project Milestones and Schedule</w:t>
            </w:r>
            <w:r>
              <w:rPr>
                <w:noProof/>
                <w:webHidden/>
              </w:rPr>
              <w:tab/>
            </w:r>
            <w:r>
              <w:rPr>
                <w:noProof/>
                <w:webHidden/>
              </w:rPr>
              <w:fldChar w:fldCharType="begin"/>
            </w:r>
            <w:r>
              <w:rPr>
                <w:noProof/>
                <w:webHidden/>
              </w:rPr>
              <w:instrText xml:space="preserve"> PAGEREF _Toc85813500 \h </w:instrText>
            </w:r>
            <w:r>
              <w:rPr>
                <w:noProof/>
                <w:webHidden/>
              </w:rPr>
            </w:r>
            <w:r>
              <w:rPr>
                <w:noProof/>
                <w:webHidden/>
              </w:rPr>
              <w:fldChar w:fldCharType="separate"/>
            </w:r>
            <w:r>
              <w:rPr>
                <w:noProof/>
                <w:webHidden/>
              </w:rPr>
              <w:t>27</w:t>
            </w:r>
            <w:r>
              <w:rPr>
                <w:noProof/>
                <w:webHidden/>
              </w:rPr>
              <w:fldChar w:fldCharType="end"/>
            </w:r>
          </w:hyperlink>
        </w:p>
        <w:p w:rsidR="00D81BBF" w:rsidRDefault="00D81BBF" w14:paraId="3CD8E563" w14:textId="1FB183B8">
          <w:pPr>
            <w:pStyle w:val="TOC1"/>
            <w:tabs>
              <w:tab w:val="right" w:leader="dot" w:pos="9350"/>
            </w:tabs>
            <w:rPr>
              <w:rFonts w:eastAsiaTheme="minorEastAsia"/>
              <w:noProof/>
              <w:lang w:val="en-CA" w:eastAsia="en-CA"/>
            </w:rPr>
          </w:pPr>
          <w:hyperlink w:history="1" w:anchor="_Toc85813501">
            <w:r w:rsidRPr="00105D0C">
              <w:rPr>
                <w:rStyle w:val="Hyperlink"/>
                <w:noProof/>
              </w:rPr>
              <w:t>4. Conclusion</w:t>
            </w:r>
            <w:r>
              <w:rPr>
                <w:noProof/>
                <w:webHidden/>
              </w:rPr>
              <w:tab/>
            </w:r>
            <w:r>
              <w:rPr>
                <w:noProof/>
                <w:webHidden/>
              </w:rPr>
              <w:fldChar w:fldCharType="begin"/>
            </w:r>
            <w:r>
              <w:rPr>
                <w:noProof/>
                <w:webHidden/>
              </w:rPr>
              <w:instrText xml:space="preserve"> PAGEREF _Toc85813501 \h </w:instrText>
            </w:r>
            <w:r>
              <w:rPr>
                <w:noProof/>
                <w:webHidden/>
              </w:rPr>
            </w:r>
            <w:r>
              <w:rPr>
                <w:noProof/>
                <w:webHidden/>
              </w:rPr>
              <w:fldChar w:fldCharType="separate"/>
            </w:r>
            <w:r>
              <w:rPr>
                <w:noProof/>
                <w:webHidden/>
              </w:rPr>
              <w:t>28</w:t>
            </w:r>
            <w:r>
              <w:rPr>
                <w:noProof/>
                <w:webHidden/>
              </w:rPr>
              <w:fldChar w:fldCharType="end"/>
            </w:r>
          </w:hyperlink>
        </w:p>
        <w:p w:rsidR="00D81BBF" w:rsidRDefault="00D81BBF" w14:paraId="67E4D57D" w14:textId="7816EB54">
          <w:pPr>
            <w:pStyle w:val="TOC2"/>
            <w:tabs>
              <w:tab w:val="right" w:leader="dot" w:pos="9350"/>
            </w:tabs>
            <w:rPr>
              <w:rFonts w:eastAsiaTheme="minorEastAsia"/>
              <w:noProof/>
              <w:lang w:val="en-CA" w:eastAsia="en-CA"/>
            </w:rPr>
          </w:pPr>
          <w:hyperlink w:history="1" w:anchor="_Toc85813502">
            <w:r w:rsidRPr="00105D0C">
              <w:rPr>
                <w:rStyle w:val="Hyperlink"/>
                <w:noProof/>
              </w:rPr>
              <w:t>5. References</w:t>
            </w:r>
            <w:r>
              <w:rPr>
                <w:noProof/>
                <w:webHidden/>
              </w:rPr>
              <w:tab/>
            </w:r>
            <w:r>
              <w:rPr>
                <w:noProof/>
                <w:webHidden/>
              </w:rPr>
              <w:fldChar w:fldCharType="begin"/>
            </w:r>
            <w:r>
              <w:rPr>
                <w:noProof/>
                <w:webHidden/>
              </w:rPr>
              <w:instrText xml:space="preserve"> PAGEREF _Toc85813502 \h </w:instrText>
            </w:r>
            <w:r>
              <w:rPr>
                <w:noProof/>
                <w:webHidden/>
              </w:rPr>
            </w:r>
            <w:r>
              <w:rPr>
                <w:noProof/>
                <w:webHidden/>
              </w:rPr>
              <w:fldChar w:fldCharType="separate"/>
            </w:r>
            <w:r>
              <w:rPr>
                <w:noProof/>
                <w:webHidden/>
              </w:rPr>
              <w:t>28</w:t>
            </w:r>
            <w:r>
              <w:rPr>
                <w:noProof/>
                <w:webHidden/>
              </w:rPr>
              <w:fldChar w:fldCharType="end"/>
            </w:r>
          </w:hyperlink>
        </w:p>
        <w:p w:rsidR="00D81BBF" w:rsidRDefault="00D81BBF" w14:paraId="50DF0409" w14:textId="224EEC47">
          <w:pPr>
            <w:pStyle w:val="TOC1"/>
            <w:tabs>
              <w:tab w:val="right" w:leader="dot" w:pos="9350"/>
            </w:tabs>
            <w:rPr>
              <w:rFonts w:eastAsiaTheme="minorEastAsia"/>
              <w:noProof/>
              <w:lang w:val="en-CA" w:eastAsia="en-CA"/>
            </w:rPr>
          </w:pPr>
          <w:hyperlink w:history="1" w:anchor="_Toc85813503">
            <w:r w:rsidRPr="00105D0C">
              <w:rPr>
                <w:rStyle w:val="Hyperlink"/>
                <w:noProof/>
              </w:rPr>
              <w:t>6. Appendix</w:t>
            </w:r>
            <w:r>
              <w:rPr>
                <w:noProof/>
                <w:webHidden/>
              </w:rPr>
              <w:tab/>
            </w:r>
            <w:r>
              <w:rPr>
                <w:noProof/>
                <w:webHidden/>
              </w:rPr>
              <w:fldChar w:fldCharType="begin"/>
            </w:r>
            <w:r>
              <w:rPr>
                <w:noProof/>
                <w:webHidden/>
              </w:rPr>
              <w:instrText xml:space="preserve"> PAGEREF _Toc85813503 \h </w:instrText>
            </w:r>
            <w:r>
              <w:rPr>
                <w:noProof/>
                <w:webHidden/>
              </w:rPr>
            </w:r>
            <w:r>
              <w:rPr>
                <w:noProof/>
                <w:webHidden/>
              </w:rPr>
              <w:fldChar w:fldCharType="separate"/>
            </w:r>
            <w:r>
              <w:rPr>
                <w:noProof/>
                <w:webHidden/>
              </w:rPr>
              <w:t>31</w:t>
            </w:r>
            <w:r>
              <w:rPr>
                <w:noProof/>
                <w:webHidden/>
              </w:rPr>
              <w:fldChar w:fldCharType="end"/>
            </w:r>
          </w:hyperlink>
        </w:p>
        <w:p w:rsidR="00D81BBF" w:rsidRDefault="00D81BBF" w14:paraId="16AAAF21" w14:textId="48CB35E3">
          <w:pPr>
            <w:pStyle w:val="TOC2"/>
            <w:tabs>
              <w:tab w:val="right" w:leader="dot" w:pos="9350"/>
            </w:tabs>
            <w:rPr>
              <w:rFonts w:eastAsiaTheme="minorEastAsia"/>
              <w:noProof/>
              <w:lang w:val="en-CA" w:eastAsia="en-CA"/>
            </w:rPr>
          </w:pPr>
          <w:hyperlink w:history="1" w:anchor="_Toc85813504">
            <w:r w:rsidRPr="00105D0C">
              <w:rPr>
                <w:rStyle w:val="Hyperlink"/>
                <w:noProof/>
              </w:rPr>
              <w:t>6.1 Sensitivity Analysis</w:t>
            </w:r>
            <w:r>
              <w:rPr>
                <w:noProof/>
                <w:webHidden/>
              </w:rPr>
              <w:tab/>
            </w:r>
            <w:r>
              <w:rPr>
                <w:noProof/>
                <w:webHidden/>
              </w:rPr>
              <w:fldChar w:fldCharType="begin"/>
            </w:r>
            <w:r>
              <w:rPr>
                <w:noProof/>
                <w:webHidden/>
              </w:rPr>
              <w:instrText xml:space="preserve"> PAGEREF _Toc85813504 \h </w:instrText>
            </w:r>
            <w:r>
              <w:rPr>
                <w:noProof/>
                <w:webHidden/>
              </w:rPr>
            </w:r>
            <w:r>
              <w:rPr>
                <w:noProof/>
                <w:webHidden/>
              </w:rPr>
              <w:fldChar w:fldCharType="separate"/>
            </w:r>
            <w:r>
              <w:rPr>
                <w:noProof/>
                <w:webHidden/>
              </w:rPr>
              <w:t>31</w:t>
            </w:r>
            <w:r>
              <w:rPr>
                <w:noProof/>
                <w:webHidden/>
              </w:rPr>
              <w:fldChar w:fldCharType="end"/>
            </w:r>
          </w:hyperlink>
        </w:p>
        <w:p w:rsidR="00D81BBF" w:rsidRDefault="00D81BBF" w14:paraId="2D0D4102" w14:textId="36DF13FE">
          <w:pPr>
            <w:pStyle w:val="TOC3"/>
            <w:tabs>
              <w:tab w:val="right" w:leader="dot" w:pos="9350"/>
            </w:tabs>
            <w:rPr>
              <w:rFonts w:eastAsiaTheme="minorEastAsia"/>
              <w:noProof/>
              <w:lang w:val="en-CA" w:eastAsia="en-CA"/>
            </w:rPr>
          </w:pPr>
          <w:hyperlink w:history="1" w:anchor="_Toc85813505">
            <w:r w:rsidRPr="00105D0C">
              <w:rPr>
                <w:rStyle w:val="Hyperlink"/>
                <w:rFonts w:ascii="Calibri Light" w:hAnsi="Calibri Light"/>
                <w:noProof/>
              </w:rPr>
              <w:t>6.1.1 - Cart handle sensitivity analysis</w:t>
            </w:r>
            <w:r>
              <w:rPr>
                <w:noProof/>
                <w:webHidden/>
              </w:rPr>
              <w:tab/>
            </w:r>
            <w:r>
              <w:rPr>
                <w:noProof/>
                <w:webHidden/>
              </w:rPr>
              <w:fldChar w:fldCharType="begin"/>
            </w:r>
            <w:r>
              <w:rPr>
                <w:noProof/>
                <w:webHidden/>
              </w:rPr>
              <w:instrText xml:space="preserve"> PAGEREF _Toc85813505 \h </w:instrText>
            </w:r>
            <w:r>
              <w:rPr>
                <w:noProof/>
                <w:webHidden/>
              </w:rPr>
            </w:r>
            <w:r>
              <w:rPr>
                <w:noProof/>
                <w:webHidden/>
              </w:rPr>
              <w:fldChar w:fldCharType="separate"/>
            </w:r>
            <w:r>
              <w:rPr>
                <w:noProof/>
                <w:webHidden/>
              </w:rPr>
              <w:t>31</w:t>
            </w:r>
            <w:r>
              <w:rPr>
                <w:noProof/>
                <w:webHidden/>
              </w:rPr>
              <w:fldChar w:fldCharType="end"/>
            </w:r>
          </w:hyperlink>
        </w:p>
        <w:p w:rsidR="00D81BBF" w:rsidRDefault="00D81BBF" w14:paraId="7083B028" w14:textId="270EB88A">
          <w:pPr>
            <w:pStyle w:val="TOC3"/>
            <w:tabs>
              <w:tab w:val="right" w:leader="dot" w:pos="9350"/>
            </w:tabs>
            <w:rPr>
              <w:rFonts w:eastAsiaTheme="minorEastAsia"/>
              <w:noProof/>
              <w:lang w:val="en-CA" w:eastAsia="en-CA"/>
            </w:rPr>
          </w:pPr>
          <w:hyperlink w:history="1" w:anchor="_Toc85813506">
            <w:r w:rsidRPr="00105D0C">
              <w:rPr>
                <w:rStyle w:val="Hyperlink"/>
                <w:rFonts w:ascii="Calibri Light" w:hAnsi="Calibri Light"/>
                <w:noProof/>
              </w:rPr>
              <w:t>6.1.2 - Cart security mechanism sensitivity analysis</w:t>
            </w:r>
            <w:r>
              <w:rPr>
                <w:noProof/>
                <w:webHidden/>
              </w:rPr>
              <w:tab/>
            </w:r>
            <w:r>
              <w:rPr>
                <w:noProof/>
                <w:webHidden/>
              </w:rPr>
              <w:fldChar w:fldCharType="begin"/>
            </w:r>
            <w:r>
              <w:rPr>
                <w:noProof/>
                <w:webHidden/>
              </w:rPr>
              <w:instrText xml:space="preserve"> PAGEREF _Toc85813506 \h </w:instrText>
            </w:r>
            <w:r>
              <w:rPr>
                <w:noProof/>
                <w:webHidden/>
              </w:rPr>
            </w:r>
            <w:r>
              <w:rPr>
                <w:noProof/>
                <w:webHidden/>
              </w:rPr>
              <w:fldChar w:fldCharType="separate"/>
            </w:r>
            <w:r>
              <w:rPr>
                <w:noProof/>
                <w:webHidden/>
              </w:rPr>
              <w:t>31</w:t>
            </w:r>
            <w:r>
              <w:rPr>
                <w:noProof/>
                <w:webHidden/>
              </w:rPr>
              <w:fldChar w:fldCharType="end"/>
            </w:r>
          </w:hyperlink>
        </w:p>
        <w:p w:rsidR="00D81BBF" w:rsidRDefault="00D81BBF" w14:paraId="0709E4D9" w14:textId="7ACA419F">
          <w:pPr>
            <w:pStyle w:val="TOC3"/>
            <w:tabs>
              <w:tab w:val="right" w:leader="dot" w:pos="9350"/>
            </w:tabs>
            <w:rPr>
              <w:rFonts w:eastAsiaTheme="minorEastAsia"/>
              <w:noProof/>
              <w:lang w:val="en-CA" w:eastAsia="en-CA"/>
            </w:rPr>
          </w:pPr>
          <w:hyperlink w:history="1" w:anchor="_Toc85813507">
            <w:r w:rsidRPr="00105D0C">
              <w:rPr>
                <w:rStyle w:val="Hyperlink"/>
                <w:rFonts w:ascii="Calibri Light" w:hAnsi="Calibri Light"/>
                <w:noProof/>
              </w:rPr>
              <w:t>6.1.3 - Cart medication container mechanism sensitivity analysis</w:t>
            </w:r>
            <w:r>
              <w:rPr>
                <w:noProof/>
                <w:webHidden/>
              </w:rPr>
              <w:tab/>
            </w:r>
            <w:r>
              <w:rPr>
                <w:noProof/>
                <w:webHidden/>
              </w:rPr>
              <w:fldChar w:fldCharType="begin"/>
            </w:r>
            <w:r>
              <w:rPr>
                <w:noProof/>
                <w:webHidden/>
              </w:rPr>
              <w:instrText xml:space="preserve"> PAGEREF _Toc85813507 \h </w:instrText>
            </w:r>
            <w:r>
              <w:rPr>
                <w:noProof/>
                <w:webHidden/>
              </w:rPr>
            </w:r>
            <w:r>
              <w:rPr>
                <w:noProof/>
                <w:webHidden/>
              </w:rPr>
              <w:fldChar w:fldCharType="separate"/>
            </w:r>
            <w:r>
              <w:rPr>
                <w:noProof/>
                <w:webHidden/>
              </w:rPr>
              <w:t>32</w:t>
            </w:r>
            <w:r>
              <w:rPr>
                <w:noProof/>
                <w:webHidden/>
              </w:rPr>
              <w:fldChar w:fldCharType="end"/>
            </w:r>
          </w:hyperlink>
        </w:p>
        <w:p w:rsidR="00D81BBF" w:rsidRDefault="00D81BBF" w14:paraId="219D051E" w14:textId="3C447982">
          <w:pPr>
            <w:pStyle w:val="TOC3"/>
            <w:tabs>
              <w:tab w:val="right" w:leader="dot" w:pos="9350"/>
            </w:tabs>
            <w:rPr>
              <w:rFonts w:eastAsiaTheme="minorEastAsia"/>
              <w:noProof/>
              <w:lang w:val="en-CA" w:eastAsia="en-CA"/>
            </w:rPr>
          </w:pPr>
          <w:hyperlink w:history="1" w:anchor="_Toc85813508">
            <w:r w:rsidRPr="00105D0C">
              <w:rPr>
                <w:rStyle w:val="Hyperlink"/>
                <w:rFonts w:ascii="Calibri Light" w:hAnsi="Calibri Light"/>
                <w:noProof/>
              </w:rPr>
              <w:t>6.1.4 - Cart interface application sensitivity analysis</w:t>
            </w:r>
            <w:r>
              <w:rPr>
                <w:noProof/>
                <w:webHidden/>
              </w:rPr>
              <w:tab/>
            </w:r>
            <w:r>
              <w:rPr>
                <w:noProof/>
                <w:webHidden/>
              </w:rPr>
              <w:fldChar w:fldCharType="begin"/>
            </w:r>
            <w:r>
              <w:rPr>
                <w:noProof/>
                <w:webHidden/>
              </w:rPr>
              <w:instrText xml:space="preserve"> PAGEREF _Toc85813508 \h </w:instrText>
            </w:r>
            <w:r>
              <w:rPr>
                <w:noProof/>
                <w:webHidden/>
              </w:rPr>
            </w:r>
            <w:r>
              <w:rPr>
                <w:noProof/>
                <w:webHidden/>
              </w:rPr>
              <w:fldChar w:fldCharType="separate"/>
            </w:r>
            <w:r>
              <w:rPr>
                <w:noProof/>
                <w:webHidden/>
              </w:rPr>
              <w:t>32</w:t>
            </w:r>
            <w:r>
              <w:rPr>
                <w:noProof/>
                <w:webHidden/>
              </w:rPr>
              <w:fldChar w:fldCharType="end"/>
            </w:r>
          </w:hyperlink>
        </w:p>
        <w:p w:rsidR="00D81BBF" w:rsidRDefault="00D81BBF" w14:paraId="1FDA10CA" w14:textId="29F636BC">
          <w:pPr>
            <w:pStyle w:val="TOC2"/>
            <w:tabs>
              <w:tab w:val="right" w:leader="dot" w:pos="9350"/>
            </w:tabs>
            <w:rPr>
              <w:rFonts w:eastAsiaTheme="minorEastAsia"/>
              <w:noProof/>
              <w:lang w:val="en-CA" w:eastAsia="en-CA"/>
            </w:rPr>
          </w:pPr>
          <w:hyperlink w:history="1" w:anchor="_Toc85813509">
            <w:r w:rsidRPr="00105D0C">
              <w:rPr>
                <w:rStyle w:val="Hyperlink"/>
                <w:noProof/>
              </w:rPr>
              <w:t>6.2 Datasheets for electro-mechanical devices</w:t>
            </w:r>
            <w:r>
              <w:rPr>
                <w:noProof/>
                <w:webHidden/>
              </w:rPr>
              <w:tab/>
            </w:r>
            <w:r>
              <w:rPr>
                <w:noProof/>
                <w:webHidden/>
              </w:rPr>
              <w:fldChar w:fldCharType="begin"/>
            </w:r>
            <w:r>
              <w:rPr>
                <w:noProof/>
                <w:webHidden/>
              </w:rPr>
              <w:instrText xml:space="preserve"> PAGEREF _Toc85813509 \h </w:instrText>
            </w:r>
            <w:r>
              <w:rPr>
                <w:noProof/>
                <w:webHidden/>
              </w:rPr>
            </w:r>
            <w:r>
              <w:rPr>
                <w:noProof/>
                <w:webHidden/>
              </w:rPr>
              <w:fldChar w:fldCharType="separate"/>
            </w:r>
            <w:r>
              <w:rPr>
                <w:noProof/>
                <w:webHidden/>
              </w:rPr>
              <w:t>32</w:t>
            </w:r>
            <w:r>
              <w:rPr>
                <w:noProof/>
                <w:webHidden/>
              </w:rPr>
              <w:fldChar w:fldCharType="end"/>
            </w:r>
          </w:hyperlink>
        </w:p>
        <w:p w:rsidR="00D81BBF" w:rsidRDefault="00D81BBF" w14:paraId="0BC2D467" w14:textId="659EA136">
          <w:pPr>
            <w:pStyle w:val="TOC2"/>
            <w:tabs>
              <w:tab w:val="right" w:leader="dot" w:pos="9350"/>
            </w:tabs>
            <w:rPr>
              <w:rFonts w:eastAsiaTheme="minorEastAsia"/>
              <w:noProof/>
              <w:lang w:val="en-CA" w:eastAsia="en-CA"/>
            </w:rPr>
          </w:pPr>
          <w:hyperlink w:history="1" w:anchor="_Toc85813510">
            <w:r w:rsidRPr="00105D0C">
              <w:rPr>
                <w:rStyle w:val="Hyperlink"/>
                <w:noProof/>
              </w:rPr>
              <w:t>6.3 Medical Cart Prototype Models</w:t>
            </w:r>
            <w:r>
              <w:rPr>
                <w:noProof/>
                <w:webHidden/>
              </w:rPr>
              <w:tab/>
            </w:r>
            <w:r>
              <w:rPr>
                <w:noProof/>
                <w:webHidden/>
              </w:rPr>
              <w:fldChar w:fldCharType="begin"/>
            </w:r>
            <w:r>
              <w:rPr>
                <w:noProof/>
                <w:webHidden/>
              </w:rPr>
              <w:instrText xml:space="preserve"> PAGEREF _Toc85813510 \h </w:instrText>
            </w:r>
            <w:r>
              <w:rPr>
                <w:noProof/>
                <w:webHidden/>
              </w:rPr>
            </w:r>
            <w:r>
              <w:rPr>
                <w:noProof/>
                <w:webHidden/>
              </w:rPr>
              <w:fldChar w:fldCharType="separate"/>
            </w:r>
            <w:r>
              <w:rPr>
                <w:noProof/>
                <w:webHidden/>
              </w:rPr>
              <w:t>34</w:t>
            </w:r>
            <w:r>
              <w:rPr>
                <w:noProof/>
                <w:webHidden/>
              </w:rPr>
              <w:fldChar w:fldCharType="end"/>
            </w:r>
          </w:hyperlink>
        </w:p>
        <w:p w:rsidR="00E15B40" w:rsidRDefault="00E15B40" w14:paraId="79FB7A6B" w14:textId="03705421">
          <w:r w:rsidRPr="6857BDB6">
            <w:rPr>
              <w:b/>
            </w:rPr>
            <w:fldChar w:fldCharType="end"/>
          </w:r>
        </w:p>
      </w:sdtContent>
    </w:sdt>
    <w:p w:rsidR="00AB08A2" w:rsidP="7377E8E4" w:rsidRDefault="00B877A0" w14:paraId="393776C5" w14:textId="1FA6B172">
      <w:pPr>
        <w:pStyle w:val="Heading1"/>
        <w:rPr>
          <w:b/>
        </w:rPr>
      </w:pPr>
      <w:bookmarkStart w:name="_Toc85813475" w:id="3"/>
      <w:r>
        <w:rPr>
          <w:b/>
        </w:rPr>
        <w:t>List Of Tables</w:t>
      </w:r>
      <w:bookmarkEnd w:id="3"/>
    </w:p>
    <w:bookmarkStart w:name="_Toc85809272" w:id="4"/>
    <w:p w:rsidR="00B877A0" w:rsidRDefault="00B877A0" w14:paraId="3C1F2245" w14:textId="77777777">
      <w:pPr>
        <w:pStyle w:val="TableofFigures"/>
        <w:tabs>
          <w:tab w:val="right" w:leader="dot" w:pos="9350"/>
        </w:tabs>
        <w:rPr>
          <w:noProof/>
        </w:rPr>
      </w:pPr>
      <w:r>
        <w:fldChar w:fldCharType="begin"/>
      </w:r>
      <w:r>
        <w:instrText xml:space="preserve"> TOC \h \z \c "Table" </w:instrText>
      </w:r>
      <w:r>
        <w:fldChar w:fldCharType="separate"/>
      </w:r>
      <w:hyperlink w:history="1" w:anchor="_Toc85812930">
        <w:r w:rsidRPr="00691232">
          <w:rPr>
            <w:rStyle w:val="Hyperlink"/>
            <w:noProof/>
          </w:rPr>
          <w:t>Table 1</w:t>
        </w:r>
        <w:r w:rsidRPr="00691232">
          <w:rPr>
            <w:rStyle w:val="Hyperlink"/>
            <w:rFonts w:ascii="Calibri Light" w:hAnsi="Calibri Light"/>
            <w:noProof/>
          </w:rPr>
          <w:t>: Constraints table.</w:t>
        </w:r>
        <w:r>
          <w:rPr>
            <w:noProof/>
            <w:webHidden/>
          </w:rPr>
          <w:tab/>
        </w:r>
        <w:r>
          <w:rPr>
            <w:noProof/>
            <w:webHidden/>
          </w:rPr>
          <w:fldChar w:fldCharType="begin"/>
        </w:r>
        <w:r>
          <w:rPr>
            <w:noProof/>
            <w:webHidden/>
          </w:rPr>
          <w:instrText xml:space="preserve"> PAGEREF _Toc85812930 \h </w:instrText>
        </w:r>
        <w:r>
          <w:rPr>
            <w:noProof/>
            <w:webHidden/>
          </w:rPr>
        </w:r>
        <w:r>
          <w:rPr>
            <w:noProof/>
            <w:webHidden/>
          </w:rPr>
          <w:fldChar w:fldCharType="separate"/>
        </w:r>
        <w:r>
          <w:rPr>
            <w:noProof/>
            <w:webHidden/>
          </w:rPr>
          <w:t>6</w:t>
        </w:r>
        <w:r>
          <w:rPr>
            <w:noProof/>
            <w:webHidden/>
          </w:rPr>
          <w:fldChar w:fldCharType="end"/>
        </w:r>
      </w:hyperlink>
    </w:p>
    <w:p w:rsidR="00B877A0" w:rsidRDefault="00B877A0" w14:paraId="117290D4" w14:textId="762DC030">
      <w:pPr>
        <w:pStyle w:val="TableofFigures"/>
        <w:tabs>
          <w:tab w:val="right" w:leader="dot" w:pos="9350"/>
        </w:tabs>
        <w:rPr>
          <w:noProof/>
        </w:rPr>
      </w:pPr>
      <w:hyperlink w:history="1" w:anchor="_Toc85812931">
        <w:r w:rsidRPr="00691232">
          <w:rPr>
            <w:rStyle w:val="Hyperlink"/>
            <w:noProof/>
          </w:rPr>
          <w:t>Table 2</w:t>
        </w:r>
        <w:r w:rsidRPr="00691232">
          <w:rPr>
            <w:rStyle w:val="Hyperlink"/>
            <w:rFonts w:ascii="Calibri Light" w:hAnsi="Calibri Light"/>
            <w:noProof/>
          </w:rPr>
          <w:t>: Criteria table.</w:t>
        </w:r>
        <w:r>
          <w:rPr>
            <w:noProof/>
            <w:webHidden/>
          </w:rPr>
          <w:tab/>
        </w:r>
        <w:r>
          <w:rPr>
            <w:noProof/>
            <w:webHidden/>
          </w:rPr>
          <w:fldChar w:fldCharType="begin"/>
        </w:r>
        <w:r>
          <w:rPr>
            <w:noProof/>
            <w:webHidden/>
          </w:rPr>
          <w:instrText xml:space="preserve"> PAGEREF _Toc85812931 \h </w:instrText>
        </w:r>
        <w:r>
          <w:rPr>
            <w:noProof/>
            <w:webHidden/>
          </w:rPr>
        </w:r>
        <w:r>
          <w:rPr>
            <w:noProof/>
            <w:webHidden/>
          </w:rPr>
          <w:fldChar w:fldCharType="separate"/>
        </w:r>
        <w:r>
          <w:rPr>
            <w:noProof/>
            <w:webHidden/>
          </w:rPr>
          <w:t>7</w:t>
        </w:r>
        <w:r>
          <w:rPr>
            <w:noProof/>
            <w:webHidden/>
          </w:rPr>
          <w:fldChar w:fldCharType="end"/>
        </w:r>
      </w:hyperlink>
    </w:p>
    <w:p w:rsidR="00B877A0" w:rsidRDefault="00B877A0" w14:paraId="732ACDBC" w14:textId="77777777">
      <w:pPr>
        <w:pStyle w:val="TableofFigures"/>
        <w:tabs>
          <w:tab w:val="right" w:leader="dot" w:pos="9350"/>
        </w:tabs>
        <w:rPr>
          <w:noProof/>
        </w:rPr>
      </w:pPr>
      <w:hyperlink w:history="1" w:anchor="_Toc85812932">
        <w:r w:rsidRPr="00691232">
          <w:rPr>
            <w:rStyle w:val="Hyperlink"/>
            <w:noProof/>
          </w:rPr>
          <w:t>Table 3</w:t>
        </w:r>
        <w:r w:rsidRPr="00691232">
          <w:rPr>
            <w:rStyle w:val="Hyperlink"/>
            <w:rFonts w:ascii="Calibri Light" w:hAnsi="Calibri Light"/>
            <w:noProof/>
          </w:rPr>
          <w:t>: Criterion matrix used for evaluating cart handle designs.</w:t>
        </w:r>
        <w:r>
          <w:rPr>
            <w:noProof/>
            <w:webHidden/>
          </w:rPr>
          <w:tab/>
        </w:r>
        <w:r>
          <w:rPr>
            <w:noProof/>
            <w:webHidden/>
          </w:rPr>
          <w:fldChar w:fldCharType="begin"/>
        </w:r>
        <w:r>
          <w:rPr>
            <w:noProof/>
            <w:webHidden/>
          </w:rPr>
          <w:instrText xml:space="preserve"> PAGEREF _Toc85812932 \h </w:instrText>
        </w:r>
        <w:r>
          <w:rPr>
            <w:noProof/>
            <w:webHidden/>
          </w:rPr>
        </w:r>
        <w:r>
          <w:rPr>
            <w:noProof/>
            <w:webHidden/>
          </w:rPr>
          <w:fldChar w:fldCharType="separate"/>
        </w:r>
        <w:r>
          <w:rPr>
            <w:noProof/>
            <w:webHidden/>
          </w:rPr>
          <w:t>11</w:t>
        </w:r>
        <w:r>
          <w:rPr>
            <w:noProof/>
            <w:webHidden/>
          </w:rPr>
          <w:fldChar w:fldCharType="end"/>
        </w:r>
      </w:hyperlink>
    </w:p>
    <w:p w:rsidR="00B877A0" w:rsidRDefault="00B877A0" w14:paraId="4C239264" w14:textId="77777777">
      <w:pPr>
        <w:pStyle w:val="TableofFigures"/>
        <w:tabs>
          <w:tab w:val="right" w:leader="dot" w:pos="9350"/>
        </w:tabs>
        <w:rPr>
          <w:noProof/>
        </w:rPr>
      </w:pPr>
      <w:hyperlink w:history="1" w:anchor="_Toc85812933">
        <w:r w:rsidRPr="00691232">
          <w:rPr>
            <w:rStyle w:val="Hyperlink"/>
            <w:noProof/>
          </w:rPr>
          <w:t>Table 4</w:t>
        </w:r>
        <w:r w:rsidRPr="00691232">
          <w:rPr>
            <w:rStyle w:val="Hyperlink"/>
            <w:rFonts w:ascii="Calibri Light" w:hAnsi="Calibri Light"/>
            <w:noProof/>
          </w:rPr>
          <w:t>: Criterion matrix used for evaluating cart security mechanism designs.</w:t>
        </w:r>
        <w:r>
          <w:rPr>
            <w:noProof/>
            <w:webHidden/>
          </w:rPr>
          <w:tab/>
        </w:r>
        <w:r>
          <w:rPr>
            <w:noProof/>
            <w:webHidden/>
          </w:rPr>
          <w:fldChar w:fldCharType="begin"/>
        </w:r>
        <w:r>
          <w:rPr>
            <w:noProof/>
            <w:webHidden/>
          </w:rPr>
          <w:instrText xml:space="preserve"> PAGEREF _Toc85812933 \h </w:instrText>
        </w:r>
        <w:r>
          <w:rPr>
            <w:noProof/>
            <w:webHidden/>
          </w:rPr>
        </w:r>
        <w:r>
          <w:rPr>
            <w:noProof/>
            <w:webHidden/>
          </w:rPr>
          <w:fldChar w:fldCharType="separate"/>
        </w:r>
        <w:r>
          <w:rPr>
            <w:noProof/>
            <w:webHidden/>
          </w:rPr>
          <w:t>13</w:t>
        </w:r>
        <w:r>
          <w:rPr>
            <w:noProof/>
            <w:webHidden/>
          </w:rPr>
          <w:fldChar w:fldCharType="end"/>
        </w:r>
      </w:hyperlink>
    </w:p>
    <w:p w:rsidR="00B877A0" w:rsidRDefault="00B877A0" w14:paraId="0BB3F227" w14:textId="115FE106">
      <w:pPr>
        <w:pStyle w:val="TableofFigures"/>
        <w:tabs>
          <w:tab w:val="right" w:leader="dot" w:pos="9350"/>
        </w:tabs>
        <w:rPr>
          <w:noProof/>
        </w:rPr>
      </w:pPr>
      <w:hyperlink w:history="1" w:anchor="_Toc85812934">
        <w:r w:rsidRPr="00691232">
          <w:rPr>
            <w:rStyle w:val="Hyperlink"/>
            <w:noProof/>
          </w:rPr>
          <w:t>Table 5</w:t>
        </w:r>
        <w:r w:rsidRPr="00691232">
          <w:rPr>
            <w:rStyle w:val="Hyperlink"/>
            <w:rFonts w:ascii="Calibri Light" w:hAnsi="Calibri Light"/>
            <w:noProof/>
          </w:rPr>
          <w:t>: Criterion matrix used for evaluating pill container designs.</w:t>
        </w:r>
        <w:r>
          <w:rPr>
            <w:noProof/>
            <w:webHidden/>
          </w:rPr>
          <w:tab/>
        </w:r>
        <w:r>
          <w:rPr>
            <w:noProof/>
            <w:webHidden/>
          </w:rPr>
          <w:fldChar w:fldCharType="begin"/>
        </w:r>
        <w:r>
          <w:rPr>
            <w:noProof/>
            <w:webHidden/>
          </w:rPr>
          <w:instrText xml:space="preserve"> PAGEREF _Toc85812934 \h </w:instrText>
        </w:r>
        <w:r>
          <w:rPr>
            <w:noProof/>
            <w:webHidden/>
          </w:rPr>
        </w:r>
        <w:r>
          <w:rPr>
            <w:noProof/>
            <w:webHidden/>
          </w:rPr>
          <w:fldChar w:fldCharType="separate"/>
        </w:r>
        <w:r>
          <w:rPr>
            <w:noProof/>
            <w:webHidden/>
          </w:rPr>
          <w:t>14</w:t>
        </w:r>
        <w:r>
          <w:rPr>
            <w:noProof/>
            <w:webHidden/>
          </w:rPr>
          <w:fldChar w:fldCharType="end"/>
        </w:r>
      </w:hyperlink>
    </w:p>
    <w:p w:rsidR="00B877A0" w:rsidRDefault="00B877A0" w14:paraId="115D8442" w14:textId="77777777">
      <w:pPr>
        <w:pStyle w:val="TableofFigures"/>
        <w:tabs>
          <w:tab w:val="right" w:leader="dot" w:pos="9350"/>
        </w:tabs>
        <w:rPr>
          <w:noProof/>
        </w:rPr>
      </w:pPr>
      <w:hyperlink w:history="1" w:anchor="_Toc85812935">
        <w:r w:rsidRPr="00691232">
          <w:rPr>
            <w:rStyle w:val="Hyperlink"/>
            <w:noProof/>
          </w:rPr>
          <w:t>Table 6</w:t>
        </w:r>
        <w:r w:rsidRPr="00691232">
          <w:rPr>
            <w:rStyle w:val="Hyperlink"/>
            <w:rFonts w:ascii="Calibri Light" w:hAnsi="Calibri Light"/>
            <w:noProof/>
          </w:rPr>
          <w:t>: Criterion matrix used for evaluating interface application designs.</w:t>
        </w:r>
        <w:r>
          <w:rPr>
            <w:noProof/>
            <w:webHidden/>
          </w:rPr>
          <w:tab/>
        </w:r>
        <w:r>
          <w:rPr>
            <w:noProof/>
            <w:webHidden/>
          </w:rPr>
          <w:fldChar w:fldCharType="begin"/>
        </w:r>
        <w:r>
          <w:rPr>
            <w:noProof/>
            <w:webHidden/>
          </w:rPr>
          <w:instrText xml:space="preserve"> PAGEREF _Toc85812935 \h </w:instrText>
        </w:r>
        <w:r>
          <w:rPr>
            <w:noProof/>
            <w:webHidden/>
          </w:rPr>
        </w:r>
        <w:r>
          <w:rPr>
            <w:noProof/>
            <w:webHidden/>
          </w:rPr>
          <w:fldChar w:fldCharType="separate"/>
        </w:r>
        <w:r>
          <w:rPr>
            <w:noProof/>
            <w:webHidden/>
          </w:rPr>
          <w:t>16</w:t>
        </w:r>
        <w:r>
          <w:rPr>
            <w:noProof/>
            <w:webHidden/>
          </w:rPr>
          <w:fldChar w:fldCharType="end"/>
        </w:r>
      </w:hyperlink>
    </w:p>
    <w:p w:rsidR="00B877A0" w:rsidRDefault="00B877A0" w14:paraId="4BA79365" w14:textId="6621E41B">
      <w:pPr>
        <w:pStyle w:val="TableofFigures"/>
        <w:tabs>
          <w:tab w:val="right" w:leader="dot" w:pos="9350"/>
        </w:tabs>
        <w:rPr>
          <w:noProof/>
        </w:rPr>
      </w:pPr>
      <w:hyperlink w:history="1" w:anchor="_Toc85812936">
        <w:r w:rsidRPr="00691232">
          <w:rPr>
            <w:rStyle w:val="Hyperlink"/>
            <w:noProof/>
          </w:rPr>
          <w:t>Table 7</w:t>
        </w:r>
        <w:r w:rsidRPr="00691232">
          <w:rPr>
            <w:rStyle w:val="Hyperlink"/>
            <w:rFonts w:ascii="Calibri Light" w:hAnsi="Calibri Light"/>
            <w:noProof/>
          </w:rPr>
          <w:t>: Comparison for alternative handle designs using weighted criterion matrix.</w:t>
        </w:r>
        <w:r>
          <w:rPr>
            <w:noProof/>
            <w:webHidden/>
          </w:rPr>
          <w:tab/>
        </w:r>
        <w:r>
          <w:rPr>
            <w:noProof/>
            <w:webHidden/>
          </w:rPr>
          <w:fldChar w:fldCharType="begin"/>
        </w:r>
        <w:r>
          <w:rPr>
            <w:noProof/>
            <w:webHidden/>
          </w:rPr>
          <w:instrText xml:space="preserve"> PAGEREF _Toc85812936 \h </w:instrText>
        </w:r>
        <w:r>
          <w:rPr>
            <w:noProof/>
            <w:webHidden/>
          </w:rPr>
        </w:r>
        <w:r>
          <w:rPr>
            <w:noProof/>
            <w:webHidden/>
          </w:rPr>
          <w:fldChar w:fldCharType="separate"/>
        </w:r>
        <w:r>
          <w:rPr>
            <w:noProof/>
            <w:webHidden/>
          </w:rPr>
          <w:t>18</w:t>
        </w:r>
        <w:r>
          <w:rPr>
            <w:noProof/>
            <w:webHidden/>
          </w:rPr>
          <w:fldChar w:fldCharType="end"/>
        </w:r>
      </w:hyperlink>
    </w:p>
    <w:p w:rsidR="00B877A0" w:rsidRDefault="00B877A0" w14:paraId="76CE651A" w14:textId="77777777">
      <w:pPr>
        <w:pStyle w:val="TableofFigures"/>
        <w:tabs>
          <w:tab w:val="right" w:leader="dot" w:pos="9350"/>
        </w:tabs>
        <w:rPr>
          <w:noProof/>
        </w:rPr>
      </w:pPr>
      <w:hyperlink w:history="1" w:anchor="_Toc85812937">
        <w:r w:rsidRPr="00691232">
          <w:rPr>
            <w:rStyle w:val="Hyperlink"/>
            <w:noProof/>
          </w:rPr>
          <w:t>Table 8</w:t>
        </w:r>
        <w:r w:rsidRPr="00691232">
          <w:rPr>
            <w:rStyle w:val="Hyperlink"/>
            <w:rFonts w:ascii="Calibri Light" w:hAnsi="Calibri Light"/>
            <w:noProof/>
          </w:rPr>
          <w:t>: Comparison for alternative security designs using weighted criterion matrix.</w:t>
        </w:r>
        <w:r>
          <w:rPr>
            <w:noProof/>
            <w:webHidden/>
          </w:rPr>
          <w:tab/>
        </w:r>
        <w:r>
          <w:rPr>
            <w:noProof/>
            <w:webHidden/>
          </w:rPr>
          <w:fldChar w:fldCharType="begin"/>
        </w:r>
        <w:r>
          <w:rPr>
            <w:noProof/>
            <w:webHidden/>
          </w:rPr>
          <w:instrText xml:space="preserve"> PAGEREF _Toc85812937 \h </w:instrText>
        </w:r>
        <w:r>
          <w:rPr>
            <w:noProof/>
            <w:webHidden/>
          </w:rPr>
        </w:r>
        <w:r>
          <w:rPr>
            <w:noProof/>
            <w:webHidden/>
          </w:rPr>
          <w:fldChar w:fldCharType="separate"/>
        </w:r>
        <w:r>
          <w:rPr>
            <w:noProof/>
            <w:webHidden/>
          </w:rPr>
          <w:t>19</w:t>
        </w:r>
        <w:r>
          <w:rPr>
            <w:noProof/>
            <w:webHidden/>
          </w:rPr>
          <w:fldChar w:fldCharType="end"/>
        </w:r>
      </w:hyperlink>
    </w:p>
    <w:p w:rsidR="00B877A0" w:rsidRDefault="00B877A0" w14:paraId="6709875C" w14:textId="77777777">
      <w:pPr>
        <w:pStyle w:val="TableofFigures"/>
        <w:tabs>
          <w:tab w:val="right" w:leader="dot" w:pos="9350"/>
        </w:tabs>
        <w:rPr>
          <w:noProof/>
        </w:rPr>
      </w:pPr>
      <w:hyperlink w:history="1" w:anchor="_Toc85812938">
        <w:r w:rsidRPr="00691232">
          <w:rPr>
            <w:rStyle w:val="Hyperlink"/>
            <w:noProof/>
          </w:rPr>
          <w:t>Table 9</w:t>
        </w:r>
        <w:r w:rsidRPr="00691232">
          <w:rPr>
            <w:rStyle w:val="Hyperlink"/>
            <w:rFonts w:ascii="Calibri Light" w:hAnsi="Calibri Light"/>
            <w:noProof/>
          </w:rPr>
          <w:t>: Comparison for alternative pill container designs using weighted criterion matrix.</w:t>
        </w:r>
        <w:r>
          <w:rPr>
            <w:noProof/>
            <w:webHidden/>
          </w:rPr>
          <w:tab/>
        </w:r>
        <w:r>
          <w:rPr>
            <w:noProof/>
            <w:webHidden/>
          </w:rPr>
          <w:fldChar w:fldCharType="begin"/>
        </w:r>
        <w:r>
          <w:rPr>
            <w:noProof/>
            <w:webHidden/>
          </w:rPr>
          <w:instrText xml:space="preserve"> PAGEREF _Toc85812938 \h </w:instrText>
        </w:r>
        <w:r>
          <w:rPr>
            <w:noProof/>
            <w:webHidden/>
          </w:rPr>
        </w:r>
        <w:r>
          <w:rPr>
            <w:noProof/>
            <w:webHidden/>
          </w:rPr>
          <w:fldChar w:fldCharType="separate"/>
        </w:r>
        <w:r>
          <w:rPr>
            <w:noProof/>
            <w:webHidden/>
          </w:rPr>
          <w:t>20</w:t>
        </w:r>
        <w:r>
          <w:rPr>
            <w:noProof/>
            <w:webHidden/>
          </w:rPr>
          <w:fldChar w:fldCharType="end"/>
        </w:r>
      </w:hyperlink>
    </w:p>
    <w:p w:rsidR="00B877A0" w:rsidRDefault="00B877A0" w14:paraId="739ACA6E" w14:textId="4EE9CAE1">
      <w:pPr>
        <w:pStyle w:val="TableofFigures"/>
        <w:tabs>
          <w:tab w:val="right" w:leader="dot" w:pos="9350"/>
        </w:tabs>
        <w:rPr>
          <w:noProof/>
        </w:rPr>
      </w:pPr>
      <w:hyperlink w:history="1" w:anchor="_Toc85812939">
        <w:r w:rsidRPr="00691232">
          <w:rPr>
            <w:rStyle w:val="Hyperlink"/>
            <w:noProof/>
          </w:rPr>
          <w:t>Table 10</w:t>
        </w:r>
        <w:r w:rsidRPr="00691232">
          <w:rPr>
            <w:rStyle w:val="Hyperlink"/>
            <w:rFonts w:ascii="Calibri Light" w:hAnsi="Calibri Light"/>
            <w:noProof/>
          </w:rPr>
          <w:t>: Comparison for alternative interface designs using weighted criterion matrix.</w:t>
        </w:r>
        <w:r>
          <w:rPr>
            <w:noProof/>
            <w:webHidden/>
          </w:rPr>
          <w:tab/>
        </w:r>
        <w:r>
          <w:rPr>
            <w:noProof/>
            <w:webHidden/>
          </w:rPr>
          <w:fldChar w:fldCharType="begin"/>
        </w:r>
        <w:r>
          <w:rPr>
            <w:noProof/>
            <w:webHidden/>
          </w:rPr>
          <w:instrText xml:space="preserve"> PAGEREF _Toc85812939 \h </w:instrText>
        </w:r>
        <w:r>
          <w:rPr>
            <w:noProof/>
            <w:webHidden/>
          </w:rPr>
        </w:r>
        <w:r>
          <w:rPr>
            <w:noProof/>
            <w:webHidden/>
          </w:rPr>
          <w:fldChar w:fldCharType="separate"/>
        </w:r>
        <w:r>
          <w:rPr>
            <w:noProof/>
            <w:webHidden/>
          </w:rPr>
          <w:t>22</w:t>
        </w:r>
        <w:r>
          <w:rPr>
            <w:noProof/>
            <w:webHidden/>
          </w:rPr>
          <w:fldChar w:fldCharType="end"/>
        </w:r>
      </w:hyperlink>
    </w:p>
    <w:p w:rsidR="00B877A0" w:rsidRDefault="00B877A0" w14:paraId="1454E163" w14:textId="63A95299">
      <w:pPr>
        <w:pStyle w:val="TableofFigures"/>
        <w:tabs>
          <w:tab w:val="right" w:leader="dot" w:pos="9350"/>
        </w:tabs>
        <w:rPr>
          <w:noProof/>
        </w:rPr>
      </w:pPr>
      <w:hyperlink w:history="1" w:anchor="_Toc85812940">
        <w:r w:rsidRPr="00691232">
          <w:rPr>
            <w:rStyle w:val="Hyperlink"/>
            <w:noProof/>
          </w:rPr>
          <w:t>Table 11</w:t>
        </w:r>
        <w:r w:rsidRPr="00691232">
          <w:rPr>
            <w:rStyle w:val="Hyperlink"/>
            <w:rFonts w:ascii="Calibri Light" w:hAnsi="Calibri Light"/>
            <w:noProof/>
          </w:rPr>
          <w:t>: Power consumption breakdown for all electrical components.</w:t>
        </w:r>
        <w:r>
          <w:rPr>
            <w:noProof/>
            <w:webHidden/>
          </w:rPr>
          <w:tab/>
        </w:r>
        <w:r>
          <w:rPr>
            <w:noProof/>
            <w:webHidden/>
          </w:rPr>
          <w:fldChar w:fldCharType="begin"/>
        </w:r>
        <w:r>
          <w:rPr>
            <w:noProof/>
            <w:webHidden/>
          </w:rPr>
          <w:instrText xml:space="preserve"> PAGEREF _Toc85812940 \h </w:instrText>
        </w:r>
        <w:r>
          <w:rPr>
            <w:noProof/>
            <w:webHidden/>
          </w:rPr>
        </w:r>
        <w:r>
          <w:rPr>
            <w:noProof/>
            <w:webHidden/>
          </w:rPr>
          <w:fldChar w:fldCharType="separate"/>
        </w:r>
        <w:r>
          <w:rPr>
            <w:noProof/>
            <w:webHidden/>
          </w:rPr>
          <w:t>25</w:t>
        </w:r>
        <w:r>
          <w:rPr>
            <w:noProof/>
            <w:webHidden/>
          </w:rPr>
          <w:fldChar w:fldCharType="end"/>
        </w:r>
      </w:hyperlink>
    </w:p>
    <w:p w:rsidR="00B877A0" w:rsidRDefault="00B877A0" w14:paraId="17575D85" w14:textId="77777777">
      <w:pPr>
        <w:pStyle w:val="TableofFigures"/>
        <w:tabs>
          <w:tab w:val="right" w:leader="dot" w:pos="9350"/>
        </w:tabs>
        <w:rPr>
          <w:noProof/>
        </w:rPr>
      </w:pPr>
      <w:hyperlink w:history="1" w:anchor="_Toc85812941">
        <w:r w:rsidRPr="00691232">
          <w:rPr>
            <w:rStyle w:val="Hyperlink"/>
            <w:noProof/>
          </w:rPr>
          <w:t>Table 12</w:t>
        </w:r>
        <w:r w:rsidRPr="00691232">
          <w:rPr>
            <w:rStyle w:val="Hyperlink"/>
            <w:rFonts w:ascii="Calibri Light" w:hAnsi="Calibri Light"/>
            <w:noProof/>
          </w:rPr>
          <w:t>: Item and cost breakdown estimation.</w:t>
        </w:r>
        <w:r>
          <w:rPr>
            <w:noProof/>
            <w:webHidden/>
          </w:rPr>
          <w:tab/>
        </w:r>
        <w:r>
          <w:rPr>
            <w:noProof/>
            <w:webHidden/>
          </w:rPr>
          <w:fldChar w:fldCharType="begin"/>
        </w:r>
        <w:r>
          <w:rPr>
            <w:noProof/>
            <w:webHidden/>
          </w:rPr>
          <w:instrText xml:space="preserve"> PAGEREF _Toc85812941 \h </w:instrText>
        </w:r>
        <w:r>
          <w:rPr>
            <w:noProof/>
            <w:webHidden/>
          </w:rPr>
        </w:r>
        <w:r>
          <w:rPr>
            <w:noProof/>
            <w:webHidden/>
          </w:rPr>
          <w:fldChar w:fldCharType="separate"/>
        </w:r>
        <w:r>
          <w:rPr>
            <w:noProof/>
            <w:webHidden/>
          </w:rPr>
          <w:t>26</w:t>
        </w:r>
        <w:r>
          <w:rPr>
            <w:noProof/>
            <w:webHidden/>
          </w:rPr>
          <w:fldChar w:fldCharType="end"/>
        </w:r>
      </w:hyperlink>
    </w:p>
    <w:p w:rsidR="00B877A0" w:rsidRDefault="00B877A0" w14:paraId="0DAB86E5" w14:textId="6E13B15B">
      <w:pPr>
        <w:pStyle w:val="TableofFigures"/>
        <w:tabs>
          <w:tab w:val="right" w:leader="dot" w:pos="9350"/>
        </w:tabs>
        <w:rPr>
          <w:noProof/>
        </w:rPr>
      </w:pPr>
      <w:hyperlink w:history="1" w:anchor="_Toc85812942">
        <w:r w:rsidRPr="00691232">
          <w:rPr>
            <w:rStyle w:val="Hyperlink"/>
            <w:noProof/>
          </w:rPr>
          <w:t>Table 13</w:t>
        </w:r>
        <w:r w:rsidRPr="00691232">
          <w:rPr>
            <w:rStyle w:val="Hyperlink"/>
            <w:rFonts w:ascii="Calibri Light" w:hAnsi="Calibri Light"/>
            <w:noProof/>
          </w:rPr>
          <w:t>: Sensitivity analysis for cart handle criterion matrix.</w:t>
        </w:r>
        <w:r>
          <w:rPr>
            <w:noProof/>
            <w:webHidden/>
          </w:rPr>
          <w:tab/>
        </w:r>
        <w:r>
          <w:rPr>
            <w:noProof/>
            <w:webHidden/>
          </w:rPr>
          <w:fldChar w:fldCharType="begin"/>
        </w:r>
        <w:r>
          <w:rPr>
            <w:noProof/>
            <w:webHidden/>
          </w:rPr>
          <w:instrText xml:space="preserve"> PAGEREF _Toc85812942 \h </w:instrText>
        </w:r>
        <w:r>
          <w:rPr>
            <w:noProof/>
            <w:webHidden/>
          </w:rPr>
        </w:r>
        <w:r>
          <w:rPr>
            <w:noProof/>
            <w:webHidden/>
          </w:rPr>
          <w:fldChar w:fldCharType="separate"/>
        </w:r>
        <w:r>
          <w:rPr>
            <w:noProof/>
            <w:webHidden/>
          </w:rPr>
          <w:t>31</w:t>
        </w:r>
        <w:r>
          <w:rPr>
            <w:noProof/>
            <w:webHidden/>
          </w:rPr>
          <w:fldChar w:fldCharType="end"/>
        </w:r>
      </w:hyperlink>
    </w:p>
    <w:p w:rsidR="00B877A0" w:rsidRDefault="00B877A0" w14:paraId="0862AEED" w14:textId="77777777">
      <w:pPr>
        <w:pStyle w:val="TableofFigures"/>
        <w:tabs>
          <w:tab w:val="right" w:leader="dot" w:pos="9350"/>
        </w:tabs>
        <w:rPr>
          <w:noProof/>
        </w:rPr>
      </w:pPr>
      <w:hyperlink w:history="1" w:anchor="_Toc85812943">
        <w:r w:rsidRPr="00691232">
          <w:rPr>
            <w:rStyle w:val="Hyperlink"/>
            <w:noProof/>
          </w:rPr>
          <w:t>Table 14</w:t>
        </w:r>
        <w:r w:rsidRPr="00691232">
          <w:rPr>
            <w:rStyle w:val="Hyperlink"/>
            <w:rFonts w:ascii="Calibri Light" w:hAnsi="Calibri Light"/>
            <w:noProof/>
          </w:rPr>
          <w:t>: Sensitivity analysis for cart handle criterion matrix.</w:t>
        </w:r>
        <w:r>
          <w:rPr>
            <w:noProof/>
            <w:webHidden/>
          </w:rPr>
          <w:tab/>
        </w:r>
        <w:r>
          <w:rPr>
            <w:noProof/>
            <w:webHidden/>
          </w:rPr>
          <w:fldChar w:fldCharType="begin"/>
        </w:r>
        <w:r>
          <w:rPr>
            <w:noProof/>
            <w:webHidden/>
          </w:rPr>
          <w:instrText xml:space="preserve"> PAGEREF _Toc85812943 \h </w:instrText>
        </w:r>
        <w:r>
          <w:rPr>
            <w:noProof/>
            <w:webHidden/>
          </w:rPr>
        </w:r>
        <w:r>
          <w:rPr>
            <w:noProof/>
            <w:webHidden/>
          </w:rPr>
          <w:fldChar w:fldCharType="separate"/>
        </w:r>
        <w:r>
          <w:rPr>
            <w:noProof/>
            <w:webHidden/>
          </w:rPr>
          <w:t>31</w:t>
        </w:r>
        <w:r>
          <w:rPr>
            <w:noProof/>
            <w:webHidden/>
          </w:rPr>
          <w:fldChar w:fldCharType="end"/>
        </w:r>
      </w:hyperlink>
    </w:p>
    <w:p w:rsidR="00B877A0" w:rsidRDefault="00B877A0" w14:paraId="4CDD6242" w14:textId="1AAD351E">
      <w:pPr>
        <w:pStyle w:val="TableofFigures"/>
        <w:tabs>
          <w:tab w:val="right" w:leader="dot" w:pos="9350"/>
        </w:tabs>
        <w:rPr>
          <w:noProof/>
        </w:rPr>
      </w:pPr>
      <w:hyperlink w:history="1" w:anchor="_Toc85812944">
        <w:r w:rsidRPr="00691232">
          <w:rPr>
            <w:rStyle w:val="Hyperlink"/>
            <w:noProof/>
          </w:rPr>
          <w:t>Table 15</w:t>
        </w:r>
        <w:r w:rsidRPr="00691232">
          <w:rPr>
            <w:rStyle w:val="Hyperlink"/>
            <w:rFonts w:ascii="Calibri Light" w:hAnsi="Calibri Light"/>
            <w:noProof/>
          </w:rPr>
          <w:t>: Sensitivity analysis for cart pill container criterion matrix.</w:t>
        </w:r>
        <w:r>
          <w:rPr>
            <w:noProof/>
            <w:webHidden/>
          </w:rPr>
          <w:tab/>
        </w:r>
        <w:r>
          <w:rPr>
            <w:noProof/>
            <w:webHidden/>
          </w:rPr>
          <w:fldChar w:fldCharType="begin"/>
        </w:r>
        <w:r>
          <w:rPr>
            <w:noProof/>
            <w:webHidden/>
          </w:rPr>
          <w:instrText xml:space="preserve"> PAGEREF _Toc85812944 \h </w:instrText>
        </w:r>
        <w:r>
          <w:rPr>
            <w:noProof/>
            <w:webHidden/>
          </w:rPr>
        </w:r>
        <w:r>
          <w:rPr>
            <w:noProof/>
            <w:webHidden/>
          </w:rPr>
          <w:fldChar w:fldCharType="separate"/>
        </w:r>
        <w:r>
          <w:rPr>
            <w:noProof/>
            <w:webHidden/>
          </w:rPr>
          <w:t>32</w:t>
        </w:r>
        <w:r>
          <w:rPr>
            <w:noProof/>
            <w:webHidden/>
          </w:rPr>
          <w:fldChar w:fldCharType="end"/>
        </w:r>
      </w:hyperlink>
    </w:p>
    <w:p w:rsidR="00B877A0" w:rsidRDefault="00B877A0" w14:paraId="640F659A" w14:textId="77777777">
      <w:pPr>
        <w:pStyle w:val="TableofFigures"/>
        <w:tabs>
          <w:tab w:val="right" w:leader="dot" w:pos="9350"/>
        </w:tabs>
        <w:rPr>
          <w:noProof/>
        </w:rPr>
      </w:pPr>
      <w:hyperlink w:history="1" w:anchor="_Toc85812945">
        <w:r w:rsidRPr="00691232">
          <w:rPr>
            <w:rStyle w:val="Hyperlink"/>
            <w:noProof/>
          </w:rPr>
          <w:t>Table 16</w:t>
        </w:r>
        <w:r w:rsidRPr="00691232">
          <w:rPr>
            <w:rStyle w:val="Hyperlink"/>
            <w:rFonts w:ascii="Calibri Light" w:hAnsi="Calibri Light"/>
            <w:noProof/>
          </w:rPr>
          <w:t>: Sensitivity analysis for interface criterion matrix.</w:t>
        </w:r>
        <w:r>
          <w:rPr>
            <w:noProof/>
            <w:webHidden/>
          </w:rPr>
          <w:tab/>
        </w:r>
        <w:r>
          <w:rPr>
            <w:noProof/>
            <w:webHidden/>
          </w:rPr>
          <w:fldChar w:fldCharType="begin"/>
        </w:r>
        <w:r>
          <w:rPr>
            <w:noProof/>
            <w:webHidden/>
          </w:rPr>
          <w:instrText xml:space="preserve"> PAGEREF _Toc85812945 \h </w:instrText>
        </w:r>
        <w:r>
          <w:rPr>
            <w:noProof/>
            <w:webHidden/>
          </w:rPr>
        </w:r>
        <w:r>
          <w:rPr>
            <w:noProof/>
            <w:webHidden/>
          </w:rPr>
          <w:fldChar w:fldCharType="separate"/>
        </w:r>
        <w:r>
          <w:rPr>
            <w:noProof/>
            <w:webHidden/>
          </w:rPr>
          <w:t>32</w:t>
        </w:r>
        <w:r>
          <w:rPr>
            <w:noProof/>
            <w:webHidden/>
          </w:rPr>
          <w:fldChar w:fldCharType="end"/>
        </w:r>
      </w:hyperlink>
    </w:p>
    <w:p w:rsidR="00DA662D" w:rsidP="00AB08A2" w:rsidRDefault="00B877A0" w14:paraId="0FB688E8" w14:textId="556032EF">
      <w:pPr>
        <w:pStyle w:val="Heading1"/>
      </w:pPr>
      <w:r>
        <w:fldChar w:fldCharType="end"/>
      </w:r>
    </w:p>
    <w:p w:rsidR="00DA662D" w:rsidP="00AB08A2" w:rsidRDefault="00DA662D" w14:paraId="699AEBAF" w14:textId="6657E2F1">
      <w:pPr>
        <w:pStyle w:val="Heading1"/>
      </w:pPr>
    </w:p>
    <w:p w:rsidR="00DA662D" w:rsidP="00AB08A2" w:rsidRDefault="00DA662D" w14:paraId="3FC10AA1" w14:textId="6657E2F1">
      <w:pPr>
        <w:pStyle w:val="Heading1"/>
      </w:pPr>
    </w:p>
    <w:p w:rsidR="00DA662D" w:rsidP="00AB08A2" w:rsidRDefault="00DA662D" w14:paraId="195A754D" w14:textId="6657E2F1">
      <w:pPr>
        <w:pStyle w:val="Heading1"/>
      </w:pPr>
    </w:p>
    <w:p w:rsidR="00DA662D" w:rsidP="00AB08A2" w:rsidRDefault="00DA662D" w14:paraId="6D2178C6" w14:textId="6657E2F1">
      <w:pPr>
        <w:pStyle w:val="Heading1"/>
      </w:pPr>
    </w:p>
    <w:p w:rsidR="00DA662D" w:rsidP="00DA662D" w:rsidRDefault="00DA662D" w14:paraId="4127A307" w14:textId="6657E2F1"/>
    <w:p w:rsidR="00DA662D" w:rsidP="00DA662D" w:rsidRDefault="002966DC" w14:paraId="4083D4E4" w14:textId="71D5BB96">
      <w:r>
        <w:rPr>
          <w:noProof/>
          <w:lang w:val="en-CA" w:eastAsia="en-CA"/>
        </w:rPr>
        <mc:AlternateContent>
          <mc:Choice Requires="wps">
            <w:drawing>
              <wp:anchor distT="0" distB="0" distL="114300" distR="114300" simplePos="0" relativeHeight="251658242" behindDoc="0" locked="0" layoutInCell="1" allowOverlap="1" wp14:anchorId="2F8A576A" wp14:editId="41D70C0B">
                <wp:simplePos x="0" y="0"/>
                <wp:positionH relativeFrom="column">
                  <wp:posOffset>5653377</wp:posOffset>
                </wp:positionH>
                <wp:positionV relativeFrom="paragraph">
                  <wp:posOffset>841430</wp:posOffset>
                </wp:positionV>
                <wp:extent cx="453225" cy="365760"/>
                <wp:effectExtent l="0" t="0" r="23495" b="15240"/>
                <wp:wrapNone/>
                <wp:docPr id="6" name="Oval 6"/>
                <wp:cNvGraphicFramePr/>
                <a:graphic xmlns:a="http://schemas.openxmlformats.org/drawingml/2006/main">
                  <a:graphicData uri="http://schemas.microsoft.com/office/word/2010/wordprocessingShape">
                    <wps:wsp>
                      <wps:cNvSpPr/>
                      <wps:spPr>
                        <a:xfrm>
                          <a:off x="0" y="0"/>
                          <a:ext cx="453225" cy="3657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D50866E">
              <v:oval id="Oval 6" style="position:absolute;margin-left:445.15pt;margin-top:66.25pt;width:35.7pt;height:28.8pt;z-index:25165824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w14:anchorId="6C94B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">
                <v:stroke joinstyle="miter"/>
              </v:oval>
            </w:pict>
          </mc:Fallback>
        </mc:AlternateContent>
      </w:r>
    </w:p>
    <w:p w:rsidR="4BE24F11" w:rsidP="00AB08A2" w:rsidRDefault="453C5C84" w14:paraId="5314E061" w14:textId="0B025FCF">
      <w:pPr>
        <w:pStyle w:val="Heading1"/>
      </w:pPr>
      <w:bookmarkStart w:name="_Toc85813476" w:id="5"/>
      <w:r>
        <w:lastRenderedPageBreak/>
        <w:t xml:space="preserve">1. </w:t>
      </w:r>
      <w:r w:rsidR="00921005">
        <w:t>Problem Statement</w:t>
      </w:r>
      <w:bookmarkEnd w:id="4"/>
      <w:bookmarkEnd w:id="5"/>
    </w:p>
    <w:p w:rsidR="00921005" w:rsidP="12B07F51" w:rsidRDefault="00E26EA4" w14:paraId="3BF8B344" w14:textId="351EFB3F">
      <w:pPr>
        <w:pStyle w:val="Heading3"/>
        <w:rPr>
          <w:rFonts w:ascii="Calibri Light" w:hAnsi="Calibri Light"/>
          <w:color w:val="1F3763"/>
        </w:rPr>
      </w:pPr>
      <w:bookmarkStart w:name="_Toc85809273" w:id="6"/>
      <w:bookmarkStart w:name="_Toc85813477" w:id="7"/>
      <w:r>
        <w:t xml:space="preserve">1.1.1   </w:t>
      </w:r>
      <w:r w:rsidR="00921005">
        <w:t>Problem Definition</w:t>
      </w:r>
      <w:bookmarkEnd w:id="6"/>
      <w:bookmarkEnd w:id="7"/>
    </w:p>
    <w:p w:rsidR="00005079" w:rsidP="7377E8E4" w:rsidRDefault="005B2218" w14:paraId="77E14735" w14:textId="64BF379A">
      <w:pPr>
        <w:rPr>
          <w:rFonts w:ascii="Calibri" w:hAnsi="Calibri" w:eastAsia="Calibri" w:cs="Calibri"/>
        </w:rPr>
      </w:pPr>
      <w:bookmarkStart w:name="OLE_LINK2" w:id="8"/>
      <w:bookmarkStart w:name="OLE_LINK3" w:id="9"/>
      <w:r w:rsidRPr="20647D83">
        <w:rPr>
          <w:rFonts w:ascii="Calibri" w:hAnsi="Calibri" w:eastAsia="Calibri" w:cs="Calibri"/>
        </w:rPr>
        <w:t xml:space="preserve">Nurses at the </w:t>
      </w:r>
      <w:r w:rsidRPr="20647D83" w:rsidR="0B27F726">
        <w:rPr>
          <w:rFonts w:ascii="Calibri" w:hAnsi="Calibri" w:eastAsia="Calibri" w:cs="Calibri"/>
        </w:rPr>
        <w:t>Marshall Gowland Manor</w:t>
      </w:r>
      <w:bookmarkEnd w:id="8"/>
      <w:bookmarkEnd w:id="9"/>
      <w:r w:rsidRPr="20647D83" w:rsidR="0B27F726">
        <w:rPr>
          <w:rFonts w:ascii="Calibri" w:hAnsi="Calibri" w:eastAsia="Calibri" w:cs="Calibri"/>
        </w:rPr>
        <w:t xml:space="preserve"> </w:t>
      </w:r>
      <w:r w:rsidRPr="20647D83" w:rsidR="67428591">
        <w:rPr>
          <w:rFonts w:ascii="Calibri" w:hAnsi="Calibri" w:eastAsia="Calibri" w:cs="Calibri"/>
        </w:rPr>
        <w:t>long-term</w:t>
      </w:r>
      <w:r w:rsidRPr="20647D83">
        <w:rPr>
          <w:rFonts w:ascii="Calibri" w:hAnsi="Calibri" w:eastAsia="Calibri" w:cs="Calibri"/>
        </w:rPr>
        <w:t xml:space="preserve"> care facility </w:t>
      </w:r>
      <w:r w:rsidRPr="20647D83" w:rsidR="08ABE948">
        <w:rPr>
          <w:rFonts w:ascii="Calibri" w:hAnsi="Calibri" w:eastAsia="Calibri" w:cs="Calibri"/>
        </w:rPr>
        <w:t>perform</w:t>
      </w:r>
      <w:r w:rsidRPr="20647D83" w:rsidR="00687FF6">
        <w:rPr>
          <w:rFonts w:ascii="Calibri" w:hAnsi="Calibri" w:eastAsia="Calibri" w:cs="Calibri"/>
        </w:rPr>
        <w:t xml:space="preserve"> one of our </w:t>
      </w:r>
      <w:r w:rsidRPr="20647D83" w:rsidR="00777925">
        <w:rPr>
          <w:rFonts w:ascii="Calibri" w:hAnsi="Calibri" w:eastAsia="Calibri" w:cs="Calibri"/>
        </w:rPr>
        <w:t xml:space="preserve">society’s most essential </w:t>
      </w:r>
      <w:r w:rsidRPr="20647D83" w:rsidR="61969CC1">
        <w:rPr>
          <w:rFonts w:ascii="Calibri" w:hAnsi="Calibri" w:eastAsia="Calibri" w:cs="Calibri"/>
        </w:rPr>
        <w:t>jobs</w:t>
      </w:r>
      <w:r w:rsidRPr="20647D83" w:rsidR="00595328">
        <w:rPr>
          <w:rFonts w:ascii="Calibri" w:hAnsi="Calibri" w:eastAsia="Calibri" w:cs="Calibri"/>
        </w:rPr>
        <w:t xml:space="preserve">, </w:t>
      </w:r>
      <w:r w:rsidRPr="20647D83" w:rsidR="00777925">
        <w:rPr>
          <w:rFonts w:ascii="Calibri" w:hAnsi="Calibri" w:eastAsia="Calibri" w:cs="Calibri"/>
        </w:rPr>
        <w:t>taking care of the elderly. O</w:t>
      </w:r>
      <w:r w:rsidRPr="20647D83" w:rsidR="00595328">
        <w:rPr>
          <w:rFonts w:ascii="Calibri" w:hAnsi="Calibri" w:eastAsia="Calibri" w:cs="Calibri"/>
        </w:rPr>
        <w:t xml:space="preserve">ne of their most </w:t>
      </w:r>
      <w:r w:rsidRPr="20647D83" w:rsidR="002266EA">
        <w:rPr>
          <w:rFonts w:ascii="Calibri" w:hAnsi="Calibri" w:eastAsia="Calibri" w:cs="Calibri"/>
        </w:rPr>
        <w:t xml:space="preserve">important tools is the medicine cart but these carts have several flaws that need to be addressed. </w:t>
      </w:r>
      <w:r w:rsidRPr="20647D83" w:rsidR="00687FF6">
        <w:rPr>
          <w:rFonts w:ascii="Calibri" w:hAnsi="Calibri" w:eastAsia="Calibri" w:cs="Calibri"/>
        </w:rPr>
        <w:t>T</w:t>
      </w:r>
      <w:r w:rsidRPr="20647D83" w:rsidR="002266EA">
        <w:rPr>
          <w:rFonts w:ascii="Calibri" w:hAnsi="Calibri" w:eastAsia="Calibri" w:cs="Calibri"/>
        </w:rPr>
        <w:t xml:space="preserve">he Marshall Gowland Manor </w:t>
      </w:r>
      <w:r w:rsidRPr="20647D83" w:rsidR="0B27F726">
        <w:rPr>
          <w:rFonts w:ascii="Calibri" w:hAnsi="Calibri" w:eastAsia="Calibri" w:cs="Calibri"/>
        </w:rPr>
        <w:t>management and nursing staff</w:t>
      </w:r>
      <w:r w:rsidRPr="20647D83" w:rsidR="00687FF6">
        <w:rPr>
          <w:rFonts w:ascii="Calibri" w:hAnsi="Calibri" w:eastAsia="Calibri" w:cs="Calibri"/>
        </w:rPr>
        <w:t xml:space="preserve"> has provided </w:t>
      </w:r>
      <w:r w:rsidRPr="20647D83" w:rsidR="00777925">
        <w:rPr>
          <w:rFonts w:ascii="Calibri" w:hAnsi="Calibri" w:eastAsia="Calibri" w:cs="Calibri"/>
        </w:rPr>
        <w:t>criticism</w:t>
      </w:r>
      <w:r w:rsidRPr="20647D83" w:rsidR="00A35013">
        <w:rPr>
          <w:rFonts w:ascii="Calibri" w:hAnsi="Calibri" w:eastAsia="Calibri" w:cs="Calibri"/>
        </w:rPr>
        <w:t xml:space="preserve"> and feedback for</w:t>
      </w:r>
      <w:r w:rsidRPr="20647D83" w:rsidR="00777925">
        <w:rPr>
          <w:rFonts w:ascii="Calibri" w:hAnsi="Calibri" w:eastAsia="Calibri" w:cs="Calibri"/>
        </w:rPr>
        <w:t xml:space="preserve"> these carts that will </w:t>
      </w:r>
      <w:r w:rsidRPr="20647D83" w:rsidR="00C4590F">
        <w:rPr>
          <w:rFonts w:ascii="Calibri" w:hAnsi="Calibri" w:eastAsia="Calibri" w:cs="Calibri"/>
        </w:rPr>
        <w:t>be used during the cart’s redesign</w:t>
      </w:r>
      <w:r w:rsidRPr="20647D83" w:rsidR="0B27F726">
        <w:rPr>
          <w:rFonts w:ascii="Calibri" w:hAnsi="Calibri" w:eastAsia="Calibri" w:cs="Calibri"/>
        </w:rPr>
        <w:t xml:space="preserve">. According to the nursing staff the carts have poor ergonomic design. The cart’s handle is set at a fixed height which causes problems for nurses of different statures. The cart’s weight and size also cause ergonomic and maneuverability problems which need to be addressed. The nurses find the carts to be heavy, bulky and difficult to store. </w:t>
      </w:r>
      <w:r w:rsidRPr="20647D83" w:rsidR="00610414">
        <w:rPr>
          <w:rFonts w:ascii="Calibri" w:hAnsi="Calibri" w:eastAsia="Calibri" w:cs="Calibri"/>
        </w:rPr>
        <w:t xml:space="preserve">The pill </w:t>
      </w:r>
      <w:r w:rsidRPr="20647D83" w:rsidR="00C0577C">
        <w:rPr>
          <w:rFonts w:ascii="Calibri" w:hAnsi="Calibri" w:eastAsia="Calibri" w:cs="Calibri"/>
        </w:rPr>
        <w:t>storag</w:t>
      </w:r>
      <w:r w:rsidRPr="20647D83" w:rsidR="00610414">
        <w:rPr>
          <w:rFonts w:ascii="Calibri" w:hAnsi="Calibri" w:eastAsia="Calibri" w:cs="Calibri"/>
        </w:rPr>
        <w:t xml:space="preserve">e and dispensing system also needs to be reconfigured. </w:t>
      </w:r>
      <w:r w:rsidRPr="20647D83" w:rsidR="00666726">
        <w:rPr>
          <w:rFonts w:ascii="Calibri" w:hAnsi="Calibri" w:eastAsia="Calibri" w:cs="Calibri"/>
        </w:rPr>
        <w:t>The pill containers are difficult to dispense and refill</w:t>
      </w:r>
      <w:r w:rsidRPr="20647D83" w:rsidR="007C00BF">
        <w:rPr>
          <w:rFonts w:ascii="Calibri" w:hAnsi="Calibri" w:eastAsia="Calibri" w:cs="Calibri"/>
        </w:rPr>
        <w:t xml:space="preserve"> which makes delivering medicine a needlessly tedious task. </w:t>
      </w:r>
      <w:r w:rsidRPr="20647D83" w:rsidR="00F55A9C">
        <w:rPr>
          <w:rFonts w:ascii="Calibri" w:hAnsi="Calibri" w:eastAsia="Calibri" w:cs="Calibri"/>
        </w:rPr>
        <w:t xml:space="preserve">The </w:t>
      </w:r>
      <w:r w:rsidRPr="20647D83" w:rsidR="001B672C">
        <w:rPr>
          <w:rFonts w:ascii="Calibri" w:hAnsi="Calibri" w:eastAsia="Calibri" w:cs="Calibri"/>
        </w:rPr>
        <w:t xml:space="preserve">nurses use a computer interface that is outdated and </w:t>
      </w:r>
      <w:r w:rsidRPr="20647D83" w:rsidR="00B370D8">
        <w:rPr>
          <w:rFonts w:ascii="Calibri" w:hAnsi="Calibri" w:eastAsia="Calibri" w:cs="Calibri"/>
        </w:rPr>
        <w:t>clunky</w:t>
      </w:r>
      <w:r w:rsidRPr="20647D83" w:rsidR="001B672C">
        <w:rPr>
          <w:rFonts w:ascii="Calibri" w:hAnsi="Calibri" w:eastAsia="Calibri" w:cs="Calibri"/>
        </w:rPr>
        <w:t xml:space="preserve"> to use. This </w:t>
      </w:r>
      <w:r w:rsidRPr="20647D83" w:rsidR="00B370D8">
        <w:rPr>
          <w:rFonts w:ascii="Calibri" w:hAnsi="Calibri" w:eastAsia="Calibri" w:cs="Calibri"/>
        </w:rPr>
        <w:t xml:space="preserve">interface needs to be more versatile and simpler to operate. </w:t>
      </w:r>
      <w:r w:rsidRPr="20647D83" w:rsidR="00005079">
        <w:rPr>
          <w:rFonts w:ascii="Calibri" w:hAnsi="Calibri" w:eastAsia="Calibri" w:cs="Calibri"/>
        </w:rPr>
        <w:t xml:space="preserve">The cart also lacks security features. Currently the cart </w:t>
      </w:r>
      <w:r w:rsidRPr="20647D83" w:rsidR="00532BC1">
        <w:rPr>
          <w:rFonts w:ascii="Calibri" w:hAnsi="Calibri" w:eastAsia="Calibri" w:cs="Calibri"/>
        </w:rPr>
        <w:t xml:space="preserve">has two main </w:t>
      </w:r>
      <w:r w:rsidRPr="20647D83">
        <w:rPr>
          <w:rFonts w:ascii="Calibri" w:hAnsi="Calibri" w:eastAsia="Calibri" w:cs="Calibri"/>
        </w:rPr>
        <w:t xml:space="preserve">anti-theft </w:t>
      </w:r>
      <w:r w:rsidRPr="20647D83" w:rsidR="00532BC1">
        <w:rPr>
          <w:rFonts w:ascii="Calibri" w:hAnsi="Calibri" w:eastAsia="Calibri" w:cs="Calibri"/>
        </w:rPr>
        <w:t>component</w:t>
      </w:r>
      <w:r w:rsidRPr="20647D83">
        <w:rPr>
          <w:rFonts w:ascii="Calibri" w:hAnsi="Calibri" w:eastAsia="Calibri" w:cs="Calibri"/>
        </w:rPr>
        <w:t>s</w:t>
      </w:r>
      <w:r w:rsidRPr="20647D83" w:rsidR="00532BC1">
        <w:rPr>
          <w:rFonts w:ascii="Calibri" w:hAnsi="Calibri" w:eastAsia="Calibri" w:cs="Calibri"/>
        </w:rPr>
        <w:t xml:space="preserve">: its weight and a drawer locking mechanism. </w:t>
      </w:r>
      <w:r w:rsidRPr="20647D83" w:rsidR="00C7016B">
        <w:rPr>
          <w:rFonts w:ascii="Calibri" w:hAnsi="Calibri" w:eastAsia="Calibri" w:cs="Calibri"/>
        </w:rPr>
        <w:t xml:space="preserve">The cart’s security could be vastly improved </w:t>
      </w:r>
      <w:r w:rsidRPr="20647D83">
        <w:rPr>
          <w:rFonts w:ascii="Calibri" w:hAnsi="Calibri" w:eastAsia="Calibri" w:cs="Calibri"/>
        </w:rPr>
        <w:t>with</w:t>
      </w:r>
      <w:r w:rsidRPr="20647D83" w:rsidR="00C7016B">
        <w:rPr>
          <w:rFonts w:ascii="Calibri" w:hAnsi="Calibri" w:eastAsia="Calibri" w:cs="Calibri"/>
        </w:rPr>
        <w:t xml:space="preserve"> more security features.</w:t>
      </w:r>
    </w:p>
    <w:p w:rsidR="00921005" w:rsidP="00E26EA4" w:rsidRDefault="00E26EA4" w14:paraId="2B8820CF" w14:textId="02B7E584">
      <w:pPr>
        <w:pStyle w:val="Heading3"/>
      </w:pPr>
      <w:bookmarkStart w:name="_Toc85809274" w:id="10"/>
      <w:bookmarkStart w:name="_Toc85813478" w:id="11"/>
      <w:r>
        <w:t xml:space="preserve">1.1.2   </w:t>
      </w:r>
      <w:r w:rsidR="00921005">
        <w:t>Social Impacts</w:t>
      </w:r>
      <w:bookmarkEnd w:id="10"/>
      <w:bookmarkEnd w:id="11"/>
    </w:p>
    <w:p w:rsidR="3DEC29BB" w:rsidP="20647D83" w:rsidRDefault="022ADC82" w14:paraId="5D561477" w14:textId="6C40CC73">
      <w:r>
        <w:t xml:space="preserve">Long-term care facilities </w:t>
      </w:r>
      <w:r w:rsidR="69D2C70F">
        <w:t>were struggling to hire</w:t>
      </w:r>
      <w:r w:rsidR="4933F07B">
        <w:t xml:space="preserve"> and retain</w:t>
      </w:r>
      <w:r w:rsidR="69D2C70F">
        <w:t xml:space="preserve"> nurses before COVID-19 and are in a much more dire situation now </w:t>
      </w:r>
      <w:r w:rsidR="46E6C903">
        <w:t xml:space="preserve">as nurses leave due to low pay and poor working conditions </w:t>
      </w:r>
      <w:r w:rsidR="492539A8">
        <w:t>[1]</w:t>
      </w:r>
      <w:r w:rsidR="49F55CEF">
        <w:t xml:space="preserve">. </w:t>
      </w:r>
      <w:r w:rsidR="54D7C2D7">
        <w:t xml:space="preserve">Currently there is not enough space in </w:t>
      </w:r>
      <w:r w:rsidR="325FCA41">
        <w:t>long-term</w:t>
      </w:r>
      <w:r w:rsidR="54D7C2D7">
        <w:t xml:space="preserve"> care </w:t>
      </w:r>
      <w:r w:rsidR="35FAD8DC">
        <w:t>facilities,</w:t>
      </w:r>
      <w:r w:rsidR="54D7C2D7">
        <w:t xml:space="preserve"> which </w:t>
      </w:r>
      <w:r w:rsidR="29C00004">
        <w:t>has resulted in nearly 40</w:t>
      </w:r>
      <w:r w:rsidR="196D3AE4">
        <w:t>,</w:t>
      </w:r>
      <w:r w:rsidR="29C00004">
        <w:t xml:space="preserve">000 Ontarians to be </w:t>
      </w:r>
      <w:r w:rsidR="20346B59">
        <w:t>left waiting for a spot</w:t>
      </w:r>
      <w:r w:rsidR="161EE09D">
        <w:t xml:space="preserve"> [1]</w:t>
      </w:r>
      <w:r w:rsidR="29C00004">
        <w:t xml:space="preserve">. </w:t>
      </w:r>
      <w:r w:rsidR="2AF27F5F">
        <w:t xml:space="preserve">The Ontario government has </w:t>
      </w:r>
      <w:r w:rsidR="49F08BA7">
        <w:t xml:space="preserve">directed 2.6 billion dollars to </w:t>
      </w:r>
      <w:r w:rsidR="33DB4F5D">
        <w:t xml:space="preserve">deal with this </w:t>
      </w:r>
      <w:r w:rsidR="6E683B7B">
        <w:t>situation,</w:t>
      </w:r>
      <w:r w:rsidR="33DB4F5D">
        <w:t xml:space="preserve"> but </w:t>
      </w:r>
      <w:r w:rsidR="26ED1824">
        <w:t xml:space="preserve">today many facilities remain understaffed [1]. </w:t>
      </w:r>
      <w:r w:rsidR="3DEC29BB">
        <w:t>Better medicine carts will not solve the long-term care nursing crisis but any small improvements to the</w:t>
      </w:r>
      <w:r w:rsidR="3A41E5C1">
        <w:t xml:space="preserve"> working conditions of this</w:t>
      </w:r>
      <w:r w:rsidR="3DEC29BB">
        <w:t xml:space="preserve"> job can help.</w:t>
      </w:r>
    </w:p>
    <w:p w:rsidR="00921005" w:rsidP="00E26EA4" w:rsidRDefault="00E26EA4" w14:paraId="08ED37FE" w14:textId="379BBB57">
      <w:pPr>
        <w:pStyle w:val="Heading3"/>
      </w:pPr>
      <w:bookmarkStart w:name="_Toc85809275" w:id="12"/>
      <w:bookmarkStart w:name="_Toc85813479" w:id="13"/>
      <w:r>
        <w:t xml:space="preserve">1.1.3   </w:t>
      </w:r>
      <w:r w:rsidR="0E119949">
        <w:t>Health</w:t>
      </w:r>
      <w:r w:rsidR="00BC56BA">
        <w:t xml:space="preserve"> Impact</w:t>
      </w:r>
      <w:bookmarkEnd w:id="12"/>
      <w:bookmarkEnd w:id="13"/>
    </w:p>
    <w:p w:rsidR="20647D83" w:rsidP="20647D83" w:rsidRDefault="01D8A34A" w14:paraId="4FCF9069" w14:textId="402F8DDA">
      <w:r>
        <w:t xml:space="preserve">The nurses use a medicine cart for many of their daily tasks and many of these tasks can become </w:t>
      </w:r>
      <w:r w:rsidR="4CC68321">
        <w:t>physically</w:t>
      </w:r>
      <w:r>
        <w:t xml:space="preserve"> </w:t>
      </w:r>
      <w:r w:rsidR="612B15E2">
        <w:t xml:space="preserve">straining with poor ergonomic design. </w:t>
      </w:r>
      <w:r w:rsidR="662F0105">
        <w:t xml:space="preserve">Due to the challenging tasks nurses are required to perform they </w:t>
      </w:r>
      <w:r w:rsidR="1EF181F5">
        <w:t xml:space="preserve">are more likely to develop </w:t>
      </w:r>
      <w:bookmarkStart w:name="OLE_LINK1" w:id="14"/>
      <w:r w:rsidR="1EF181F5">
        <w:t>musculoskeletal disorder</w:t>
      </w:r>
      <w:r w:rsidR="29087920">
        <w:t>s</w:t>
      </w:r>
      <w:r w:rsidR="1EF181F5">
        <w:t xml:space="preserve"> </w:t>
      </w:r>
      <w:bookmarkEnd w:id="14"/>
      <w:r w:rsidR="1EF181F5">
        <w:t>[2]</w:t>
      </w:r>
      <w:r w:rsidR="550C0661">
        <w:t xml:space="preserve">. </w:t>
      </w:r>
      <w:r w:rsidR="6FC8F66C">
        <w:t xml:space="preserve">Nurses and other health care workers had the fifth highest number of musculoskeletal disorders in the US </w:t>
      </w:r>
      <w:r w:rsidR="052083FA">
        <w:t xml:space="preserve">[2]. </w:t>
      </w:r>
      <w:r w:rsidR="5829FBEC">
        <w:t xml:space="preserve">Better ergonomics can help to reduce the number of people suffering from musculoskeletal disorders. </w:t>
      </w:r>
      <w:r w:rsidR="550C0661">
        <w:t>Finding ways</w:t>
      </w:r>
      <w:r w:rsidR="0A0FED70">
        <w:t>, small or large,</w:t>
      </w:r>
      <w:r w:rsidR="550C0661">
        <w:t xml:space="preserve"> to relieve our long-term care nurses of </w:t>
      </w:r>
      <w:r w:rsidR="4588A3FC">
        <w:t xml:space="preserve">physical strain </w:t>
      </w:r>
      <w:r w:rsidR="4EC88B42">
        <w:t xml:space="preserve">should help with their physical wellbeing. </w:t>
      </w:r>
    </w:p>
    <w:p w:rsidR="00BC56BA" w:rsidP="00E26EA4" w:rsidRDefault="00BC56BA" w14:paraId="1571D665" w14:textId="39AF631D">
      <w:pPr>
        <w:pStyle w:val="Heading3"/>
      </w:pPr>
      <w:bookmarkStart w:name="_Toc85809276" w:id="15"/>
      <w:bookmarkStart w:name="_Toc85813480" w:id="16"/>
      <w:r>
        <w:t>1.1.4</w:t>
      </w:r>
      <w:r w:rsidR="00E26EA4">
        <w:t xml:space="preserve">   </w:t>
      </w:r>
      <w:r>
        <w:t>Safety Impacts</w:t>
      </w:r>
      <w:bookmarkEnd w:id="15"/>
      <w:bookmarkEnd w:id="16"/>
    </w:p>
    <w:p w:rsidR="20647D83" w:rsidP="20647D83" w:rsidRDefault="6948086D" w14:paraId="1C1A57FE" w14:textId="3BB2B421">
      <w:r>
        <w:t>The medicines that are carried by the</w:t>
      </w:r>
      <w:r w:rsidR="25B3B9C6">
        <w:t>se</w:t>
      </w:r>
      <w:r>
        <w:t xml:space="preserve"> medical carts</w:t>
      </w:r>
      <w:r w:rsidR="3C518060">
        <w:t xml:space="preserve"> </w:t>
      </w:r>
      <w:r w:rsidR="4B3FAC81">
        <w:t xml:space="preserve">can be dangerous when taken </w:t>
      </w:r>
      <w:r w:rsidR="62603FB9">
        <w:t xml:space="preserve">without a </w:t>
      </w:r>
      <w:r w:rsidR="4DFBACF8">
        <w:t>professional's</w:t>
      </w:r>
      <w:r w:rsidR="62603FB9">
        <w:t xml:space="preserve"> </w:t>
      </w:r>
      <w:r w:rsidR="469AEE6F">
        <w:t>supervision</w:t>
      </w:r>
      <w:r w:rsidR="62603FB9">
        <w:t xml:space="preserve">. </w:t>
      </w:r>
      <w:r w:rsidR="0E6AFD59">
        <w:t xml:space="preserve">They are also valuable and as a result </w:t>
      </w:r>
      <w:r w:rsidR="61A4AFD6">
        <w:t xml:space="preserve">theft of these medicines is a major concern. </w:t>
      </w:r>
      <w:r w:rsidR="44DE8AE0">
        <w:t xml:space="preserve">When medicines are stolen it puts the residents of a long-term </w:t>
      </w:r>
      <w:r w:rsidR="7B31A2DA">
        <w:t xml:space="preserve">care </w:t>
      </w:r>
      <w:r w:rsidR="52E3B79B">
        <w:t xml:space="preserve">facility </w:t>
      </w:r>
      <w:r w:rsidR="44DE8AE0">
        <w:t>at risk</w:t>
      </w:r>
      <w:r w:rsidR="4D85857B">
        <w:t xml:space="preserve"> due to revenue loss, legal </w:t>
      </w:r>
      <w:r w:rsidR="6FA49C98">
        <w:t>consequences,</w:t>
      </w:r>
      <w:r w:rsidR="4D85857B">
        <w:t xml:space="preserve"> and </w:t>
      </w:r>
      <w:r w:rsidR="11760B85">
        <w:t xml:space="preserve">infected </w:t>
      </w:r>
      <w:r w:rsidR="04092F5A">
        <w:t>patients</w:t>
      </w:r>
      <w:r w:rsidR="11760B85">
        <w:t xml:space="preserve"> [</w:t>
      </w:r>
      <w:r w:rsidR="209EC3AE">
        <w:t>3</w:t>
      </w:r>
      <w:r w:rsidR="11760B85">
        <w:t xml:space="preserve">]. </w:t>
      </w:r>
      <w:r w:rsidR="74FD1F81">
        <w:t xml:space="preserve">Improved security in medicine carts should result in a reduction in these negative </w:t>
      </w:r>
      <w:r w:rsidR="0D159836">
        <w:t xml:space="preserve">effects which will improve </w:t>
      </w:r>
      <w:r w:rsidR="672B9022">
        <w:t xml:space="preserve">the safety of </w:t>
      </w:r>
      <w:r w:rsidR="0D159836">
        <w:t>resident</w:t>
      </w:r>
      <w:r w:rsidR="0E1F0149">
        <w:t>s</w:t>
      </w:r>
      <w:r w:rsidR="0D159836">
        <w:t xml:space="preserve"> and </w:t>
      </w:r>
      <w:r w:rsidR="3A6D4458">
        <w:t>long-term</w:t>
      </w:r>
      <w:r w:rsidR="4DE34D3D">
        <w:t xml:space="preserve"> care </w:t>
      </w:r>
      <w:r w:rsidR="0D159836">
        <w:t>facilit</w:t>
      </w:r>
      <w:r w:rsidR="5A01A79E">
        <w:t>ies</w:t>
      </w:r>
      <w:r w:rsidR="0D159836">
        <w:t xml:space="preserve">. </w:t>
      </w:r>
    </w:p>
    <w:p w:rsidR="7377E8E4" w:rsidP="12B07F51" w:rsidRDefault="00CE5956" w14:paraId="300E98F9" w14:textId="5B8BEF3B">
      <w:pPr>
        <w:pStyle w:val="Heading2"/>
        <w:rPr>
          <w:rFonts w:ascii="Calibri Light" w:hAnsi="Calibri Light"/>
        </w:rPr>
      </w:pPr>
      <w:bookmarkStart w:name="_Toc85809277" w:id="17"/>
      <w:bookmarkStart w:name="_Toc85813481" w:id="18"/>
      <w:r>
        <w:t>1.2 Objectives and Scope</w:t>
      </w:r>
      <w:bookmarkEnd w:id="17"/>
      <w:bookmarkEnd w:id="18"/>
    </w:p>
    <w:p w:rsidR="7377E8E4" w:rsidP="1CCD0042" w:rsidRDefault="10690AE3" w14:paraId="092EAA8E" w14:textId="03705421">
      <w:pPr>
        <w:spacing w:line="257" w:lineRule="auto"/>
        <w:rPr>
          <w:rFonts w:ascii="Calibri" w:hAnsi="Calibri" w:eastAsia="Calibri" w:cs="Calibri"/>
        </w:rPr>
      </w:pPr>
      <w:r w:rsidRPr="7A595584">
        <w:rPr>
          <w:rFonts w:ascii="Calibri" w:hAnsi="Calibri" w:eastAsia="Calibri" w:cs="Calibri"/>
        </w:rPr>
        <w:t xml:space="preserve">The goal of this project is not to completely reengineer the long-term care facilities medicine cart. The core of the medicine </w:t>
      </w:r>
      <w:r w:rsidRPr="7A595584" w:rsidR="63E14B7F">
        <w:rPr>
          <w:rFonts w:ascii="Calibri" w:hAnsi="Calibri" w:eastAsia="Calibri" w:cs="Calibri"/>
        </w:rPr>
        <w:t xml:space="preserve">cart does not need to be redesigned. The new design only needs to make </w:t>
      </w:r>
      <w:r w:rsidRPr="7A595584" w:rsidR="55E34F22">
        <w:rPr>
          <w:rFonts w:ascii="Calibri" w:hAnsi="Calibri" w:eastAsia="Calibri" w:cs="Calibri"/>
        </w:rPr>
        <w:t>minor changes</w:t>
      </w:r>
      <w:r w:rsidRPr="7A595584" w:rsidR="63E14B7F">
        <w:rPr>
          <w:rFonts w:ascii="Calibri" w:hAnsi="Calibri" w:eastAsia="Calibri" w:cs="Calibri"/>
        </w:rPr>
        <w:t xml:space="preserve"> to the </w:t>
      </w:r>
      <w:r w:rsidRPr="7A595584" w:rsidR="16BB3231">
        <w:rPr>
          <w:rFonts w:ascii="Calibri" w:hAnsi="Calibri" w:eastAsia="Calibri" w:cs="Calibri"/>
        </w:rPr>
        <w:t>individual components of the</w:t>
      </w:r>
      <w:r w:rsidRPr="7A595584" w:rsidR="63E14B7F">
        <w:rPr>
          <w:rFonts w:ascii="Calibri" w:hAnsi="Calibri" w:eastAsia="Calibri" w:cs="Calibri"/>
        </w:rPr>
        <w:t xml:space="preserve"> cart based on feedback from the</w:t>
      </w:r>
      <w:r w:rsidRPr="7A595584" w:rsidR="7AD4A249">
        <w:rPr>
          <w:rFonts w:ascii="Calibri" w:hAnsi="Calibri" w:eastAsia="Calibri" w:cs="Calibri"/>
          <w:color w:val="000000" w:themeColor="text1"/>
        </w:rPr>
        <w:t xml:space="preserve"> nursing staff at Marshall Gowland Manor</w:t>
      </w:r>
      <w:r w:rsidRPr="7A595584" w:rsidR="1B2F7F6D">
        <w:rPr>
          <w:rFonts w:ascii="Calibri" w:hAnsi="Calibri" w:eastAsia="Calibri" w:cs="Calibri"/>
          <w:color w:val="000000" w:themeColor="text1"/>
        </w:rPr>
        <w:t>.</w:t>
      </w:r>
      <w:r w:rsidRPr="7A595584" w:rsidR="7AD4A249">
        <w:rPr>
          <w:rFonts w:ascii="Calibri" w:hAnsi="Calibri" w:eastAsia="Calibri" w:cs="Calibri"/>
        </w:rPr>
        <w:t xml:space="preserve"> </w:t>
      </w:r>
      <w:r w:rsidRPr="1CCD0042" w:rsidR="2945F653">
        <w:rPr>
          <w:rFonts w:ascii="Calibri" w:hAnsi="Calibri" w:eastAsia="Calibri" w:cs="Calibri"/>
        </w:rPr>
        <w:t xml:space="preserve">Our objective is to design a medicine cart that allows the nursing staff at Marshall </w:t>
      </w:r>
      <w:r w:rsidRPr="1CCD0042" w:rsidR="2945F653">
        <w:rPr>
          <w:rFonts w:ascii="Calibri" w:hAnsi="Calibri" w:eastAsia="Calibri" w:cs="Calibri"/>
        </w:rPr>
        <w:lastRenderedPageBreak/>
        <w:t xml:space="preserve">Gowland Manor to perform their daily duties in the most effective way possible. To accomplish </w:t>
      </w:r>
      <w:r w:rsidRPr="1CCD0042" w:rsidR="7C771C87">
        <w:rPr>
          <w:rFonts w:ascii="Calibri" w:hAnsi="Calibri" w:eastAsia="Calibri" w:cs="Calibri"/>
        </w:rPr>
        <w:t>this,</w:t>
      </w:r>
      <w:r w:rsidRPr="1CCD0042" w:rsidR="2945F653">
        <w:rPr>
          <w:rFonts w:ascii="Calibri" w:hAnsi="Calibri" w:eastAsia="Calibri" w:cs="Calibri"/>
        </w:rPr>
        <w:t xml:space="preserve"> we must improve the functionality, </w:t>
      </w:r>
      <w:r w:rsidRPr="1CCD0042" w:rsidR="000F0E9B">
        <w:rPr>
          <w:rFonts w:ascii="Calibri" w:hAnsi="Calibri" w:eastAsia="Calibri" w:cs="Calibri"/>
        </w:rPr>
        <w:t>ergonomics,</w:t>
      </w:r>
      <w:r w:rsidRPr="1CCD0042" w:rsidR="2945F653">
        <w:rPr>
          <w:rFonts w:ascii="Calibri" w:hAnsi="Calibri" w:eastAsia="Calibri" w:cs="Calibri"/>
        </w:rPr>
        <w:t xml:space="preserve"> and security of the carts. This will allow the nurses to work quicker </w:t>
      </w:r>
      <w:r w:rsidRPr="1CCD0042" w:rsidR="7FE89F84">
        <w:rPr>
          <w:rFonts w:ascii="Calibri" w:hAnsi="Calibri" w:eastAsia="Calibri" w:cs="Calibri"/>
        </w:rPr>
        <w:t>and</w:t>
      </w:r>
      <w:r w:rsidRPr="1CCD0042" w:rsidR="2945F653">
        <w:rPr>
          <w:rFonts w:ascii="Calibri" w:hAnsi="Calibri" w:eastAsia="Calibri" w:cs="Calibri"/>
        </w:rPr>
        <w:t xml:space="preserve"> in a more comfortable manner. </w:t>
      </w:r>
      <w:r w:rsidRPr="1CCD0042" w:rsidR="52583D28">
        <w:rPr>
          <w:rFonts w:ascii="Calibri" w:hAnsi="Calibri" w:eastAsia="Calibri" w:cs="Calibri"/>
        </w:rPr>
        <w:t xml:space="preserve">The cart must be as functional as possible, the cart will retain all its core features </w:t>
      </w:r>
      <w:r w:rsidRPr="1CCD0042" w:rsidR="23983D60">
        <w:rPr>
          <w:rFonts w:ascii="Calibri" w:hAnsi="Calibri" w:eastAsia="Calibri" w:cs="Calibri"/>
        </w:rPr>
        <w:t xml:space="preserve">and more features can be added to improve the cart's effectiveness. The </w:t>
      </w:r>
      <w:r w:rsidRPr="1CCD0042" w:rsidR="7746BB08">
        <w:rPr>
          <w:rFonts w:ascii="Calibri" w:hAnsi="Calibri" w:eastAsia="Calibri" w:cs="Calibri"/>
        </w:rPr>
        <w:t>cart must be maneuverable</w:t>
      </w:r>
      <w:r w:rsidRPr="1CCD0042" w:rsidR="2777EB90">
        <w:rPr>
          <w:rFonts w:ascii="Calibri" w:hAnsi="Calibri" w:eastAsia="Calibri" w:cs="Calibri"/>
        </w:rPr>
        <w:t>.</w:t>
      </w:r>
      <w:r w:rsidRPr="1CCD0042" w:rsidR="0743B676">
        <w:rPr>
          <w:rFonts w:ascii="Calibri" w:hAnsi="Calibri" w:eastAsia="Calibri" w:cs="Calibri"/>
        </w:rPr>
        <w:t xml:space="preserve"> </w:t>
      </w:r>
      <w:r w:rsidRPr="1CCD0042" w:rsidR="4F561DEB">
        <w:rPr>
          <w:rFonts w:ascii="Calibri" w:hAnsi="Calibri" w:eastAsia="Calibri" w:cs="Calibri"/>
        </w:rPr>
        <w:t xml:space="preserve">The nurses have trouble steering the cart in tight spaces </w:t>
      </w:r>
      <w:r w:rsidRPr="1CCD0042" w:rsidR="37B8AEFC">
        <w:rPr>
          <w:rFonts w:ascii="Calibri" w:hAnsi="Calibri" w:eastAsia="Calibri" w:cs="Calibri"/>
        </w:rPr>
        <w:t>which puts unnecessary strain on their bodies</w:t>
      </w:r>
      <w:r w:rsidRPr="1CCD0042" w:rsidR="48C295B9">
        <w:rPr>
          <w:rFonts w:ascii="Calibri" w:hAnsi="Calibri" w:eastAsia="Calibri" w:cs="Calibri"/>
        </w:rPr>
        <w:t>, better maneuverability will greatly reduce th</w:t>
      </w:r>
      <w:r w:rsidRPr="1CCD0042" w:rsidR="31EB049A">
        <w:rPr>
          <w:rFonts w:ascii="Calibri" w:hAnsi="Calibri" w:eastAsia="Calibri" w:cs="Calibri"/>
        </w:rPr>
        <w:t>i</w:t>
      </w:r>
      <w:r w:rsidRPr="1CCD0042" w:rsidR="48C295B9">
        <w:rPr>
          <w:rFonts w:ascii="Calibri" w:hAnsi="Calibri" w:eastAsia="Calibri" w:cs="Calibri"/>
        </w:rPr>
        <w:t>s strain.</w:t>
      </w:r>
      <w:r w:rsidRPr="1CCD0042" w:rsidR="37B8AEFC">
        <w:rPr>
          <w:rFonts w:ascii="Calibri" w:hAnsi="Calibri" w:eastAsia="Calibri" w:cs="Calibri"/>
        </w:rPr>
        <w:t xml:space="preserve"> </w:t>
      </w:r>
      <w:r w:rsidRPr="1CCD0042" w:rsidR="4533A14A">
        <w:rPr>
          <w:rFonts w:ascii="Calibri" w:hAnsi="Calibri" w:eastAsia="Calibri" w:cs="Calibri"/>
        </w:rPr>
        <w:t xml:space="preserve">The cart must be durable. Medicine carts are subjected to many bumps and crashes </w:t>
      </w:r>
      <w:r w:rsidRPr="1CCD0042" w:rsidR="58E0A709">
        <w:rPr>
          <w:rFonts w:ascii="Calibri" w:hAnsi="Calibri" w:eastAsia="Calibri" w:cs="Calibri"/>
        </w:rPr>
        <w:t xml:space="preserve">throughout the day, a durable design means the cart </w:t>
      </w:r>
      <w:r w:rsidRPr="1CCD0042" w:rsidR="0375431D">
        <w:rPr>
          <w:rFonts w:ascii="Calibri" w:hAnsi="Calibri" w:eastAsia="Calibri" w:cs="Calibri"/>
        </w:rPr>
        <w:t>will not</w:t>
      </w:r>
      <w:r w:rsidRPr="1CCD0042" w:rsidR="58E0A709">
        <w:rPr>
          <w:rFonts w:ascii="Calibri" w:hAnsi="Calibri" w:eastAsia="Calibri" w:cs="Calibri"/>
        </w:rPr>
        <w:t xml:space="preserve"> break down when it is most needed. </w:t>
      </w:r>
      <w:r w:rsidRPr="1CCD0042" w:rsidR="33735D6A">
        <w:rPr>
          <w:rFonts w:ascii="Calibri" w:hAnsi="Calibri" w:eastAsia="Calibri" w:cs="Calibri"/>
        </w:rPr>
        <w:t xml:space="preserve">The carts’ security is of the </w:t>
      </w:r>
      <w:r w:rsidRPr="1CCD0042" w:rsidR="32DF13F6">
        <w:rPr>
          <w:rFonts w:ascii="Calibri" w:hAnsi="Calibri" w:eastAsia="Calibri" w:cs="Calibri"/>
        </w:rPr>
        <w:t>utmost importance</w:t>
      </w:r>
      <w:r w:rsidRPr="1CCD0042" w:rsidR="06ACE3DF">
        <w:rPr>
          <w:rFonts w:ascii="Calibri" w:hAnsi="Calibri" w:eastAsia="Calibri" w:cs="Calibri"/>
        </w:rPr>
        <w:t>. The</w:t>
      </w:r>
      <w:r w:rsidRPr="1CCD0042" w:rsidR="4BA72BE3">
        <w:rPr>
          <w:rFonts w:ascii="Calibri" w:hAnsi="Calibri" w:eastAsia="Calibri" w:cs="Calibri"/>
        </w:rPr>
        <w:t>se carts contain medicine that</w:t>
      </w:r>
      <w:r w:rsidRPr="1CCD0042" w:rsidR="41CB6080">
        <w:rPr>
          <w:rFonts w:ascii="Calibri" w:hAnsi="Calibri" w:eastAsia="Calibri" w:cs="Calibri"/>
        </w:rPr>
        <w:t xml:space="preserve"> </w:t>
      </w:r>
      <w:r w:rsidRPr="1CCD0042" w:rsidR="5DC1F3D5">
        <w:rPr>
          <w:rFonts w:ascii="Calibri" w:hAnsi="Calibri" w:eastAsia="Calibri" w:cs="Calibri"/>
        </w:rPr>
        <w:t>has</w:t>
      </w:r>
      <w:r w:rsidRPr="1CCD0042" w:rsidR="2F473675">
        <w:rPr>
          <w:rFonts w:ascii="Calibri" w:hAnsi="Calibri" w:eastAsia="Calibri" w:cs="Calibri"/>
        </w:rPr>
        <w:t xml:space="preserve"> been</w:t>
      </w:r>
      <w:r w:rsidRPr="1CCD0042" w:rsidR="37F81B98">
        <w:rPr>
          <w:rFonts w:ascii="Calibri" w:hAnsi="Calibri" w:eastAsia="Calibri" w:cs="Calibri"/>
        </w:rPr>
        <w:t xml:space="preserve"> the</w:t>
      </w:r>
      <w:r w:rsidRPr="1CCD0042" w:rsidR="2F473675">
        <w:rPr>
          <w:rFonts w:ascii="Calibri" w:hAnsi="Calibri" w:eastAsia="Calibri" w:cs="Calibri"/>
        </w:rPr>
        <w:t xml:space="preserve"> target of theft so better security </w:t>
      </w:r>
      <w:r w:rsidRPr="1CCD0042" w:rsidR="1739734B">
        <w:rPr>
          <w:rFonts w:ascii="Calibri" w:hAnsi="Calibri" w:eastAsia="Calibri" w:cs="Calibri"/>
        </w:rPr>
        <w:t>systems should be able to deter this crime</w:t>
      </w:r>
      <w:r w:rsidRPr="1CCD0042" w:rsidR="49C79383">
        <w:rPr>
          <w:rFonts w:ascii="Calibri" w:hAnsi="Calibri" w:eastAsia="Calibri" w:cs="Calibri"/>
        </w:rPr>
        <w:t xml:space="preserve">. Lastly, the carts must </w:t>
      </w:r>
      <w:r w:rsidRPr="1CCD0042" w:rsidR="3DEE0E45">
        <w:rPr>
          <w:rFonts w:ascii="Calibri" w:hAnsi="Calibri" w:eastAsia="Calibri" w:cs="Calibri"/>
        </w:rPr>
        <w:t>be very</w:t>
      </w:r>
      <w:r w:rsidRPr="1CCD0042" w:rsidR="49C79383">
        <w:rPr>
          <w:rFonts w:ascii="Calibri" w:hAnsi="Calibri" w:eastAsia="Calibri" w:cs="Calibri"/>
        </w:rPr>
        <w:t xml:space="preserve"> user friendly. Medical ca</w:t>
      </w:r>
      <w:r w:rsidRPr="1CCD0042" w:rsidR="4444276C">
        <w:rPr>
          <w:rFonts w:ascii="Calibri" w:hAnsi="Calibri" w:eastAsia="Calibri" w:cs="Calibri"/>
        </w:rPr>
        <w:t xml:space="preserve">rts </w:t>
      </w:r>
      <w:r w:rsidRPr="1CCD0042" w:rsidR="4932AAE5">
        <w:rPr>
          <w:rFonts w:ascii="Calibri" w:hAnsi="Calibri" w:eastAsia="Calibri" w:cs="Calibri"/>
        </w:rPr>
        <w:t xml:space="preserve">get </w:t>
      </w:r>
      <w:r w:rsidRPr="1CCD0042" w:rsidR="49E0BBE0">
        <w:rPr>
          <w:rFonts w:ascii="Calibri" w:hAnsi="Calibri" w:eastAsia="Calibri" w:cs="Calibri"/>
        </w:rPr>
        <w:t>a lot</w:t>
      </w:r>
      <w:r w:rsidRPr="1CCD0042" w:rsidR="4932AAE5">
        <w:rPr>
          <w:rFonts w:ascii="Calibri" w:hAnsi="Calibri" w:eastAsia="Calibri" w:cs="Calibri"/>
        </w:rPr>
        <w:t xml:space="preserve"> of use throughout a nursing day</w:t>
      </w:r>
      <w:r w:rsidRPr="1CCD0042" w:rsidR="264BE9A5">
        <w:rPr>
          <w:rFonts w:ascii="Calibri" w:hAnsi="Calibri" w:eastAsia="Calibri" w:cs="Calibri"/>
        </w:rPr>
        <w:t xml:space="preserve"> and an unintuitive design could </w:t>
      </w:r>
      <w:r w:rsidRPr="1CCD0042" w:rsidR="7A3C8C09">
        <w:rPr>
          <w:rFonts w:ascii="Calibri" w:hAnsi="Calibri" w:eastAsia="Calibri" w:cs="Calibri"/>
        </w:rPr>
        <w:t xml:space="preserve">severely impact a nurse's workflow and overall effectiveness. </w:t>
      </w:r>
      <w:r w:rsidRPr="1CCD0042" w:rsidR="72268696">
        <w:rPr>
          <w:rFonts w:ascii="Calibri" w:hAnsi="Calibri" w:eastAsia="Calibri" w:cs="Calibri"/>
        </w:rPr>
        <w:t xml:space="preserve">This report will deal with the design process and design selection of a new medical cart. The </w:t>
      </w:r>
      <w:r w:rsidRPr="1CCD0042" w:rsidR="7DF2D5FC">
        <w:rPr>
          <w:rFonts w:ascii="Calibri" w:hAnsi="Calibri" w:eastAsia="Calibri" w:cs="Calibri"/>
        </w:rPr>
        <w:t>prototype development</w:t>
      </w:r>
      <w:r w:rsidRPr="1CCD0042" w:rsidR="72268696">
        <w:rPr>
          <w:rFonts w:ascii="Calibri" w:hAnsi="Calibri" w:eastAsia="Calibri" w:cs="Calibri"/>
        </w:rPr>
        <w:t xml:space="preserve"> will not be addressed in this document.</w:t>
      </w:r>
    </w:p>
    <w:p w:rsidR="00CE5956" w:rsidP="00CE5956" w:rsidRDefault="00CE5956" w14:paraId="6ECE18DD" w14:textId="7E46C000">
      <w:pPr>
        <w:pStyle w:val="Heading1"/>
      </w:pPr>
      <w:bookmarkStart w:name="_Toc85809278" w:id="19"/>
      <w:bookmarkStart w:name="_Toc85813482" w:id="20"/>
      <w:r>
        <w:t>2. Background</w:t>
      </w:r>
      <w:bookmarkEnd w:id="19"/>
      <w:bookmarkEnd w:id="20"/>
    </w:p>
    <w:p w:rsidR="00CE5956" w:rsidP="00CE5956" w:rsidRDefault="00CE5956" w14:paraId="7B40C18C" w14:textId="161CFA96">
      <w:pPr>
        <w:pStyle w:val="Heading2"/>
      </w:pPr>
      <w:bookmarkStart w:name="_Toc85809279" w:id="21"/>
      <w:bookmarkStart w:name="_Toc85813483" w:id="22"/>
      <w:r>
        <w:t>2.1 Literature Review</w:t>
      </w:r>
      <w:bookmarkEnd w:id="21"/>
      <w:bookmarkEnd w:id="22"/>
    </w:p>
    <w:p w:rsidR="2AB7D35E" w:rsidP="1CCD0042" w:rsidRDefault="2AB7D35E" w14:paraId="7ACCD9E5" w14:textId="0656ED10">
      <w:r>
        <w:t xml:space="preserve">Administering medicines to residents at a long-term care home is a crucial part of a nurse’s job. There are many dangers associated with incorrect procedures in </w:t>
      </w:r>
      <w:r w:rsidR="7FA851A8">
        <w:t>organizing and</w:t>
      </w:r>
      <w:r>
        <w:t xml:space="preserve"> administering drugs. At healthcare facilities, 56% of preventable adverse medication reactions occur at the ordering and organization stage and 34% of preventable adverse medication reactions occur at the administering stage [</w:t>
      </w:r>
      <w:r w:rsidR="147BA421">
        <w:t>4</w:t>
      </w:r>
      <w:r>
        <w:t xml:space="preserve">]. These factors account for the majority of all preventable adverse effects from </w:t>
      </w:r>
      <w:r w:rsidR="17474336">
        <w:t>medicines and</w:t>
      </w:r>
      <w:r>
        <w:t xml:space="preserve"> </w:t>
      </w:r>
      <w:r w:rsidR="1A5E0863">
        <w:t>warrant</w:t>
      </w:r>
      <w:r>
        <w:t xml:space="preserve"> </w:t>
      </w:r>
      <w:r w:rsidR="746FA841">
        <w:t>an</w:t>
      </w:r>
      <w:r>
        <w:t xml:space="preserve"> investigati</w:t>
      </w:r>
      <w:r w:rsidR="71A22192">
        <w:t>on into</w:t>
      </w:r>
      <w:r>
        <w:t xml:space="preserve"> solutions to these issues</w:t>
      </w:r>
      <w:r w:rsidR="7CEAE2BA">
        <w:t>.</w:t>
      </w:r>
    </w:p>
    <w:p w:rsidR="2AB7D35E" w:rsidP="1CCD0042" w:rsidRDefault="2AB7D35E" w14:paraId="7EE19E0E" w14:textId="02E14EB4">
      <w:r>
        <w:t>Reducing the negative impacts of medication administration begins at the organizational level, with organizing the purchasing, storing, and transportation of medicines. This stage involves several parties including pharmacies, healthcare facilities, nurses, and patients/residents. The gap between each of these stages introduces</w:t>
      </w:r>
      <w:r w:rsidR="00A90584">
        <w:t xml:space="preserve"> potential</w:t>
      </w:r>
      <w:r>
        <w:t xml:space="preserve"> broken links in the process which </w:t>
      </w:r>
      <w:r w:rsidR="00A90584">
        <w:t xml:space="preserve">can cause </w:t>
      </w:r>
      <w:r>
        <w:t>error</w:t>
      </w:r>
      <w:r w:rsidR="00A90584">
        <w:t>s</w:t>
      </w:r>
      <w:r>
        <w:t xml:space="preserve"> in medication administration [3]. With the help of a medical facility organizational software, these gaps can be bridged and errors reduced. Keeping track of medicines will also help reduce the impacts of theft by increasing overall security throughout the supply chain.</w:t>
      </w:r>
    </w:p>
    <w:p w:rsidR="0055080E" w:rsidP="00A2363B" w:rsidRDefault="2AB7D35E" w14:paraId="1FF8D9AF" w14:textId="77777777">
      <w:r>
        <w:t xml:space="preserve">The last stage before medicines reach residents is the administration by nurses, who interact with residents directly on a regular basis. The tools and equipment that </w:t>
      </w:r>
      <w:r w:rsidR="0055080E">
        <w:t>nurses’</w:t>
      </w:r>
      <w:r>
        <w:t xml:space="preserve"> use for their daily jobs in a long-term care </w:t>
      </w:r>
      <w:r w:rsidR="003E43F8">
        <w:t>facility</w:t>
      </w:r>
      <w:r w:rsidR="005814E2">
        <w:t xml:space="preserve"> has an</w:t>
      </w:r>
      <w:r w:rsidR="003E43F8">
        <w:t xml:space="preserve"> </w:t>
      </w:r>
      <w:r w:rsidR="005814E2">
        <w:t>impact on</w:t>
      </w:r>
      <w:r>
        <w:t xml:space="preserve"> their ability to complete tasks in an efficient and effective manner. At the Quebec University Hospital Center, 80% of the nurses agreed that medical carts play a crucial role in their jobs and 64% thought there could be improvements made to their overall process to reduce medication related incidents [</w:t>
      </w:r>
      <w:r w:rsidR="32472D89">
        <w:t>5</w:t>
      </w:r>
      <w:r>
        <w:t>]. The most basic aspects of the improved cart design would include upgraded ergonomics, this is a lacking feature which could potentially reduce nurse’s workplace injuries by 21% [</w:t>
      </w:r>
      <w:r w:rsidR="019FCC22">
        <w:t>6</w:t>
      </w:r>
      <w:r>
        <w:t xml:space="preserve">]. These carts are loaded with heavy equipment and materials which are cumbersome to deal with for up to 12 hours a day as some nurses often do. </w:t>
      </w:r>
      <w:r w:rsidR="61741F34">
        <w:t xml:space="preserve">According to an </w:t>
      </w:r>
      <w:r w:rsidR="73D5C24D">
        <w:t>interview</w:t>
      </w:r>
      <w:r w:rsidR="61741F34">
        <w:t xml:space="preserve"> with Jane Joris, the general manager of Lambton Cares Group, t</w:t>
      </w:r>
      <w:r w:rsidR="37A5BA1F">
        <w:t xml:space="preserve">he medical carts which are currently in use </w:t>
      </w:r>
      <w:r w:rsidR="43F40EC5">
        <w:t>are from</w:t>
      </w:r>
      <w:r w:rsidR="37A5BA1F">
        <w:t xml:space="preserve"> the Avalo series</w:t>
      </w:r>
      <w:r w:rsidR="4159A937">
        <w:t xml:space="preserve"> of medicine carts</w:t>
      </w:r>
      <w:r w:rsidR="21E67401">
        <w:t xml:space="preserve"> by Capsa Healthcare [</w:t>
      </w:r>
      <w:r w:rsidR="39D042FC">
        <w:t>7</w:t>
      </w:r>
      <w:r w:rsidR="21E67401">
        <w:t>]</w:t>
      </w:r>
      <w:r w:rsidR="00534449">
        <w:t xml:space="preserve">. </w:t>
      </w:r>
    </w:p>
    <w:p w:rsidR="2AB7D35E" w:rsidP="00A2363B" w:rsidRDefault="00534449" w14:paraId="0616A0BB" w14:textId="28C3DB87">
      <w:r>
        <w:t>While these carts are robust in construction, they are missing features as simple as handlebars on several of their models</w:t>
      </w:r>
      <w:r w:rsidR="22E747A4">
        <w:t xml:space="preserve">, and do not have any adjustable features to accommodate individuals of varying </w:t>
      </w:r>
      <w:r w:rsidR="22E747A4">
        <w:lastRenderedPageBreak/>
        <w:t xml:space="preserve">heights. Implementing these </w:t>
      </w:r>
      <w:r w:rsidR="53945940">
        <w:t>essential ergonomic features</w:t>
      </w:r>
      <w:r w:rsidR="22E747A4">
        <w:t xml:space="preserve">, as well as other quality of life improvements for nurses will help them be more effective </w:t>
      </w:r>
      <w:r w:rsidR="5BF24A82">
        <w:t xml:space="preserve">and efficient </w:t>
      </w:r>
      <w:r w:rsidR="22E747A4">
        <w:t>in thei</w:t>
      </w:r>
      <w:r w:rsidR="022640F7">
        <w:t>r jobs.</w:t>
      </w:r>
      <w:r w:rsidR="2AB7D35E">
        <w:br/>
      </w:r>
    </w:p>
    <w:p w:rsidR="00CE5956" w:rsidP="00CE5956" w:rsidRDefault="00CE5956" w14:paraId="6C305AEC" w14:textId="5AA9B88D">
      <w:pPr>
        <w:pStyle w:val="Heading2"/>
      </w:pPr>
      <w:bookmarkStart w:name="_Toc85809280" w:id="23"/>
      <w:bookmarkStart w:name="_Toc85813484" w:id="24"/>
      <w:r>
        <w:t>2.2 Constraints</w:t>
      </w:r>
      <w:bookmarkEnd w:id="23"/>
      <w:bookmarkEnd w:id="24"/>
    </w:p>
    <w:p w:rsidR="3A712660" w:rsidP="00632103" w:rsidRDefault="00632103" w14:paraId="6C908109" w14:textId="0AF831FA">
      <w:pPr>
        <w:pStyle w:val="Caption"/>
        <w:rPr>
          <w:rFonts w:ascii="Calibri Light" w:hAnsi="Calibri Light"/>
          <w:color w:val="1F3763"/>
        </w:rPr>
      </w:pPr>
      <w:bookmarkStart w:name="_Toc85812930" w:id="25"/>
      <w:r>
        <w:t xml:space="preserve">Table </w:t>
      </w:r>
      <w:r>
        <w:fldChar w:fldCharType="begin"/>
      </w:r>
      <w:r>
        <w:instrText> SEQ Table \* ARABIC </w:instrText>
      </w:r>
      <w:r>
        <w:fldChar w:fldCharType="separate"/>
      </w:r>
      <w:r w:rsidR="00B877A0">
        <w:rPr>
          <w:noProof/>
        </w:rPr>
        <w:t>1</w:t>
      </w:r>
      <w:r>
        <w:fldChar w:fldCharType="end"/>
      </w:r>
      <w:r w:rsidRPr="12B07F51" w:rsidR="3A712660">
        <w:rPr>
          <w:rFonts w:ascii="Calibri Light" w:hAnsi="Calibri Light"/>
          <w:color w:val="1F3763"/>
        </w:rPr>
        <w:t>: Constraints table.</w:t>
      </w:r>
      <w:bookmarkEnd w:id="25"/>
    </w:p>
    <w:tbl>
      <w:tblPr>
        <w:tblStyle w:val="TableGrid"/>
        <w:tblW w:w="0" w:type="auto"/>
        <w:tblLayout w:type="fixed"/>
        <w:tblLook w:val="06A0" w:firstRow="1" w:lastRow="0" w:firstColumn="1" w:lastColumn="0" w:noHBand="1" w:noVBand="1"/>
      </w:tblPr>
      <w:tblGrid>
        <w:gridCol w:w="3120"/>
        <w:gridCol w:w="3120"/>
        <w:gridCol w:w="3120"/>
      </w:tblGrid>
      <w:tr w:rsidR="7A595584" w:rsidTr="12B07F51" w14:paraId="4EFA5F54"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066EC868" w14:textId="3A082223">
            <w:r w:rsidRPr="7A595584">
              <w:rPr>
                <w:rFonts w:ascii="Calibri" w:hAnsi="Calibri" w:eastAsia="Calibri" w:cs="Calibri"/>
                <w:b/>
                <w:bCs/>
                <w:color w:val="000000" w:themeColor="text1"/>
              </w:rPr>
              <w:t>Constraint</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4C6A4CBA" w14:textId="408AAD2B">
            <w:r w:rsidRPr="7A595584">
              <w:rPr>
                <w:rFonts w:ascii="Calibri" w:hAnsi="Calibri" w:eastAsia="Calibri" w:cs="Calibri"/>
                <w:b/>
                <w:bCs/>
                <w:color w:val="000000" w:themeColor="text1"/>
              </w:rPr>
              <w:t>Description</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45381505" w14:textId="636E2363">
            <w:r w:rsidRPr="7A595584">
              <w:rPr>
                <w:rFonts w:ascii="Calibri" w:hAnsi="Calibri" w:eastAsia="Calibri" w:cs="Calibri"/>
                <w:b/>
                <w:bCs/>
                <w:color w:val="000000" w:themeColor="text1"/>
              </w:rPr>
              <w:t>Impact and Significance</w:t>
            </w:r>
          </w:p>
        </w:tc>
      </w:tr>
      <w:tr w:rsidR="7A595584" w:rsidTr="12B07F51" w14:paraId="33A66B66"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50E2B90F" w14:textId="14AC512F">
            <w:r w:rsidRPr="7A595584">
              <w:rPr>
                <w:rFonts w:ascii="Calibri" w:hAnsi="Calibri" w:eastAsia="Calibri" w:cs="Calibri"/>
                <w:color w:val="000000" w:themeColor="text1"/>
              </w:rPr>
              <w:t>Must be compatible with medications</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41D9F5D1" w14:textId="5F4CEEFA">
            <w:r w:rsidRPr="7A595584">
              <w:rPr>
                <w:rFonts w:ascii="Calibri" w:hAnsi="Calibri" w:eastAsia="Calibri" w:cs="Calibri"/>
                <w:color w:val="000000" w:themeColor="text1"/>
              </w:rPr>
              <w:t>Must be able to fit medications of various quantities and form factors including pills, syringes, bottles, etc.</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0A66A17D" w14:textId="7F7F2127">
            <w:r w:rsidRPr="7A595584">
              <w:rPr>
                <w:rFonts w:ascii="Calibri" w:hAnsi="Calibri" w:eastAsia="Calibri" w:cs="Calibri"/>
                <w:color w:val="000000" w:themeColor="text1"/>
              </w:rPr>
              <w:t>This is mandatory for nurses to be able to securely transport all kinds of medication and equipment required for their residents</w:t>
            </w:r>
          </w:p>
        </w:tc>
      </w:tr>
      <w:tr w:rsidR="7A595584" w:rsidTr="12B07F51" w14:paraId="2A859CB0"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5ED76838" w14:textId="2CC8E8A6">
            <w:r w:rsidRPr="7A595584">
              <w:rPr>
                <w:rFonts w:ascii="Calibri" w:hAnsi="Calibri" w:eastAsia="Calibri" w:cs="Calibri"/>
                <w:color w:val="000000" w:themeColor="text1"/>
              </w:rPr>
              <w:t>Must have an ergonomic design</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676159E2" w14:textId="3A410F9F">
            <w:r w:rsidRPr="7A595584">
              <w:rPr>
                <w:rFonts w:ascii="Calibri" w:hAnsi="Calibri" w:eastAsia="Calibri" w:cs="Calibri"/>
                <w:color w:val="000000" w:themeColor="text1"/>
              </w:rPr>
              <w:t>Interactive points on the cart must be ergonomically designed to provide ease of use for nurses</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2543AD49" w14:textId="31188AE6">
            <w:r w:rsidRPr="7A595584">
              <w:rPr>
                <w:rFonts w:ascii="Calibri" w:hAnsi="Calibri" w:eastAsia="Calibri" w:cs="Calibri"/>
                <w:color w:val="000000" w:themeColor="text1"/>
              </w:rPr>
              <w:t>Nurses handing the cart all day long should not suffer any ergonomics related injuries, all features must be comfortable to use and handle for extended periods of time</w:t>
            </w:r>
          </w:p>
        </w:tc>
      </w:tr>
      <w:tr w:rsidR="7A595584" w:rsidTr="12B07F51" w14:paraId="34CF085C"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753D9005" w14:textId="232D92E7">
            <w:r w:rsidRPr="7A595584">
              <w:rPr>
                <w:rFonts w:ascii="Calibri" w:hAnsi="Calibri" w:eastAsia="Calibri" w:cs="Calibri"/>
                <w:color w:val="000000" w:themeColor="text1"/>
              </w:rPr>
              <w:t>Must require minimal force to maneuver cart</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6B9C339C" w14:textId="53866F0E">
            <w:r w:rsidRPr="7A595584">
              <w:rPr>
                <w:rFonts w:ascii="Calibri" w:hAnsi="Calibri" w:eastAsia="Calibri" w:cs="Calibri"/>
                <w:color w:val="000000" w:themeColor="text1"/>
              </w:rPr>
              <w:t>Cart should roll freely when unlocked, and maneuver easily by anyone over long periods of time</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3A7F5F7A" w14:paraId="0D9F7AAD" w14:textId="02CBBCDC">
            <w:r w:rsidRPr="12B07F51">
              <w:rPr>
                <w:rFonts w:ascii="Calibri" w:hAnsi="Calibri" w:eastAsia="Calibri" w:cs="Calibri"/>
                <w:color w:val="000000" w:themeColor="text1"/>
              </w:rPr>
              <w:t xml:space="preserve">Cart must roll smoothly to prevent </w:t>
            </w:r>
            <w:r w:rsidRPr="12B07F51" w:rsidR="39EED18A">
              <w:rPr>
                <w:rFonts w:ascii="Calibri" w:hAnsi="Calibri" w:eastAsia="Calibri" w:cs="Calibri"/>
                <w:color w:val="000000" w:themeColor="text1"/>
              </w:rPr>
              <w:t>strain in</w:t>
            </w:r>
            <w:r w:rsidRPr="12B07F51">
              <w:rPr>
                <w:rFonts w:ascii="Calibri" w:hAnsi="Calibri" w:eastAsia="Calibri" w:cs="Calibri"/>
                <w:color w:val="000000" w:themeColor="text1"/>
              </w:rPr>
              <w:t xml:space="preserve"> nurses who must move it long distances throughout the day</w:t>
            </w:r>
          </w:p>
        </w:tc>
      </w:tr>
      <w:tr w:rsidR="7A595584" w:rsidTr="12B07F51" w14:paraId="6FA808E3"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0409C5FA" w14:textId="4AF4D31B">
            <w:r w:rsidRPr="7A595584">
              <w:rPr>
                <w:rFonts w:ascii="Calibri" w:hAnsi="Calibri" w:eastAsia="Calibri" w:cs="Calibri"/>
                <w:color w:val="000000" w:themeColor="text1"/>
              </w:rPr>
              <w:t>Weight must be substantial so that it may not be easily stolen</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P="12B07F51" w:rsidRDefault="3A7F5F7A" w14:paraId="76BA4523" w14:textId="13965F27">
            <w:pPr>
              <w:rPr>
                <w:rFonts w:ascii="Calibri" w:hAnsi="Calibri" w:eastAsia="Calibri" w:cs="Calibri"/>
                <w:color w:val="000000" w:themeColor="text1"/>
              </w:rPr>
            </w:pPr>
            <w:r w:rsidRPr="12B07F51">
              <w:rPr>
                <w:rFonts w:ascii="Calibri" w:hAnsi="Calibri" w:eastAsia="Calibri" w:cs="Calibri"/>
                <w:color w:val="000000" w:themeColor="text1"/>
              </w:rPr>
              <w:t>Must be substantially heavy so that it cannot be simply picked up and carried away</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437F4639" w14:textId="768F452A">
            <w:r w:rsidRPr="7A595584">
              <w:rPr>
                <w:rFonts w:ascii="Calibri" w:hAnsi="Calibri" w:eastAsia="Calibri" w:cs="Calibri"/>
                <w:color w:val="000000" w:themeColor="text1"/>
              </w:rPr>
              <w:t>A built-in security feature of the cart must be that it weighs a substantial amount, enough to deter thieves from simply carrying it off the premises</w:t>
            </w:r>
          </w:p>
        </w:tc>
      </w:tr>
      <w:tr w:rsidR="7A595584" w:rsidTr="12B07F51" w14:paraId="4A17C823"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338FFA57" w14:textId="05216CE9">
            <w:r w:rsidRPr="7A595584">
              <w:rPr>
                <w:rFonts w:ascii="Calibri" w:hAnsi="Calibri" w:eastAsia="Calibri" w:cs="Calibri"/>
                <w:color w:val="000000" w:themeColor="text1"/>
              </w:rPr>
              <w:t>Must have multiple security measures</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P="12B07F51" w:rsidRDefault="3A7F5F7A" w14:paraId="2807AF63" w14:textId="24378FB4">
            <w:pPr>
              <w:rPr>
                <w:rFonts w:ascii="Calibri" w:hAnsi="Calibri" w:eastAsia="Calibri" w:cs="Calibri"/>
                <w:color w:val="000000" w:themeColor="text1"/>
              </w:rPr>
            </w:pPr>
            <w:r w:rsidRPr="12B07F51">
              <w:rPr>
                <w:rFonts w:ascii="Calibri" w:hAnsi="Calibri" w:eastAsia="Calibri" w:cs="Calibri"/>
                <w:color w:val="000000" w:themeColor="text1"/>
              </w:rPr>
              <w:t xml:space="preserve">Must have basic security measures for all contents, </w:t>
            </w:r>
            <w:r w:rsidRPr="12B07F51" w:rsidR="4D884FB6">
              <w:rPr>
                <w:rFonts w:ascii="Calibri" w:hAnsi="Calibri" w:eastAsia="Calibri" w:cs="Calibri"/>
                <w:color w:val="000000" w:themeColor="text1"/>
              </w:rPr>
              <w:t>and</w:t>
            </w:r>
            <w:r w:rsidRPr="12B07F51">
              <w:rPr>
                <w:rFonts w:ascii="Calibri" w:hAnsi="Calibri" w:eastAsia="Calibri" w:cs="Calibri"/>
                <w:color w:val="000000" w:themeColor="text1"/>
              </w:rPr>
              <w:t xml:space="preserve"> include extra security measures for narcotics</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729EC9E4" w14:textId="30CAA0C4">
            <w:r w:rsidRPr="7A595584">
              <w:rPr>
                <w:rFonts w:ascii="Calibri" w:hAnsi="Calibri" w:eastAsia="Calibri" w:cs="Calibri"/>
                <w:color w:val="000000" w:themeColor="text1"/>
              </w:rPr>
              <w:t>Single security is required to secure all over the counter medicine and equipment from theft, and double security is required for all restricted drugs</w:t>
            </w:r>
          </w:p>
        </w:tc>
      </w:tr>
      <w:tr w:rsidR="7A595584" w:rsidTr="12B07F51" w14:paraId="2E1EFE17"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64759130" w14:textId="315FA664">
            <w:r w:rsidRPr="7A595584">
              <w:rPr>
                <w:rFonts w:ascii="Calibri" w:hAnsi="Calibri" w:eastAsia="Calibri" w:cs="Calibri"/>
                <w:color w:val="000000" w:themeColor="text1"/>
              </w:rPr>
              <w:t>Must meet specific standards and regulations</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082B291C" w14:textId="3D837B54">
            <w:r w:rsidRPr="7A595584">
              <w:rPr>
                <w:rFonts w:ascii="Calibri" w:hAnsi="Calibri" w:eastAsia="Calibri" w:cs="Calibri"/>
                <w:color w:val="000000" w:themeColor="text1"/>
              </w:rPr>
              <w:t>Standards and regulations include Canadian Electrical Code, Professional Engineering of Ontario, ISO-14001 and ISO-9001</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76E3815E" w14:textId="627A9A31">
            <w:r w:rsidRPr="7A595584">
              <w:rPr>
                <w:rFonts w:ascii="Calibri" w:hAnsi="Calibri" w:eastAsia="Calibri" w:cs="Calibri"/>
                <w:color w:val="000000" w:themeColor="text1"/>
              </w:rPr>
              <w:t>This is required for the final design of the cart to be able to put it use at a long-term care home</w:t>
            </w:r>
          </w:p>
        </w:tc>
      </w:tr>
    </w:tbl>
    <w:p w:rsidR="12B07F51" w:rsidP="12B07F51" w:rsidRDefault="12B07F51" w14:paraId="1718ED99" w14:textId="239AC6F5"/>
    <w:p w:rsidR="00CE5956" w:rsidP="005F0E80" w:rsidRDefault="00CE5956" w14:paraId="00874801" w14:textId="11C14AD2">
      <w:pPr>
        <w:pStyle w:val="Heading2"/>
      </w:pPr>
      <w:bookmarkStart w:name="_Toc85809281" w:id="26"/>
      <w:bookmarkStart w:name="_Toc85813485" w:id="27"/>
      <w:r>
        <w:t xml:space="preserve">2.3 </w:t>
      </w:r>
      <w:r w:rsidR="005F0E80">
        <w:t>Criteria</w:t>
      </w:r>
      <w:bookmarkEnd w:id="26"/>
      <w:bookmarkEnd w:id="27"/>
    </w:p>
    <w:p w:rsidR="783D71BE" w:rsidP="00C844A2" w:rsidRDefault="00C844A2" w14:paraId="1D0E954C" w14:textId="66941A99">
      <w:pPr>
        <w:pStyle w:val="Caption"/>
        <w:rPr>
          <w:rFonts w:ascii="Calibri Light" w:hAnsi="Calibri Light"/>
          <w:color w:val="1F3763"/>
        </w:rPr>
      </w:pPr>
      <w:bookmarkStart w:name="_Toc85812931" w:id="28"/>
      <w:r>
        <w:t xml:space="preserve">Table </w:t>
      </w:r>
      <w:r>
        <w:fldChar w:fldCharType="begin"/>
      </w:r>
      <w:r>
        <w:instrText> SEQ Table \* ARABIC </w:instrText>
      </w:r>
      <w:r>
        <w:fldChar w:fldCharType="separate"/>
      </w:r>
      <w:r w:rsidR="00B877A0">
        <w:rPr>
          <w:noProof/>
        </w:rPr>
        <w:t>2</w:t>
      </w:r>
      <w:r>
        <w:fldChar w:fldCharType="end"/>
      </w:r>
      <w:r w:rsidRPr="12B07F51" w:rsidR="783D71BE">
        <w:rPr>
          <w:rFonts w:ascii="Calibri Light" w:hAnsi="Calibri Light"/>
          <w:color w:val="1F3763"/>
        </w:rPr>
        <w:t>: Criteria table.</w:t>
      </w:r>
      <w:bookmarkEnd w:id="28"/>
    </w:p>
    <w:tbl>
      <w:tblPr>
        <w:tblStyle w:val="TableGrid"/>
        <w:tblW w:w="0" w:type="auto"/>
        <w:tblLayout w:type="fixed"/>
        <w:tblLook w:val="06A0" w:firstRow="1" w:lastRow="0" w:firstColumn="1" w:lastColumn="0" w:noHBand="1" w:noVBand="1"/>
      </w:tblPr>
      <w:tblGrid>
        <w:gridCol w:w="3120"/>
        <w:gridCol w:w="3120"/>
        <w:gridCol w:w="3120"/>
      </w:tblGrid>
      <w:tr w:rsidR="7A595584" w:rsidTr="12B07F51" w14:paraId="58C0CF02"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52335178" w14:textId="618B72A1">
            <w:r w:rsidRPr="7A595584">
              <w:rPr>
                <w:rFonts w:ascii="Calibri" w:hAnsi="Calibri" w:eastAsia="Calibri" w:cs="Calibri"/>
                <w:b/>
                <w:bCs/>
                <w:color w:val="000000" w:themeColor="text1"/>
              </w:rPr>
              <w:t>Criterion</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79BE15E7" w14:textId="70011920">
            <w:r w:rsidRPr="7A595584">
              <w:rPr>
                <w:rFonts w:ascii="Calibri" w:hAnsi="Calibri" w:eastAsia="Calibri" w:cs="Calibri"/>
                <w:b/>
                <w:bCs/>
                <w:color w:val="000000" w:themeColor="text1"/>
              </w:rPr>
              <w:t>Description</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086FAC5B" w14:textId="068CA4EC">
            <w:r w:rsidRPr="7A595584">
              <w:rPr>
                <w:rFonts w:ascii="Calibri" w:hAnsi="Calibri" w:eastAsia="Calibri" w:cs="Calibri"/>
                <w:b/>
                <w:bCs/>
                <w:color w:val="000000" w:themeColor="text1"/>
              </w:rPr>
              <w:t>Impact and Significance</w:t>
            </w:r>
          </w:p>
        </w:tc>
      </w:tr>
      <w:tr w:rsidR="7A595584" w:rsidTr="12B07F51" w14:paraId="21A26130"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2F06B7E8" w14:textId="6C7CD770">
            <w:r w:rsidRPr="7A595584">
              <w:rPr>
                <w:rFonts w:ascii="Calibri" w:hAnsi="Calibri" w:eastAsia="Calibri" w:cs="Calibri"/>
                <w:color w:val="000000" w:themeColor="text1"/>
              </w:rPr>
              <w:t>Maximize storage capacity</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3BAAF297" w14:textId="36F15BC2">
            <w:r w:rsidRPr="7A595584">
              <w:rPr>
                <w:rFonts w:ascii="Calibri" w:hAnsi="Calibri" w:eastAsia="Calibri" w:cs="Calibri"/>
                <w:color w:val="000000" w:themeColor="text1"/>
              </w:rPr>
              <w:t>Organize space effectively to be able to store as many supplies as possible</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4052D291" w14:textId="277314B1">
            <w:r w:rsidRPr="7A595584">
              <w:rPr>
                <w:rFonts w:ascii="Calibri" w:hAnsi="Calibri" w:eastAsia="Calibri" w:cs="Calibri"/>
                <w:color w:val="000000" w:themeColor="text1"/>
              </w:rPr>
              <w:t xml:space="preserve">Storing and transporting supplies is the main function of the cart, and the priority should </w:t>
            </w:r>
            <w:r w:rsidRPr="7A595584">
              <w:rPr>
                <w:rFonts w:ascii="Calibri" w:hAnsi="Calibri" w:eastAsia="Calibri" w:cs="Calibri"/>
                <w:color w:val="000000" w:themeColor="text1"/>
              </w:rPr>
              <w:lastRenderedPageBreak/>
              <w:t>be to allow as many supplies as possible to be loaded at once</w:t>
            </w:r>
          </w:p>
        </w:tc>
      </w:tr>
      <w:tr w:rsidR="7A595584" w:rsidTr="12B07F51" w14:paraId="2844ACA2"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55E59ED3" w14:textId="17FD23D7">
            <w:r w:rsidRPr="7A595584">
              <w:rPr>
                <w:rFonts w:ascii="Calibri" w:hAnsi="Calibri" w:eastAsia="Calibri" w:cs="Calibri"/>
                <w:color w:val="000000" w:themeColor="text1"/>
              </w:rPr>
              <w:lastRenderedPageBreak/>
              <w:t>Maximize ease of use</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17388BC2" w14:textId="715467D1">
            <w:r w:rsidRPr="7A595584">
              <w:rPr>
                <w:rFonts w:ascii="Calibri" w:hAnsi="Calibri" w:eastAsia="Calibri" w:cs="Calibri"/>
                <w:color w:val="000000" w:themeColor="text1"/>
              </w:rPr>
              <w:t>Simplify operation of cart and database app to be intuitive and easy to use</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3BBFE50C" w14:textId="2AC2ABA0">
            <w:r w:rsidRPr="7A595584">
              <w:rPr>
                <w:rFonts w:ascii="Calibri" w:hAnsi="Calibri" w:eastAsia="Calibri" w:cs="Calibri"/>
                <w:color w:val="000000" w:themeColor="text1"/>
              </w:rPr>
              <w:t>Nurses with different experience levels should all be able to have a seamless experience, there should be minimal complexity in operating the physical and digital features</w:t>
            </w:r>
          </w:p>
        </w:tc>
      </w:tr>
      <w:tr w:rsidR="7A595584" w:rsidTr="12B07F51" w14:paraId="0919E402"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27367857" w14:textId="35F81103">
            <w:r w:rsidRPr="7A595584">
              <w:rPr>
                <w:rFonts w:ascii="Calibri" w:hAnsi="Calibri" w:eastAsia="Calibri" w:cs="Calibri"/>
                <w:color w:val="000000" w:themeColor="text1"/>
              </w:rPr>
              <w:t>Maximize cart ergonomics</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36708310" w14:textId="4441CCA7">
            <w:r w:rsidRPr="7A595584">
              <w:rPr>
                <w:rFonts w:ascii="Calibri" w:hAnsi="Calibri" w:eastAsia="Calibri" w:cs="Calibri"/>
                <w:color w:val="000000" w:themeColor="text1"/>
              </w:rPr>
              <w:t>Implement as many ergonomic features as possible for all interactive areas</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5D36866A" w14:textId="588289BF">
            <w:r w:rsidRPr="7A595584">
              <w:rPr>
                <w:rFonts w:ascii="Calibri" w:hAnsi="Calibri" w:eastAsia="Calibri" w:cs="Calibri"/>
                <w:color w:val="000000" w:themeColor="text1"/>
              </w:rPr>
              <w:t>Reduce the physical strain on nurses who use the cart for extended periods of time, design features to be comfortable over extended periods of time</w:t>
            </w:r>
          </w:p>
        </w:tc>
      </w:tr>
      <w:tr w:rsidR="7A595584" w:rsidTr="12B07F51" w14:paraId="2C26D41B"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0629C2AF" w14:textId="3B59402C">
            <w:r w:rsidRPr="7A595584">
              <w:rPr>
                <w:rFonts w:ascii="Calibri" w:hAnsi="Calibri" w:eastAsia="Calibri" w:cs="Calibri"/>
                <w:color w:val="000000" w:themeColor="text1"/>
              </w:rPr>
              <w:t>Minimize cost</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3A7F5F7A" w14:paraId="1C0F0771" w14:textId="2A193F21">
            <w:r w:rsidRPr="12B07F51">
              <w:rPr>
                <w:rFonts w:ascii="Calibri" w:hAnsi="Calibri" w:eastAsia="Calibri" w:cs="Calibri"/>
                <w:color w:val="000000" w:themeColor="text1"/>
              </w:rPr>
              <w:t xml:space="preserve">Reduce </w:t>
            </w:r>
            <w:r w:rsidRPr="12B07F51" w:rsidR="41C38732">
              <w:rPr>
                <w:rFonts w:ascii="Calibri" w:hAnsi="Calibri" w:eastAsia="Calibri" w:cs="Calibri"/>
                <w:color w:val="000000" w:themeColor="text1"/>
              </w:rPr>
              <w:t>the cost</w:t>
            </w:r>
            <w:r w:rsidRPr="12B07F51">
              <w:rPr>
                <w:rFonts w:ascii="Calibri" w:hAnsi="Calibri" w:eastAsia="Calibri" w:cs="Calibri"/>
                <w:color w:val="000000" w:themeColor="text1"/>
              </w:rPr>
              <w:t xml:space="preserve"> of the cart as much as possible by reducing unnecessary features</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281564AE" w14:textId="4CE85D02">
            <w:r w:rsidRPr="7A595584">
              <w:rPr>
                <w:rFonts w:ascii="Calibri" w:hAnsi="Calibri" w:eastAsia="Calibri" w:cs="Calibri"/>
                <w:color w:val="000000" w:themeColor="text1"/>
              </w:rPr>
              <w:t>Use cost effective materials and parts to provide the best value for the cart, this will allow the cart to be widely available to a range of purchasing budgets</w:t>
            </w:r>
          </w:p>
        </w:tc>
      </w:tr>
      <w:tr w:rsidR="7A595584" w:rsidTr="12B07F51" w14:paraId="6EDA7A97"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3EF451FC" w14:textId="09DEFCCB">
            <w:r w:rsidRPr="7A595584">
              <w:rPr>
                <w:rFonts w:ascii="Calibri" w:hAnsi="Calibri" w:eastAsia="Calibri" w:cs="Calibri"/>
                <w:color w:val="000000" w:themeColor="text1"/>
              </w:rPr>
              <w:t>Minimize energy usage</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16A43DCA" w14:textId="73BB48CA">
            <w:r w:rsidRPr="7A595584">
              <w:rPr>
                <w:rFonts w:ascii="Calibri" w:hAnsi="Calibri" w:eastAsia="Calibri" w:cs="Calibri"/>
                <w:color w:val="000000" w:themeColor="text1"/>
              </w:rPr>
              <w:t>Use low power components to minimize electricity running costs, and in turn maximize battery life</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055A066E" w14:textId="309980C1">
            <w:r w:rsidRPr="7A595584">
              <w:rPr>
                <w:rFonts w:ascii="Calibri" w:hAnsi="Calibri" w:eastAsia="Calibri" w:cs="Calibri"/>
                <w:color w:val="000000" w:themeColor="text1"/>
              </w:rPr>
              <w:t>Select low power components with low energy usage to extend the battery life of the cart as long as possible and reduce charging downtime</w:t>
            </w:r>
          </w:p>
        </w:tc>
      </w:tr>
      <w:tr w:rsidR="7A595584" w:rsidTr="12B07F51" w14:paraId="00842E85"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2F4DDD90" w14:textId="2462FEBA">
            <w:r w:rsidRPr="7A595584">
              <w:rPr>
                <w:rFonts w:ascii="Calibri" w:hAnsi="Calibri" w:eastAsia="Calibri" w:cs="Calibri"/>
                <w:color w:val="000000" w:themeColor="text1"/>
              </w:rPr>
              <w:t>Minimize maintenance</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1DCCBF41" w14:textId="0A220543">
            <w:r w:rsidRPr="7A595584">
              <w:rPr>
                <w:rFonts w:ascii="Calibri" w:hAnsi="Calibri" w:eastAsia="Calibri" w:cs="Calibri"/>
                <w:color w:val="000000" w:themeColor="text1"/>
              </w:rPr>
              <w:t>Design simple mechanisms to make the cart reliable and require minimum upkeep and maintenance</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595584" w:rsidRDefault="7A595584" w14:paraId="43C69175" w14:textId="4A834EF6">
            <w:r w:rsidRPr="7A595584">
              <w:rPr>
                <w:rFonts w:ascii="Calibri" w:hAnsi="Calibri" w:eastAsia="Calibri" w:cs="Calibri"/>
                <w:color w:val="000000" w:themeColor="text1"/>
              </w:rPr>
              <w:t>Use simple mechanisms and components that are not expensive to maintain or replace, this will reduce repair downtime and increase the lifespan of the cart</w:t>
            </w:r>
          </w:p>
        </w:tc>
      </w:tr>
    </w:tbl>
    <w:p w:rsidR="005F0E80" w:rsidP="005F0E80" w:rsidRDefault="005F0E80" w14:paraId="63CD3432" w14:textId="16031264">
      <w:pPr>
        <w:pStyle w:val="Heading1"/>
      </w:pPr>
      <w:bookmarkStart w:name="_Toc85809282" w:id="29"/>
      <w:bookmarkStart w:name="_Toc85813486" w:id="30"/>
      <w:r w:rsidRPr="005F0E80">
        <w:t>3.</w:t>
      </w:r>
      <w:r>
        <w:t xml:space="preserve"> Methodology</w:t>
      </w:r>
      <w:bookmarkEnd w:id="29"/>
      <w:bookmarkEnd w:id="30"/>
    </w:p>
    <w:p w:rsidR="005F0E80" w:rsidP="00E26EA4" w:rsidRDefault="00E26EA4" w14:paraId="321B7E68" w14:textId="31157923">
      <w:pPr>
        <w:pStyle w:val="Heading2"/>
      </w:pPr>
      <w:bookmarkStart w:name="_Toc85809283" w:id="31"/>
      <w:bookmarkStart w:name="_Toc85813487" w:id="32"/>
      <w:r>
        <w:t>3.1 Idea generation</w:t>
      </w:r>
      <w:bookmarkEnd w:id="31"/>
      <w:bookmarkEnd w:id="32"/>
    </w:p>
    <w:p w:rsidR="6CA13B41" w:rsidP="1CCD0042" w:rsidRDefault="6CA13B41" w14:paraId="5A3E7A09" w14:textId="5F7D17ED">
      <w:pPr>
        <w:rPr>
          <w:rFonts w:ascii="Calibri" w:hAnsi="Calibri" w:eastAsia="Calibri" w:cs="Calibri"/>
        </w:rPr>
      </w:pPr>
      <w:r w:rsidRPr="12B07F51">
        <w:rPr>
          <w:rFonts w:ascii="Calibri" w:hAnsi="Calibri" w:eastAsia="Calibri" w:cs="Calibri"/>
        </w:rPr>
        <w:t>After defining</w:t>
      </w:r>
      <w:r w:rsidRPr="12B07F51" w:rsidR="6374E0A1">
        <w:rPr>
          <w:rFonts w:ascii="Calibri" w:hAnsi="Calibri" w:eastAsia="Calibri" w:cs="Calibri"/>
        </w:rPr>
        <w:t xml:space="preserve"> the</w:t>
      </w:r>
      <w:r w:rsidRPr="12B07F51">
        <w:rPr>
          <w:rFonts w:ascii="Calibri" w:hAnsi="Calibri" w:eastAsia="Calibri" w:cs="Calibri"/>
        </w:rPr>
        <w:t xml:space="preserve"> </w:t>
      </w:r>
      <w:r w:rsidRPr="12B07F51" w:rsidR="3481EB51">
        <w:rPr>
          <w:rFonts w:ascii="Calibri" w:hAnsi="Calibri" w:eastAsia="Calibri" w:cs="Calibri"/>
        </w:rPr>
        <w:t>constraints</w:t>
      </w:r>
      <w:r w:rsidRPr="12B07F51">
        <w:rPr>
          <w:rFonts w:ascii="Calibri" w:hAnsi="Calibri" w:eastAsia="Calibri" w:cs="Calibri"/>
        </w:rPr>
        <w:t xml:space="preserve"> and criteria and having multiple </w:t>
      </w:r>
      <w:r w:rsidRPr="12B07F51" w:rsidR="609A303B">
        <w:rPr>
          <w:rFonts w:ascii="Calibri" w:hAnsi="Calibri" w:eastAsia="Calibri" w:cs="Calibri"/>
        </w:rPr>
        <w:t>meetings</w:t>
      </w:r>
      <w:r w:rsidRPr="12B07F51">
        <w:rPr>
          <w:rFonts w:ascii="Calibri" w:hAnsi="Calibri" w:eastAsia="Calibri" w:cs="Calibri"/>
        </w:rPr>
        <w:t xml:space="preserve"> with</w:t>
      </w:r>
      <w:r w:rsidRPr="12B07F51" w:rsidR="1A258AD6">
        <w:rPr>
          <w:rFonts w:ascii="Calibri" w:hAnsi="Calibri" w:eastAsia="Calibri" w:cs="Calibri"/>
        </w:rPr>
        <w:t xml:space="preserve"> in-industry</w:t>
      </w:r>
      <w:r w:rsidRPr="12B07F51">
        <w:rPr>
          <w:rFonts w:ascii="Calibri" w:hAnsi="Calibri" w:eastAsia="Calibri" w:cs="Calibri"/>
        </w:rPr>
        <w:t xml:space="preserve"> nurses to conduct important information regarding the idea generation</w:t>
      </w:r>
      <w:r w:rsidRPr="12B07F51" w:rsidR="1348E69D">
        <w:rPr>
          <w:rFonts w:ascii="Calibri" w:hAnsi="Calibri" w:eastAsia="Calibri" w:cs="Calibri"/>
        </w:rPr>
        <w:t>,</w:t>
      </w:r>
      <w:r w:rsidRPr="12B07F51">
        <w:rPr>
          <w:rFonts w:ascii="Calibri" w:hAnsi="Calibri" w:eastAsia="Calibri" w:cs="Calibri"/>
        </w:rPr>
        <w:t xml:space="preserve"> </w:t>
      </w:r>
      <w:r w:rsidRPr="12B07F51" w:rsidR="5EEF5F96">
        <w:rPr>
          <w:rFonts w:ascii="Calibri" w:hAnsi="Calibri" w:eastAsia="Calibri" w:cs="Calibri"/>
        </w:rPr>
        <w:t>t</w:t>
      </w:r>
      <w:r w:rsidRPr="12B07F51">
        <w:rPr>
          <w:rFonts w:ascii="Calibri" w:hAnsi="Calibri" w:eastAsia="Calibri" w:cs="Calibri"/>
        </w:rPr>
        <w:t>he team started using different brainstorming techniques</w:t>
      </w:r>
      <w:r w:rsidRPr="12B07F51" w:rsidR="003E48C2">
        <w:rPr>
          <w:rFonts w:ascii="Calibri" w:hAnsi="Calibri" w:eastAsia="Calibri" w:cs="Calibri"/>
        </w:rPr>
        <w:t xml:space="preserve"> to </w:t>
      </w:r>
      <w:r w:rsidRPr="12B07F51" w:rsidR="00DF18D0">
        <w:rPr>
          <w:rFonts w:ascii="Calibri" w:hAnsi="Calibri" w:eastAsia="Calibri" w:cs="Calibri"/>
        </w:rPr>
        <w:t>develop new ideas</w:t>
      </w:r>
      <w:r w:rsidRPr="12B07F51">
        <w:rPr>
          <w:rFonts w:ascii="Calibri" w:hAnsi="Calibri" w:eastAsia="Calibri" w:cs="Calibri"/>
        </w:rPr>
        <w:t xml:space="preserve">. The main brainstorming technique that was used is the 6-3-5 method. Every member was asked to come up with three different ideas. </w:t>
      </w:r>
      <w:r w:rsidRPr="12B07F51" w:rsidR="00DF18D0">
        <w:rPr>
          <w:rFonts w:ascii="Calibri" w:hAnsi="Calibri" w:eastAsia="Calibri" w:cs="Calibri"/>
        </w:rPr>
        <w:t xml:space="preserve">These ideas </w:t>
      </w:r>
      <w:r w:rsidRPr="12B07F51" w:rsidR="2F20F160">
        <w:rPr>
          <w:rFonts w:ascii="Calibri" w:hAnsi="Calibri" w:eastAsia="Calibri" w:cs="Calibri"/>
        </w:rPr>
        <w:t>were</w:t>
      </w:r>
      <w:r w:rsidRPr="12B07F51" w:rsidR="00DF18D0">
        <w:rPr>
          <w:rFonts w:ascii="Calibri" w:hAnsi="Calibri" w:eastAsia="Calibri" w:cs="Calibri"/>
        </w:rPr>
        <w:t xml:space="preserve"> then</w:t>
      </w:r>
      <w:r w:rsidRPr="12B07F51">
        <w:rPr>
          <w:rFonts w:ascii="Calibri" w:hAnsi="Calibri" w:eastAsia="Calibri" w:cs="Calibri"/>
        </w:rPr>
        <w:t xml:space="preserve"> presented in the weekly meeting</w:t>
      </w:r>
      <w:r w:rsidRPr="12B07F51" w:rsidR="00AA0662">
        <w:rPr>
          <w:rFonts w:ascii="Calibri" w:hAnsi="Calibri" w:eastAsia="Calibri" w:cs="Calibri"/>
        </w:rPr>
        <w:t xml:space="preserve">. </w:t>
      </w:r>
      <w:r w:rsidRPr="12B07F51" w:rsidR="08959BEE">
        <w:rPr>
          <w:rFonts w:ascii="Calibri" w:hAnsi="Calibri" w:eastAsia="Calibri" w:cs="Calibri"/>
        </w:rPr>
        <w:t>The result</w:t>
      </w:r>
      <w:r w:rsidRPr="12B07F51">
        <w:rPr>
          <w:rFonts w:ascii="Calibri" w:hAnsi="Calibri" w:eastAsia="Calibri" w:cs="Calibri"/>
        </w:rPr>
        <w:t xml:space="preserve"> was a combination o</w:t>
      </w:r>
      <w:r w:rsidRPr="12B07F51" w:rsidR="00AA0662">
        <w:rPr>
          <w:rFonts w:ascii="Calibri" w:hAnsi="Calibri" w:eastAsia="Calibri" w:cs="Calibri"/>
        </w:rPr>
        <w:t xml:space="preserve">f different design ideas that </w:t>
      </w:r>
      <w:r w:rsidRPr="12B07F51" w:rsidR="000F7DBB">
        <w:rPr>
          <w:rFonts w:ascii="Calibri" w:hAnsi="Calibri" w:eastAsia="Calibri" w:cs="Calibri"/>
        </w:rPr>
        <w:t xml:space="preserve">best met </w:t>
      </w:r>
      <w:r w:rsidRPr="12B07F51">
        <w:rPr>
          <w:rFonts w:ascii="Calibri" w:hAnsi="Calibri" w:eastAsia="Calibri" w:cs="Calibri"/>
        </w:rPr>
        <w:t xml:space="preserve">the </w:t>
      </w:r>
      <w:r w:rsidRPr="12B07F51" w:rsidR="000F7DBB">
        <w:rPr>
          <w:rFonts w:ascii="Calibri" w:hAnsi="Calibri" w:eastAsia="Calibri" w:cs="Calibri"/>
        </w:rPr>
        <w:t xml:space="preserve">chosen </w:t>
      </w:r>
      <w:r w:rsidRPr="12B07F51">
        <w:rPr>
          <w:rFonts w:ascii="Calibri" w:hAnsi="Calibri" w:eastAsia="Calibri" w:cs="Calibri"/>
        </w:rPr>
        <w:t>constraints and criteria.</w:t>
      </w:r>
    </w:p>
    <w:p w:rsidRPr="00830184" w:rsidR="00830184" w:rsidP="7A595584" w:rsidRDefault="00E26EA4" w14:paraId="3B2DAAD2" w14:textId="4940F45C">
      <w:pPr>
        <w:pStyle w:val="Heading2"/>
      </w:pPr>
      <w:bookmarkStart w:name="_Toc85809284" w:id="33"/>
      <w:bookmarkStart w:name="_Toc85813488" w:id="34"/>
      <w:r>
        <w:t>3.2 Design Alternatives</w:t>
      </w:r>
      <w:r w:rsidR="09542F18">
        <w:t xml:space="preserve"> and Evaluation</w:t>
      </w:r>
      <w:bookmarkEnd w:id="33"/>
      <w:bookmarkEnd w:id="34"/>
    </w:p>
    <w:p w:rsidR="4044B8F0" w:rsidP="12B07F51" w:rsidRDefault="4044B8F0" w14:paraId="6C13F9BC" w14:textId="5E4A2BEE">
      <w:pPr>
        <w:pStyle w:val="Heading3"/>
        <w:rPr>
          <w:rFonts w:ascii="Calibri Light" w:hAnsi="Calibri Light"/>
          <w:color w:val="1F3763"/>
        </w:rPr>
      </w:pPr>
      <w:bookmarkStart w:name="_Toc85809285" w:id="35"/>
      <w:bookmarkStart w:name="_Toc85813489" w:id="36"/>
      <w:r>
        <w:t>3.2.1 Cart Handles</w:t>
      </w:r>
      <w:bookmarkEnd w:id="35"/>
      <w:bookmarkEnd w:id="36"/>
    </w:p>
    <w:p w:rsidR="497020E6" w:rsidP="7A595584" w:rsidRDefault="497020E6" w14:paraId="5FB60159" w14:textId="791C0EEF">
      <w:pPr>
        <w:rPr>
          <w:rFonts w:eastAsiaTheme="minorEastAsia"/>
          <w:color w:val="000000" w:themeColor="text1"/>
        </w:rPr>
      </w:pPr>
      <w:r w:rsidRPr="7A595584">
        <w:rPr>
          <w:rFonts w:eastAsiaTheme="minorEastAsia"/>
          <w:color w:val="000000" w:themeColor="text1"/>
        </w:rPr>
        <w:t xml:space="preserve">Improving the ergonomics of the medication cart is one of the primary goals of this project, one of the ways we will accomplish that is by adding an adjustable handle. </w:t>
      </w:r>
      <w:r w:rsidR="00D844B1">
        <w:rPr>
          <w:rFonts w:eastAsiaTheme="minorEastAsia"/>
          <w:color w:val="000000" w:themeColor="text1"/>
        </w:rPr>
        <w:t xml:space="preserve">Pushing and pulling heavy loads with the cart handle at </w:t>
      </w:r>
      <w:r w:rsidR="00D60FCA">
        <w:rPr>
          <w:rFonts w:eastAsiaTheme="minorEastAsia"/>
          <w:color w:val="000000" w:themeColor="text1"/>
        </w:rPr>
        <w:t xml:space="preserve">a </w:t>
      </w:r>
      <w:r w:rsidR="00D844B1">
        <w:rPr>
          <w:rFonts w:eastAsiaTheme="minorEastAsia"/>
          <w:color w:val="000000" w:themeColor="text1"/>
        </w:rPr>
        <w:t xml:space="preserve">non-optimal height </w:t>
      </w:r>
      <w:r w:rsidR="00D60FCA">
        <w:rPr>
          <w:rFonts w:eastAsiaTheme="minorEastAsia"/>
          <w:color w:val="000000" w:themeColor="text1"/>
        </w:rPr>
        <w:t>can cause undue strain on a nurse’s body</w:t>
      </w:r>
      <w:r w:rsidRPr="7A595584">
        <w:rPr>
          <w:rFonts w:eastAsiaTheme="minorEastAsia"/>
          <w:color w:val="000000" w:themeColor="text1"/>
        </w:rPr>
        <w:t xml:space="preserve">. </w:t>
      </w:r>
      <w:r w:rsidR="00D60FCA">
        <w:rPr>
          <w:rFonts w:eastAsiaTheme="minorEastAsia"/>
          <w:color w:val="000000" w:themeColor="text1"/>
        </w:rPr>
        <w:t xml:space="preserve">Allowing the nurses to </w:t>
      </w:r>
      <w:r w:rsidR="00D60FCA">
        <w:rPr>
          <w:rFonts w:eastAsiaTheme="minorEastAsia"/>
          <w:color w:val="000000" w:themeColor="text1"/>
        </w:rPr>
        <w:lastRenderedPageBreak/>
        <w:t>adjust the cart handles to a more comfortable position should help negate this strain.</w:t>
      </w:r>
      <w:r w:rsidR="00443863">
        <w:rPr>
          <w:rFonts w:eastAsiaTheme="minorEastAsia"/>
          <w:color w:val="000000" w:themeColor="text1"/>
        </w:rPr>
        <w:t xml:space="preserve"> Nurses use these carts for large parts of their day so its ergonomic design is </w:t>
      </w:r>
      <w:r w:rsidR="00F9304F">
        <w:rPr>
          <w:rFonts w:eastAsiaTheme="minorEastAsia"/>
          <w:color w:val="000000" w:themeColor="text1"/>
        </w:rPr>
        <w:t xml:space="preserve">of the utmost importance to their wellbeing. </w:t>
      </w:r>
      <w:r w:rsidRPr="7A595584">
        <w:rPr>
          <w:rFonts w:eastAsiaTheme="minorEastAsia"/>
          <w:color w:val="000000" w:themeColor="text1"/>
        </w:rPr>
        <w:t xml:space="preserve">The handles must also be strong and rigid enough to push the medical cart and support the weight of an individual leaning on them. </w:t>
      </w:r>
    </w:p>
    <w:p w:rsidR="497020E6" w:rsidP="12B07F51" w:rsidRDefault="497020E6" w14:paraId="41B690A7" w14:textId="7E1531C0">
      <w:pPr>
        <w:pStyle w:val="Heading4"/>
        <w:rPr>
          <w:rFonts w:ascii="Calibri Light" w:hAnsi="Calibri Light"/>
        </w:rPr>
      </w:pPr>
      <w:r>
        <w:t>3.2.1.1 Motorized Adjustable Handles</w:t>
      </w:r>
    </w:p>
    <w:p w:rsidR="497020E6" w:rsidP="7A595584" w:rsidRDefault="497020E6" w14:paraId="7C04A791" w14:textId="2387A26F">
      <w:pPr>
        <w:rPr>
          <w:rFonts w:eastAsiaTheme="minorEastAsia"/>
          <w:color w:val="000000" w:themeColor="text1"/>
        </w:rPr>
      </w:pPr>
      <w:r w:rsidRPr="7A595584">
        <w:rPr>
          <w:rFonts w:eastAsiaTheme="minorEastAsia"/>
          <w:color w:val="000000" w:themeColor="text1"/>
        </w:rPr>
        <w:t xml:space="preserve">Using a motorized system for adjusting the vertical height of the cart handles would provide the best user experience to the nurses. </w:t>
      </w:r>
      <w:r w:rsidR="00F9304F">
        <w:rPr>
          <w:rFonts w:eastAsiaTheme="minorEastAsia"/>
          <w:color w:val="000000" w:themeColor="text1"/>
        </w:rPr>
        <w:t xml:space="preserve">This would allow </w:t>
      </w:r>
      <w:r w:rsidRPr="7A595584">
        <w:rPr>
          <w:rFonts w:eastAsiaTheme="minorEastAsia"/>
          <w:color w:val="000000" w:themeColor="text1"/>
        </w:rPr>
        <w:t xml:space="preserve">nurses </w:t>
      </w:r>
      <w:r w:rsidR="007973CF">
        <w:rPr>
          <w:rFonts w:eastAsiaTheme="minorEastAsia"/>
          <w:color w:val="000000" w:themeColor="text1"/>
        </w:rPr>
        <w:t>to interact with</w:t>
      </w:r>
      <w:r w:rsidRPr="7A595584">
        <w:rPr>
          <w:rFonts w:eastAsiaTheme="minorEastAsia"/>
          <w:color w:val="000000" w:themeColor="text1"/>
        </w:rPr>
        <w:t xml:space="preserve"> </w:t>
      </w:r>
      <w:r w:rsidR="007973CF">
        <w:rPr>
          <w:rFonts w:eastAsiaTheme="minorEastAsia"/>
          <w:color w:val="000000" w:themeColor="text1"/>
        </w:rPr>
        <w:t>buttons that</w:t>
      </w:r>
      <w:r w:rsidRPr="7A595584">
        <w:rPr>
          <w:rFonts w:eastAsiaTheme="minorEastAsia"/>
          <w:color w:val="000000" w:themeColor="text1"/>
        </w:rPr>
        <w:t xml:space="preserve"> </w:t>
      </w:r>
      <w:r w:rsidR="007973CF">
        <w:rPr>
          <w:rFonts w:eastAsiaTheme="minorEastAsia"/>
          <w:color w:val="000000" w:themeColor="text1"/>
        </w:rPr>
        <w:t xml:space="preserve">raise and lower the cart’s </w:t>
      </w:r>
      <w:r w:rsidRPr="7A595584">
        <w:rPr>
          <w:rFonts w:eastAsiaTheme="minorEastAsia"/>
          <w:color w:val="000000" w:themeColor="text1"/>
        </w:rPr>
        <w:t xml:space="preserve">handles to their preferred height. The mechanism for this feature would have a rack and pinion driven by </w:t>
      </w:r>
      <w:r w:rsidR="006218A0">
        <w:rPr>
          <w:rFonts w:eastAsiaTheme="minorEastAsia"/>
          <w:color w:val="000000" w:themeColor="text1"/>
        </w:rPr>
        <w:t>a servo motor controlled by</w:t>
      </w:r>
      <w:r w:rsidRPr="7A595584">
        <w:rPr>
          <w:rFonts w:eastAsiaTheme="minorEastAsia"/>
          <w:color w:val="000000" w:themeColor="text1"/>
        </w:rPr>
        <w:t xml:space="preserve"> physical buttons, or a digital interface</w:t>
      </w:r>
      <w:r w:rsidR="00031C3C">
        <w:rPr>
          <w:rFonts w:eastAsiaTheme="minorEastAsia"/>
          <w:color w:val="000000" w:themeColor="text1"/>
        </w:rPr>
        <w:t xml:space="preserve"> (See appendix A</w:t>
      </w:r>
      <w:r w:rsidR="00EC3D05">
        <w:rPr>
          <w:rFonts w:eastAsiaTheme="minorEastAsia"/>
          <w:color w:val="000000" w:themeColor="text1"/>
        </w:rPr>
        <w:t>)</w:t>
      </w:r>
      <w:r w:rsidRPr="7A595584">
        <w:rPr>
          <w:rFonts w:eastAsiaTheme="minorEastAsia"/>
          <w:color w:val="000000" w:themeColor="text1"/>
        </w:rPr>
        <w:t xml:space="preserve">. </w:t>
      </w:r>
    </w:p>
    <w:p w:rsidR="497020E6" w:rsidP="12B07F51" w:rsidRDefault="497020E6" w14:paraId="5771112F" w14:textId="530C12BB">
      <w:pPr>
        <w:pStyle w:val="Heading4"/>
        <w:rPr>
          <w:rFonts w:ascii="Calibri Light" w:hAnsi="Calibri Light"/>
        </w:rPr>
      </w:pPr>
      <w:r>
        <w:t>3.2.1.2 Manually Adjustable Handles</w:t>
      </w:r>
    </w:p>
    <w:p w:rsidR="497020E6" w:rsidRDefault="497020E6" w14:paraId="738494CD" w14:textId="51DB2767">
      <w:r w:rsidRPr="12B07F51">
        <w:rPr>
          <w:rFonts w:eastAsiaTheme="minorEastAsia"/>
          <w:color w:val="000000" w:themeColor="text1"/>
        </w:rPr>
        <w:t xml:space="preserve">Having a manually adjustable setup for the cart would be the most </w:t>
      </w:r>
      <w:r w:rsidRPr="12B07F51" w:rsidR="369776C6">
        <w:rPr>
          <w:rFonts w:eastAsiaTheme="minorEastAsia"/>
          <w:color w:val="000000" w:themeColor="text1"/>
        </w:rPr>
        <w:t>cost-effective</w:t>
      </w:r>
      <w:r w:rsidRPr="12B07F51">
        <w:rPr>
          <w:rFonts w:eastAsiaTheme="minorEastAsia"/>
          <w:color w:val="000000" w:themeColor="text1"/>
        </w:rPr>
        <w:t xml:space="preserve"> option for the handles. This would allow users </w:t>
      </w:r>
      <w:r w:rsidRPr="12B07F51" w:rsidR="006218A0">
        <w:rPr>
          <w:rFonts w:eastAsiaTheme="minorEastAsia"/>
          <w:color w:val="000000" w:themeColor="text1"/>
        </w:rPr>
        <w:t>adjust the handle height by</w:t>
      </w:r>
      <w:r w:rsidRPr="12B07F51">
        <w:rPr>
          <w:rFonts w:eastAsiaTheme="minorEastAsia"/>
          <w:color w:val="000000" w:themeColor="text1"/>
        </w:rPr>
        <w:t xml:space="preserve"> loosen</w:t>
      </w:r>
      <w:r w:rsidRPr="12B07F51" w:rsidR="00EC3D05">
        <w:rPr>
          <w:rFonts w:eastAsiaTheme="minorEastAsia"/>
          <w:color w:val="000000" w:themeColor="text1"/>
        </w:rPr>
        <w:t>ing</w:t>
      </w:r>
      <w:r w:rsidRPr="12B07F51">
        <w:rPr>
          <w:rFonts w:eastAsiaTheme="minorEastAsia"/>
          <w:color w:val="000000" w:themeColor="text1"/>
        </w:rPr>
        <w:t xml:space="preserve"> and tighten</w:t>
      </w:r>
      <w:r w:rsidRPr="12B07F51" w:rsidR="00EC3D05">
        <w:rPr>
          <w:rFonts w:eastAsiaTheme="minorEastAsia"/>
          <w:color w:val="000000" w:themeColor="text1"/>
        </w:rPr>
        <w:t>ing</w:t>
      </w:r>
      <w:r w:rsidRPr="12B07F51">
        <w:rPr>
          <w:rFonts w:eastAsiaTheme="minorEastAsia"/>
          <w:color w:val="000000" w:themeColor="text1"/>
        </w:rPr>
        <w:t xml:space="preserve"> a </w:t>
      </w:r>
      <w:bookmarkStart w:name="OLE_LINK6" w:id="37"/>
      <w:r w:rsidRPr="12B07F51">
        <w:rPr>
          <w:rFonts w:eastAsiaTheme="minorEastAsia"/>
          <w:color w:val="000000" w:themeColor="text1"/>
        </w:rPr>
        <w:t xml:space="preserve">threaded knob </w:t>
      </w:r>
      <w:bookmarkEnd w:id="37"/>
      <w:r w:rsidRPr="12B07F51">
        <w:rPr>
          <w:rFonts w:eastAsiaTheme="minorEastAsia"/>
          <w:color w:val="000000" w:themeColor="text1"/>
        </w:rPr>
        <w:t>connected to the handles</w:t>
      </w:r>
      <w:r w:rsidR="00031C3C">
        <w:rPr>
          <w:rFonts w:eastAsiaTheme="minorEastAsia"/>
          <w:color w:val="000000" w:themeColor="text1"/>
        </w:rPr>
        <w:t xml:space="preserve"> (See Appendix A</w:t>
      </w:r>
      <w:r w:rsidRPr="12B07F51" w:rsidR="00EC3D05">
        <w:rPr>
          <w:rFonts w:eastAsiaTheme="minorEastAsia"/>
          <w:color w:val="000000" w:themeColor="text1"/>
        </w:rPr>
        <w:t>)</w:t>
      </w:r>
      <w:r w:rsidRPr="12B07F51">
        <w:rPr>
          <w:rFonts w:eastAsiaTheme="minorEastAsia"/>
          <w:color w:val="000000" w:themeColor="text1"/>
        </w:rPr>
        <w:t>. This mechanism would be very reliable with no mechanical parts that are at risk of failing.</w:t>
      </w:r>
    </w:p>
    <w:p w:rsidR="497020E6" w:rsidP="12B07F51" w:rsidRDefault="658953C3" w14:paraId="0BEAEADE" w14:textId="5B3A9D95">
      <w:pPr>
        <w:pStyle w:val="Heading3"/>
        <w:rPr>
          <w:rFonts w:ascii="Calibri Light" w:hAnsi="Calibri Light"/>
          <w:i/>
          <w:iCs/>
          <w:color w:val="1F3763"/>
        </w:rPr>
      </w:pPr>
      <w:bookmarkStart w:name="_Toc85809286" w:id="38"/>
      <w:bookmarkStart w:name="_Toc85813490" w:id="39"/>
      <w:r>
        <w:t>3.2.</w:t>
      </w:r>
      <w:r w:rsidR="75E68DD6">
        <w:t>2</w:t>
      </w:r>
      <w:r>
        <w:t xml:space="preserve"> Cart security locking mechanism</w:t>
      </w:r>
      <w:bookmarkEnd w:id="38"/>
      <w:bookmarkEnd w:id="39"/>
    </w:p>
    <w:p w:rsidR="4B67498A" w:rsidP="12B07F51" w:rsidRDefault="4B67498A" w14:paraId="071CF695" w14:textId="03B35419">
      <w:r>
        <w:t xml:space="preserve">Unfortunately, the medicines stored in these medical carts are known to be stolen </w:t>
      </w:r>
      <w:r w:rsidR="024B0540">
        <w:t>by thieves and drug abusers.</w:t>
      </w:r>
      <w:r w:rsidR="38D1240F">
        <w:t xml:space="preserve"> Therefore, the security of the cart is one of the most important factors in the cart's design</w:t>
      </w:r>
      <w:r w:rsidR="0108CE4A">
        <w:t xml:space="preserve">. The security features of the cart </w:t>
      </w:r>
      <w:r w:rsidR="34D4B565">
        <w:t>must be effective at deterring and stopping potential thieves</w:t>
      </w:r>
      <w:r w:rsidR="4E9EAAA4">
        <w:t xml:space="preserve"> but cannot intrude on the</w:t>
      </w:r>
      <w:r w:rsidR="6E05FEFE">
        <w:t xml:space="preserve"> nurses’</w:t>
      </w:r>
      <w:r w:rsidR="4E9EAAA4">
        <w:t xml:space="preserve"> effectiveness</w:t>
      </w:r>
      <w:r w:rsidR="2AAF10F8">
        <w:t>. These features must also be cost effective and</w:t>
      </w:r>
      <w:r w:rsidR="66B39E2C">
        <w:t xml:space="preserve"> reliable. </w:t>
      </w:r>
    </w:p>
    <w:p w:rsidR="497020E6" w:rsidP="12B07F51" w:rsidRDefault="658953C3" w14:paraId="2FEB6088" w14:textId="5C3C2C0B">
      <w:pPr>
        <w:pStyle w:val="Heading4"/>
        <w:rPr>
          <w:rFonts w:ascii="Calibri Light" w:hAnsi="Calibri Light"/>
        </w:rPr>
      </w:pPr>
      <w:r>
        <w:t>3.2.</w:t>
      </w:r>
      <w:r w:rsidR="1CB2D620">
        <w:t>2</w:t>
      </w:r>
      <w:r>
        <w:t>.1 Pin locks</w:t>
      </w:r>
    </w:p>
    <w:p w:rsidR="497020E6" w:rsidP="2C150191" w:rsidRDefault="658953C3" w14:paraId="229F9889" w14:textId="5AC71332">
      <w:pPr>
        <w:rPr>
          <w:rFonts w:ascii="Calibri" w:hAnsi="Calibri" w:eastAsia="Calibri" w:cs="Calibri"/>
        </w:rPr>
      </w:pPr>
      <w:r w:rsidRPr="2C150191">
        <w:rPr>
          <w:rFonts w:ascii="Calibri" w:hAnsi="Calibri" w:eastAsia="Calibri" w:cs="Calibri"/>
        </w:rPr>
        <w:t>The first potential security mechanism is a pin lock that uses a solenoid per container row to slide through a designated slot in the box to restrict access when the nurses are not dispensing medication. The box will have a circular slot at the bottom allowing the solenoid to slide through the row and lock the whole row.</w:t>
      </w:r>
    </w:p>
    <w:p w:rsidR="497020E6" w:rsidP="12B07F51" w:rsidRDefault="658953C3" w14:paraId="401AEE36" w14:textId="031C01DB">
      <w:pPr>
        <w:pStyle w:val="Heading4"/>
        <w:rPr>
          <w:rFonts w:ascii="Calibri Light" w:hAnsi="Calibri Light"/>
        </w:rPr>
      </w:pPr>
      <w:r>
        <w:t>3.2.</w:t>
      </w:r>
      <w:r w:rsidR="33BCB2F9">
        <w:t>2</w:t>
      </w:r>
      <w:r>
        <w:t>.2 Magnetic locks</w:t>
      </w:r>
    </w:p>
    <w:p w:rsidR="497020E6" w:rsidP="2C150191" w:rsidRDefault="658953C3" w14:paraId="3E855643" w14:textId="2D699428">
      <w:pPr>
        <w:tabs>
          <w:tab w:val="left" w:pos="1065"/>
        </w:tabs>
        <w:spacing w:line="257" w:lineRule="auto"/>
      </w:pPr>
      <w:r w:rsidRPr="2C150191">
        <w:rPr>
          <w:rFonts w:ascii="Calibri" w:hAnsi="Calibri" w:eastAsia="Calibri" w:cs="Calibri"/>
        </w:rPr>
        <w:t>The second potential design idea is to use magnetic locks. The box will have a cut out to hold a magnet and when the box is put in place a circuit will trigger the magnet causing the box to be held securely. This design will use a lot of energy and cannot function if the power is out. Which causes a safety and security hazard.</w:t>
      </w:r>
    </w:p>
    <w:p w:rsidR="497020E6" w:rsidP="12B07F51" w:rsidRDefault="658953C3" w14:paraId="1809A854" w14:textId="0E8FF04B">
      <w:pPr>
        <w:pStyle w:val="Heading4"/>
        <w:rPr>
          <w:rFonts w:ascii="Calibri Light" w:hAnsi="Calibri Light"/>
        </w:rPr>
      </w:pPr>
      <w:r>
        <w:t>3.2.</w:t>
      </w:r>
      <w:r w:rsidR="08961EE1">
        <w:t>2</w:t>
      </w:r>
      <w:r>
        <w:t>.3 Rolling safety door</w:t>
      </w:r>
    </w:p>
    <w:p w:rsidR="497020E6" w:rsidP="2C150191" w:rsidRDefault="658953C3" w14:paraId="7D1D382B" w14:textId="49973637">
      <w:pPr>
        <w:tabs>
          <w:tab w:val="left" w:pos="1065"/>
        </w:tabs>
        <w:spacing w:line="257" w:lineRule="auto"/>
        <w:rPr>
          <w:rFonts w:ascii="Calibri" w:hAnsi="Calibri" w:eastAsia="Calibri" w:cs="Calibri"/>
        </w:rPr>
      </w:pPr>
      <w:r w:rsidRPr="2C150191">
        <w:rPr>
          <w:rFonts w:ascii="Calibri" w:hAnsi="Calibri" w:eastAsia="Calibri" w:cs="Calibri"/>
        </w:rPr>
        <w:t>The third potential design is using a rolling safety door that slides over the pill containers and can be locked manually or automatically if needed. The roller will be attached on top of the dispensing tray and when activated the sheet rolls over top of the containers on rails securing the medication as the second lock mechanism.</w:t>
      </w:r>
    </w:p>
    <w:p w:rsidR="497020E6" w:rsidP="12B07F51" w:rsidRDefault="73535A35" w14:paraId="5EF3A3F5" w14:textId="618F93EA">
      <w:pPr>
        <w:pStyle w:val="Heading3"/>
        <w:rPr>
          <w:rFonts w:ascii="Calibri Light" w:hAnsi="Calibri Light"/>
          <w:color w:val="1F3763"/>
        </w:rPr>
      </w:pPr>
      <w:bookmarkStart w:name="_Toc85809287" w:id="40"/>
      <w:bookmarkStart w:name="_Toc85813491" w:id="41"/>
      <w:r>
        <w:t>3.2.</w:t>
      </w:r>
      <w:r w:rsidR="1D444AD3">
        <w:t>3</w:t>
      </w:r>
      <w:r>
        <w:t xml:space="preserve"> Medication container mechanism</w:t>
      </w:r>
      <w:bookmarkEnd w:id="40"/>
      <w:bookmarkEnd w:id="41"/>
    </w:p>
    <w:p w:rsidR="798BDCF7" w:rsidP="12B07F51" w:rsidRDefault="798BDCF7" w14:paraId="5DEC5FA8" w14:textId="1D0A3628">
      <w:r>
        <w:t>T</w:t>
      </w:r>
      <w:r w:rsidR="1ABD9C81">
        <w:t>he medicine storage containers are at the core of the medicine cart</w:t>
      </w:r>
      <w:r w:rsidR="35E95536">
        <w:t xml:space="preserve">. Nurses need to be able to easily access the medicines and distribute them </w:t>
      </w:r>
      <w:r w:rsidR="56198AC2">
        <w:t>efficiently</w:t>
      </w:r>
      <w:r w:rsidR="35E95536">
        <w:t xml:space="preserve">. </w:t>
      </w:r>
      <w:r w:rsidR="32CE23E0">
        <w:t xml:space="preserve">The containers must also be very secure in order to prevent the medicines from being stolen. </w:t>
      </w:r>
      <w:r w:rsidR="358B89DB">
        <w:t>Large numbers of pills need to be stored for each resident, so storage space is also a major concern. Finally, cost plays an important factor in this d</w:t>
      </w:r>
      <w:r w:rsidR="4CAD8297">
        <w:t xml:space="preserve">esign. Lower costs </w:t>
      </w:r>
      <w:r w:rsidR="4CAD8297">
        <w:lastRenderedPageBreak/>
        <w:t xml:space="preserve">will allow the long-term care facilities to spend more of their budget on other important </w:t>
      </w:r>
      <w:r w:rsidR="091933F0">
        <w:t>medical technologies.</w:t>
      </w:r>
    </w:p>
    <w:p w:rsidR="497020E6" w:rsidP="12B07F51" w:rsidRDefault="12870C2F" w14:paraId="7890B413" w14:textId="57602649">
      <w:pPr>
        <w:pStyle w:val="Heading4"/>
        <w:rPr>
          <w:rFonts w:ascii="Calibri Light" w:hAnsi="Calibri Light"/>
        </w:rPr>
      </w:pPr>
      <w:r>
        <w:t>3.2.</w:t>
      </w:r>
      <w:r w:rsidR="295A2533">
        <w:t>3</w:t>
      </w:r>
      <w:r>
        <w:t>.1 Vertical drawers.</w:t>
      </w:r>
    </w:p>
    <w:p w:rsidR="497020E6" w:rsidP="2C150191" w:rsidRDefault="12870C2F" w14:paraId="1F82CCC8" w14:textId="503AF811">
      <w:pPr>
        <w:tabs>
          <w:tab w:val="left" w:pos="1065"/>
        </w:tabs>
        <w:spacing w:line="257" w:lineRule="auto"/>
      </w:pPr>
      <w:r w:rsidRPr="2C150191">
        <w:rPr>
          <w:rFonts w:ascii="Calibri" w:hAnsi="Calibri" w:eastAsia="Calibri" w:cs="Calibri"/>
        </w:rPr>
        <w:t xml:space="preserve">The first potential design was having vertical drawers and storing singular pills in each compartment. </w:t>
      </w:r>
    </w:p>
    <w:p w:rsidR="497020E6" w:rsidP="12B07F51" w:rsidRDefault="12870C2F" w14:paraId="05FA6F0A" w14:textId="3A91FFCD">
      <w:pPr>
        <w:tabs>
          <w:tab w:val="left" w:pos="1065"/>
        </w:tabs>
        <w:spacing w:line="257" w:lineRule="auto"/>
        <w:rPr>
          <w:rFonts w:ascii="Calibri" w:hAnsi="Calibri" w:eastAsia="Calibri" w:cs="Calibri"/>
        </w:rPr>
      </w:pPr>
      <w:r w:rsidRPr="12B07F51">
        <w:rPr>
          <w:rFonts w:ascii="Calibri" w:hAnsi="Calibri" w:eastAsia="Calibri" w:cs="Calibri"/>
        </w:rPr>
        <w:t>This design was built on the idea of having the medical cart store medications for week</w:t>
      </w:r>
      <w:r w:rsidRPr="12B07F51" w:rsidR="7261D1EE">
        <w:rPr>
          <w:rFonts w:ascii="Calibri" w:hAnsi="Calibri" w:eastAsia="Calibri" w:cs="Calibri"/>
        </w:rPr>
        <w:t>ly</w:t>
      </w:r>
      <w:r w:rsidRPr="12B07F51">
        <w:rPr>
          <w:rFonts w:ascii="Calibri" w:hAnsi="Calibri" w:eastAsia="Calibri" w:cs="Calibri"/>
        </w:rPr>
        <w:t xml:space="preserve"> use instead of needing to refill it every day. When the nurse </w:t>
      </w:r>
      <w:r w:rsidRPr="12B07F51" w:rsidR="70ECDC11">
        <w:rPr>
          <w:rFonts w:ascii="Calibri" w:hAnsi="Calibri" w:eastAsia="Calibri" w:cs="Calibri"/>
        </w:rPr>
        <w:t>scans</w:t>
      </w:r>
      <w:r w:rsidRPr="12B07F51">
        <w:rPr>
          <w:rFonts w:ascii="Calibri" w:hAnsi="Calibri" w:eastAsia="Calibri" w:cs="Calibri"/>
        </w:rPr>
        <w:t xml:space="preserve"> the patient’s barcode a list of medication is displayed on </w:t>
      </w:r>
      <w:r w:rsidRPr="12B07F51" w:rsidR="3F7BC428">
        <w:rPr>
          <w:rFonts w:ascii="Calibri" w:hAnsi="Calibri" w:eastAsia="Calibri" w:cs="Calibri"/>
        </w:rPr>
        <w:t xml:space="preserve">a </w:t>
      </w:r>
      <w:r w:rsidRPr="12B07F51">
        <w:rPr>
          <w:rFonts w:ascii="Calibri" w:hAnsi="Calibri" w:eastAsia="Calibri" w:cs="Calibri"/>
        </w:rPr>
        <w:t xml:space="preserve">tablet attached to the cart with information about the medications. Then the vertical drawer’s </w:t>
      </w:r>
      <w:r w:rsidRPr="12B07F51" w:rsidR="3FEA8CD2">
        <w:rPr>
          <w:rFonts w:ascii="Calibri" w:hAnsi="Calibri" w:eastAsia="Calibri" w:cs="Calibri"/>
        </w:rPr>
        <w:t>open</w:t>
      </w:r>
      <w:r w:rsidRPr="12B07F51">
        <w:rPr>
          <w:rFonts w:ascii="Calibri" w:hAnsi="Calibri" w:eastAsia="Calibri" w:cs="Calibri"/>
        </w:rPr>
        <w:t xml:space="preserve"> giving the nurse access to secondary drawers </w:t>
      </w:r>
      <w:r w:rsidRPr="12B07F51" w:rsidR="6F4CFD31">
        <w:rPr>
          <w:rFonts w:ascii="Calibri" w:hAnsi="Calibri" w:eastAsia="Calibri" w:cs="Calibri"/>
        </w:rPr>
        <w:t xml:space="preserve">that </w:t>
      </w:r>
      <w:r w:rsidRPr="12B07F51">
        <w:rPr>
          <w:rFonts w:ascii="Calibri" w:hAnsi="Calibri" w:eastAsia="Calibri" w:cs="Calibri"/>
        </w:rPr>
        <w:t xml:space="preserve">contain the pills. After the nurse takes the required </w:t>
      </w:r>
      <w:r w:rsidRPr="12B07F51" w:rsidR="78A9FA36">
        <w:rPr>
          <w:rFonts w:ascii="Calibri" w:hAnsi="Calibri" w:eastAsia="Calibri" w:cs="Calibri"/>
        </w:rPr>
        <w:t>pills,</w:t>
      </w:r>
      <w:r w:rsidRPr="12B07F51">
        <w:rPr>
          <w:rFonts w:ascii="Calibri" w:hAnsi="Calibri" w:eastAsia="Calibri" w:cs="Calibri"/>
        </w:rPr>
        <w:t xml:space="preserve"> the vertical drawers go down and lock the compartments so </w:t>
      </w:r>
      <w:r w:rsidRPr="12B07F51" w:rsidR="7E20A959">
        <w:rPr>
          <w:rFonts w:ascii="Calibri" w:hAnsi="Calibri" w:eastAsia="Calibri" w:cs="Calibri"/>
        </w:rPr>
        <w:t>there</w:t>
      </w:r>
      <w:r w:rsidRPr="12B07F51">
        <w:rPr>
          <w:rFonts w:ascii="Calibri" w:hAnsi="Calibri" w:eastAsia="Calibri" w:cs="Calibri"/>
        </w:rPr>
        <w:t xml:space="preserve"> is no access to them unless the nurse scans the patient’s barcode.</w:t>
      </w:r>
      <w:r w:rsidRPr="12B07F51" w:rsidR="27C7D7AB">
        <w:rPr>
          <w:rFonts w:ascii="Calibri" w:hAnsi="Calibri" w:eastAsia="Calibri" w:cs="Calibri"/>
        </w:rPr>
        <w:t xml:space="preserve"> </w:t>
      </w:r>
    </w:p>
    <w:p w:rsidR="497020E6" w:rsidP="12B07F51" w:rsidRDefault="12870C2F" w14:paraId="1A1F6593" w14:textId="7EC8C564">
      <w:pPr>
        <w:pStyle w:val="Heading4"/>
        <w:rPr>
          <w:rFonts w:ascii="Calibri Light" w:hAnsi="Calibri Light"/>
        </w:rPr>
      </w:pPr>
      <w:r>
        <w:t>3.2.</w:t>
      </w:r>
      <w:r w:rsidR="2C73B172">
        <w:t>3</w:t>
      </w:r>
      <w:r>
        <w:t>.2 Pill by pill dispensing</w:t>
      </w:r>
    </w:p>
    <w:p w:rsidR="497020E6" w:rsidP="2C150191" w:rsidRDefault="12870C2F" w14:paraId="7DCF3DE8" w14:textId="0D9925BA">
      <w:pPr>
        <w:tabs>
          <w:tab w:val="left" w:pos="1065"/>
        </w:tabs>
        <w:spacing w:line="257" w:lineRule="auto"/>
      </w:pPr>
      <w:r w:rsidRPr="12B07F51">
        <w:rPr>
          <w:rFonts w:ascii="Calibri" w:hAnsi="Calibri" w:eastAsia="Calibri" w:cs="Calibri"/>
        </w:rPr>
        <w:t>The second potential design for medication dispensing is using pill by pill dispensing</w:t>
      </w:r>
      <w:r w:rsidRPr="12B07F51" w:rsidR="1B93CF02">
        <w:rPr>
          <w:rFonts w:ascii="Calibri" w:hAnsi="Calibri" w:eastAsia="Calibri" w:cs="Calibri"/>
        </w:rPr>
        <w:t xml:space="preserve"> method</w:t>
      </w:r>
      <w:r w:rsidRPr="12B07F51">
        <w:rPr>
          <w:rFonts w:ascii="Calibri" w:hAnsi="Calibri" w:eastAsia="Calibri" w:cs="Calibri"/>
        </w:rPr>
        <w:t>.</w:t>
      </w:r>
      <w:r w:rsidRPr="12B07F51" w:rsidR="57EA16E2">
        <w:rPr>
          <w:rFonts w:ascii="Calibri" w:hAnsi="Calibri" w:eastAsia="Calibri" w:cs="Calibri"/>
        </w:rPr>
        <w:t xml:space="preserve"> </w:t>
      </w:r>
      <w:r w:rsidRPr="12B07F51">
        <w:rPr>
          <w:rFonts w:ascii="Calibri" w:hAnsi="Calibri" w:eastAsia="Calibri" w:cs="Calibri"/>
        </w:rPr>
        <w:t xml:space="preserve">This design uses a spring mechanism to dispense singular pills. First when the nurses scans the patient code the system then sends the </w:t>
      </w:r>
      <w:r w:rsidRPr="12B07F51" w:rsidR="4003F861">
        <w:rPr>
          <w:rFonts w:ascii="Calibri" w:hAnsi="Calibri" w:eastAsia="Calibri" w:cs="Calibri"/>
        </w:rPr>
        <w:t>number</w:t>
      </w:r>
      <w:r w:rsidRPr="12B07F51">
        <w:rPr>
          <w:rFonts w:ascii="Calibri" w:hAnsi="Calibri" w:eastAsia="Calibri" w:cs="Calibri"/>
        </w:rPr>
        <w:t xml:space="preserve"> of pills to be dispensed. This design will require </w:t>
      </w:r>
      <w:r w:rsidRPr="12B07F51" w:rsidR="1F5923A3">
        <w:rPr>
          <w:rFonts w:ascii="Calibri" w:hAnsi="Calibri" w:eastAsia="Calibri" w:cs="Calibri"/>
        </w:rPr>
        <w:t>multiple</w:t>
      </w:r>
      <w:r w:rsidRPr="12B07F51">
        <w:rPr>
          <w:rFonts w:ascii="Calibri" w:hAnsi="Calibri" w:eastAsia="Calibri" w:cs="Calibri"/>
        </w:rPr>
        <w:t xml:space="preserve"> storing and dispensing mechanisms on the cart which will increase the cost drastically. When the pills get </w:t>
      </w:r>
      <w:r w:rsidRPr="12B07F51" w:rsidR="4A38D12A">
        <w:rPr>
          <w:rFonts w:ascii="Calibri" w:hAnsi="Calibri" w:eastAsia="Calibri" w:cs="Calibri"/>
        </w:rPr>
        <w:t>dispensed,</w:t>
      </w:r>
      <w:r w:rsidRPr="12B07F51">
        <w:rPr>
          <w:rFonts w:ascii="Calibri" w:hAnsi="Calibri" w:eastAsia="Calibri" w:cs="Calibri"/>
        </w:rPr>
        <w:t xml:space="preserve"> they will be sent to a sanitized compartment where the nurse can access them. This mechanism will only dispense pills and no other types of medications.</w:t>
      </w:r>
    </w:p>
    <w:p w:rsidR="497020E6" w:rsidP="12B07F51" w:rsidRDefault="12870C2F" w14:paraId="5EEBAAA2" w14:textId="404EFCAD">
      <w:pPr>
        <w:pStyle w:val="Heading4"/>
        <w:rPr>
          <w:rFonts w:ascii="Calibri Light" w:hAnsi="Calibri Light"/>
        </w:rPr>
      </w:pPr>
      <w:r>
        <w:t>3.2.</w:t>
      </w:r>
      <w:r w:rsidR="26DD03F6">
        <w:t>3</w:t>
      </w:r>
      <w:r>
        <w:t>.3 Top access compartments.</w:t>
      </w:r>
    </w:p>
    <w:p w:rsidR="26EA89C7" w:rsidP="12B07F51" w:rsidRDefault="12870C2F" w14:paraId="4BF44889" w14:textId="7B918F30">
      <w:pPr>
        <w:tabs>
          <w:tab w:val="left" w:pos="1065"/>
        </w:tabs>
        <w:spacing w:line="257" w:lineRule="auto"/>
        <w:rPr>
          <w:rFonts w:ascii="Calibri" w:hAnsi="Calibri" w:eastAsia="Calibri" w:cs="Calibri"/>
        </w:rPr>
      </w:pPr>
      <w:r w:rsidRPr="12B07F51">
        <w:rPr>
          <w:rFonts w:ascii="Calibri" w:hAnsi="Calibri" w:eastAsia="Calibri" w:cs="Calibri"/>
        </w:rPr>
        <w:t xml:space="preserve">The third potential design was created after a meeting with a nurse, she talked about the medications used and how it’s distributed. They use boxes to store all medication types from pills to vials. </w:t>
      </w:r>
      <w:r w:rsidRPr="12B07F51" w:rsidR="73535A35">
        <w:rPr>
          <w:rFonts w:ascii="Calibri" w:hAnsi="Calibri" w:eastAsia="Calibri" w:cs="Calibri"/>
        </w:rPr>
        <w:t xml:space="preserve">Therefore, the design created was shaped around the idea of storing the medication into boxes that uses a mechanical mechanism when placed and cannot be accessed unless the box is raised from the compartments using a servo motor. The box raises when the nurse scans the barcode. The servo motors have a rod (cam mechanism) which raises the box when a signal is received.  </w:t>
      </w:r>
    </w:p>
    <w:p w:rsidR="497020E6" w:rsidP="2C150191" w:rsidRDefault="512BF160" w14:paraId="39A13783" w14:textId="1EE70B7E">
      <w:pPr>
        <w:pStyle w:val="Heading3"/>
        <w:rPr>
          <w:rFonts w:ascii="Calibri Light" w:hAnsi="Calibri Light" w:eastAsia="Calibri Light" w:cs="Calibri Light"/>
          <w:color w:val="1F3763"/>
        </w:rPr>
      </w:pPr>
      <w:bookmarkStart w:name="_Toc85809288" w:id="42"/>
      <w:bookmarkStart w:name="_Toc85813492" w:id="43"/>
      <w:r w:rsidRPr="12B07F51">
        <w:rPr>
          <w:rFonts w:ascii="Calibri Light" w:hAnsi="Calibri Light" w:eastAsia="Calibri Light" w:cs="Calibri Light"/>
          <w:color w:val="1F3763"/>
        </w:rPr>
        <w:t>3.2.</w:t>
      </w:r>
      <w:r w:rsidRPr="12B07F51" w:rsidR="26870953">
        <w:rPr>
          <w:rFonts w:ascii="Calibri Light" w:hAnsi="Calibri Light" w:eastAsia="Calibri Light" w:cs="Calibri Light"/>
          <w:color w:val="1F3763"/>
        </w:rPr>
        <w:t>4</w:t>
      </w:r>
      <w:r w:rsidRPr="12B07F51">
        <w:rPr>
          <w:rFonts w:ascii="Calibri Light" w:hAnsi="Calibri Light" w:eastAsia="Calibri Light" w:cs="Calibri Light"/>
          <w:color w:val="1F3763"/>
        </w:rPr>
        <w:t xml:space="preserve"> Control interface and hardware design alternatives</w:t>
      </w:r>
      <w:bookmarkEnd w:id="42"/>
      <w:bookmarkEnd w:id="43"/>
    </w:p>
    <w:p w:rsidR="497020E6" w:rsidP="2C150191" w:rsidRDefault="512BF160" w14:paraId="13D5391F" w14:textId="030C917F">
      <w:pPr>
        <w:rPr>
          <w:rFonts w:ascii="Calibri" w:hAnsi="Calibri" w:eastAsia="Calibri" w:cs="Calibri"/>
          <w:color w:val="000000" w:themeColor="text1"/>
        </w:rPr>
      </w:pPr>
      <w:r w:rsidRPr="2C150191">
        <w:rPr>
          <w:rFonts w:ascii="Calibri" w:hAnsi="Calibri" w:eastAsia="Calibri" w:cs="Calibri"/>
          <w:color w:val="000000" w:themeColor="text1"/>
        </w:rPr>
        <w:t xml:space="preserve">With all the aforementioned security and automation features that will be implemented into the redesigned medicine cart there will need to be a way to allow the user to easily control these features. One of the components the team has agreed to implement for the cart redesign is a visual interface that the user can interact with. This interface will be fixed to the medicine cart and will allow the user to control the locking/unlocking mechanism used for the wheels of the cart, the mechanism used for locking individual resident medication containers and control over the security door for the restricted medications. </w:t>
      </w:r>
    </w:p>
    <w:p w:rsidR="497020E6" w:rsidP="2C150191" w:rsidRDefault="512BF160" w14:paraId="1D1C89C1" w14:textId="69B8A52A">
      <w:pPr>
        <w:rPr>
          <w:rFonts w:ascii="Calibri" w:hAnsi="Calibri" w:eastAsia="Calibri" w:cs="Calibri"/>
          <w:color w:val="000000" w:themeColor="text1"/>
        </w:rPr>
      </w:pPr>
      <w:r w:rsidRPr="2C150191">
        <w:rPr>
          <w:rFonts w:ascii="Calibri" w:hAnsi="Calibri" w:eastAsia="Calibri" w:cs="Calibri"/>
          <w:color w:val="000000" w:themeColor="text1"/>
        </w:rPr>
        <w:t xml:space="preserve">A digital interface was necessity to allow the users to control these mechanisms. However, during the team’s correspondence with professionals in the industry like Jane Joris, general manager of the Lambton Cares Group of long-term care homes, it was found that additional features such as patient records and direct access to pharmacy databases through the interface were commonly requested features by nurses in the industry. </w:t>
      </w:r>
    </w:p>
    <w:p w:rsidR="497020E6" w:rsidP="2C150191" w:rsidRDefault="512BF160" w14:paraId="3BE55E4D" w14:textId="529B65FA">
      <w:pPr>
        <w:rPr>
          <w:rFonts w:ascii="Calibri" w:hAnsi="Calibri" w:eastAsia="Calibri" w:cs="Calibri"/>
          <w:color w:val="000000" w:themeColor="text1"/>
        </w:rPr>
      </w:pPr>
      <w:r w:rsidRPr="2C150191">
        <w:rPr>
          <w:rFonts w:ascii="Calibri" w:hAnsi="Calibri" w:eastAsia="Calibri" w:cs="Calibri"/>
          <w:color w:val="000000" w:themeColor="text1"/>
        </w:rPr>
        <w:t>After continued correspondence with Jane Joris the team decided on the following list of features the interface will implement:</w:t>
      </w:r>
    </w:p>
    <w:p w:rsidR="497020E6" w:rsidP="2C150191" w:rsidRDefault="512BF160" w14:paraId="141FC2BD" w14:textId="3F14C45F">
      <w:pPr>
        <w:pStyle w:val="ListParagraph"/>
        <w:numPr>
          <w:ilvl w:val="0"/>
          <w:numId w:val="23"/>
        </w:numPr>
        <w:rPr>
          <w:rFonts w:eastAsiaTheme="minorEastAsia"/>
          <w:color w:val="000000" w:themeColor="text1"/>
        </w:rPr>
      </w:pPr>
      <w:r w:rsidRPr="2C150191">
        <w:rPr>
          <w:rFonts w:ascii="Calibri" w:hAnsi="Calibri" w:eastAsia="Calibri" w:cs="Calibri"/>
          <w:color w:val="000000" w:themeColor="text1"/>
        </w:rPr>
        <w:lastRenderedPageBreak/>
        <w:t>Inventory management: allowing the user to check the supply of medications and equipment on the cart as well as modifying quantities, allowing the user to accurately keep track of consumed supplies.</w:t>
      </w:r>
    </w:p>
    <w:p w:rsidR="497020E6" w:rsidP="2C150191" w:rsidRDefault="512BF160" w14:paraId="4FC81456" w14:textId="05ACE4B4">
      <w:pPr>
        <w:pStyle w:val="ListParagraph"/>
        <w:numPr>
          <w:ilvl w:val="0"/>
          <w:numId w:val="23"/>
        </w:numPr>
        <w:rPr>
          <w:rFonts w:eastAsiaTheme="minorEastAsia"/>
          <w:color w:val="000000" w:themeColor="text1"/>
        </w:rPr>
      </w:pPr>
      <w:r w:rsidRPr="2C150191">
        <w:rPr>
          <w:rFonts w:ascii="Calibri" w:hAnsi="Calibri" w:eastAsia="Calibri" w:cs="Calibri"/>
          <w:color w:val="000000" w:themeColor="text1"/>
        </w:rPr>
        <w:t>Resident and medicine data retrieval: the ability to add and retrieve resident records from a database the application is synchronized to. This includes information such as a list of medications and equipment.</w:t>
      </w:r>
    </w:p>
    <w:p w:rsidR="497020E6" w:rsidP="2C150191" w:rsidRDefault="512BF160" w14:paraId="4C035EFE" w14:textId="2637F72D">
      <w:pPr>
        <w:pStyle w:val="ListParagraph"/>
        <w:numPr>
          <w:ilvl w:val="0"/>
          <w:numId w:val="23"/>
        </w:numPr>
        <w:rPr>
          <w:rFonts w:eastAsiaTheme="minorEastAsia"/>
          <w:color w:val="000000" w:themeColor="text1"/>
        </w:rPr>
      </w:pPr>
      <w:r w:rsidRPr="2C150191">
        <w:rPr>
          <w:rFonts w:ascii="Calibri" w:hAnsi="Calibri" w:eastAsia="Calibri" w:cs="Calibri"/>
          <w:color w:val="000000" w:themeColor="text1"/>
        </w:rPr>
        <w:t xml:space="preserve">Medicine dispensary: allowing the user the ability to choose and load patient’s medications into locked containers on the cart and dispense the medication as needed. Schedules can also be created to save patient container information. </w:t>
      </w:r>
    </w:p>
    <w:p w:rsidRPr="003419A8" w:rsidR="003419A8" w:rsidP="003419A8" w:rsidRDefault="512BF160" w14:paraId="2FFC0933" w14:textId="08F6A663">
      <w:pPr>
        <w:pStyle w:val="ListParagraph"/>
        <w:numPr>
          <w:ilvl w:val="0"/>
          <w:numId w:val="23"/>
        </w:numPr>
        <w:rPr>
          <w:rFonts w:eastAsiaTheme="minorEastAsia"/>
          <w:color w:val="000000" w:themeColor="text1"/>
        </w:rPr>
      </w:pPr>
      <w:r w:rsidRPr="2C150191">
        <w:rPr>
          <w:rFonts w:ascii="Calibri" w:hAnsi="Calibri" w:eastAsia="Calibri" w:cs="Calibri"/>
          <w:color w:val="000000" w:themeColor="text1"/>
        </w:rPr>
        <w:t>Requisitions: the ability to create requisitions on supplies that are depleted from the cart. These requisitions can be sent from the cart pending approval by a manager before being sent to the designated suppliers.</w:t>
      </w:r>
    </w:p>
    <w:p w:rsidRPr="003419A8" w:rsidR="497020E6" w:rsidP="003419A8" w:rsidRDefault="512BF160" w14:paraId="19500D89" w14:textId="3B966578">
      <w:pPr>
        <w:pStyle w:val="ListParagraph"/>
        <w:numPr>
          <w:ilvl w:val="0"/>
          <w:numId w:val="23"/>
        </w:numPr>
        <w:rPr>
          <w:rFonts w:eastAsiaTheme="minorEastAsia"/>
          <w:color w:val="000000" w:themeColor="text1"/>
        </w:rPr>
      </w:pPr>
      <w:r w:rsidRPr="003419A8">
        <w:rPr>
          <w:rFonts w:ascii="Calibri" w:hAnsi="Calibri" w:eastAsia="Calibri" w:cs="Calibri"/>
          <w:color w:val="000000" w:themeColor="text1"/>
        </w:rPr>
        <w:t>Inventory tolerance: tolerances can be put on certain medications/supplies so that when the quantity of these items reaches the tolerance level that item is automatically added to a draft requisition form. This requisition will be sent out at the end of the day.</w:t>
      </w:r>
    </w:p>
    <w:p w:rsidR="497020E6" w:rsidP="2C150191" w:rsidRDefault="512BF160" w14:paraId="2AF7FD5F" w14:textId="747E0A2A">
      <w:pPr>
        <w:pStyle w:val="ListParagraph"/>
        <w:numPr>
          <w:ilvl w:val="0"/>
          <w:numId w:val="23"/>
        </w:numPr>
        <w:rPr>
          <w:rFonts w:eastAsiaTheme="minorEastAsia"/>
          <w:color w:val="000000" w:themeColor="text1"/>
        </w:rPr>
      </w:pPr>
      <w:r w:rsidRPr="2C150191">
        <w:rPr>
          <w:rFonts w:ascii="Calibri" w:hAnsi="Calibri" w:eastAsia="Calibri" w:cs="Calibri"/>
          <w:color w:val="000000" w:themeColor="text1"/>
        </w:rPr>
        <w:t xml:space="preserve">Mechanism controls: the user will be given access to the wheel locking mechanism and individual pill containers when needed. </w:t>
      </w:r>
    </w:p>
    <w:p w:rsidR="497020E6" w:rsidP="2C150191" w:rsidRDefault="512BF160" w14:paraId="43EF2DEA" w14:textId="76446D95">
      <w:pPr>
        <w:rPr>
          <w:rFonts w:ascii="Calibri" w:hAnsi="Calibri" w:eastAsia="Calibri" w:cs="Calibri"/>
          <w:color w:val="000000" w:themeColor="text1"/>
        </w:rPr>
      </w:pPr>
      <w:r w:rsidRPr="2C150191">
        <w:rPr>
          <w:rFonts w:ascii="Calibri" w:hAnsi="Calibri" w:eastAsia="Calibri" w:cs="Calibri"/>
          <w:color w:val="000000" w:themeColor="text1"/>
        </w:rPr>
        <w:t>With the features of the interface determined the team produced a few approaches on how the interface was going to be implemented. The following criterion matrix is used to evaluate the designs.</w:t>
      </w:r>
    </w:p>
    <w:p w:rsidR="497020E6" w:rsidP="2C150191" w:rsidRDefault="497020E6" w14:paraId="048A826B" w14:textId="1F1F993E">
      <w:pPr>
        <w:rPr>
          <w:rFonts w:ascii="Calibri" w:hAnsi="Calibri" w:eastAsia="Calibri" w:cs="Calibri"/>
          <w:color w:val="000000" w:themeColor="text1"/>
        </w:rPr>
      </w:pPr>
    </w:p>
    <w:p w:rsidR="497020E6" w:rsidP="12B07F51" w:rsidRDefault="512BF160" w14:paraId="1C67BADF" w14:textId="54733DC3">
      <w:pPr>
        <w:pStyle w:val="Heading4"/>
        <w:rPr>
          <w:rFonts w:ascii="Calibri Light" w:hAnsi="Calibri Light"/>
          <w:sz w:val="24"/>
          <w:szCs w:val="24"/>
        </w:rPr>
      </w:pPr>
      <w:r>
        <w:t>3.2.</w:t>
      </w:r>
      <w:r w:rsidR="1F8F36ED">
        <w:t>4</w:t>
      </w:r>
      <w:r>
        <w:t>.1 Touchscreen interface compatible with a Raspberry Pi microcontroller</w:t>
      </w:r>
    </w:p>
    <w:p w:rsidR="497020E6" w:rsidP="2C150191" w:rsidRDefault="512BF160" w14:paraId="72DA1E31" w14:textId="2B57765F">
      <w:pPr>
        <w:rPr>
          <w:rFonts w:ascii="Calibri" w:hAnsi="Calibri" w:eastAsia="Calibri" w:cs="Calibri"/>
          <w:color w:val="000000" w:themeColor="text1"/>
        </w:rPr>
      </w:pPr>
      <w:r w:rsidRPr="2C150191">
        <w:rPr>
          <w:rFonts w:ascii="Calibri" w:hAnsi="Calibri" w:eastAsia="Calibri" w:cs="Calibri"/>
          <w:color w:val="000000" w:themeColor="text1"/>
        </w:rPr>
        <w:t>The team’s first potential idea for an interface was to simply purchase a touchscreen that could be connected to a microcontroller such as a Raspberry Pi. From there the application would be developed right on the Raspberry Pi through a programming language such as JavaScript or Python. Communication from the touchscreen to the microcontroller would be seamless and simple due to its direct connection and native compatibility which would result in easy information exchange between the devices. The same Raspberry Pi would be used to control the locking mechanisms found on the medical cart, allowing the interface code and the locking mechanism controls to be made into one application that will run on the Raspberry Pi.</w:t>
      </w:r>
    </w:p>
    <w:p w:rsidR="497020E6" w:rsidP="2C150191" w:rsidRDefault="497020E6" w14:paraId="74D8E7BB" w14:textId="641354C3">
      <w:pPr>
        <w:rPr>
          <w:rFonts w:ascii="Calibri" w:hAnsi="Calibri" w:eastAsia="Calibri" w:cs="Calibri"/>
          <w:color w:val="000000" w:themeColor="text1"/>
          <w:sz w:val="20"/>
          <w:szCs w:val="20"/>
        </w:rPr>
      </w:pPr>
    </w:p>
    <w:p w:rsidR="497020E6" w:rsidP="12B07F51" w:rsidRDefault="512BF160" w14:paraId="48901946" w14:textId="094FAEB6">
      <w:pPr>
        <w:pStyle w:val="Heading4"/>
        <w:rPr>
          <w:rFonts w:ascii="Calibri Light" w:hAnsi="Calibri Light"/>
          <w:sz w:val="24"/>
          <w:szCs w:val="24"/>
        </w:rPr>
      </w:pPr>
      <w:r>
        <w:t>3.2.</w:t>
      </w:r>
      <w:r w:rsidR="3420529C">
        <w:t>4</w:t>
      </w:r>
      <w:r>
        <w:t>.2 Developing the interface as an app using Android Studio</w:t>
      </w:r>
    </w:p>
    <w:p w:rsidR="497020E6" w:rsidP="2C150191" w:rsidRDefault="512BF160" w14:paraId="6E9C0891" w14:textId="2FD87013">
      <w:pPr>
        <w:rPr>
          <w:rFonts w:ascii="Calibri" w:hAnsi="Calibri" w:eastAsia="Calibri" w:cs="Calibri"/>
          <w:color w:val="000000" w:themeColor="text1"/>
        </w:rPr>
      </w:pPr>
      <w:r w:rsidRPr="2C150191">
        <w:rPr>
          <w:rFonts w:ascii="Calibri" w:hAnsi="Calibri" w:eastAsia="Calibri" w:cs="Calibri"/>
          <w:color w:val="000000" w:themeColor="text1"/>
        </w:rPr>
        <w:t xml:space="preserve">The second potential idea involved creating the interface as an android application using an integrated development environment such as Android Studio. The user can use the application on any Android device and will have access to all features and mechanism controls. However, the app itself will be designed to act only as the visual interface to the user, the functionality of the locking mechanisms and data retrieval will be accessed on two separate devices. To control the various locking mechanisms found on the cart a microcontroller will still be required. Because of this a separate section of code must run on the microprocessor and be able to intercept commands sent from the android application (commands will be sent either through a wired serial port connection or over Wi-Fi using HTTP requests) and correctly move the mechanism to reach the desired state. The android application will also communicate with a local server using HTTP requests to call RestApi routes that will return the data </w:t>
      </w:r>
      <w:r w:rsidRPr="2C150191">
        <w:rPr>
          <w:rFonts w:ascii="Calibri" w:hAnsi="Calibri" w:eastAsia="Calibri" w:cs="Calibri"/>
          <w:color w:val="000000" w:themeColor="text1"/>
        </w:rPr>
        <w:lastRenderedPageBreak/>
        <w:t>requested by the user. A SQL database will be used to store information such as resident records and medications, the server will interact with this database to both store and retrieve records.</w:t>
      </w:r>
    </w:p>
    <w:p w:rsidR="497020E6" w:rsidP="2C150191" w:rsidRDefault="497020E6" w14:paraId="7D1962EE" w14:textId="6F4CC17E">
      <w:pPr>
        <w:rPr>
          <w:rFonts w:ascii="Calibri" w:hAnsi="Calibri" w:eastAsia="Calibri" w:cs="Calibri"/>
          <w:color w:val="000000" w:themeColor="text1"/>
          <w:sz w:val="20"/>
          <w:szCs w:val="20"/>
        </w:rPr>
      </w:pPr>
    </w:p>
    <w:p w:rsidR="497020E6" w:rsidP="12B07F51" w:rsidRDefault="512BF160" w14:paraId="21C349B4" w14:textId="5E379DE3">
      <w:pPr>
        <w:pStyle w:val="Heading4"/>
        <w:rPr>
          <w:rFonts w:ascii="Calibri Light" w:hAnsi="Calibri Light"/>
          <w:sz w:val="24"/>
          <w:szCs w:val="24"/>
        </w:rPr>
      </w:pPr>
      <w:r>
        <w:t>3.2.</w:t>
      </w:r>
      <w:r w:rsidR="040C9F51">
        <w:t>4</w:t>
      </w:r>
      <w:r>
        <w:t>.3 Developing the interface as a progressive web application (PWA)</w:t>
      </w:r>
    </w:p>
    <w:p w:rsidR="497020E6" w:rsidP="2C150191" w:rsidRDefault="512BF160" w14:paraId="3F2E7423" w14:textId="3C145188">
      <w:pPr>
        <w:rPr>
          <w:rFonts w:ascii="Calibri" w:hAnsi="Calibri" w:eastAsia="Calibri" w:cs="Calibri"/>
          <w:color w:val="000000" w:themeColor="text1"/>
        </w:rPr>
      </w:pPr>
      <w:r w:rsidRPr="2C150191">
        <w:rPr>
          <w:rFonts w:ascii="Calibri" w:hAnsi="Calibri" w:eastAsia="Calibri" w:cs="Calibri"/>
          <w:color w:val="000000" w:themeColor="text1"/>
        </w:rPr>
        <w:t>The final idea for the interface was to develop it as a progressive web application, this idea has similar traits to the idea of developing the interface with some notable differences. A progressive web application is developed to be delivered through web browsers such as google chrome and because of this will make the application available on most mobile devices. If the progressive web application meets a certain criteria, it can be installed on any mobile device and functions exactly like an app. The PWA will function only as a visual interface and like the previous design alternative will rely on a microcontroller to handle mechanism controls and a local server to handle data storage/retrieval. The main appeal of this alternative is to design an application that will be accessible through a web browser to make it compatible with any mobile device. Once downloaded a PWA functions identically to an app.</w:t>
      </w:r>
    </w:p>
    <w:p w:rsidR="497020E6" w:rsidP="2C150191" w:rsidRDefault="497020E6" w14:paraId="2B2D23DB" w14:textId="05C36B25">
      <w:pPr>
        <w:rPr>
          <w:rFonts w:ascii="Calibri" w:hAnsi="Calibri" w:eastAsia="Calibri" w:cs="Calibri"/>
          <w:color w:val="000000" w:themeColor="text1"/>
        </w:rPr>
      </w:pPr>
    </w:p>
    <w:p w:rsidR="4CE57FB2" w:rsidP="12B07F51" w:rsidRDefault="4CE57FB2" w14:paraId="54132104" w14:textId="1347065D">
      <w:pPr>
        <w:pStyle w:val="Heading2"/>
      </w:pPr>
      <w:bookmarkStart w:name="_Toc85809289" w:id="44"/>
      <w:bookmarkStart w:name="_Toc85813493" w:id="45"/>
      <w:r>
        <w:t>3.3 Design Evaluations</w:t>
      </w:r>
      <w:bookmarkEnd w:id="44"/>
      <w:bookmarkEnd w:id="45"/>
    </w:p>
    <w:p w:rsidR="74F5CD30" w:rsidP="00C844A2" w:rsidRDefault="00C844A2" w14:paraId="7BA324B7" w14:textId="227D54F6">
      <w:pPr>
        <w:pStyle w:val="Caption"/>
        <w:rPr>
          <w:rFonts w:ascii="Calibri Light" w:hAnsi="Calibri Light"/>
          <w:color w:val="1F3763"/>
        </w:rPr>
      </w:pPr>
      <w:bookmarkStart w:name="_Toc85812932" w:id="46"/>
      <w:r>
        <w:t xml:space="preserve">Table </w:t>
      </w:r>
      <w:r>
        <w:fldChar w:fldCharType="begin"/>
      </w:r>
      <w:r>
        <w:instrText> SEQ Table \* ARABIC </w:instrText>
      </w:r>
      <w:r>
        <w:fldChar w:fldCharType="separate"/>
      </w:r>
      <w:r w:rsidR="00B877A0">
        <w:rPr>
          <w:noProof/>
        </w:rPr>
        <w:t>3</w:t>
      </w:r>
      <w:r>
        <w:fldChar w:fldCharType="end"/>
      </w:r>
      <w:r w:rsidRPr="12B07F51" w:rsidR="74F5CD30">
        <w:rPr>
          <w:rFonts w:ascii="Calibri Light" w:hAnsi="Calibri Light"/>
          <w:color w:val="1F3763"/>
        </w:rPr>
        <w:t>: Criterion matrix used for evaluating cart handle designs.</w:t>
      </w:r>
      <w:bookmarkEnd w:id="46"/>
    </w:p>
    <w:tbl>
      <w:tblPr>
        <w:tblW w:w="0" w:type="auto"/>
        <w:tblBorders>
          <w:top w:val="outset" w:color="auto" w:sz="6" w:space="0"/>
          <w:left w:val="outset" w:color="auto" w:sz="6" w:space="0"/>
          <w:bottom w:val="outset" w:color="auto" w:sz="6" w:space="0"/>
          <w:right w:val="outset" w:color="auto" w:sz="6" w:space="0"/>
        </w:tblBorders>
        <w:tblLook w:val="04A0" w:firstRow="1" w:lastRow="0" w:firstColumn="1" w:lastColumn="0" w:noHBand="0" w:noVBand="1"/>
      </w:tblPr>
      <w:tblGrid>
        <w:gridCol w:w="1314"/>
        <w:gridCol w:w="772"/>
        <w:gridCol w:w="1747"/>
        <w:gridCol w:w="1618"/>
        <w:gridCol w:w="1973"/>
        <w:gridCol w:w="1920"/>
      </w:tblGrid>
      <w:tr w:rsidR="26EA89C7" w:rsidTr="12B07F51" w14:paraId="5D00A8CF" w14:textId="77777777">
        <w:trPr>
          <w:trHeight w:val="495"/>
        </w:trPr>
        <w:tc>
          <w:tcPr>
            <w:tcW w:w="2039"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4C6E7" w:themeFill="accent1" w:themeFillTint="66"/>
          </w:tcPr>
          <w:p w:rsidR="26EA89C7" w:rsidP="26EA89C7" w:rsidRDefault="26EA89C7" w14:paraId="5EFE3BBF" w14:textId="77777777">
            <w:pPr>
              <w:rPr>
                <w:lang w:val="en-CA"/>
              </w:rPr>
            </w:pPr>
            <w:r>
              <w:t>Scale</w:t>
            </w:r>
            <w:r w:rsidRPr="26EA89C7">
              <w:rPr>
                <w:lang w:val="en-CA"/>
              </w:rPr>
              <w:t> </w:t>
            </w:r>
          </w:p>
        </w:tc>
        <w:tc>
          <w:tcPr>
            <w:tcW w:w="537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4C6E7" w:themeFill="accent1" w:themeFillTint="66"/>
          </w:tcPr>
          <w:p w:rsidR="26EA89C7" w:rsidP="26EA89C7" w:rsidRDefault="26EA89C7" w14:paraId="71772E95" w14:textId="77777777">
            <w:pPr>
              <w:rPr>
                <w:lang w:val="en-CA"/>
              </w:rPr>
            </w:pPr>
            <w:r>
              <w:t>Criteria Metric</w:t>
            </w:r>
            <w:r w:rsidRPr="26EA89C7">
              <w:rPr>
                <w:lang w:val="en-CA"/>
              </w:rPr>
              <w:t> </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4C6E7" w:themeFill="accent1" w:themeFillTint="66"/>
          </w:tcPr>
          <w:p w:rsidR="26EA89C7" w:rsidP="26EA89C7" w:rsidRDefault="26EA89C7" w14:paraId="4380C6A3" w14:textId="77777777">
            <w:pPr>
              <w:rPr>
                <w:lang w:val="en-CA"/>
              </w:rPr>
            </w:pPr>
            <w:r w:rsidRPr="26EA89C7">
              <w:rPr>
                <w:lang w:val="en-CA"/>
              </w:rPr>
              <w:t> </w:t>
            </w:r>
          </w:p>
        </w:tc>
      </w:tr>
      <w:tr w:rsidR="26EA89C7" w:rsidTr="12B07F51" w14:paraId="785AD43F" w14:textId="77777777">
        <w:trPr>
          <w:trHeight w:val="900"/>
        </w:trPr>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2506B0D0" w14:textId="77777777">
            <w:pPr>
              <w:rPr>
                <w:lang w:val="en-CA"/>
              </w:rPr>
            </w:pPr>
            <w:r>
              <w:t>Level</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01948E4" w14:textId="77777777">
            <w:pPr>
              <w:rPr>
                <w:lang w:val="en-CA"/>
              </w:rPr>
            </w:pPr>
            <w:r>
              <w:t>Value</w:t>
            </w:r>
            <w:r w:rsidRPr="26EA89C7">
              <w:rPr>
                <w:lang w:val="en-CA"/>
              </w:rPr>
              <w:t> </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1BB0037C" w14:textId="77777777">
            <w:pPr>
              <w:rPr>
                <w:lang w:val="en-CA"/>
              </w:rPr>
            </w:pPr>
            <w:r>
              <w:t>Ease of Use</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76E04220" w14:textId="77777777">
            <w:pPr>
              <w:rPr>
                <w:lang w:val="en-CA"/>
              </w:rPr>
            </w:pPr>
            <w:r>
              <w:t>Reliability</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B9E0CA4" w14:textId="77777777">
            <w:pPr>
              <w:rPr>
                <w:lang w:val="en-CA"/>
              </w:rPr>
            </w:pPr>
            <w:r>
              <w:t>Strength</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033C23E1" w14:textId="77777777">
            <w:pPr>
              <w:rPr>
                <w:lang w:val="en-CA"/>
              </w:rPr>
            </w:pPr>
            <w:r>
              <w:t>Cost</w:t>
            </w:r>
            <w:r w:rsidRPr="26EA89C7">
              <w:rPr>
                <w:lang w:val="en-CA"/>
              </w:rPr>
              <w:t> </w:t>
            </w:r>
          </w:p>
        </w:tc>
      </w:tr>
      <w:tr w:rsidR="26EA89C7" w:rsidTr="12B07F51" w14:paraId="492AFA9F"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D11C58F" w14:textId="77777777">
            <w:pPr>
              <w:rPr>
                <w:lang w:val="en-CA"/>
              </w:rPr>
            </w:pPr>
            <w:r>
              <w:t>Perfect</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2A677C95" w14:textId="77777777">
            <w:pPr>
              <w:rPr>
                <w:lang w:val="en-CA"/>
              </w:rPr>
            </w:pPr>
            <w:r>
              <w:t>5</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E034BD6" w14:textId="77777777">
            <w:pPr>
              <w:rPr>
                <w:lang w:val="en-CA"/>
              </w:rPr>
            </w:pPr>
            <w:r>
              <w:t xml:space="preserve">The handles are extremely simple to operate and requires very little user action.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1AA8B959" w14:textId="77777777">
            <w:pPr>
              <w:rPr>
                <w:lang w:val="en-CA"/>
              </w:rPr>
            </w:pPr>
            <w:r w:rsidRPr="26EA89C7">
              <w:rPr>
                <w:lang w:val="en-CA"/>
              </w:rPr>
              <w:t>The mechanism has no parts that are liable to fail during the cart’s lifespan. The mechanism will work for the cart’s entire lifetime barring extreme circumstances.</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68CDDB0" w14:textId="77777777">
            <w:pPr>
              <w:rPr>
                <w:lang w:val="en-CA"/>
              </w:rPr>
            </w:pPr>
            <w:r w:rsidRPr="26EA89C7">
              <w:rPr>
                <w:lang w:val="en-CA"/>
              </w:rPr>
              <w:t>The handles are extremely sturdy. They can support loads that far exceed the expected load ranges.</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28E57A4A" w14:textId="77777777">
            <w:pPr>
              <w:rPr>
                <w:lang w:val="en-CA"/>
              </w:rPr>
            </w:pPr>
            <w:r w:rsidRPr="26EA89C7">
              <w:rPr>
                <w:lang w:val="en-CA"/>
              </w:rPr>
              <w:t>The cost to manufacture the handle is minimal (0-20% of average) compared to the alternatives.</w:t>
            </w:r>
          </w:p>
        </w:tc>
      </w:tr>
      <w:tr w:rsidR="26EA89C7" w:rsidTr="12B07F51" w14:paraId="0F27F9FD"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86B4D71" w14:textId="77777777">
            <w:pPr>
              <w:rPr>
                <w:lang w:val="en-CA"/>
              </w:rPr>
            </w:pPr>
            <w:r>
              <w:t>Very Good</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1F9F96C" w14:textId="77777777">
            <w:pPr>
              <w:rPr>
                <w:lang w:val="en-CA"/>
              </w:rPr>
            </w:pPr>
            <w:r>
              <w:t>4</w:t>
            </w:r>
            <w:r w:rsidRPr="26EA89C7">
              <w:rPr>
                <w:lang w:val="en-CA"/>
              </w:rPr>
              <w:t> </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7F11940A" w14:textId="77777777">
            <w:pPr>
              <w:rPr>
                <w:lang w:val="en-CA"/>
              </w:rPr>
            </w:pPr>
            <w:r w:rsidRPr="26EA89C7">
              <w:rPr>
                <w:lang w:val="en-CA"/>
              </w:rPr>
              <w:t xml:space="preserve">The handles are very simple to operate and requires some user action.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156180D5" w14:textId="77777777">
            <w:pPr>
              <w:rPr>
                <w:lang w:val="en-CA"/>
              </w:rPr>
            </w:pPr>
            <w:r w:rsidRPr="26EA89C7">
              <w:rPr>
                <w:lang w:val="en-CA"/>
              </w:rPr>
              <w:t xml:space="preserve">The mechanism has one or two parts that are liable to fail during the cart’s lifespan </w:t>
            </w:r>
            <w:r w:rsidRPr="26EA89C7">
              <w:rPr>
                <w:lang w:val="en-CA"/>
              </w:rPr>
              <w:lastRenderedPageBreak/>
              <w:t>but can be easily replaced. The mechanism is very likely to work for the cart’s entire lifetime.</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67EC12C" w14:textId="77777777">
            <w:pPr>
              <w:rPr>
                <w:lang w:val="en-CA"/>
              </w:rPr>
            </w:pPr>
            <w:r>
              <w:lastRenderedPageBreak/>
              <w:t xml:space="preserve">The handles are very sturdy. The handles can support loads that exceed the </w:t>
            </w:r>
            <w:r>
              <w:lastRenderedPageBreak/>
              <w:t>expected load ranges</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02FFB76" w14:textId="77777777">
            <w:pPr>
              <w:rPr>
                <w:lang w:val="en-CA"/>
              </w:rPr>
            </w:pPr>
            <w:r>
              <w:lastRenderedPageBreak/>
              <w:t>The cost to manufacture the handle is low (21% to 50%) compared to the alternatives.</w:t>
            </w:r>
          </w:p>
        </w:tc>
      </w:tr>
      <w:tr w:rsidR="26EA89C7" w:rsidTr="12B07F51" w14:paraId="1E8A1DE1"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BE3584A" w14:textId="77777777">
            <w:pPr>
              <w:rPr>
                <w:lang w:val="en-CA"/>
              </w:rPr>
            </w:pPr>
            <w:r>
              <w:lastRenderedPageBreak/>
              <w:t>Satisfactory</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A703B5A" w14:textId="77777777">
            <w:pPr>
              <w:rPr>
                <w:lang w:val="en-CA"/>
              </w:rPr>
            </w:pPr>
            <w:r>
              <w:t>3</w:t>
            </w:r>
            <w:r w:rsidRPr="26EA89C7">
              <w:rPr>
                <w:lang w:val="en-CA"/>
              </w:rPr>
              <w:t> </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2CFFEC26" w14:textId="77777777">
            <w:pPr>
              <w:rPr>
                <w:lang w:val="en-CA"/>
              </w:rPr>
            </w:pPr>
            <w:r>
              <w:t xml:space="preserve">The handles are simple to operate but requires the user to expend some effort to change the handle’s height.   </w:t>
            </w:r>
            <w:r w:rsidRPr="26EA89C7">
              <w:rPr>
                <w:lang w:val="en-CA"/>
              </w:rPr>
              <w:t>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783FEA80" w14:textId="77777777">
            <w:pPr>
              <w:rPr>
                <w:lang w:val="en-CA"/>
              </w:rPr>
            </w:pPr>
            <w:r w:rsidRPr="26EA89C7">
              <w:rPr>
                <w:lang w:val="en-CA"/>
              </w:rPr>
              <w:t>The mechanism has a few parts that could require replacement during the cart’s lifespan. These parts should be easily replaceable.</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F17FCBD" w14:textId="77777777">
            <w:pPr>
              <w:rPr>
                <w:lang w:val="en-CA"/>
              </w:rPr>
            </w:pPr>
            <w:r>
              <w:t>The handles are somewhat sturdy. The handles can support loads that barely exceed the expected load ranges</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22DE3B2D" w14:textId="77777777">
            <w:pPr>
              <w:rPr>
                <w:lang w:val="en-CA"/>
              </w:rPr>
            </w:pPr>
            <w:r>
              <w:t>The cost to manufacture the handle is low to average (51% to 100%) compared to the alternatives.</w:t>
            </w:r>
          </w:p>
        </w:tc>
      </w:tr>
      <w:tr w:rsidR="26EA89C7" w:rsidTr="12B07F51" w14:paraId="4DEAC88B"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250CCBD" w14:textId="77777777">
            <w:pPr>
              <w:rPr>
                <w:lang w:val="en-CA"/>
              </w:rPr>
            </w:pPr>
            <w:r>
              <w:t>Subpar</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086DA2A9" w14:textId="77777777">
            <w:pPr>
              <w:rPr>
                <w:lang w:val="en-CA"/>
              </w:rPr>
            </w:pPr>
            <w:r>
              <w:t>2</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0EB2C176" w14:textId="77777777">
            <w:pPr>
              <w:rPr>
                <w:lang w:val="en-CA"/>
              </w:rPr>
            </w:pPr>
            <w:r>
              <w:t xml:space="preserve">The handles are unintuitive and requires significant effort to change the handle’s height.    </w:t>
            </w:r>
            <w:r w:rsidRPr="26EA89C7">
              <w:rPr>
                <w:lang w:val="en-CA"/>
              </w:rPr>
              <w:t>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176D19D5" w14:textId="77777777">
            <w:pPr>
              <w:rPr>
                <w:lang w:val="en-CA"/>
              </w:rPr>
            </w:pPr>
            <w:r w:rsidRPr="26EA89C7">
              <w:rPr>
                <w:lang w:val="en-CA"/>
              </w:rPr>
              <w:t>The mechanism has a few parts that will require replacement during the cart’s lifespan. These parts may be difficult to replace.</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BFF7070" w14:textId="77777777">
            <w:pPr>
              <w:rPr>
                <w:lang w:val="en-CA"/>
              </w:rPr>
            </w:pPr>
            <w:r>
              <w:t>The handles feel somewhat weak. The handles can only support loads that are within expected load ranges</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2E542B04" w14:textId="77777777">
            <w:pPr>
              <w:rPr>
                <w:lang w:val="en-CA"/>
              </w:rPr>
            </w:pPr>
            <w:r w:rsidRPr="26EA89C7">
              <w:rPr>
                <w:lang w:val="en-CA"/>
              </w:rPr>
              <w:t>The cost to manufacture the handle is high (101% to 200%) compared to the alternatives.</w:t>
            </w:r>
          </w:p>
        </w:tc>
      </w:tr>
      <w:tr w:rsidR="26EA89C7" w:rsidTr="12B07F51" w14:paraId="7BFC004F"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02117CC" w14:textId="77777777">
            <w:pPr>
              <w:rPr>
                <w:lang w:val="en-CA"/>
              </w:rPr>
            </w:pPr>
            <w:r>
              <w:t>Extremely Ineffective</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4233701" w14:textId="77777777">
            <w:pPr>
              <w:rPr>
                <w:lang w:val="en-CA"/>
              </w:rPr>
            </w:pPr>
            <w:r>
              <w:t>1</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FC9C9AE" w14:textId="77777777">
            <w:pPr>
              <w:rPr>
                <w:lang w:val="en-CA"/>
              </w:rPr>
            </w:pPr>
            <w:r>
              <w:t xml:space="preserve">The handles are very complicated but requires unreasonable effort to change the handles height.    </w:t>
            </w:r>
            <w:r w:rsidRPr="26EA89C7">
              <w:rPr>
                <w:lang w:val="en-CA"/>
              </w:rPr>
              <w:t>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FA31D5A" w14:textId="77777777">
            <w:pPr>
              <w:rPr>
                <w:lang w:val="en-CA"/>
              </w:rPr>
            </w:pPr>
            <w:r>
              <w:t xml:space="preserve">The mechanism has several components that will need replacements throughout the cart’s lifetime, These parts will be difficult to replace. </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DFAFB99" w14:textId="77777777">
            <w:pPr>
              <w:rPr>
                <w:lang w:val="en-CA"/>
              </w:rPr>
            </w:pPr>
            <w:r>
              <w:t>The handles cannot support loads in the expected load ranges.</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873D3B1" w14:textId="77777777">
            <w:pPr>
              <w:rPr>
                <w:lang w:val="en-CA"/>
              </w:rPr>
            </w:pPr>
            <w:r w:rsidRPr="26EA89C7">
              <w:rPr>
                <w:lang w:val="en-CA"/>
              </w:rPr>
              <w:t>The cost to manufacture the handle is very high (200%+) compared to the alternatives.</w:t>
            </w:r>
          </w:p>
        </w:tc>
      </w:tr>
    </w:tbl>
    <w:p w:rsidR="12B07F51" w:rsidP="12B07F51" w:rsidRDefault="12B07F51" w14:paraId="08D81E56" w14:textId="7CE63FF2"/>
    <w:p w:rsidR="00C844A2" w:rsidP="00C844A2" w:rsidRDefault="00C844A2" w14:paraId="167175E2" w14:textId="77777777">
      <w:pPr>
        <w:pStyle w:val="Caption"/>
      </w:pPr>
    </w:p>
    <w:p w:rsidR="00C844A2" w:rsidP="00C844A2" w:rsidRDefault="00C844A2" w14:paraId="13261CA3" w14:textId="77777777">
      <w:pPr>
        <w:pStyle w:val="Caption"/>
      </w:pPr>
    </w:p>
    <w:p w:rsidR="58013D0B" w:rsidP="00C844A2" w:rsidRDefault="00C844A2" w14:paraId="4D3B72D9" w14:textId="19C419FF">
      <w:pPr>
        <w:pStyle w:val="Caption"/>
        <w:rPr>
          <w:rFonts w:ascii="Calibri Light" w:hAnsi="Calibri Light"/>
          <w:color w:val="1F3763"/>
        </w:rPr>
      </w:pPr>
      <w:bookmarkStart w:name="_Toc85812933" w:id="47"/>
      <w:r>
        <w:t xml:space="preserve">Table </w:t>
      </w:r>
      <w:r>
        <w:fldChar w:fldCharType="begin"/>
      </w:r>
      <w:r>
        <w:instrText> SEQ Table \* ARABIC </w:instrText>
      </w:r>
      <w:r>
        <w:fldChar w:fldCharType="separate"/>
      </w:r>
      <w:r w:rsidR="00B877A0">
        <w:rPr>
          <w:noProof/>
        </w:rPr>
        <w:t>4</w:t>
      </w:r>
      <w:r>
        <w:fldChar w:fldCharType="end"/>
      </w:r>
      <w:r w:rsidRPr="12B07F51" w:rsidR="58013D0B">
        <w:rPr>
          <w:rFonts w:ascii="Calibri Light" w:hAnsi="Calibri Light"/>
          <w:color w:val="1F3763"/>
        </w:rPr>
        <w:t>: Criterion matrix used for evaluating cart security mechanism designs.</w:t>
      </w:r>
      <w:bookmarkEnd w:id="47"/>
    </w:p>
    <w:tbl>
      <w:tblPr>
        <w:tblW w:w="0" w:type="auto"/>
        <w:tblBorders>
          <w:top w:val="outset" w:color="auto" w:sz="6" w:space="0"/>
          <w:left w:val="outset" w:color="auto" w:sz="6" w:space="0"/>
          <w:bottom w:val="outset" w:color="auto" w:sz="6" w:space="0"/>
          <w:right w:val="outset" w:color="auto" w:sz="6" w:space="0"/>
        </w:tblBorders>
        <w:tblLook w:val="04A0" w:firstRow="1" w:lastRow="0" w:firstColumn="1" w:lastColumn="0" w:noHBand="0" w:noVBand="1"/>
      </w:tblPr>
      <w:tblGrid>
        <w:gridCol w:w="1315"/>
        <w:gridCol w:w="772"/>
        <w:gridCol w:w="1746"/>
        <w:gridCol w:w="1612"/>
        <w:gridCol w:w="1978"/>
        <w:gridCol w:w="1921"/>
      </w:tblGrid>
      <w:tr w:rsidR="26EA89C7" w:rsidTr="12B07F51" w14:paraId="05BB2062" w14:textId="77777777">
        <w:trPr>
          <w:trHeight w:val="495"/>
        </w:trPr>
        <w:tc>
          <w:tcPr>
            <w:tcW w:w="2039"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4C6E7" w:themeFill="accent1" w:themeFillTint="66"/>
          </w:tcPr>
          <w:p w:rsidR="26EA89C7" w:rsidP="26EA89C7" w:rsidRDefault="26EA89C7" w14:paraId="6080E56F" w14:textId="77777777">
            <w:pPr>
              <w:rPr>
                <w:lang w:val="en-CA"/>
              </w:rPr>
            </w:pPr>
            <w:r>
              <w:t>Scale</w:t>
            </w:r>
            <w:r w:rsidRPr="26EA89C7">
              <w:rPr>
                <w:lang w:val="en-CA"/>
              </w:rPr>
              <w:t> </w:t>
            </w:r>
          </w:p>
        </w:tc>
        <w:tc>
          <w:tcPr>
            <w:tcW w:w="537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4C6E7" w:themeFill="accent1" w:themeFillTint="66"/>
          </w:tcPr>
          <w:p w:rsidR="26EA89C7" w:rsidP="26EA89C7" w:rsidRDefault="26EA89C7" w14:paraId="66D481B1" w14:textId="77777777">
            <w:pPr>
              <w:rPr>
                <w:lang w:val="en-CA"/>
              </w:rPr>
            </w:pPr>
            <w:r>
              <w:t>Criteria Metric</w:t>
            </w:r>
            <w:r w:rsidRPr="26EA89C7">
              <w:rPr>
                <w:lang w:val="en-CA"/>
              </w:rPr>
              <w:t> </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4C6E7" w:themeFill="accent1" w:themeFillTint="66"/>
          </w:tcPr>
          <w:p w:rsidR="26EA89C7" w:rsidP="26EA89C7" w:rsidRDefault="26EA89C7" w14:paraId="6E6658D2" w14:textId="77777777">
            <w:pPr>
              <w:rPr>
                <w:lang w:val="en-CA"/>
              </w:rPr>
            </w:pPr>
            <w:r w:rsidRPr="26EA89C7">
              <w:rPr>
                <w:lang w:val="en-CA"/>
              </w:rPr>
              <w:t> </w:t>
            </w:r>
          </w:p>
        </w:tc>
      </w:tr>
      <w:tr w:rsidR="26EA89C7" w:rsidTr="12B07F51" w14:paraId="773888A1" w14:textId="77777777">
        <w:trPr>
          <w:trHeight w:val="900"/>
        </w:trPr>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7BC91681" w14:textId="77777777">
            <w:pPr>
              <w:rPr>
                <w:lang w:val="en-CA"/>
              </w:rPr>
            </w:pPr>
            <w:r>
              <w:t>Level</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006D592" w14:textId="77777777">
            <w:pPr>
              <w:rPr>
                <w:lang w:val="en-CA"/>
              </w:rPr>
            </w:pPr>
            <w:r>
              <w:t>Value</w:t>
            </w:r>
            <w:r w:rsidRPr="26EA89C7">
              <w:rPr>
                <w:lang w:val="en-CA"/>
              </w:rPr>
              <w:t> </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02F92FEF" w14:textId="77777777">
            <w:pPr>
              <w:rPr>
                <w:lang w:val="en-CA"/>
              </w:rPr>
            </w:pPr>
            <w:r>
              <w:t>Maintenance &amp; Reliability</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6B09683" w14:textId="77777777">
            <w:pPr>
              <w:rPr>
                <w:lang w:val="en-CA"/>
              </w:rPr>
            </w:pPr>
            <w:r>
              <w:t>Accessibility</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22A5A30C" w14:textId="77777777">
            <w:pPr>
              <w:rPr>
                <w:lang w:val="en-CA"/>
              </w:rPr>
            </w:pPr>
            <w:r>
              <w:t>Security</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0E4FB85" w14:textId="77777777">
            <w:pPr>
              <w:rPr>
                <w:lang w:val="en-CA"/>
              </w:rPr>
            </w:pPr>
            <w:r>
              <w:t>Cost</w:t>
            </w:r>
            <w:r w:rsidRPr="26EA89C7">
              <w:rPr>
                <w:lang w:val="en-CA"/>
              </w:rPr>
              <w:t> </w:t>
            </w:r>
          </w:p>
        </w:tc>
      </w:tr>
      <w:tr w:rsidR="26EA89C7" w:rsidTr="12B07F51" w14:paraId="440F64BD"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85B9E84" w14:textId="77777777">
            <w:pPr>
              <w:rPr>
                <w:lang w:val="en-CA"/>
              </w:rPr>
            </w:pPr>
            <w:r>
              <w:t>Perfect</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4A08BC7" w14:textId="77777777">
            <w:pPr>
              <w:rPr>
                <w:lang w:val="en-CA"/>
              </w:rPr>
            </w:pPr>
            <w:r>
              <w:t>5</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3BEE6CF" w14:textId="77777777">
            <w:pPr>
              <w:rPr>
                <w:lang w:val="en-CA"/>
              </w:rPr>
            </w:pPr>
            <w:r w:rsidRPr="26EA89C7">
              <w:rPr>
                <w:lang w:val="en-CA"/>
              </w:rPr>
              <w:t xml:space="preserve">The security mechanism must have a very slight chance of breaking down. It must be very easy to repair or replace broken parts that do fail.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26CC75F3" w14:textId="77777777">
            <w:pPr>
              <w:rPr>
                <w:lang w:val="en-CA"/>
              </w:rPr>
            </w:pPr>
            <w:r w:rsidRPr="26EA89C7">
              <w:rPr>
                <w:lang w:val="en-CA"/>
              </w:rPr>
              <w:t xml:space="preserve">The security mechanism does not impact the ease of access to the medicines. </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0C8A785D" w14:textId="77777777">
            <w:pPr>
              <w:rPr>
                <w:lang w:val="en-CA"/>
              </w:rPr>
            </w:pPr>
            <w:r w:rsidRPr="26EA89C7">
              <w:rPr>
                <w:lang w:val="en-CA"/>
              </w:rPr>
              <w:t xml:space="preserve">The security mechanism is very effective. Bypassing this security measure would take a lot of time, skill or specialized tools. </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4CE07D1" w14:textId="77777777">
            <w:pPr>
              <w:rPr>
                <w:lang w:val="en-CA"/>
              </w:rPr>
            </w:pPr>
            <w:r w:rsidRPr="26EA89C7">
              <w:rPr>
                <w:lang w:val="en-CA"/>
              </w:rPr>
              <w:t>The cost to manufacture the handle is minimal (0-20% of average) compared to the alternatives.</w:t>
            </w:r>
          </w:p>
        </w:tc>
      </w:tr>
      <w:tr w:rsidR="26EA89C7" w:rsidTr="12B07F51" w14:paraId="42D98665"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DE41870" w14:textId="77777777">
            <w:pPr>
              <w:rPr>
                <w:lang w:val="en-CA"/>
              </w:rPr>
            </w:pPr>
            <w:r>
              <w:t>Very Good</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B1A41EE" w14:textId="77777777">
            <w:pPr>
              <w:rPr>
                <w:lang w:val="en-CA"/>
              </w:rPr>
            </w:pPr>
            <w:r>
              <w:t>4</w:t>
            </w:r>
            <w:r w:rsidRPr="26EA89C7">
              <w:rPr>
                <w:lang w:val="en-CA"/>
              </w:rPr>
              <w:t> </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EFBC181" w14:textId="77777777">
            <w:pPr>
              <w:rPr>
                <w:lang w:val="en-CA"/>
              </w:rPr>
            </w:pPr>
            <w:r w:rsidRPr="26EA89C7">
              <w:rPr>
                <w:lang w:val="en-CA"/>
              </w:rPr>
              <w:t>The security mechanism must have a low chance of breaking down. It still must be easy to repair or replace broken parts that do fail.</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FAE3B81" w14:textId="77777777">
            <w:pPr>
              <w:rPr>
                <w:lang w:val="en-CA"/>
              </w:rPr>
            </w:pPr>
            <w:r w:rsidRPr="26EA89C7">
              <w:rPr>
                <w:lang w:val="en-CA"/>
              </w:rPr>
              <w:t>The security mechanism slightly reduces the ease of access to the medicines.</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7C055DCF" w14:textId="77777777">
            <w:pPr>
              <w:rPr>
                <w:lang w:val="en-CA"/>
              </w:rPr>
            </w:pPr>
            <w:r>
              <w:t>The security mechanism. Bypassing this security measure would take some time, skill or tools.</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1CC1B21" w14:textId="77777777">
            <w:pPr>
              <w:rPr>
                <w:lang w:val="en-CA"/>
              </w:rPr>
            </w:pPr>
            <w:r>
              <w:t>The cost to manufacture the handle is low (21% to 50%) compared to the alternatives.</w:t>
            </w:r>
          </w:p>
        </w:tc>
      </w:tr>
      <w:tr w:rsidR="26EA89C7" w:rsidTr="12B07F51" w14:paraId="56A4B971"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793D7CFD" w14:textId="77777777">
            <w:pPr>
              <w:rPr>
                <w:lang w:val="en-CA"/>
              </w:rPr>
            </w:pPr>
            <w:r>
              <w:t>Satisfactory</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2408AAB0" w14:textId="77777777">
            <w:pPr>
              <w:rPr>
                <w:lang w:val="en-CA"/>
              </w:rPr>
            </w:pPr>
            <w:r>
              <w:t>3</w:t>
            </w:r>
            <w:r w:rsidRPr="26EA89C7">
              <w:rPr>
                <w:lang w:val="en-CA"/>
              </w:rPr>
              <w:t> </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1ABFB26D" w14:textId="77777777">
            <w:pPr>
              <w:rPr>
                <w:lang w:val="en-CA"/>
              </w:rPr>
            </w:pPr>
            <w:r>
              <w:t>The security mechanism may breakdown during its lifetime. Repairing or replacing broken parts is still a simple process.</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4E8E615" w14:textId="77777777">
            <w:pPr>
              <w:rPr>
                <w:lang w:val="en-CA"/>
              </w:rPr>
            </w:pPr>
            <w:r w:rsidRPr="26EA89C7">
              <w:rPr>
                <w:lang w:val="en-CA"/>
              </w:rPr>
              <w:t>The security mechanism makes accessing the medicines noticeably more difficult.</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1AA594C6" w14:textId="77777777">
            <w:pPr>
              <w:rPr>
                <w:lang w:val="en-CA"/>
              </w:rPr>
            </w:pPr>
            <w:r>
              <w:t xml:space="preserve">The security mechanism is effective against some attacks but weak against others. This security measure can be bypassed with brute force or some other simple yet time </w:t>
            </w:r>
            <w:r>
              <w:lastRenderedPageBreak/>
              <w:t xml:space="preserve">consuming method. </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06FCB55B" w14:textId="77777777">
            <w:pPr>
              <w:rPr>
                <w:lang w:val="en-CA"/>
              </w:rPr>
            </w:pPr>
            <w:r>
              <w:lastRenderedPageBreak/>
              <w:t>The cost to manufacture the handle is low to average (51% to 100%) compared to the alternatives.</w:t>
            </w:r>
          </w:p>
        </w:tc>
      </w:tr>
      <w:tr w:rsidR="26EA89C7" w:rsidTr="12B07F51" w14:paraId="32B9A7EC"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CF1EE1D" w14:textId="77777777">
            <w:pPr>
              <w:rPr>
                <w:lang w:val="en-CA"/>
              </w:rPr>
            </w:pPr>
            <w:r>
              <w:t>Subpar</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B4FDAD7" w14:textId="77777777">
            <w:pPr>
              <w:rPr>
                <w:lang w:val="en-CA"/>
              </w:rPr>
            </w:pPr>
            <w:r>
              <w:t>2</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D811EF9" w14:textId="77777777">
            <w:pPr>
              <w:rPr>
                <w:lang w:val="en-CA"/>
              </w:rPr>
            </w:pPr>
            <w:r>
              <w:t>The security mechanism is expected to breakdown during its lifetime. It may be difficult to repair or replace broken parts that do fail.</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26BFB386" w14:textId="77777777">
            <w:pPr>
              <w:rPr>
                <w:lang w:val="en-CA"/>
              </w:rPr>
            </w:pPr>
            <w:r w:rsidRPr="26EA89C7">
              <w:rPr>
                <w:lang w:val="en-CA"/>
              </w:rPr>
              <w:t>The security mechanism makes accessing the medicines significantly more difficult.</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D754B39" w14:textId="77777777">
            <w:pPr>
              <w:rPr>
                <w:lang w:val="en-CA"/>
              </w:rPr>
            </w:pPr>
            <w:r w:rsidRPr="26EA89C7">
              <w:rPr>
                <w:lang w:val="en-CA"/>
              </w:rPr>
              <w:t xml:space="preserve">The security mechanism is not very effective but does provide enough of a deterrent to stop most ordinary thieves. </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ACFCEDE" w14:textId="77777777">
            <w:pPr>
              <w:rPr>
                <w:lang w:val="en-CA"/>
              </w:rPr>
            </w:pPr>
            <w:r w:rsidRPr="26EA89C7">
              <w:rPr>
                <w:lang w:val="en-CA"/>
              </w:rPr>
              <w:t>The cost to manufacture the handle is high (101% to 200%) compared to the alternatives.</w:t>
            </w:r>
          </w:p>
        </w:tc>
      </w:tr>
      <w:tr w:rsidR="26EA89C7" w:rsidTr="12B07F51" w14:paraId="6512C3BA"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854864D" w14:textId="77777777">
            <w:pPr>
              <w:rPr>
                <w:lang w:val="en-CA"/>
              </w:rPr>
            </w:pPr>
            <w:r>
              <w:t>Extremely Ineffective</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7ACBE9D" w14:textId="77777777">
            <w:pPr>
              <w:rPr>
                <w:lang w:val="en-CA"/>
              </w:rPr>
            </w:pPr>
            <w:r>
              <w:t>1</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13F7029" w14:textId="77777777">
            <w:pPr>
              <w:rPr>
                <w:lang w:val="en-CA"/>
              </w:rPr>
            </w:pPr>
            <w:r>
              <w:t>The security mechanism experiences frequent breakdowns. It is difficult to repair or replace broken parts that do fail.</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B8F287E" w14:textId="77777777">
            <w:pPr>
              <w:rPr>
                <w:lang w:val="en-CA"/>
              </w:rPr>
            </w:pPr>
            <w:r>
              <w:t xml:space="preserve">Accessing the medicines is very time consuming ad difficult. </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0FC3399" w14:textId="77777777">
            <w:pPr>
              <w:rPr>
                <w:lang w:val="en-CA"/>
              </w:rPr>
            </w:pPr>
            <w:r>
              <w:t>The security mechanism is not effective and is easy to bypass with simple tools and little knowledge or skill.</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56A331B" w14:textId="77777777">
            <w:pPr>
              <w:rPr>
                <w:lang w:val="en-CA"/>
              </w:rPr>
            </w:pPr>
            <w:r w:rsidRPr="26EA89C7">
              <w:rPr>
                <w:lang w:val="en-CA"/>
              </w:rPr>
              <w:t>The cost to manufacture the handle is very high (200%+) compared to the alternatives.</w:t>
            </w:r>
          </w:p>
        </w:tc>
      </w:tr>
    </w:tbl>
    <w:p w:rsidR="12B07F51" w:rsidP="12B07F51" w:rsidRDefault="12B07F51" w14:paraId="1F540B7B" w14:textId="51F53E50">
      <w:pPr>
        <w:pStyle w:val="Heading7"/>
        <w:rPr>
          <w:rFonts w:ascii="Calibri Light" w:hAnsi="Calibri Light"/>
          <w:color w:val="1F3763"/>
        </w:rPr>
      </w:pPr>
    </w:p>
    <w:p w:rsidR="31BB5DB7" w:rsidP="00C844A2" w:rsidRDefault="00C844A2" w14:paraId="1C51C958" w14:textId="466D0AA8">
      <w:pPr>
        <w:pStyle w:val="Caption"/>
        <w:rPr>
          <w:rFonts w:ascii="Calibri Light" w:hAnsi="Calibri Light"/>
          <w:color w:val="1F3763"/>
        </w:rPr>
      </w:pPr>
      <w:bookmarkStart w:name="_Toc85812934" w:id="48"/>
      <w:r>
        <w:t xml:space="preserve">Table </w:t>
      </w:r>
      <w:r>
        <w:fldChar w:fldCharType="begin"/>
      </w:r>
      <w:r>
        <w:instrText> SEQ Table \* ARABIC </w:instrText>
      </w:r>
      <w:r>
        <w:fldChar w:fldCharType="separate"/>
      </w:r>
      <w:r w:rsidR="00B877A0">
        <w:rPr>
          <w:noProof/>
        </w:rPr>
        <w:t>5</w:t>
      </w:r>
      <w:r>
        <w:fldChar w:fldCharType="end"/>
      </w:r>
      <w:r w:rsidRPr="12B07F51" w:rsidR="31BB5DB7">
        <w:rPr>
          <w:rFonts w:ascii="Calibri Light" w:hAnsi="Calibri Light"/>
          <w:color w:val="1F3763"/>
        </w:rPr>
        <w:t>: Criterion matrix used for evaluating pill container designs.</w:t>
      </w:r>
      <w:bookmarkEnd w:id="48"/>
    </w:p>
    <w:tbl>
      <w:tblPr>
        <w:tblW w:w="0" w:type="auto"/>
        <w:tblBorders>
          <w:top w:val="outset" w:color="auto" w:sz="6" w:space="0"/>
          <w:left w:val="outset" w:color="auto" w:sz="6" w:space="0"/>
          <w:bottom w:val="outset" w:color="auto" w:sz="6" w:space="0"/>
          <w:right w:val="outset" w:color="auto" w:sz="6" w:space="0"/>
        </w:tblBorders>
        <w:tblLook w:val="04A0" w:firstRow="1" w:lastRow="0" w:firstColumn="1" w:lastColumn="0" w:noHBand="0" w:noVBand="1"/>
      </w:tblPr>
      <w:tblGrid>
        <w:gridCol w:w="1314"/>
        <w:gridCol w:w="772"/>
        <w:gridCol w:w="1746"/>
        <w:gridCol w:w="1612"/>
        <w:gridCol w:w="1978"/>
        <w:gridCol w:w="1922"/>
      </w:tblGrid>
      <w:tr w:rsidR="26EA89C7" w:rsidTr="12B07F51" w14:paraId="5C240AC0" w14:textId="77777777">
        <w:trPr>
          <w:trHeight w:val="495"/>
        </w:trPr>
        <w:tc>
          <w:tcPr>
            <w:tcW w:w="2039"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4C6E7" w:themeFill="accent1" w:themeFillTint="66"/>
          </w:tcPr>
          <w:p w:rsidR="26EA89C7" w:rsidP="26EA89C7" w:rsidRDefault="26EA89C7" w14:paraId="63C13614" w14:textId="77777777">
            <w:pPr>
              <w:rPr>
                <w:lang w:val="en-CA"/>
              </w:rPr>
            </w:pPr>
            <w:r>
              <w:t>Scale</w:t>
            </w:r>
            <w:r w:rsidRPr="26EA89C7">
              <w:rPr>
                <w:lang w:val="en-CA"/>
              </w:rPr>
              <w:t> </w:t>
            </w:r>
          </w:p>
        </w:tc>
        <w:tc>
          <w:tcPr>
            <w:tcW w:w="537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4C6E7" w:themeFill="accent1" w:themeFillTint="66"/>
          </w:tcPr>
          <w:p w:rsidR="26EA89C7" w:rsidP="26EA89C7" w:rsidRDefault="26EA89C7" w14:paraId="4CE71A00" w14:textId="77777777">
            <w:pPr>
              <w:rPr>
                <w:lang w:val="en-CA"/>
              </w:rPr>
            </w:pPr>
            <w:r>
              <w:t>Criteria Metric</w:t>
            </w:r>
            <w:r w:rsidRPr="26EA89C7">
              <w:rPr>
                <w:lang w:val="en-CA"/>
              </w:rPr>
              <w:t> </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4C6E7" w:themeFill="accent1" w:themeFillTint="66"/>
          </w:tcPr>
          <w:p w:rsidR="26EA89C7" w:rsidP="26EA89C7" w:rsidRDefault="26EA89C7" w14:paraId="7DDF3D54" w14:textId="77777777">
            <w:pPr>
              <w:rPr>
                <w:lang w:val="en-CA"/>
              </w:rPr>
            </w:pPr>
            <w:r w:rsidRPr="26EA89C7">
              <w:rPr>
                <w:lang w:val="en-CA"/>
              </w:rPr>
              <w:t> </w:t>
            </w:r>
          </w:p>
        </w:tc>
      </w:tr>
      <w:tr w:rsidR="26EA89C7" w:rsidTr="12B07F51" w14:paraId="3ED7E327" w14:textId="77777777">
        <w:trPr>
          <w:trHeight w:val="900"/>
        </w:trPr>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6CE3D64" w14:textId="77777777">
            <w:pPr>
              <w:rPr>
                <w:lang w:val="en-CA"/>
              </w:rPr>
            </w:pPr>
            <w:r>
              <w:t>Level</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001EE7F3" w14:textId="77777777">
            <w:pPr>
              <w:rPr>
                <w:lang w:val="en-CA"/>
              </w:rPr>
            </w:pPr>
            <w:r>
              <w:t>Value</w:t>
            </w:r>
            <w:r w:rsidRPr="26EA89C7">
              <w:rPr>
                <w:lang w:val="en-CA"/>
              </w:rPr>
              <w:t> </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18FB8B6" w14:textId="77777777">
            <w:pPr>
              <w:rPr>
                <w:lang w:val="en-CA"/>
              </w:rPr>
            </w:pPr>
            <w:r>
              <w:t>Maintenance &amp; Reliability</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78F5CE7" w14:textId="77777777">
            <w:pPr>
              <w:rPr>
                <w:lang w:val="en-CA"/>
              </w:rPr>
            </w:pPr>
            <w:r>
              <w:t>Workflow</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8AB8887" w14:textId="77777777">
            <w:pPr>
              <w:rPr>
                <w:lang w:val="en-CA"/>
              </w:rPr>
            </w:pPr>
            <w:r>
              <w:t>Storage</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95C1A90" w14:textId="77777777">
            <w:pPr>
              <w:rPr>
                <w:lang w:val="en-CA"/>
              </w:rPr>
            </w:pPr>
            <w:r>
              <w:t>Cost</w:t>
            </w:r>
            <w:r w:rsidRPr="26EA89C7">
              <w:rPr>
                <w:lang w:val="en-CA"/>
              </w:rPr>
              <w:t> </w:t>
            </w:r>
          </w:p>
        </w:tc>
      </w:tr>
      <w:tr w:rsidR="26EA89C7" w:rsidTr="12B07F51" w14:paraId="51F77151"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1E8901B" w14:textId="77777777">
            <w:pPr>
              <w:rPr>
                <w:lang w:val="en-CA"/>
              </w:rPr>
            </w:pPr>
            <w:r>
              <w:t>Perfect</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0AAADFFC" w14:textId="77777777">
            <w:pPr>
              <w:rPr>
                <w:lang w:val="en-CA"/>
              </w:rPr>
            </w:pPr>
            <w:r>
              <w:t>5</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FD69531" w14:textId="77777777">
            <w:pPr>
              <w:rPr>
                <w:lang w:val="en-CA"/>
              </w:rPr>
            </w:pPr>
            <w:r w:rsidRPr="26EA89C7">
              <w:rPr>
                <w:lang w:val="en-CA"/>
              </w:rPr>
              <w:t xml:space="preserve">The container mechanism must have a very slight chance of breaking down. It must be very easy to repair or replace broken parts that do fail.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69DDF75" w14:textId="77777777">
            <w:pPr>
              <w:rPr>
                <w:lang w:val="en-CA"/>
              </w:rPr>
            </w:pPr>
            <w:r w:rsidRPr="26EA89C7">
              <w:rPr>
                <w:lang w:val="en-CA"/>
              </w:rPr>
              <w:t xml:space="preserve">The pills and pill boxes are very quick and easy to access. Accessing and distributing the pills requires as few steps as possible. </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03F0F4C" w14:textId="77777777">
            <w:pPr>
              <w:rPr>
                <w:lang w:val="en-CA"/>
              </w:rPr>
            </w:pPr>
            <w:r w:rsidRPr="26EA89C7">
              <w:rPr>
                <w:lang w:val="en-CA"/>
              </w:rPr>
              <w:t>Allows the user to store significantly more pills and pill boxes than average (200%+)</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5F36155" w14:textId="77777777">
            <w:pPr>
              <w:rPr>
                <w:lang w:val="en-CA"/>
              </w:rPr>
            </w:pPr>
            <w:r w:rsidRPr="26EA89C7">
              <w:rPr>
                <w:lang w:val="en-CA"/>
              </w:rPr>
              <w:t>The cost to manufacture the handle is minimal (0-20% of average) compared to the alternatives.</w:t>
            </w:r>
          </w:p>
        </w:tc>
      </w:tr>
      <w:tr w:rsidR="26EA89C7" w:rsidTr="12B07F51" w14:paraId="34788CC6"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74CA5974" w14:textId="77777777">
            <w:pPr>
              <w:rPr>
                <w:lang w:val="en-CA"/>
              </w:rPr>
            </w:pPr>
            <w:r>
              <w:t>Very Good</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14A19FC6" w14:textId="77777777">
            <w:pPr>
              <w:rPr>
                <w:lang w:val="en-CA"/>
              </w:rPr>
            </w:pPr>
            <w:r>
              <w:t>4</w:t>
            </w:r>
            <w:r w:rsidRPr="26EA89C7">
              <w:rPr>
                <w:lang w:val="en-CA"/>
              </w:rPr>
              <w:t> </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0FC7021A" w14:textId="77777777">
            <w:pPr>
              <w:rPr>
                <w:lang w:val="en-CA"/>
              </w:rPr>
            </w:pPr>
            <w:r w:rsidRPr="26EA89C7">
              <w:rPr>
                <w:lang w:val="en-CA"/>
              </w:rPr>
              <w:t xml:space="preserve">The container mechanism must have a low </w:t>
            </w:r>
            <w:r w:rsidRPr="26EA89C7">
              <w:rPr>
                <w:lang w:val="en-CA"/>
              </w:rPr>
              <w:lastRenderedPageBreak/>
              <w:t>chance of breaking down. It still must be easy to repair or replace broken parts that do fail.</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83627B1" w14:textId="77777777">
            <w:pPr>
              <w:rPr>
                <w:lang w:val="en-CA"/>
              </w:rPr>
            </w:pPr>
            <w:r w:rsidRPr="26EA89C7">
              <w:rPr>
                <w:lang w:val="en-CA"/>
              </w:rPr>
              <w:lastRenderedPageBreak/>
              <w:t xml:space="preserve">The pills and pill boxes are quick and easy </w:t>
            </w:r>
            <w:r w:rsidRPr="26EA89C7">
              <w:rPr>
                <w:lang w:val="en-CA"/>
              </w:rPr>
              <w:lastRenderedPageBreak/>
              <w:t xml:space="preserve">to access. Accessing and distributing the pills requires one or two more steps than level 5 but does not significantly hamper workflow. </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1E396F6C" w14:textId="77777777">
            <w:pPr>
              <w:rPr>
                <w:lang w:val="en-CA"/>
              </w:rPr>
            </w:pPr>
            <w:r>
              <w:lastRenderedPageBreak/>
              <w:t xml:space="preserve">Allows the user to store more pills and pill boxes than </w:t>
            </w:r>
            <w:r>
              <w:lastRenderedPageBreak/>
              <w:t>average (151%-200%)</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1B5D3BFF" w14:textId="77777777">
            <w:pPr>
              <w:rPr>
                <w:lang w:val="en-CA"/>
              </w:rPr>
            </w:pPr>
            <w:r>
              <w:lastRenderedPageBreak/>
              <w:t xml:space="preserve">The cost to manufacture the handle is low (21% </w:t>
            </w:r>
            <w:r>
              <w:lastRenderedPageBreak/>
              <w:t>to 50%) compared to the alternatives.</w:t>
            </w:r>
          </w:p>
        </w:tc>
      </w:tr>
      <w:tr w:rsidR="26EA89C7" w:rsidTr="12B07F51" w14:paraId="4C45E7B1"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E6A360E" w14:textId="77777777">
            <w:pPr>
              <w:rPr>
                <w:lang w:val="en-CA"/>
              </w:rPr>
            </w:pPr>
            <w:r>
              <w:lastRenderedPageBreak/>
              <w:t>Satisfactory</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038825E5" w14:textId="77777777">
            <w:pPr>
              <w:rPr>
                <w:lang w:val="en-CA"/>
              </w:rPr>
            </w:pPr>
            <w:r>
              <w:t>3</w:t>
            </w:r>
            <w:r w:rsidRPr="26EA89C7">
              <w:rPr>
                <w:lang w:val="en-CA"/>
              </w:rPr>
              <w:t> </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3D27DF11" w14:textId="77777777">
            <w:pPr>
              <w:rPr>
                <w:lang w:val="en-CA"/>
              </w:rPr>
            </w:pPr>
            <w:r>
              <w:t>The container mechanism may breakdown during its lifetime. Repairing or replacing broken parts is still a simple process.</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2DDA130D" w14:textId="77777777">
            <w:pPr>
              <w:rPr>
                <w:lang w:val="en-CA"/>
              </w:rPr>
            </w:pPr>
            <w:r w:rsidRPr="26EA89C7">
              <w:rPr>
                <w:lang w:val="en-CA"/>
              </w:rPr>
              <w:t xml:space="preserve">The pills and pill boxes are somewhat quick and easy to access. Accessing and distributing the pills results in a noticeable reduction in workflow. </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3F6ADC3" w14:textId="77777777">
            <w:pPr>
              <w:rPr>
                <w:lang w:val="en-CA"/>
              </w:rPr>
            </w:pPr>
            <w:r>
              <w:t>Allows the user to store slightly more than the average amount of pills and pill boxes (101%-150%)</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76595DFD" w14:textId="77777777">
            <w:pPr>
              <w:rPr>
                <w:lang w:val="en-CA"/>
              </w:rPr>
            </w:pPr>
            <w:r>
              <w:t>The cost to manufacture the handle is low to average (51% to 100%) compared to the alternatives.</w:t>
            </w:r>
          </w:p>
        </w:tc>
      </w:tr>
      <w:tr w:rsidR="26EA89C7" w:rsidTr="12B07F51" w14:paraId="162C117C"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2FFE66DF" w14:textId="77777777">
            <w:pPr>
              <w:rPr>
                <w:lang w:val="en-CA"/>
              </w:rPr>
            </w:pPr>
            <w:r>
              <w:t>Subpar</w:t>
            </w:r>
            <w:r w:rsidRPr="26EA89C7">
              <w:rPr>
                <w:lang w:val="en-CA"/>
              </w:rPr>
              <w:t> </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4FB2569" w14:textId="77777777">
            <w:pPr>
              <w:rPr>
                <w:lang w:val="en-CA"/>
              </w:rPr>
            </w:pPr>
            <w:r>
              <w:t>2</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4D999AE3" w14:textId="77777777">
            <w:pPr>
              <w:rPr>
                <w:lang w:val="en-CA"/>
              </w:rPr>
            </w:pPr>
            <w:r>
              <w:t>The container mechanism is expected to breakdown during the cart’s lifetime. It may be difficult to repair or replace broken parts that do fail.</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076D6BE7" w14:textId="77777777">
            <w:pPr>
              <w:rPr>
                <w:lang w:val="en-CA"/>
              </w:rPr>
            </w:pPr>
            <w:r w:rsidRPr="26EA89C7">
              <w:rPr>
                <w:lang w:val="en-CA"/>
              </w:rPr>
              <w:t>The pills and pill boxes are somewhat difficult to access. Accessing and distributing the pills results in a noticeable and harmful reduction in workflow.</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1E9C1059" w14:textId="3855DA5D">
            <w:pPr>
              <w:rPr>
                <w:lang w:val="en-CA"/>
              </w:rPr>
            </w:pPr>
            <w:r w:rsidRPr="26EA89C7">
              <w:rPr>
                <w:lang w:val="en-CA"/>
              </w:rPr>
              <w:t>Allows the user to store slightly less than average amount of pills and pill boxes (50%-100%)</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224EF14" w14:textId="77777777">
            <w:pPr>
              <w:rPr>
                <w:lang w:val="en-CA"/>
              </w:rPr>
            </w:pPr>
            <w:r w:rsidRPr="26EA89C7">
              <w:rPr>
                <w:lang w:val="en-CA"/>
              </w:rPr>
              <w:t>The cost to manufacture the handle is high (101% to 200%) compared to the alternatives.</w:t>
            </w:r>
          </w:p>
        </w:tc>
      </w:tr>
      <w:tr w:rsidR="26EA89C7" w:rsidTr="12B07F51" w14:paraId="4710DAC5" w14:textId="77777777">
        <w:tc>
          <w:tcPr>
            <w:tcW w:w="12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15753DE0" w14:textId="77777777">
            <w:pPr>
              <w:rPr>
                <w:lang w:val="en-CA"/>
              </w:rPr>
            </w:pPr>
            <w:r>
              <w:t>Extremely Ineffective</w:t>
            </w:r>
          </w:p>
        </w:tc>
        <w:tc>
          <w:tcPr>
            <w:tcW w:w="7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D2E2833" w14:textId="77777777">
            <w:pPr>
              <w:rPr>
                <w:lang w:val="en-CA"/>
              </w:rPr>
            </w:pPr>
            <w:r>
              <w:t>1</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06C4F68E" w14:textId="77777777">
            <w:pPr>
              <w:rPr>
                <w:lang w:val="en-CA"/>
              </w:rPr>
            </w:pPr>
            <w:r>
              <w:t xml:space="preserve">The container mechanism experiences frequent breakdowns. It is difficult to repair or replace </w:t>
            </w:r>
            <w:r>
              <w:lastRenderedPageBreak/>
              <w:t>broken parts that do fail.</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26F41078" w14:textId="77777777">
            <w:pPr>
              <w:rPr>
                <w:lang w:val="en-CA"/>
              </w:rPr>
            </w:pPr>
            <w:r>
              <w:lastRenderedPageBreak/>
              <w:t xml:space="preserve">Accessing the medicines is challenging, time consuming or poses an ergonomic risk. </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565504D9" w14:textId="77777777">
            <w:pPr>
              <w:rPr>
                <w:lang w:val="en-CA"/>
              </w:rPr>
            </w:pPr>
            <w:r>
              <w:t>Allows the user to store much less than average amount of pills and pill boxes (50%-)</w:t>
            </w:r>
          </w:p>
        </w:tc>
        <w:tc>
          <w:tcPr>
            <w:tcW w:w="19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26EA89C7" w:rsidP="26EA89C7" w:rsidRDefault="26EA89C7" w14:paraId="69495F8F" w14:textId="77777777">
            <w:pPr>
              <w:rPr>
                <w:lang w:val="en-CA"/>
              </w:rPr>
            </w:pPr>
            <w:r w:rsidRPr="26EA89C7">
              <w:rPr>
                <w:lang w:val="en-CA"/>
              </w:rPr>
              <w:t>The cost to manufacture the handle is very high (200%+) compared to the alternatives.</w:t>
            </w:r>
          </w:p>
        </w:tc>
      </w:tr>
    </w:tbl>
    <w:p w:rsidR="497020E6" w:rsidP="12B07F51" w:rsidRDefault="497020E6" w14:paraId="48D39EA8" w14:textId="6C8AF880">
      <w:pPr>
        <w:rPr>
          <w:lang w:val="en-CA"/>
        </w:rPr>
      </w:pPr>
    </w:p>
    <w:p w:rsidR="7E007D71" w:rsidP="00C844A2" w:rsidRDefault="00C844A2" w14:paraId="509D499F" w14:textId="0582F245">
      <w:pPr>
        <w:pStyle w:val="Caption"/>
        <w:rPr>
          <w:rFonts w:ascii="Calibri Light" w:hAnsi="Calibri Light"/>
          <w:color w:val="1F3763"/>
        </w:rPr>
      </w:pPr>
      <w:bookmarkStart w:name="_Toc85812935" w:id="49"/>
      <w:r>
        <w:t xml:space="preserve">Table </w:t>
      </w:r>
      <w:r>
        <w:fldChar w:fldCharType="begin"/>
      </w:r>
      <w:r>
        <w:instrText> SEQ Table \* ARABIC </w:instrText>
      </w:r>
      <w:r>
        <w:fldChar w:fldCharType="separate"/>
      </w:r>
      <w:r w:rsidR="00B877A0">
        <w:rPr>
          <w:noProof/>
        </w:rPr>
        <w:t>6</w:t>
      </w:r>
      <w:r>
        <w:fldChar w:fldCharType="end"/>
      </w:r>
      <w:r w:rsidRPr="12B07F51" w:rsidR="7E007D71">
        <w:rPr>
          <w:rFonts w:ascii="Calibri Light" w:hAnsi="Calibri Light"/>
          <w:color w:val="1F3763"/>
        </w:rPr>
        <w:t>: Criterion matrix used for evaluating interface application designs.</w:t>
      </w:r>
      <w:bookmarkEnd w:id="49"/>
    </w:p>
    <w:tbl>
      <w:tblPr>
        <w:tblStyle w:val="TableGrid"/>
        <w:tblW w:w="0" w:type="auto"/>
        <w:tblLook w:val="04A0" w:firstRow="1" w:lastRow="0" w:firstColumn="1" w:lastColumn="0" w:noHBand="0" w:noVBand="1"/>
      </w:tblPr>
      <w:tblGrid>
        <w:gridCol w:w="1290"/>
        <w:gridCol w:w="750"/>
        <w:gridCol w:w="1755"/>
        <w:gridCol w:w="1632"/>
        <w:gridCol w:w="1983"/>
        <w:gridCol w:w="1940"/>
      </w:tblGrid>
      <w:tr w:rsidR="26EA89C7" w:rsidTr="12B07F51" w14:paraId="1BCF6A6B" w14:textId="77777777">
        <w:trPr>
          <w:trHeight w:val="495"/>
        </w:trPr>
        <w:tc>
          <w:tcPr>
            <w:tcW w:w="2041" w:type="dxa"/>
            <w:gridSpan w:val="2"/>
            <w:shd w:val="clear" w:color="auto" w:fill="B4C6E7" w:themeFill="accent1" w:themeFillTint="66"/>
          </w:tcPr>
          <w:p w:rsidR="26EA89C7" w:rsidP="26EA89C7" w:rsidRDefault="26EA89C7" w14:paraId="5C6F6B37" w14:textId="059E97C6">
            <w:pPr>
              <w:spacing w:after="120" w:line="264" w:lineRule="auto"/>
              <w:jc w:val="both"/>
              <w:rPr>
                <w:rFonts w:ascii="Calibri" w:hAnsi="Calibri" w:eastAsia="Calibri" w:cs="Calibri"/>
                <w:color w:val="000000" w:themeColor="text1"/>
                <w:sz w:val="24"/>
                <w:szCs w:val="24"/>
              </w:rPr>
            </w:pPr>
            <w:r w:rsidRPr="26EA89C7">
              <w:rPr>
                <w:rFonts w:ascii="Calibri" w:hAnsi="Calibri" w:eastAsia="Calibri" w:cs="Calibri"/>
                <w:color w:val="000000" w:themeColor="text1"/>
                <w:sz w:val="24"/>
                <w:szCs w:val="24"/>
              </w:rPr>
              <w:t>Scale</w:t>
            </w:r>
          </w:p>
        </w:tc>
        <w:tc>
          <w:tcPr>
            <w:tcW w:w="5377" w:type="dxa"/>
            <w:gridSpan w:val="3"/>
            <w:shd w:val="clear" w:color="auto" w:fill="B4C6E7" w:themeFill="accent1" w:themeFillTint="66"/>
          </w:tcPr>
          <w:p w:rsidR="26EA89C7" w:rsidP="26EA89C7" w:rsidRDefault="26EA89C7" w14:paraId="141E4E2D" w14:textId="17E69AE7">
            <w:pPr>
              <w:spacing w:after="120" w:line="264" w:lineRule="auto"/>
              <w:jc w:val="both"/>
              <w:rPr>
                <w:rFonts w:ascii="Calibri" w:hAnsi="Calibri" w:eastAsia="Calibri" w:cs="Calibri"/>
                <w:color w:val="000000" w:themeColor="text1"/>
                <w:sz w:val="24"/>
                <w:szCs w:val="24"/>
              </w:rPr>
            </w:pPr>
            <w:r w:rsidRPr="26EA89C7">
              <w:rPr>
                <w:rFonts w:ascii="Calibri" w:hAnsi="Calibri" w:eastAsia="Calibri" w:cs="Calibri"/>
                <w:color w:val="000000" w:themeColor="text1"/>
                <w:sz w:val="24"/>
                <w:szCs w:val="24"/>
              </w:rPr>
              <w:t>Criteria Metric</w:t>
            </w:r>
          </w:p>
        </w:tc>
        <w:tc>
          <w:tcPr>
            <w:tcW w:w="1943" w:type="dxa"/>
            <w:shd w:val="clear" w:color="auto" w:fill="B4C6E7" w:themeFill="accent1" w:themeFillTint="66"/>
          </w:tcPr>
          <w:p w:rsidR="26EA89C7" w:rsidP="26EA89C7" w:rsidRDefault="26EA89C7" w14:paraId="73672E7B" w14:textId="53BE9789">
            <w:pPr>
              <w:spacing w:line="264" w:lineRule="auto"/>
              <w:jc w:val="both"/>
              <w:rPr>
                <w:rFonts w:ascii="Calibri" w:hAnsi="Calibri" w:eastAsia="Calibri" w:cs="Calibri"/>
                <w:color w:val="000000" w:themeColor="text1"/>
                <w:sz w:val="20"/>
                <w:szCs w:val="20"/>
              </w:rPr>
            </w:pPr>
          </w:p>
        </w:tc>
      </w:tr>
      <w:tr w:rsidR="26EA89C7" w:rsidTr="12B07F51" w14:paraId="5C4BF815" w14:textId="77777777">
        <w:trPr>
          <w:trHeight w:val="915"/>
        </w:trPr>
        <w:tc>
          <w:tcPr>
            <w:tcW w:w="1291" w:type="dxa"/>
          </w:tcPr>
          <w:p w:rsidR="26EA89C7" w:rsidP="26EA89C7" w:rsidRDefault="26EA89C7" w14:paraId="40D20725" w14:textId="17C74DA9">
            <w:pPr>
              <w:spacing w:after="120" w:line="264" w:lineRule="auto"/>
              <w:jc w:val="both"/>
              <w:rPr>
                <w:rFonts w:ascii="Calibri" w:hAnsi="Calibri" w:eastAsia="Calibri" w:cs="Calibri"/>
                <w:color w:val="000000" w:themeColor="text1"/>
              </w:rPr>
            </w:pPr>
            <w:r w:rsidRPr="26EA89C7">
              <w:rPr>
                <w:rFonts w:ascii="Calibri" w:hAnsi="Calibri" w:eastAsia="Calibri" w:cs="Calibri"/>
                <w:color w:val="000000" w:themeColor="text1"/>
              </w:rPr>
              <w:t>Level</w:t>
            </w:r>
          </w:p>
        </w:tc>
        <w:tc>
          <w:tcPr>
            <w:tcW w:w="750" w:type="dxa"/>
          </w:tcPr>
          <w:p w:rsidR="26EA89C7" w:rsidP="26EA89C7" w:rsidRDefault="26EA89C7" w14:paraId="03C9E2B9" w14:textId="3EFA0046">
            <w:pPr>
              <w:spacing w:after="120" w:line="264" w:lineRule="auto"/>
              <w:jc w:val="both"/>
              <w:rPr>
                <w:rFonts w:ascii="Calibri" w:hAnsi="Calibri" w:eastAsia="Calibri" w:cs="Calibri"/>
                <w:color w:val="000000" w:themeColor="text1"/>
              </w:rPr>
            </w:pPr>
            <w:r w:rsidRPr="26EA89C7">
              <w:rPr>
                <w:rFonts w:ascii="Calibri" w:hAnsi="Calibri" w:eastAsia="Calibri" w:cs="Calibri"/>
                <w:color w:val="000000" w:themeColor="text1"/>
              </w:rPr>
              <w:t>Value</w:t>
            </w:r>
          </w:p>
        </w:tc>
        <w:tc>
          <w:tcPr>
            <w:tcW w:w="1755" w:type="dxa"/>
          </w:tcPr>
          <w:p w:rsidR="26EA89C7" w:rsidP="26EA89C7" w:rsidRDefault="26EA89C7" w14:paraId="14E511EF" w14:textId="52998C91">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Testing &amp; Feedback</w:t>
            </w:r>
          </w:p>
        </w:tc>
        <w:tc>
          <w:tcPr>
            <w:tcW w:w="1634" w:type="dxa"/>
          </w:tcPr>
          <w:p w:rsidR="26EA89C7" w:rsidP="26EA89C7" w:rsidRDefault="26EA89C7" w14:paraId="1DA24CDB" w14:textId="327F13A7">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Accessibility &amp; Compatibility</w:t>
            </w:r>
          </w:p>
        </w:tc>
        <w:tc>
          <w:tcPr>
            <w:tcW w:w="1988" w:type="dxa"/>
          </w:tcPr>
          <w:p w:rsidR="26EA89C7" w:rsidP="26EA89C7" w:rsidRDefault="26EA89C7" w14:paraId="77A3CB1E" w14:textId="696319B6">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Integrated development environment (IDE) support.</w:t>
            </w:r>
          </w:p>
        </w:tc>
        <w:tc>
          <w:tcPr>
            <w:tcW w:w="1943" w:type="dxa"/>
          </w:tcPr>
          <w:p w:rsidR="26EA89C7" w:rsidP="26EA89C7" w:rsidRDefault="26EA89C7" w14:paraId="0ABE5543" w14:textId="3DB627D5">
            <w:pPr>
              <w:spacing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Cost</w:t>
            </w:r>
          </w:p>
        </w:tc>
      </w:tr>
      <w:tr w:rsidR="26EA89C7" w:rsidTr="12B07F51" w14:paraId="121A2B4A" w14:textId="77777777">
        <w:tc>
          <w:tcPr>
            <w:tcW w:w="1291" w:type="dxa"/>
          </w:tcPr>
          <w:p w:rsidR="26EA89C7" w:rsidP="26EA89C7" w:rsidRDefault="26EA89C7" w14:paraId="556026C8" w14:textId="1835F4E4">
            <w:pPr>
              <w:spacing w:after="120" w:line="264" w:lineRule="auto"/>
              <w:jc w:val="both"/>
              <w:rPr>
                <w:rFonts w:ascii="Calibri" w:hAnsi="Calibri" w:eastAsia="Calibri" w:cs="Calibri"/>
                <w:color w:val="000000" w:themeColor="text1"/>
              </w:rPr>
            </w:pPr>
            <w:r w:rsidRPr="26EA89C7">
              <w:rPr>
                <w:rFonts w:ascii="Calibri" w:hAnsi="Calibri" w:eastAsia="Calibri" w:cs="Calibri"/>
                <w:color w:val="000000" w:themeColor="text1"/>
              </w:rPr>
              <w:t>Perfect</w:t>
            </w:r>
          </w:p>
        </w:tc>
        <w:tc>
          <w:tcPr>
            <w:tcW w:w="750" w:type="dxa"/>
          </w:tcPr>
          <w:p w:rsidR="7C0E32DC" w:rsidP="26EA89C7" w:rsidRDefault="7C0E32DC" w14:paraId="37399DD7" w14:textId="15BE3123">
            <w:pPr>
              <w:spacing w:after="120" w:line="264" w:lineRule="auto"/>
              <w:jc w:val="both"/>
              <w:rPr>
                <w:rFonts w:ascii="Calibri" w:hAnsi="Calibri" w:eastAsia="Calibri" w:cs="Calibri"/>
                <w:color w:val="000000" w:themeColor="text1"/>
              </w:rPr>
            </w:pPr>
            <w:r w:rsidRPr="26EA89C7">
              <w:rPr>
                <w:rFonts w:ascii="Calibri" w:hAnsi="Calibri" w:eastAsia="Calibri" w:cs="Calibri"/>
                <w:color w:val="000000" w:themeColor="text1"/>
              </w:rPr>
              <w:t>5</w:t>
            </w:r>
          </w:p>
        </w:tc>
        <w:tc>
          <w:tcPr>
            <w:tcW w:w="1755" w:type="dxa"/>
          </w:tcPr>
          <w:p w:rsidR="26EA89C7" w:rsidP="26EA89C7" w:rsidRDefault="26EA89C7" w14:paraId="61D5467D" w14:textId="394007EB">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Testing the application on its respected platform is fast and very simple allowing for rapid feedback on implementation.</w:t>
            </w:r>
          </w:p>
        </w:tc>
        <w:tc>
          <w:tcPr>
            <w:tcW w:w="1634" w:type="dxa"/>
          </w:tcPr>
          <w:p w:rsidR="26EA89C7" w:rsidP="26EA89C7" w:rsidRDefault="26EA89C7" w14:paraId="2405A9B7" w14:textId="61F6037D">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 xml:space="preserve">The interface application can effortlessly be accessed on other devices using the same platform, but also can be accessed by devices on other platforms. </w:t>
            </w:r>
          </w:p>
        </w:tc>
        <w:tc>
          <w:tcPr>
            <w:tcW w:w="1988" w:type="dxa"/>
          </w:tcPr>
          <w:p w:rsidR="26EA89C7" w:rsidP="26EA89C7" w:rsidRDefault="26EA89C7" w14:paraId="48649A40" w14:textId="7FF59C5B">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The IDE used can assist in the development process greatly through its environment setup, development tasks and relevant developer tools. Tools which help greatly reduce tedious aspects of development.</w:t>
            </w:r>
          </w:p>
        </w:tc>
        <w:tc>
          <w:tcPr>
            <w:tcW w:w="1943" w:type="dxa"/>
          </w:tcPr>
          <w:p w:rsidR="26EA89C7" w:rsidP="26EA89C7" w:rsidRDefault="26EA89C7" w14:paraId="14DB3A8E" w14:textId="1C385BA3">
            <w:pPr>
              <w:spacing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The cost of maintenance on the application is inexpensive. Additionally, the cost of the devices used in creating an interface application is at a realistic price point where mass manufacturing is possible.</w:t>
            </w:r>
          </w:p>
        </w:tc>
      </w:tr>
      <w:tr w:rsidR="26EA89C7" w:rsidTr="12B07F51" w14:paraId="5DC43A63" w14:textId="77777777">
        <w:tc>
          <w:tcPr>
            <w:tcW w:w="1291" w:type="dxa"/>
          </w:tcPr>
          <w:p w:rsidR="26EA89C7" w:rsidP="26EA89C7" w:rsidRDefault="26EA89C7" w14:paraId="4E05F757" w14:textId="746B1B07">
            <w:pPr>
              <w:spacing w:after="120" w:line="264" w:lineRule="auto"/>
              <w:jc w:val="both"/>
              <w:rPr>
                <w:rFonts w:ascii="Calibri" w:hAnsi="Calibri" w:eastAsia="Calibri" w:cs="Calibri"/>
                <w:color w:val="000000" w:themeColor="text1"/>
              </w:rPr>
            </w:pPr>
            <w:r w:rsidRPr="26EA89C7">
              <w:rPr>
                <w:rFonts w:ascii="Calibri" w:hAnsi="Calibri" w:eastAsia="Calibri" w:cs="Calibri"/>
                <w:color w:val="000000" w:themeColor="text1"/>
              </w:rPr>
              <w:t>Very Good</w:t>
            </w:r>
          </w:p>
        </w:tc>
        <w:tc>
          <w:tcPr>
            <w:tcW w:w="750" w:type="dxa"/>
          </w:tcPr>
          <w:p w:rsidR="7485A600" w:rsidP="26EA89C7" w:rsidRDefault="7485A600" w14:paraId="552FB268" w14:textId="776B930F">
            <w:pPr>
              <w:spacing w:after="120" w:line="264" w:lineRule="auto"/>
              <w:jc w:val="both"/>
              <w:rPr>
                <w:rFonts w:ascii="Calibri" w:hAnsi="Calibri" w:eastAsia="Calibri" w:cs="Calibri"/>
                <w:color w:val="000000" w:themeColor="text1"/>
              </w:rPr>
            </w:pPr>
            <w:r w:rsidRPr="26EA89C7">
              <w:rPr>
                <w:rFonts w:ascii="Calibri" w:hAnsi="Calibri" w:eastAsia="Calibri" w:cs="Calibri"/>
                <w:color w:val="000000" w:themeColor="text1"/>
              </w:rPr>
              <w:t>4</w:t>
            </w:r>
          </w:p>
        </w:tc>
        <w:tc>
          <w:tcPr>
            <w:tcW w:w="1755" w:type="dxa"/>
          </w:tcPr>
          <w:p w:rsidR="26EA89C7" w:rsidP="26EA89C7" w:rsidRDefault="26EA89C7" w14:paraId="28EA06A1" w14:textId="4765D83F">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The platform has a testing environment that is quite quick and simplistic allowing for continuous feedback on the applications implementation.</w:t>
            </w:r>
          </w:p>
          <w:p w:rsidR="26EA89C7" w:rsidP="26EA89C7" w:rsidRDefault="26EA89C7" w14:paraId="6A05E8EF" w14:textId="3BA7A223">
            <w:pPr>
              <w:spacing w:after="120" w:line="264" w:lineRule="auto"/>
              <w:jc w:val="center"/>
              <w:rPr>
                <w:rFonts w:ascii="Calibri" w:hAnsi="Calibri" w:eastAsia="Calibri" w:cs="Calibri"/>
                <w:color w:val="000000" w:themeColor="text1"/>
              </w:rPr>
            </w:pPr>
          </w:p>
        </w:tc>
        <w:tc>
          <w:tcPr>
            <w:tcW w:w="1634" w:type="dxa"/>
          </w:tcPr>
          <w:p w:rsidR="26EA89C7" w:rsidP="26EA89C7" w:rsidRDefault="26EA89C7" w14:paraId="3215C3FD" w14:textId="0AF3DF7F">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The interface application can be accessed on other devices using the same platform quite easily. However, devices on different platforms cannot access the interface application.</w:t>
            </w:r>
          </w:p>
        </w:tc>
        <w:tc>
          <w:tcPr>
            <w:tcW w:w="1988" w:type="dxa"/>
          </w:tcPr>
          <w:p w:rsidR="26EA89C7" w:rsidP="26EA89C7" w:rsidRDefault="26EA89C7" w14:paraId="65689667" w14:textId="616A741D">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The IDE used provides solid support for developing the application. Where most of the tools it supplies directly help in developing the application for the interface.</w:t>
            </w:r>
          </w:p>
        </w:tc>
        <w:tc>
          <w:tcPr>
            <w:tcW w:w="1943" w:type="dxa"/>
          </w:tcPr>
          <w:p w:rsidR="26EA89C7" w:rsidP="26EA89C7" w:rsidRDefault="26EA89C7" w14:paraId="13714FFB" w14:textId="2C47E60E">
            <w:pPr>
              <w:spacing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Maintaining the interface application requires some expense, however the devices used are still relatively inexpensive for mass manufacturing.</w:t>
            </w:r>
          </w:p>
        </w:tc>
      </w:tr>
      <w:tr w:rsidR="26EA89C7" w:rsidTr="12B07F51" w14:paraId="5E042198" w14:textId="77777777">
        <w:tc>
          <w:tcPr>
            <w:tcW w:w="1291" w:type="dxa"/>
          </w:tcPr>
          <w:p w:rsidR="26EA89C7" w:rsidP="26EA89C7" w:rsidRDefault="26EA89C7" w14:paraId="438525EF" w14:textId="0595B02B">
            <w:pPr>
              <w:spacing w:after="120" w:line="264" w:lineRule="auto"/>
              <w:jc w:val="both"/>
              <w:rPr>
                <w:rFonts w:ascii="Calibri" w:hAnsi="Calibri" w:eastAsia="Calibri" w:cs="Calibri"/>
                <w:color w:val="000000" w:themeColor="text1"/>
              </w:rPr>
            </w:pPr>
            <w:r w:rsidRPr="26EA89C7">
              <w:rPr>
                <w:rFonts w:ascii="Calibri" w:hAnsi="Calibri" w:eastAsia="Calibri" w:cs="Calibri"/>
                <w:color w:val="000000" w:themeColor="text1"/>
              </w:rPr>
              <w:t>Satisfactory</w:t>
            </w:r>
          </w:p>
        </w:tc>
        <w:tc>
          <w:tcPr>
            <w:tcW w:w="750" w:type="dxa"/>
          </w:tcPr>
          <w:p w:rsidR="3DE9C683" w:rsidP="26EA89C7" w:rsidRDefault="3DE9C683" w14:paraId="4FA30172" w14:textId="31C6E1F7">
            <w:pPr>
              <w:spacing w:after="120" w:line="264" w:lineRule="auto"/>
              <w:jc w:val="both"/>
              <w:rPr>
                <w:rFonts w:ascii="Calibri" w:hAnsi="Calibri" w:eastAsia="Calibri" w:cs="Calibri"/>
                <w:color w:val="000000" w:themeColor="text1"/>
              </w:rPr>
            </w:pPr>
            <w:r w:rsidRPr="26EA89C7">
              <w:rPr>
                <w:rFonts w:ascii="Calibri" w:hAnsi="Calibri" w:eastAsia="Calibri" w:cs="Calibri"/>
                <w:color w:val="000000" w:themeColor="text1"/>
              </w:rPr>
              <w:t>3</w:t>
            </w:r>
          </w:p>
        </w:tc>
        <w:tc>
          <w:tcPr>
            <w:tcW w:w="1755" w:type="dxa"/>
          </w:tcPr>
          <w:p w:rsidR="26EA89C7" w:rsidP="26EA89C7" w:rsidRDefault="26EA89C7" w14:paraId="7258CC7E" w14:textId="557051A0">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 xml:space="preserve">Testing using the respected platform is of the expected </w:t>
            </w:r>
            <w:r w:rsidRPr="26EA89C7">
              <w:rPr>
                <w:rFonts w:ascii="Calibri" w:hAnsi="Calibri" w:eastAsia="Calibri" w:cs="Calibri"/>
                <w:color w:val="000000" w:themeColor="text1"/>
              </w:rPr>
              <w:lastRenderedPageBreak/>
              <w:t>standard and is simple enough. allowing for enough feedback when testing the application implementation.</w:t>
            </w:r>
          </w:p>
          <w:p w:rsidR="26EA89C7" w:rsidP="26EA89C7" w:rsidRDefault="26EA89C7" w14:paraId="72B74310" w14:textId="42E4B165">
            <w:pPr>
              <w:spacing w:after="120" w:line="264" w:lineRule="auto"/>
              <w:jc w:val="center"/>
              <w:rPr>
                <w:rFonts w:ascii="Calibri" w:hAnsi="Calibri" w:eastAsia="Calibri" w:cs="Calibri"/>
                <w:color w:val="000000" w:themeColor="text1"/>
              </w:rPr>
            </w:pPr>
          </w:p>
        </w:tc>
        <w:tc>
          <w:tcPr>
            <w:tcW w:w="1634" w:type="dxa"/>
          </w:tcPr>
          <w:p w:rsidR="26EA89C7" w:rsidP="26EA89C7" w:rsidRDefault="26EA89C7" w14:paraId="5095E138" w14:textId="35E2564E">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lastRenderedPageBreak/>
              <w:t xml:space="preserve">The platform used for developing the interface </w:t>
            </w:r>
            <w:r w:rsidRPr="26EA89C7">
              <w:rPr>
                <w:rFonts w:ascii="Calibri" w:hAnsi="Calibri" w:eastAsia="Calibri" w:cs="Calibri"/>
                <w:color w:val="000000" w:themeColor="text1"/>
              </w:rPr>
              <w:lastRenderedPageBreak/>
              <w:t>application is incapable of being accessed on other platforms. Accessing on the same platform is possible but may require instructions for the user.</w:t>
            </w:r>
          </w:p>
        </w:tc>
        <w:tc>
          <w:tcPr>
            <w:tcW w:w="1988" w:type="dxa"/>
          </w:tcPr>
          <w:p w:rsidR="26EA89C7" w:rsidP="26EA89C7" w:rsidRDefault="26EA89C7" w14:paraId="54F76BEC" w14:textId="2F8926A0">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lastRenderedPageBreak/>
              <w:t xml:space="preserve">The selected IDE provides the essentials to the user such as </w:t>
            </w:r>
            <w:r w:rsidRPr="26EA89C7">
              <w:rPr>
                <w:rFonts w:ascii="Calibri" w:hAnsi="Calibri" w:eastAsia="Calibri" w:cs="Calibri"/>
                <w:color w:val="000000" w:themeColor="text1"/>
              </w:rPr>
              <w:lastRenderedPageBreak/>
              <w:t>environment setup. Some of the developer tools provided are helpful for developing the application and help cut down on time.</w:t>
            </w:r>
          </w:p>
        </w:tc>
        <w:tc>
          <w:tcPr>
            <w:tcW w:w="1943" w:type="dxa"/>
          </w:tcPr>
          <w:p w:rsidR="26EA89C7" w:rsidP="26EA89C7" w:rsidRDefault="26EA89C7" w14:paraId="238D02DA" w14:textId="14850EBD">
            <w:pPr>
              <w:spacing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lastRenderedPageBreak/>
              <w:t xml:space="preserve">Maintenance of the application is still a low expense. However, the </w:t>
            </w:r>
            <w:r w:rsidRPr="26EA89C7">
              <w:rPr>
                <w:rFonts w:ascii="Calibri" w:hAnsi="Calibri" w:eastAsia="Calibri" w:cs="Calibri"/>
                <w:color w:val="000000" w:themeColor="text1"/>
              </w:rPr>
              <w:lastRenderedPageBreak/>
              <w:t>devices used are expensive enough that units cannot be built in mass. Manufacturing is still possible however quantity will be limited.</w:t>
            </w:r>
          </w:p>
        </w:tc>
      </w:tr>
      <w:tr w:rsidR="26EA89C7" w:rsidTr="12B07F51" w14:paraId="615418DF" w14:textId="77777777">
        <w:tc>
          <w:tcPr>
            <w:tcW w:w="1291" w:type="dxa"/>
          </w:tcPr>
          <w:p w:rsidR="26EA89C7" w:rsidP="26EA89C7" w:rsidRDefault="26EA89C7" w14:paraId="5EC1668F" w14:textId="1EB60548">
            <w:pPr>
              <w:spacing w:after="120" w:line="264" w:lineRule="auto"/>
              <w:jc w:val="both"/>
              <w:rPr>
                <w:rFonts w:ascii="Calibri" w:hAnsi="Calibri" w:eastAsia="Calibri" w:cs="Calibri"/>
                <w:color w:val="000000" w:themeColor="text1"/>
              </w:rPr>
            </w:pPr>
            <w:r w:rsidRPr="26EA89C7">
              <w:rPr>
                <w:rFonts w:ascii="Calibri" w:hAnsi="Calibri" w:eastAsia="Calibri" w:cs="Calibri"/>
                <w:color w:val="000000" w:themeColor="text1"/>
              </w:rPr>
              <w:lastRenderedPageBreak/>
              <w:t>Subpar</w:t>
            </w:r>
          </w:p>
        </w:tc>
        <w:tc>
          <w:tcPr>
            <w:tcW w:w="750" w:type="dxa"/>
          </w:tcPr>
          <w:p w:rsidR="58DB68BA" w:rsidP="26EA89C7" w:rsidRDefault="58DB68BA" w14:paraId="71DA199F" w14:textId="6EA766B2">
            <w:pPr>
              <w:spacing w:after="120" w:line="264" w:lineRule="auto"/>
              <w:jc w:val="both"/>
              <w:rPr>
                <w:rFonts w:ascii="Calibri" w:hAnsi="Calibri" w:eastAsia="Calibri" w:cs="Calibri"/>
                <w:color w:val="000000" w:themeColor="text1"/>
              </w:rPr>
            </w:pPr>
            <w:r w:rsidRPr="26EA89C7">
              <w:rPr>
                <w:rFonts w:ascii="Calibri" w:hAnsi="Calibri" w:eastAsia="Calibri" w:cs="Calibri"/>
                <w:color w:val="000000" w:themeColor="text1"/>
              </w:rPr>
              <w:t>2</w:t>
            </w:r>
          </w:p>
        </w:tc>
        <w:tc>
          <w:tcPr>
            <w:tcW w:w="1755" w:type="dxa"/>
          </w:tcPr>
          <w:p w:rsidR="26EA89C7" w:rsidP="26EA89C7" w:rsidRDefault="26EA89C7" w14:paraId="65B05809" w14:textId="7A853382">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Developing on the respected platform makes testing a little difficult and slows down the feedback needed on the implementation of the application.</w:t>
            </w:r>
          </w:p>
          <w:p w:rsidR="26EA89C7" w:rsidP="26EA89C7" w:rsidRDefault="26EA89C7" w14:paraId="40A84522" w14:textId="6C9CE860">
            <w:pPr>
              <w:spacing w:after="120" w:line="264" w:lineRule="auto"/>
              <w:jc w:val="center"/>
              <w:rPr>
                <w:rFonts w:ascii="Calibri" w:hAnsi="Calibri" w:eastAsia="Calibri" w:cs="Calibri"/>
                <w:color w:val="000000" w:themeColor="text1"/>
              </w:rPr>
            </w:pPr>
          </w:p>
        </w:tc>
        <w:tc>
          <w:tcPr>
            <w:tcW w:w="1634" w:type="dxa"/>
          </w:tcPr>
          <w:p w:rsidR="26EA89C7" w:rsidP="26EA89C7" w:rsidRDefault="26EA89C7" w14:paraId="374F2945" w14:textId="39C030DC">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Devices on different platforms than the original can’t access the interface. Accessing the interface on the same platform would require instructions and assistance from developers.</w:t>
            </w:r>
          </w:p>
        </w:tc>
        <w:tc>
          <w:tcPr>
            <w:tcW w:w="1988" w:type="dxa"/>
          </w:tcPr>
          <w:p w:rsidR="26EA89C7" w:rsidP="26EA89C7" w:rsidRDefault="26EA89C7" w14:paraId="4D40DF3F" w14:textId="0350A12B">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The IDE provides the essential services to the user. However, the IDE is too general to provide specified tools that would help in the development of an interface application</w:t>
            </w:r>
          </w:p>
        </w:tc>
        <w:tc>
          <w:tcPr>
            <w:tcW w:w="1943" w:type="dxa"/>
          </w:tcPr>
          <w:p w:rsidR="26EA89C7" w:rsidP="26EA89C7" w:rsidRDefault="26EA89C7" w14:paraId="31B0D79B" w14:textId="39853C46">
            <w:pPr>
              <w:spacing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The expense of maintaining the interface application will be based on the number of units built. Due to the high price of the devices needed for the application to run the quantity of units will be heavily limited.</w:t>
            </w:r>
          </w:p>
        </w:tc>
      </w:tr>
      <w:tr w:rsidR="26EA89C7" w:rsidTr="12B07F51" w14:paraId="1DED4EA8" w14:textId="77777777">
        <w:tc>
          <w:tcPr>
            <w:tcW w:w="1291" w:type="dxa"/>
          </w:tcPr>
          <w:p w:rsidR="236C6354" w:rsidP="26EA89C7" w:rsidRDefault="236C6354" w14:paraId="414350EA" w14:textId="3A180715">
            <w:pPr>
              <w:spacing w:after="120" w:line="264" w:lineRule="auto"/>
              <w:jc w:val="both"/>
              <w:rPr>
                <w:rFonts w:ascii="Calibri" w:hAnsi="Calibri" w:eastAsia="Calibri" w:cs="Calibri"/>
                <w:color w:val="000000" w:themeColor="text1"/>
              </w:rPr>
            </w:pPr>
            <w:r w:rsidRPr="26EA89C7">
              <w:rPr>
                <w:rFonts w:ascii="Calibri" w:hAnsi="Calibri" w:eastAsia="Calibri" w:cs="Calibri"/>
                <w:color w:val="000000" w:themeColor="text1"/>
              </w:rPr>
              <w:t>Extremely Ineffective</w:t>
            </w:r>
          </w:p>
        </w:tc>
        <w:tc>
          <w:tcPr>
            <w:tcW w:w="750" w:type="dxa"/>
          </w:tcPr>
          <w:p w:rsidR="5D63C63C" w:rsidP="26EA89C7" w:rsidRDefault="5D63C63C" w14:paraId="0A797EFD" w14:textId="177F7180">
            <w:pPr>
              <w:spacing w:after="120" w:line="264" w:lineRule="auto"/>
              <w:jc w:val="both"/>
              <w:rPr>
                <w:rFonts w:ascii="Calibri" w:hAnsi="Calibri" w:eastAsia="Calibri" w:cs="Calibri"/>
                <w:color w:val="000000" w:themeColor="text1"/>
              </w:rPr>
            </w:pPr>
            <w:r w:rsidRPr="26EA89C7">
              <w:rPr>
                <w:rFonts w:ascii="Calibri" w:hAnsi="Calibri" w:eastAsia="Calibri" w:cs="Calibri"/>
                <w:color w:val="000000" w:themeColor="text1"/>
              </w:rPr>
              <w:t>1</w:t>
            </w:r>
          </w:p>
        </w:tc>
        <w:tc>
          <w:tcPr>
            <w:tcW w:w="1755" w:type="dxa"/>
          </w:tcPr>
          <w:p w:rsidR="26EA89C7" w:rsidP="26EA89C7" w:rsidRDefault="26EA89C7" w14:paraId="54755F0E" w14:textId="51B845D0">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Using the respected platform for testing ensures the rate of feedback will be too slow to make meaningful progress.</w:t>
            </w:r>
          </w:p>
          <w:p w:rsidR="26EA89C7" w:rsidP="26EA89C7" w:rsidRDefault="26EA89C7" w14:paraId="3B6AB1EE" w14:textId="57042C64">
            <w:pPr>
              <w:spacing w:after="120" w:line="264" w:lineRule="auto"/>
              <w:jc w:val="center"/>
              <w:rPr>
                <w:rFonts w:ascii="Calibri" w:hAnsi="Calibri" w:eastAsia="Calibri" w:cs="Calibri"/>
                <w:color w:val="000000" w:themeColor="text1"/>
              </w:rPr>
            </w:pPr>
          </w:p>
        </w:tc>
        <w:tc>
          <w:tcPr>
            <w:tcW w:w="1634" w:type="dxa"/>
          </w:tcPr>
          <w:p w:rsidR="26EA89C7" w:rsidP="26EA89C7" w:rsidRDefault="26EA89C7" w14:paraId="5BF77C65" w14:textId="45AD9F7F">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The interface application is not available on any device besides the device it was developed on.</w:t>
            </w:r>
          </w:p>
        </w:tc>
        <w:tc>
          <w:tcPr>
            <w:tcW w:w="1988" w:type="dxa"/>
          </w:tcPr>
          <w:p w:rsidR="26EA89C7" w:rsidP="26EA89C7" w:rsidRDefault="26EA89C7" w14:paraId="58A6A172" w14:textId="0B4ED3E3">
            <w:pPr>
              <w:spacing w:after="120"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The IDE used provides no real services to the user and does not provide any features or tools that would help the user in any way. The IDE is considered a hinderance to the development process.</w:t>
            </w:r>
          </w:p>
        </w:tc>
        <w:tc>
          <w:tcPr>
            <w:tcW w:w="1943" w:type="dxa"/>
          </w:tcPr>
          <w:p w:rsidR="26EA89C7" w:rsidP="26EA89C7" w:rsidRDefault="26EA89C7" w14:paraId="7ADD0B02" w14:textId="2827FB0F">
            <w:pPr>
              <w:spacing w:line="264" w:lineRule="auto"/>
              <w:jc w:val="center"/>
              <w:rPr>
                <w:rFonts w:ascii="Calibri" w:hAnsi="Calibri" w:eastAsia="Calibri" w:cs="Calibri"/>
                <w:color w:val="000000" w:themeColor="text1"/>
              </w:rPr>
            </w:pPr>
            <w:r w:rsidRPr="26EA89C7">
              <w:rPr>
                <w:rFonts w:ascii="Calibri" w:hAnsi="Calibri" w:eastAsia="Calibri" w:cs="Calibri"/>
                <w:color w:val="000000" w:themeColor="text1"/>
              </w:rPr>
              <w:t>The cost of maintaining the application will depend on the number of units. The price of the individual devices is expensive enough that the prototype will be the only model built.</w:t>
            </w:r>
          </w:p>
        </w:tc>
      </w:tr>
    </w:tbl>
    <w:p w:rsidR="497020E6" w:rsidP="12B07F51" w:rsidRDefault="497020E6" w14:paraId="1885D5EF" w14:textId="5CAF229C"/>
    <w:p w:rsidR="12B07F51" w:rsidP="12B07F51" w:rsidRDefault="12B07F51" w14:paraId="37A63A3D" w14:textId="3BD8FC9A"/>
    <w:p w:rsidR="00C844A2" w:rsidP="12B07F51" w:rsidRDefault="00C844A2" w14:paraId="007FB20E" w14:textId="77777777">
      <w:pPr>
        <w:pStyle w:val="Heading3"/>
        <w:rPr>
          <w:rStyle w:val="Heading3Char"/>
        </w:rPr>
      </w:pPr>
      <w:bookmarkStart w:name="_Toc85809290" w:id="50"/>
    </w:p>
    <w:p w:rsidR="00C844A2" w:rsidP="12B07F51" w:rsidRDefault="00C844A2" w14:paraId="55C49925" w14:textId="6F037F25">
      <w:pPr>
        <w:pStyle w:val="Heading3"/>
        <w:rPr>
          <w:rStyle w:val="Heading3Char"/>
        </w:rPr>
      </w:pPr>
    </w:p>
    <w:p w:rsidRPr="00C844A2" w:rsidR="00C844A2" w:rsidP="00C844A2" w:rsidRDefault="00C844A2" w14:paraId="6A94F18C" w14:textId="77777777"/>
    <w:p w:rsidR="00C844A2" w:rsidP="00C844A2" w:rsidRDefault="1B4A15BF" w14:paraId="68484EE3" w14:textId="505F5D92">
      <w:pPr>
        <w:pStyle w:val="Heading3"/>
      </w:pPr>
      <w:bookmarkStart w:name="_Toc85813494" w:id="51"/>
      <w:r w:rsidRPr="12B07F51">
        <w:rPr>
          <w:rStyle w:val="Heading3Char"/>
        </w:rPr>
        <w:t>3.3.1 Cart Handles</w:t>
      </w:r>
      <w:bookmarkEnd w:id="50"/>
      <w:bookmarkEnd w:id="51"/>
      <w:r>
        <w:br/>
      </w:r>
    </w:p>
    <w:p w:rsidR="1E441223" w:rsidP="00C844A2" w:rsidRDefault="00C844A2" w14:paraId="2145CBE0" w14:textId="5EC6B9F1">
      <w:pPr>
        <w:pStyle w:val="Caption"/>
        <w:rPr>
          <w:rFonts w:ascii="Calibri Light" w:hAnsi="Calibri Light"/>
          <w:color w:val="1F3763"/>
        </w:rPr>
      </w:pPr>
      <w:bookmarkStart w:name="_Toc85812936" w:id="52"/>
      <w:r>
        <w:t xml:space="preserve">Table </w:t>
      </w:r>
      <w:r>
        <w:fldChar w:fldCharType="begin"/>
      </w:r>
      <w:r>
        <w:instrText> SEQ Table \* ARABIC </w:instrText>
      </w:r>
      <w:r>
        <w:fldChar w:fldCharType="separate"/>
      </w:r>
      <w:r w:rsidR="00B877A0">
        <w:rPr>
          <w:noProof/>
        </w:rPr>
        <w:t>7</w:t>
      </w:r>
      <w:r>
        <w:fldChar w:fldCharType="end"/>
      </w:r>
      <w:r w:rsidRPr="12B07F51" w:rsidR="1E441223">
        <w:rPr>
          <w:rFonts w:ascii="Calibri Light" w:hAnsi="Calibri Light"/>
          <w:color w:val="1F3763"/>
        </w:rPr>
        <w:t xml:space="preserve">: Comparison for </w:t>
      </w:r>
      <w:r w:rsidRPr="12B07F51" w:rsidR="6B6B25D3">
        <w:rPr>
          <w:rFonts w:ascii="Calibri Light" w:hAnsi="Calibri Light"/>
          <w:color w:val="1F3763"/>
        </w:rPr>
        <w:t>alternative handle designs using weighted criterion matrix</w:t>
      </w:r>
      <w:r w:rsidRPr="12B07F51" w:rsidR="6BE8D8D5">
        <w:rPr>
          <w:rFonts w:ascii="Calibri Light" w:hAnsi="Calibri Light"/>
          <w:color w:val="1F3763"/>
        </w:rPr>
        <w:t>.</w:t>
      </w:r>
      <w:bookmarkEnd w:id="52"/>
    </w:p>
    <w:tbl>
      <w:tblPr>
        <w:tblStyle w:val="TableGrid"/>
        <w:tblW w:w="0" w:type="auto"/>
        <w:tblLayout w:type="fixed"/>
        <w:tblLook w:val="06A0" w:firstRow="1" w:lastRow="0" w:firstColumn="1" w:lastColumn="0" w:noHBand="1" w:noVBand="1"/>
      </w:tblPr>
      <w:tblGrid>
        <w:gridCol w:w="1170"/>
        <w:gridCol w:w="1170"/>
        <w:gridCol w:w="345"/>
        <w:gridCol w:w="1500"/>
        <w:gridCol w:w="1665"/>
        <w:gridCol w:w="345"/>
        <w:gridCol w:w="1620"/>
        <w:gridCol w:w="1545"/>
      </w:tblGrid>
      <w:tr w:rsidR="7A595584" w:rsidTr="12B07F51" w14:paraId="088D3C57" w14:textId="77777777">
        <w:trPr>
          <w:trHeight w:val="870"/>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DD6EE" w:themeFill="accent5" w:themeFillTint="66"/>
          </w:tcPr>
          <w:p w:rsidR="7A595584" w:rsidP="7A595584" w:rsidRDefault="7A595584" w14:paraId="06ACE15B" w14:textId="36D1CD8F">
            <w:pPr>
              <w:jc w:val="both"/>
              <w:rPr>
                <w:rFonts w:eastAsiaTheme="minorEastAsia"/>
                <w:color w:val="000000" w:themeColor="text1"/>
              </w:rPr>
            </w:pPr>
            <w:r w:rsidRPr="7A595584">
              <w:rPr>
                <w:rFonts w:eastAsiaTheme="minorEastAsia"/>
                <w:color w:val="000000" w:themeColor="text1"/>
              </w:rPr>
              <w:t xml:space="preserve">Criterion  </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DD6EE" w:themeFill="accent5" w:themeFillTint="66"/>
          </w:tcPr>
          <w:p w:rsidR="7A595584" w:rsidP="7A595584" w:rsidRDefault="7A595584" w14:paraId="7CC4F0E9" w14:textId="6BD0F862">
            <w:pPr>
              <w:jc w:val="center"/>
              <w:rPr>
                <w:rFonts w:eastAsiaTheme="minorEastAsia"/>
                <w:color w:val="000000" w:themeColor="text1"/>
              </w:rPr>
            </w:pPr>
            <w:r w:rsidRPr="7A595584">
              <w:rPr>
                <w:rFonts w:eastAsiaTheme="minorEastAsia"/>
                <w:color w:val="000000" w:themeColor="text1"/>
              </w:rPr>
              <w:t xml:space="preserve">Weight  </w:t>
            </w:r>
          </w:p>
          <w:p w:rsidR="7A595584" w:rsidP="7A595584" w:rsidRDefault="7A595584" w14:paraId="04ED842B" w14:textId="7718E1F7">
            <w:pPr>
              <w:jc w:val="center"/>
              <w:rPr>
                <w:rFonts w:eastAsiaTheme="minorEastAsia"/>
                <w:color w:val="000000" w:themeColor="text1"/>
              </w:rPr>
            </w:pPr>
            <w:r w:rsidRPr="7A595584">
              <w:rPr>
                <w:rFonts w:eastAsiaTheme="minorEastAsia"/>
                <w:color w:val="000000" w:themeColor="text1"/>
              </w:rPr>
              <w:t xml:space="preserve">(%)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22C9075B" w14:textId="119D2B82">
            <w:pPr>
              <w:jc w:val="both"/>
              <w:rPr>
                <w:rFonts w:eastAsiaTheme="minorEastAsia"/>
                <w:color w:val="000000" w:themeColor="text1"/>
              </w:rPr>
            </w:pPr>
            <w:r w:rsidRPr="7A595584">
              <w:rPr>
                <w:rFonts w:eastAsiaTheme="minorEastAsia"/>
                <w:color w:val="000000" w:themeColor="text1"/>
              </w:rPr>
              <w:t xml:space="preserve">  </w:t>
            </w:r>
          </w:p>
        </w:tc>
        <w:tc>
          <w:tcPr>
            <w:tcW w:w="3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DD6EE" w:themeFill="accent5" w:themeFillTint="66"/>
          </w:tcPr>
          <w:p w:rsidR="7A595584" w:rsidP="7A595584" w:rsidRDefault="7A595584" w14:paraId="12437B0B" w14:textId="7713F882">
            <w:pPr>
              <w:jc w:val="center"/>
              <w:rPr>
                <w:rFonts w:eastAsiaTheme="minorEastAsia"/>
                <w:color w:val="000000" w:themeColor="text1"/>
              </w:rPr>
            </w:pPr>
            <w:r w:rsidRPr="7A595584">
              <w:rPr>
                <w:rFonts w:eastAsiaTheme="minorEastAsia"/>
                <w:color w:val="000000" w:themeColor="text1"/>
              </w:rPr>
              <w:t xml:space="preserve">Automatically Adjustable Handles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73618E68" w14:textId="092328D4">
            <w:pPr>
              <w:jc w:val="both"/>
              <w:rPr>
                <w:rFonts w:eastAsiaTheme="minorEastAsia"/>
                <w:color w:val="000000" w:themeColor="text1"/>
              </w:rPr>
            </w:pPr>
            <w:r w:rsidRPr="7A595584">
              <w:rPr>
                <w:rFonts w:eastAsiaTheme="minorEastAsia"/>
                <w:color w:val="000000" w:themeColor="text1"/>
              </w:rPr>
              <w:t xml:space="preserve">  </w:t>
            </w:r>
          </w:p>
        </w:tc>
        <w:tc>
          <w:tcPr>
            <w:tcW w:w="3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DD6EE" w:themeFill="accent5" w:themeFillTint="66"/>
          </w:tcPr>
          <w:p w:rsidR="7A595584" w:rsidP="7A595584" w:rsidRDefault="7A595584" w14:paraId="066C2CE7" w14:textId="26FE8FD2">
            <w:pPr>
              <w:jc w:val="center"/>
              <w:rPr>
                <w:rFonts w:eastAsiaTheme="minorEastAsia"/>
                <w:color w:val="000000" w:themeColor="text1"/>
              </w:rPr>
            </w:pPr>
            <w:r w:rsidRPr="7A595584">
              <w:rPr>
                <w:rFonts w:eastAsiaTheme="minorEastAsia"/>
                <w:color w:val="000000" w:themeColor="text1"/>
              </w:rPr>
              <w:t>Manually Adjustable Handles</w:t>
            </w:r>
          </w:p>
        </w:tc>
      </w:tr>
      <w:tr w:rsidR="7A595584" w:rsidTr="12B07F51" w14:paraId="18746B36" w14:textId="77777777">
        <w:trPr>
          <w:trHeight w:val="300"/>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7A595584" w:rsidP="7A595584" w:rsidRDefault="7A595584" w14:paraId="49C76DB8" w14:textId="2B6A716E">
            <w:pPr>
              <w:jc w:val="both"/>
              <w:rPr>
                <w:rFonts w:eastAsiaTheme="minorEastAsia"/>
                <w:color w:val="000000" w:themeColor="text1"/>
              </w:rPr>
            </w:pPr>
            <w:r w:rsidRPr="7A595584">
              <w:rPr>
                <w:rFonts w:eastAsiaTheme="minorEastAsia"/>
                <w:color w:val="000000" w:themeColor="text1"/>
              </w:rPr>
              <w:t xml:space="preserve">  </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7A595584" w:rsidP="7A595584" w:rsidRDefault="7A595584" w14:paraId="642DFB4C" w14:textId="70C067AF">
            <w:pPr>
              <w:jc w:val="both"/>
              <w:rPr>
                <w:rFonts w:eastAsiaTheme="minorEastAsia"/>
                <w:color w:val="000000" w:themeColor="text1"/>
              </w:rPr>
            </w:pPr>
            <w:r w:rsidRPr="7A595584">
              <w:rPr>
                <w:rFonts w:eastAsiaTheme="minorEastAsia"/>
                <w:color w:val="000000" w:themeColor="text1"/>
              </w:rPr>
              <w:t xml:space="preserve">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5BB5ED0C" w14:textId="6067F90A">
            <w:pPr>
              <w:jc w:val="both"/>
              <w:rPr>
                <w:rFonts w:eastAsiaTheme="minorEastAsia"/>
                <w:color w:val="000000" w:themeColor="text1"/>
              </w:rPr>
            </w:pPr>
            <w:r w:rsidRPr="7A595584">
              <w:rPr>
                <w:rFonts w:eastAsiaTheme="minorEastAsia"/>
                <w:color w:val="000000" w:themeColor="text1"/>
              </w:rPr>
              <w:t xml:space="preserve">  </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7A595584" w:rsidP="7A595584" w:rsidRDefault="7A595584" w14:paraId="263EBF9D" w14:textId="78DD367A">
            <w:pPr>
              <w:jc w:val="both"/>
              <w:rPr>
                <w:rFonts w:eastAsiaTheme="minorEastAsia"/>
                <w:color w:val="000000" w:themeColor="text1"/>
              </w:rPr>
            </w:pPr>
            <w:r w:rsidRPr="7A595584">
              <w:rPr>
                <w:rFonts w:eastAsiaTheme="minorEastAsia"/>
                <w:color w:val="000000" w:themeColor="text1"/>
              </w:rPr>
              <w:t xml:space="preserve">Score  </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7A595584" w:rsidP="7A595584" w:rsidRDefault="7A595584" w14:paraId="5F902B61" w14:textId="3171AAE6">
            <w:pPr>
              <w:rPr>
                <w:rFonts w:eastAsiaTheme="minorEastAsia"/>
                <w:color w:val="000000" w:themeColor="text1"/>
              </w:rPr>
            </w:pPr>
            <w:r w:rsidRPr="7A595584">
              <w:rPr>
                <w:rFonts w:eastAsiaTheme="minorEastAsia"/>
                <w:color w:val="000000" w:themeColor="text1"/>
              </w:rPr>
              <w:t xml:space="preserve">Weighted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15B3B0EA" w14:textId="2ECAFDC5">
            <w:pPr>
              <w:jc w:val="both"/>
              <w:rPr>
                <w:rFonts w:eastAsiaTheme="minorEastAsia"/>
                <w:color w:val="000000" w:themeColor="text1"/>
              </w:rPr>
            </w:pPr>
            <w:r w:rsidRPr="7A595584">
              <w:rPr>
                <w:rFonts w:eastAsiaTheme="minorEastAsia"/>
                <w:color w:val="000000" w:themeColor="text1"/>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7A595584" w:rsidP="7A595584" w:rsidRDefault="7A595584" w14:paraId="5B7E36AF" w14:textId="76BF71DB">
            <w:pPr>
              <w:jc w:val="both"/>
              <w:rPr>
                <w:rFonts w:eastAsiaTheme="minorEastAsia"/>
                <w:color w:val="000000" w:themeColor="text1"/>
              </w:rPr>
            </w:pPr>
            <w:r w:rsidRPr="7A595584">
              <w:rPr>
                <w:rFonts w:eastAsiaTheme="minorEastAsia"/>
                <w:color w:val="000000" w:themeColor="text1"/>
              </w:rPr>
              <w:t xml:space="preserve">Score  </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7A595584" w:rsidP="7A595584" w:rsidRDefault="7A595584" w14:paraId="60292949" w14:textId="60848E50">
            <w:pPr>
              <w:jc w:val="both"/>
              <w:rPr>
                <w:rFonts w:eastAsiaTheme="minorEastAsia"/>
                <w:color w:val="000000" w:themeColor="text1"/>
              </w:rPr>
            </w:pPr>
            <w:r w:rsidRPr="7A595584">
              <w:rPr>
                <w:rFonts w:eastAsiaTheme="minorEastAsia"/>
                <w:color w:val="000000" w:themeColor="text1"/>
              </w:rPr>
              <w:t xml:space="preserve">Weighted  </w:t>
            </w:r>
          </w:p>
        </w:tc>
      </w:tr>
      <w:tr w:rsidR="7A595584" w:rsidTr="12B07F51" w14:paraId="1B7DED17" w14:textId="77777777">
        <w:trPr>
          <w:trHeight w:val="765"/>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7A595584" w:rsidP="7A595584" w:rsidRDefault="7A595584" w14:paraId="73714C10" w14:textId="02559F27">
            <w:pPr>
              <w:rPr>
                <w:rFonts w:eastAsiaTheme="minorEastAsia"/>
                <w:color w:val="000000" w:themeColor="text1"/>
              </w:rPr>
            </w:pPr>
            <w:r w:rsidRPr="7A595584">
              <w:rPr>
                <w:rFonts w:eastAsiaTheme="minorEastAsia"/>
                <w:color w:val="000000" w:themeColor="text1"/>
              </w:rPr>
              <w:t>Ease of Use</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5608D379" w14:textId="1C57801F">
            <w:pPr>
              <w:jc w:val="both"/>
              <w:rPr>
                <w:rFonts w:eastAsiaTheme="minorEastAsia"/>
                <w:color w:val="000000" w:themeColor="text1"/>
              </w:rPr>
            </w:pPr>
            <w:r w:rsidRPr="7A595584">
              <w:rPr>
                <w:rFonts w:eastAsiaTheme="minorEastAsia"/>
                <w:color w:val="000000" w:themeColor="text1"/>
              </w:rPr>
              <w:t>30</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695A8A3B" w14:textId="2EC7FBE1">
            <w:pPr>
              <w:jc w:val="both"/>
              <w:rPr>
                <w:rFonts w:eastAsiaTheme="minorEastAsia"/>
                <w:color w:val="000000" w:themeColor="text1"/>
              </w:rPr>
            </w:pPr>
            <w:r w:rsidRPr="7A595584">
              <w:rPr>
                <w:rFonts w:eastAsiaTheme="minorEastAsia"/>
                <w:color w:val="000000" w:themeColor="text1"/>
              </w:rPr>
              <w:t xml:space="preserve">  </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2358F9B7" w14:textId="479EEFF6">
            <w:pPr>
              <w:jc w:val="both"/>
              <w:rPr>
                <w:rFonts w:eastAsiaTheme="minorEastAsia"/>
                <w:color w:val="000000" w:themeColor="text1"/>
              </w:rPr>
            </w:pPr>
            <w:r w:rsidRPr="7A595584">
              <w:rPr>
                <w:rFonts w:eastAsiaTheme="minorEastAsia"/>
                <w:color w:val="000000" w:themeColor="text1"/>
              </w:rPr>
              <w:t>5</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23D775F6" w14:textId="531F8AFC">
            <w:pPr>
              <w:jc w:val="both"/>
              <w:rPr>
                <w:rFonts w:eastAsiaTheme="minorEastAsia"/>
                <w:color w:val="000000" w:themeColor="text1"/>
              </w:rPr>
            </w:pPr>
            <w:r w:rsidRPr="7A595584">
              <w:rPr>
                <w:rFonts w:eastAsiaTheme="minorEastAsia"/>
                <w:color w:val="000000" w:themeColor="text1"/>
              </w:rPr>
              <w:t>1.5</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1C7170D6" w14:textId="4C9A0744">
            <w:pPr>
              <w:jc w:val="both"/>
              <w:rPr>
                <w:rFonts w:eastAsiaTheme="minorEastAsia"/>
                <w:color w:val="000000" w:themeColor="text1"/>
              </w:rPr>
            </w:pPr>
            <w:r w:rsidRPr="7A595584">
              <w:rPr>
                <w:rFonts w:eastAsiaTheme="minorEastAsia"/>
                <w:color w:val="000000" w:themeColor="text1"/>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7521E30E" w14:textId="2714037C">
            <w:pPr>
              <w:jc w:val="both"/>
              <w:rPr>
                <w:rFonts w:eastAsiaTheme="minorEastAsia"/>
                <w:color w:val="000000" w:themeColor="text1"/>
              </w:rPr>
            </w:pPr>
            <w:r w:rsidRPr="7A595584">
              <w:rPr>
                <w:rFonts w:eastAsiaTheme="minorEastAsia"/>
                <w:color w:val="000000" w:themeColor="text1"/>
              </w:rPr>
              <w:t>3</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1815A710" w14:textId="7015B2EF">
            <w:pPr>
              <w:jc w:val="both"/>
              <w:rPr>
                <w:rFonts w:eastAsiaTheme="minorEastAsia"/>
                <w:color w:val="000000" w:themeColor="text1"/>
              </w:rPr>
            </w:pPr>
            <w:r w:rsidRPr="7A595584">
              <w:rPr>
                <w:rFonts w:eastAsiaTheme="minorEastAsia"/>
                <w:color w:val="000000" w:themeColor="text1"/>
              </w:rPr>
              <w:t>0.9</w:t>
            </w:r>
          </w:p>
        </w:tc>
      </w:tr>
      <w:tr w:rsidR="7A595584" w:rsidTr="12B07F51" w14:paraId="2EDC3A5C" w14:textId="77777777">
        <w:trPr>
          <w:trHeight w:val="510"/>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7A595584" w:rsidP="7A595584" w:rsidRDefault="7A595584" w14:paraId="12DE2DAF" w14:textId="266E82A0">
            <w:pPr>
              <w:jc w:val="both"/>
              <w:rPr>
                <w:rFonts w:eastAsiaTheme="minorEastAsia"/>
                <w:color w:val="000000" w:themeColor="text1"/>
              </w:rPr>
            </w:pPr>
            <w:r w:rsidRPr="7A595584">
              <w:rPr>
                <w:rFonts w:eastAsiaTheme="minorEastAsia"/>
                <w:color w:val="000000" w:themeColor="text1"/>
              </w:rPr>
              <w:t>Reliability</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219C7F2C" w14:textId="6B52C38D">
            <w:pPr>
              <w:jc w:val="both"/>
              <w:rPr>
                <w:rFonts w:eastAsiaTheme="minorEastAsia"/>
                <w:color w:val="000000" w:themeColor="text1"/>
              </w:rPr>
            </w:pPr>
            <w:r w:rsidRPr="7A595584">
              <w:rPr>
                <w:rFonts w:eastAsiaTheme="minorEastAsia"/>
                <w:color w:val="000000" w:themeColor="text1"/>
              </w:rPr>
              <w:t xml:space="preserve">30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0E7F4096" w14:textId="751FAF6F">
            <w:pPr>
              <w:jc w:val="both"/>
              <w:rPr>
                <w:rFonts w:eastAsiaTheme="minorEastAsia"/>
                <w:color w:val="000000" w:themeColor="text1"/>
              </w:rPr>
            </w:pPr>
            <w:r w:rsidRPr="7A595584">
              <w:rPr>
                <w:rFonts w:eastAsiaTheme="minorEastAsia"/>
                <w:color w:val="000000" w:themeColor="text1"/>
              </w:rPr>
              <w:t xml:space="preserve">  </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7F50418C" w14:textId="4D6BD09A">
            <w:pPr>
              <w:jc w:val="both"/>
              <w:rPr>
                <w:rFonts w:eastAsiaTheme="minorEastAsia"/>
                <w:color w:val="000000" w:themeColor="text1"/>
              </w:rPr>
            </w:pPr>
            <w:r w:rsidRPr="7A595584">
              <w:rPr>
                <w:rFonts w:eastAsiaTheme="minorEastAsia"/>
                <w:color w:val="000000" w:themeColor="text1"/>
              </w:rPr>
              <w:t xml:space="preserve">2 </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4F497283" w14:textId="2FCA079B">
            <w:pPr>
              <w:jc w:val="both"/>
              <w:rPr>
                <w:rFonts w:eastAsiaTheme="minorEastAsia"/>
                <w:color w:val="000000" w:themeColor="text1"/>
              </w:rPr>
            </w:pPr>
            <w:r w:rsidRPr="7A595584">
              <w:rPr>
                <w:rFonts w:eastAsiaTheme="minorEastAsia"/>
                <w:color w:val="000000" w:themeColor="text1"/>
              </w:rPr>
              <w:t>0.6</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2F4B502A" w14:textId="201E2315">
            <w:pPr>
              <w:jc w:val="both"/>
              <w:rPr>
                <w:rFonts w:eastAsiaTheme="minorEastAsia"/>
                <w:color w:val="000000" w:themeColor="text1"/>
              </w:rPr>
            </w:pPr>
            <w:r w:rsidRPr="7A595584">
              <w:rPr>
                <w:rFonts w:eastAsiaTheme="minorEastAsia"/>
                <w:color w:val="000000" w:themeColor="text1"/>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5613CF14" w14:textId="6B66A31D">
            <w:pPr>
              <w:jc w:val="both"/>
              <w:rPr>
                <w:rFonts w:eastAsiaTheme="minorEastAsia"/>
                <w:color w:val="000000" w:themeColor="text1"/>
              </w:rPr>
            </w:pPr>
            <w:r w:rsidRPr="7A595584">
              <w:rPr>
                <w:rFonts w:eastAsiaTheme="minorEastAsia"/>
                <w:color w:val="000000" w:themeColor="text1"/>
              </w:rPr>
              <w:t>4</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1A702847" w14:textId="09693A8F">
            <w:pPr>
              <w:jc w:val="both"/>
              <w:rPr>
                <w:rFonts w:eastAsiaTheme="minorEastAsia"/>
                <w:color w:val="000000" w:themeColor="text1"/>
              </w:rPr>
            </w:pPr>
            <w:r w:rsidRPr="7A595584">
              <w:rPr>
                <w:rFonts w:eastAsiaTheme="minorEastAsia"/>
                <w:color w:val="000000" w:themeColor="text1"/>
              </w:rPr>
              <w:t xml:space="preserve">1.2 </w:t>
            </w:r>
          </w:p>
        </w:tc>
      </w:tr>
      <w:tr w:rsidR="7A595584" w:rsidTr="12B07F51" w14:paraId="5F3E80D5" w14:textId="77777777">
        <w:trPr>
          <w:trHeight w:val="585"/>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7A595584" w:rsidP="49A43583" w:rsidRDefault="7A595584" w14:paraId="26DA07D0" w14:textId="1625DCC1">
            <w:pPr>
              <w:jc w:val="both"/>
              <w:rPr>
                <w:rFonts w:eastAsiaTheme="minorEastAsia"/>
                <w:color w:val="000000" w:themeColor="text1"/>
              </w:rPr>
            </w:pPr>
            <w:r w:rsidRPr="49A43583">
              <w:rPr>
                <w:rFonts w:eastAsiaTheme="minorEastAsia"/>
                <w:color w:val="000000" w:themeColor="text1"/>
              </w:rPr>
              <w:t>Strength</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49A43583" w:rsidRDefault="7A595584" w14:paraId="211BD256" w14:textId="21317BD4">
            <w:pPr>
              <w:jc w:val="both"/>
              <w:rPr>
                <w:rFonts w:eastAsiaTheme="minorEastAsia"/>
                <w:color w:val="000000" w:themeColor="text1"/>
              </w:rPr>
            </w:pPr>
            <w:r w:rsidRPr="49A43583">
              <w:rPr>
                <w:rFonts w:eastAsiaTheme="minorEastAsia"/>
                <w:color w:val="000000" w:themeColor="text1"/>
              </w:rPr>
              <w:t xml:space="preserve">20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3D3FAF1C" w14:textId="73B325FC">
            <w:pPr>
              <w:jc w:val="both"/>
              <w:rPr>
                <w:rFonts w:eastAsiaTheme="minorEastAsia"/>
                <w:color w:val="000000" w:themeColor="text1"/>
              </w:rPr>
            </w:pPr>
            <w:r w:rsidRPr="7A595584">
              <w:rPr>
                <w:rFonts w:eastAsiaTheme="minorEastAsia"/>
                <w:color w:val="000000" w:themeColor="text1"/>
              </w:rPr>
              <w:t xml:space="preserve">  </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40F72C17" w14:textId="6C69717D">
            <w:pPr>
              <w:jc w:val="both"/>
              <w:rPr>
                <w:rFonts w:eastAsiaTheme="minorEastAsia"/>
                <w:color w:val="000000" w:themeColor="text1"/>
              </w:rPr>
            </w:pPr>
            <w:r w:rsidRPr="7A595584">
              <w:rPr>
                <w:rFonts w:eastAsiaTheme="minorEastAsia"/>
                <w:color w:val="000000" w:themeColor="text1"/>
              </w:rPr>
              <w:t xml:space="preserve">3 </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18E1619D" w14:textId="60F62367">
            <w:pPr>
              <w:jc w:val="both"/>
              <w:rPr>
                <w:rFonts w:eastAsiaTheme="minorEastAsia"/>
                <w:color w:val="000000" w:themeColor="text1"/>
              </w:rPr>
            </w:pPr>
            <w:r w:rsidRPr="7A595584">
              <w:rPr>
                <w:rFonts w:eastAsiaTheme="minorEastAsia"/>
                <w:color w:val="000000" w:themeColor="text1"/>
              </w:rPr>
              <w:t xml:space="preserve">0.6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0293D7D3" w14:textId="6C0F3EE7">
            <w:pPr>
              <w:jc w:val="both"/>
              <w:rPr>
                <w:rFonts w:eastAsiaTheme="minorEastAsia"/>
                <w:color w:val="000000" w:themeColor="text1"/>
              </w:rPr>
            </w:pPr>
            <w:r w:rsidRPr="7A595584">
              <w:rPr>
                <w:rFonts w:eastAsiaTheme="minorEastAsia"/>
                <w:color w:val="000000" w:themeColor="text1"/>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0AAB5D7A" w14:textId="594CC77A">
            <w:pPr>
              <w:jc w:val="both"/>
              <w:rPr>
                <w:rFonts w:eastAsiaTheme="minorEastAsia"/>
                <w:color w:val="000000" w:themeColor="text1"/>
              </w:rPr>
            </w:pPr>
            <w:r w:rsidRPr="7A595584">
              <w:rPr>
                <w:rFonts w:eastAsiaTheme="minorEastAsia"/>
                <w:color w:val="000000" w:themeColor="text1"/>
              </w:rPr>
              <w:t>4</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397D97ED" w14:textId="77013EFC">
            <w:pPr>
              <w:jc w:val="both"/>
              <w:rPr>
                <w:rFonts w:eastAsiaTheme="minorEastAsia"/>
                <w:color w:val="000000" w:themeColor="text1"/>
              </w:rPr>
            </w:pPr>
            <w:r w:rsidRPr="7A595584">
              <w:rPr>
                <w:rFonts w:eastAsiaTheme="minorEastAsia"/>
                <w:color w:val="000000" w:themeColor="text1"/>
              </w:rPr>
              <w:t>0.8</w:t>
            </w:r>
          </w:p>
        </w:tc>
      </w:tr>
      <w:tr w:rsidR="7A595584" w:rsidTr="12B07F51" w14:paraId="1723F8CE" w14:textId="77777777">
        <w:trPr>
          <w:trHeight w:val="585"/>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7A595584" w:rsidP="7A595584" w:rsidRDefault="7A595584" w14:paraId="49F9C3A6" w14:textId="2987A71F">
            <w:pPr>
              <w:jc w:val="both"/>
              <w:rPr>
                <w:rFonts w:eastAsiaTheme="minorEastAsia"/>
                <w:color w:val="000000" w:themeColor="text1"/>
              </w:rPr>
            </w:pPr>
            <w:r w:rsidRPr="7A595584">
              <w:rPr>
                <w:rFonts w:eastAsiaTheme="minorEastAsia"/>
                <w:color w:val="000000" w:themeColor="text1"/>
              </w:rPr>
              <w:t>Cost</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0C651D6E" w14:textId="081D7AB4">
            <w:pPr>
              <w:jc w:val="both"/>
              <w:rPr>
                <w:rFonts w:eastAsiaTheme="minorEastAsia"/>
                <w:color w:val="000000" w:themeColor="text1"/>
              </w:rPr>
            </w:pPr>
            <w:r w:rsidRPr="7A595584">
              <w:rPr>
                <w:rFonts w:eastAsiaTheme="minorEastAsia"/>
                <w:color w:val="000000" w:themeColor="text1"/>
              </w:rPr>
              <w:t xml:space="preserve">20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6EEB8C1E" w14:textId="2C216D26">
            <w:pPr>
              <w:jc w:val="both"/>
              <w:rPr>
                <w:rFonts w:eastAsiaTheme="minorEastAsia"/>
                <w:color w:val="000000" w:themeColor="text1"/>
              </w:rPr>
            </w:pPr>
            <w:r w:rsidRPr="7A595584">
              <w:rPr>
                <w:rFonts w:eastAsiaTheme="minorEastAsia"/>
                <w:color w:val="000000" w:themeColor="text1"/>
              </w:rPr>
              <w:t xml:space="preserve">  </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27F8C1E" w:rsidP="7A595584" w:rsidRDefault="327F8C1E" w14:paraId="78BEC627" w14:textId="5BD1082B">
            <w:pPr>
              <w:jc w:val="both"/>
              <w:rPr>
                <w:rFonts w:eastAsiaTheme="minorEastAsia"/>
                <w:color w:val="000000" w:themeColor="text1"/>
              </w:rPr>
            </w:pPr>
            <w:r w:rsidRPr="7A595584">
              <w:rPr>
                <w:rFonts w:eastAsiaTheme="minorEastAsia"/>
                <w:color w:val="000000" w:themeColor="text1"/>
              </w:rPr>
              <w:t>1</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58A74DB5" w14:textId="3329CA5D">
            <w:pPr>
              <w:jc w:val="both"/>
              <w:rPr>
                <w:rFonts w:eastAsiaTheme="minorEastAsia"/>
                <w:color w:val="000000" w:themeColor="text1"/>
              </w:rPr>
            </w:pPr>
            <w:r w:rsidRPr="7A595584">
              <w:rPr>
                <w:rFonts w:eastAsiaTheme="minorEastAsia"/>
                <w:color w:val="000000" w:themeColor="text1"/>
              </w:rPr>
              <w:t>0.</w:t>
            </w:r>
            <w:r w:rsidRPr="7A595584" w:rsidR="63499706">
              <w:rPr>
                <w:rFonts w:eastAsiaTheme="minorEastAsia"/>
                <w:color w:val="000000" w:themeColor="text1"/>
              </w:rPr>
              <w:t>2</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6AC3F350" w14:textId="16CEAAF2">
            <w:pPr>
              <w:jc w:val="both"/>
              <w:rPr>
                <w:rFonts w:eastAsiaTheme="minorEastAsia"/>
                <w:color w:val="000000" w:themeColor="text1"/>
              </w:rPr>
            </w:pPr>
            <w:r w:rsidRPr="7A595584">
              <w:rPr>
                <w:rFonts w:eastAsiaTheme="minorEastAsia"/>
                <w:color w:val="000000" w:themeColor="text1"/>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1C15E5ED" w14:textId="013D51ED">
            <w:pPr>
              <w:jc w:val="both"/>
              <w:rPr>
                <w:rFonts w:eastAsiaTheme="minorEastAsia"/>
                <w:color w:val="000000" w:themeColor="text1"/>
              </w:rPr>
            </w:pPr>
            <w:r w:rsidRPr="7A595584">
              <w:rPr>
                <w:rFonts w:eastAsiaTheme="minorEastAsia"/>
                <w:color w:val="000000" w:themeColor="text1"/>
              </w:rPr>
              <w:t>5</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2D91459A" w14:textId="5EB078FE">
            <w:pPr>
              <w:jc w:val="both"/>
              <w:rPr>
                <w:rFonts w:eastAsiaTheme="minorEastAsia"/>
                <w:color w:val="000000" w:themeColor="text1"/>
              </w:rPr>
            </w:pPr>
            <w:r w:rsidRPr="7A595584">
              <w:rPr>
                <w:rFonts w:eastAsiaTheme="minorEastAsia"/>
                <w:color w:val="000000" w:themeColor="text1"/>
              </w:rPr>
              <w:t>1</w:t>
            </w:r>
          </w:p>
        </w:tc>
      </w:tr>
      <w:tr w:rsidR="7A595584" w:rsidTr="12B07F51" w14:paraId="45D1501C" w14:textId="77777777">
        <w:trPr>
          <w:trHeight w:val="585"/>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DD6EE" w:themeFill="accent5" w:themeFillTint="66"/>
          </w:tcPr>
          <w:p w:rsidR="7A595584" w:rsidP="7A595584" w:rsidRDefault="7A595584" w14:paraId="1B8612BD" w14:textId="3786D5FE">
            <w:pPr>
              <w:jc w:val="both"/>
              <w:rPr>
                <w:rFonts w:eastAsiaTheme="minorEastAsia"/>
                <w:color w:val="000000" w:themeColor="text1"/>
              </w:rPr>
            </w:pPr>
            <w:r w:rsidRPr="7A595584">
              <w:rPr>
                <w:rFonts w:eastAsiaTheme="minorEastAsia"/>
                <w:color w:val="000000" w:themeColor="text1"/>
              </w:rPr>
              <w:t xml:space="preserve">Total:  </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7C25C86D" w14:textId="08BBF3E9">
            <w:pPr>
              <w:jc w:val="both"/>
              <w:rPr>
                <w:rFonts w:eastAsiaTheme="minorEastAsia"/>
                <w:color w:val="000000" w:themeColor="text1"/>
              </w:rPr>
            </w:pPr>
            <w:r w:rsidRPr="7A595584">
              <w:rPr>
                <w:rFonts w:eastAsiaTheme="minorEastAsia"/>
                <w:color w:val="000000" w:themeColor="text1"/>
              </w:rPr>
              <w:t xml:space="preserve">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2465768E" w14:textId="43110FB0">
            <w:pPr>
              <w:jc w:val="both"/>
              <w:rPr>
                <w:rFonts w:eastAsiaTheme="minorEastAsia"/>
                <w:color w:val="000000" w:themeColor="text1"/>
              </w:rPr>
            </w:pPr>
            <w:r w:rsidRPr="7A595584">
              <w:rPr>
                <w:rFonts w:eastAsiaTheme="minorEastAsia"/>
                <w:color w:val="000000" w:themeColor="text1"/>
              </w:rPr>
              <w:t xml:space="preserve">  </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5A70AE23" w14:textId="47A9D4FA">
            <w:pPr>
              <w:jc w:val="both"/>
              <w:rPr>
                <w:rFonts w:eastAsiaTheme="minorEastAsia"/>
                <w:color w:val="000000" w:themeColor="text1"/>
              </w:rPr>
            </w:pPr>
            <w:r w:rsidRPr="7A595584">
              <w:rPr>
                <w:rFonts w:eastAsiaTheme="minorEastAsia"/>
                <w:color w:val="000000" w:themeColor="text1"/>
              </w:rPr>
              <w:t xml:space="preserve">  </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DD6EE" w:themeFill="accent5" w:themeFillTint="66"/>
          </w:tcPr>
          <w:p w:rsidR="28DE8DFB" w:rsidP="7A595584" w:rsidRDefault="28DE8DFB" w14:paraId="52B764C8" w14:textId="1F8B9A81">
            <w:pPr>
              <w:spacing w:line="259" w:lineRule="auto"/>
              <w:jc w:val="both"/>
              <w:rPr>
                <w:rFonts w:eastAsiaTheme="minorEastAsia"/>
                <w:color w:val="000000" w:themeColor="text1"/>
              </w:rPr>
            </w:pPr>
            <w:r w:rsidRPr="7A595584">
              <w:rPr>
                <w:rFonts w:eastAsiaTheme="minorEastAsia"/>
                <w:color w:val="000000" w:themeColor="text1"/>
              </w:rPr>
              <w:t>2.9</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5F92C233" w14:textId="5A44655A">
            <w:pPr>
              <w:jc w:val="both"/>
              <w:rPr>
                <w:rFonts w:eastAsiaTheme="minorEastAsia"/>
                <w:color w:val="000000" w:themeColor="text1"/>
              </w:rPr>
            </w:pPr>
            <w:r w:rsidRPr="7A595584">
              <w:rPr>
                <w:rFonts w:eastAsiaTheme="minorEastAsia"/>
                <w:color w:val="000000" w:themeColor="text1"/>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595584" w:rsidP="7A595584" w:rsidRDefault="7A595584" w14:paraId="4E54AFC0" w14:textId="07A5CBE6">
            <w:pPr>
              <w:jc w:val="both"/>
              <w:rPr>
                <w:rFonts w:eastAsiaTheme="minorEastAsia"/>
                <w:color w:val="000000" w:themeColor="text1"/>
              </w:rPr>
            </w:pPr>
            <w:r w:rsidRPr="7A595584">
              <w:rPr>
                <w:rFonts w:eastAsiaTheme="minorEastAsia"/>
                <w:color w:val="000000" w:themeColor="text1"/>
              </w:rPr>
              <w:t xml:space="preserve">  </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70AD47" w:themeFill="accent6"/>
          </w:tcPr>
          <w:p w:rsidR="7A595584" w:rsidP="7A595584" w:rsidRDefault="7A595584" w14:paraId="11943D23" w14:textId="1C41994D">
            <w:pPr>
              <w:jc w:val="both"/>
              <w:rPr>
                <w:rFonts w:eastAsiaTheme="minorEastAsia"/>
                <w:color w:val="000000" w:themeColor="text1"/>
              </w:rPr>
            </w:pPr>
            <w:r w:rsidRPr="7A595584">
              <w:rPr>
                <w:rFonts w:eastAsiaTheme="minorEastAsia"/>
                <w:color w:val="000000" w:themeColor="text1"/>
              </w:rPr>
              <w:t>3.9</w:t>
            </w:r>
          </w:p>
        </w:tc>
      </w:tr>
    </w:tbl>
    <w:p w:rsidR="12B07F51" w:rsidRDefault="12B07F51" w14:paraId="2112F80D" w14:textId="3AAA7EE6"/>
    <w:p w:rsidR="7A595584" w:rsidP="49A43583" w:rsidRDefault="28EFC9A8" w14:paraId="2977B1C2" w14:textId="5B64284E">
      <w:r>
        <w:t xml:space="preserve">With a criterion matrix established the designs for the cart handles can be evaluated </w:t>
      </w:r>
      <w:r w:rsidR="3C0E235C">
        <w:t xml:space="preserve">to get a sense of the </w:t>
      </w:r>
      <w:r w:rsidR="17B7658C">
        <w:t>preferred</w:t>
      </w:r>
      <w:r w:rsidR="3C0E235C">
        <w:t xml:space="preserve"> design. </w:t>
      </w:r>
      <w:r w:rsidR="25E67D6C">
        <w:t xml:space="preserve">A </w:t>
      </w:r>
      <w:r w:rsidR="000A4256">
        <w:t>s</w:t>
      </w:r>
      <w:r w:rsidR="3C0E235C">
        <w:t>cor</w:t>
      </w:r>
      <w:r w:rsidR="037E6EB0">
        <w:t>e</w:t>
      </w:r>
      <w:r w:rsidR="3C0E235C">
        <w:t xml:space="preserve"> will be given to each design in the criterion matrix and a weight will be applied, weighted scores will be added </w:t>
      </w:r>
      <w:r w:rsidR="71746D53">
        <w:t xml:space="preserve">from each design and the total will determine the </w:t>
      </w:r>
      <w:r w:rsidR="1E1DFBF0">
        <w:t>preferred design.</w:t>
      </w:r>
    </w:p>
    <w:p w:rsidR="7A595584" w:rsidP="49A43583" w:rsidRDefault="000A4256" w14:paraId="1A88CD57" w14:textId="2FA47011">
      <w:r>
        <w:t>The weightings</w:t>
      </w:r>
      <w:r w:rsidR="1E1DFBF0">
        <w:t xml:space="preserve"> </w:t>
      </w:r>
      <w:r>
        <w:t xml:space="preserve">are </w:t>
      </w:r>
      <w:r w:rsidR="1E1DFBF0">
        <w:t xml:space="preserve">established </w:t>
      </w:r>
      <w:r>
        <w:t>based on</w:t>
      </w:r>
      <w:r w:rsidR="1E1DFBF0">
        <w:t xml:space="preserve"> what the team found most valuable for </w:t>
      </w:r>
      <w:r>
        <w:t>a cart handle. The two largest</w:t>
      </w:r>
      <w:r w:rsidR="6D7E4379">
        <w:t xml:space="preserve"> factors the team deemed important were </w:t>
      </w:r>
      <w:r w:rsidR="6DED0C23">
        <w:t xml:space="preserve">ease of use and reliability. </w:t>
      </w:r>
      <w:r w:rsidR="1E93F4F8">
        <w:t>These factors were given a</w:t>
      </w:r>
      <w:r w:rsidR="3042521C">
        <w:t xml:space="preserve"> weight of 30% because most </w:t>
      </w:r>
      <w:r w:rsidR="00144F01">
        <w:t>of the interaction a</w:t>
      </w:r>
      <w:r w:rsidR="3042521C">
        <w:t xml:space="preserve"> user </w:t>
      </w:r>
      <w:r w:rsidR="00144F01">
        <w:t xml:space="preserve">has </w:t>
      </w:r>
      <w:r w:rsidR="000010C9">
        <w:t>with the cart will involve</w:t>
      </w:r>
      <w:r w:rsidR="00144F01">
        <w:t xml:space="preserve"> </w:t>
      </w:r>
      <w:r w:rsidR="7B3031F3">
        <w:t>pushing</w:t>
      </w:r>
      <w:r w:rsidR="00144F01">
        <w:t xml:space="preserve"> and pulling</w:t>
      </w:r>
      <w:r w:rsidR="0AA55B3F">
        <w:t>.</w:t>
      </w:r>
      <w:r w:rsidR="7B3031F3">
        <w:t xml:space="preserve"> </w:t>
      </w:r>
      <w:r w:rsidR="000010C9">
        <w:t>Therefore,</w:t>
      </w:r>
      <w:r w:rsidR="7B3031F3">
        <w:t xml:space="preserve"> making handles that are reliable and easy to use </w:t>
      </w:r>
      <w:r w:rsidR="1F09EE00">
        <w:t xml:space="preserve">is </w:t>
      </w:r>
      <w:r w:rsidR="000010C9">
        <w:t xml:space="preserve">great concern </w:t>
      </w:r>
      <w:r w:rsidR="1F09EE00">
        <w:t xml:space="preserve">in </w:t>
      </w:r>
      <w:r w:rsidR="659D40F8">
        <w:t>handle</w:t>
      </w:r>
      <w:r w:rsidR="1F09EE00">
        <w:t xml:space="preserve"> designs.</w:t>
      </w:r>
      <w:r w:rsidR="0956FFC3">
        <w:t xml:space="preserve"> Strength and cost were given a weight of 20%</w:t>
      </w:r>
      <w:r w:rsidR="000010C9">
        <w:t>.</w:t>
      </w:r>
      <w:r w:rsidR="0956FFC3">
        <w:t xml:space="preserve"> </w:t>
      </w:r>
      <w:r w:rsidR="000010C9">
        <w:t>H</w:t>
      </w:r>
      <w:r w:rsidR="0956FFC3">
        <w:t>owever</w:t>
      </w:r>
      <w:r w:rsidR="00033EE0">
        <w:t>,</w:t>
      </w:r>
      <w:r w:rsidR="0956FFC3">
        <w:t xml:space="preserve"> are still </w:t>
      </w:r>
      <w:r w:rsidR="13B3EE26">
        <w:t>important factors. The user will exert a good amount of force on the handle to move the cart</w:t>
      </w:r>
      <w:r w:rsidR="3DF44096">
        <w:t xml:space="preserve"> and </w:t>
      </w:r>
      <w:r w:rsidR="13B3EE26">
        <w:t xml:space="preserve">a good handle design </w:t>
      </w:r>
      <w:r w:rsidR="378DAA32">
        <w:t>must</w:t>
      </w:r>
      <w:r w:rsidR="13B3EE26">
        <w:t xml:space="preserve"> be able withstand </w:t>
      </w:r>
      <w:r w:rsidR="2E477BDB">
        <w:t>that without breaking the mechanism holding the handle in place</w:t>
      </w:r>
      <w:r w:rsidR="584267F7">
        <w:t>.</w:t>
      </w:r>
      <w:r w:rsidR="6CEED80F">
        <w:t xml:space="preserve"> </w:t>
      </w:r>
      <w:r w:rsidR="00033EE0">
        <w:t xml:space="preserve">The cost of the handle design must also be </w:t>
      </w:r>
      <w:r w:rsidR="001D0510">
        <w:t>reasonable to provide a cost effective product to the customer</w:t>
      </w:r>
      <w:r w:rsidR="6CEED80F">
        <w:t xml:space="preserve">. </w:t>
      </w:r>
    </w:p>
    <w:p w:rsidR="7A595584" w:rsidP="49A43583" w:rsidRDefault="009E5BE5" w14:paraId="22ADE06D" w14:textId="78AF524F">
      <w:r>
        <w:t>The lowest</w:t>
      </w:r>
      <w:r w:rsidR="584267F7">
        <w:t xml:space="preserve"> scoring design was the automated adjustable handles.</w:t>
      </w:r>
      <w:r w:rsidR="6B1EFE32">
        <w:t xml:space="preserve"> </w:t>
      </w:r>
      <w:r w:rsidR="39C2AD7F">
        <w:t>U</w:t>
      </w:r>
      <w:r w:rsidR="6B1EFE32">
        <w:t xml:space="preserve">sing </w:t>
      </w:r>
      <w:r w:rsidR="4FC5DBB6">
        <w:t xml:space="preserve">a visual </w:t>
      </w:r>
      <w:r w:rsidR="6B1EFE32">
        <w:t xml:space="preserve">interface to set up a </w:t>
      </w:r>
      <w:r>
        <w:t xml:space="preserve">preferred </w:t>
      </w:r>
      <w:r w:rsidR="6B1EFE32">
        <w:t xml:space="preserve">height </w:t>
      </w:r>
      <w:r w:rsidR="74565A30">
        <w:t>on a user-by-user basis would make the handles fully automated,</w:t>
      </w:r>
      <w:r w:rsidR="5F946B47">
        <w:t xml:space="preserve"> and in doing so would make using the handles effortless on the user's part. </w:t>
      </w:r>
      <w:r w:rsidR="4B0241F9">
        <w:t>However,</w:t>
      </w:r>
      <w:r w:rsidR="5F946B47">
        <w:t xml:space="preserve"> </w:t>
      </w:r>
      <w:r w:rsidR="271A4CD3">
        <w:t xml:space="preserve">there is </w:t>
      </w:r>
      <w:r w:rsidR="00052BCE">
        <w:t>a risk of</w:t>
      </w:r>
      <w:r w:rsidR="271A4CD3">
        <w:t xml:space="preserve"> reliability using mechanical devices to consistently raise the handles to the correct height </w:t>
      </w:r>
      <w:r w:rsidR="5976375E">
        <w:t xml:space="preserve">without error. Additionally, </w:t>
      </w:r>
      <w:r w:rsidR="0D494ED8">
        <w:t>the cost of implementing an automated handle system would significantly increase the proto</w:t>
      </w:r>
      <w:r w:rsidR="6C9BC170">
        <w:t xml:space="preserve">type bill. </w:t>
      </w:r>
    </w:p>
    <w:p w:rsidR="7A595584" w:rsidP="49A43583" w:rsidRDefault="6C9BC170" w14:paraId="73D5DC38" w14:textId="5E8E255C">
      <w:r>
        <w:t xml:space="preserve">The design that ranked higher on the criterion matrix was the manual adjusted handles. </w:t>
      </w:r>
      <w:r w:rsidR="042C82D7">
        <w:t xml:space="preserve">While this design requires more effort on the user’s part than the previous design there are many factors that </w:t>
      </w:r>
      <w:r w:rsidR="042C82D7">
        <w:lastRenderedPageBreak/>
        <w:t>made this design more appealing. One of the largest factors was the cost</w:t>
      </w:r>
      <w:r w:rsidR="69E58BD3">
        <w:t>. Comparatively this design would be cheaper and sim</w:t>
      </w:r>
      <w:r w:rsidR="004E1C59">
        <w:t>pler to implement onto the cart. T</w:t>
      </w:r>
      <w:r w:rsidR="69E58BD3">
        <w:t xml:space="preserve">he other </w:t>
      </w:r>
      <w:r w:rsidR="004E1C59">
        <w:t xml:space="preserve">components relative costs meant </w:t>
      </w:r>
      <w:r w:rsidR="69E58BD3">
        <w:t xml:space="preserve">keeping the </w:t>
      </w:r>
      <w:r w:rsidR="288A7105">
        <w:t>handle</w:t>
      </w:r>
      <w:r w:rsidR="69E58BD3">
        <w:t xml:space="preserve"> design </w:t>
      </w:r>
      <w:r w:rsidR="681B20A4">
        <w:t xml:space="preserve">cheap was a top priority. </w:t>
      </w:r>
      <w:r w:rsidR="4EEC78C4">
        <w:t xml:space="preserve">Additionally, a manual design is more reliable as the mechanism is quite simple and </w:t>
      </w:r>
      <w:r w:rsidR="672F5636">
        <w:t>does not</w:t>
      </w:r>
      <w:r w:rsidR="4EEC78C4">
        <w:t xml:space="preserve"> require any ele</w:t>
      </w:r>
      <w:r w:rsidR="53F23AB3">
        <w:t>ctromechanical components</w:t>
      </w:r>
      <w:r w:rsidR="00AC3408">
        <w:t>.</w:t>
      </w:r>
    </w:p>
    <w:p w:rsidR="7A595584" w:rsidP="12B07F51" w:rsidRDefault="1B6E56D9" w14:paraId="4925AB78" w14:textId="1817B74A">
      <w:pPr>
        <w:rPr>
          <w:rFonts w:ascii="Calibri" w:hAnsi="Calibri" w:eastAsia="Calibri" w:cs="Calibri"/>
          <w:color w:val="000000" w:themeColor="text1"/>
        </w:rPr>
      </w:pPr>
      <w:r>
        <w:t xml:space="preserve">To ensure the best option was selected a sensitivity analysis was performed on the handle criterion matrix. The weights were adjusted to be the following: </w:t>
      </w:r>
      <w:r w:rsidR="2511BEDF">
        <w:t xml:space="preserve">20, 10, 40, </w:t>
      </w:r>
      <w:r w:rsidR="71D6ABE8">
        <w:t>and 30</w:t>
      </w:r>
      <w:r w:rsidR="2511BEDF">
        <w:t xml:space="preserve"> for ease of use, reliability, strength, and cost</w:t>
      </w:r>
      <w:r w:rsidR="71D6ABE8">
        <w:t>, respectively</w:t>
      </w:r>
      <w:r w:rsidR="7736F713">
        <w:t xml:space="preserve"> </w:t>
      </w:r>
      <w:r w:rsidRPr="12B07F51" w:rsidR="7736F713">
        <w:rPr>
          <w:rFonts w:ascii="Calibri" w:hAnsi="Calibri" w:eastAsia="Calibri" w:cs="Calibri"/>
          <w:color w:val="000000" w:themeColor="text1"/>
        </w:rPr>
        <w:t>(Refer to appendix A for sensitivity analysis table)</w:t>
      </w:r>
      <w:r w:rsidR="233687D1">
        <w:t>. Evaluating the design</w:t>
      </w:r>
      <w:r w:rsidR="42B0B3F7">
        <w:t>s under this criterion ensures the</w:t>
      </w:r>
      <w:r w:rsidR="233687D1">
        <w:t xml:space="preserve"> design </w:t>
      </w:r>
      <w:r w:rsidR="42B0B3F7">
        <w:t xml:space="preserve">with the best </w:t>
      </w:r>
      <w:r w:rsidR="233687D1">
        <w:t xml:space="preserve">strength and cost would be </w:t>
      </w:r>
      <w:r w:rsidR="3AB8FA42">
        <w:t xml:space="preserve">chosen as </w:t>
      </w:r>
      <w:r w:rsidR="233687D1">
        <w:t>the preferred design. The following score</w:t>
      </w:r>
      <w:r w:rsidR="01C3E2E5">
        <w:t>s were</w:t>
      </w:r>
      <w:r w:rsidR="42B0B3F7">
        <w:t xml:space="preserve"> produced under this criterion</w:t>
      </w:r>
      <w:r w:rsidR="3AB8FA42">
        <w:t>:</w:t>
      </w:r>
      <w:r w:rsidR="42B0B3F7">
        <w:t xml:space="preserve"> </w:t>
      </w:r>
      <w:r w:rsidRPr="12B07F51" w:rsidR="1042DCA5">
        <w:rPr>
          <w:rFonts w:ascii="Calibri" w:hAnsi="Calibri" w:eastAsia="Calibri" w:cs="Calibri"/>
          <w:color w:val="000000" w:themeColor="text1"/>
        </w:rPr>
        <w:t>2.7</w:t>
      </w:r>
      <w:r w:rsidRPr="12B07F51" w:rsidR="42B0B3F7">
        <w:rPr>
          <w:rFonts w:ascii="Calibri" w:hAnsi="Calibri" w:eastAsia="Calibri" w:cs="Calibri"/>
          <w:color w:val="000000" w:themeColor="text1"/>
        </w:rPr>
        <w:t xml:space="preserve"> for the automatic handles and</w:t>
      </w:r>
      <w:r w:rsidRPr="12B07F51" w:rsidR="1042DCA5">
        <w:rPr>
          <w:rFonts w:ascii="Calibri" w:hAnsi="Calibri" w:eastAsia="Calibri" w:cs="Calibri"/>
          <w:color w:val="000000" w:themeColor="text1"/>
        </w:rPr>
        <w:t xml:space="preserve"> 4.1</w:t>
      </w:r>
      <w:r w:rsidRPr="12B07F51" w:rsidR="42B0B3F7">
        <w:rPr>
          <w:rFonts w:ascii="Calibri" w:hAnsi="Calibri" w:eastAsia="Calibri" w:cs="Calibri"/>
          <w:color w:val="000000" w:themeColor="text1"/>
        </w:rPr>
        <w:t xml:space="preserve"> for the mechanical handles</w:t>
      </w:r>
      <w:r w:rsidRPr="12B07F51" w:rsidR="1042DCA5">
        <w:rPr>
          <w:rFonts w:ascii="Calibri" w:hAnsi="Calibri" w:eastAsia="Calibri" w:cs="Calibri"/>
          <w:color w:val="000000" w:themeColor="text1"/>
        </w:rPr>
        <w:t xml:space="preserve">. Evaluating the designs under a </w:t>
      </w:r>
      <w:r w:rsidRPr="12B07F51" w:rsidR="205C54BC">
        <w:rPr>
          <w:rFonts w:ascii="Calibri" w:hAnsi="Calibri" w:eastAsia="Calibri" w:cs="Calibri"/>
          <w:color w:val="000000" w:themeColor="text1"/>
        </w:rPr>
        <w:t xml:space="preserve">strength-cost criterion the manual handle design is favored over the automated handle design. </w:t>
      </w:r>
    </w:p>
    <w:p w:rsidR="2C150191" w:rsidP="26EA89C7" w:rsidRDefault="2C150191" w14:paraId="08FD4DF1" w14:textId="7952A9DB">
      <w:pPr>
        <w:rPr>
          <w:rFonts w:ascii="Calibri" w:hAnsi="Calibri" w:eastAsia="Calibri" w:cs="Calibri"/>
          <w:color w:val="000000" w:themeColor="text1"/>
        </w:rPr>
      </w:pPr>
    </w:p>
    <w:p w:rsidR="57F31754" w:rsidP="2C150191" w:rsidRDefault="1C5A3991" w14:paraId="635CC47B" w14:textId="62BA8544">
      <w:pPr>
        <w:pStyle w:val="Heading3"/>
        <w:tabs>
          <w:tab w:val="left" w:pos="1065"/>
        </w:tabs>
      </w:pPr>
      <w:bookmarkStart w:name="_Toc85809291" w:id="53"/>
      <w:bookmarkStart w:name="_Toc85813495" w:id="54"/>
      <w:r>
        <w:t>3.3.</w:t>
      </w:r>
      <w:r w:rsidR="15A850D0">
        <w:t>2</w:t>
      </w:r>
      <w:r>
        <w:t>. Cart Security Mechanism</w:t>
      </w:r>
      <w:r w:rsidR="36040C4D">
        <w:t xml:space="preserve"> evaluation</w:t>
      </w:r>
      <w:bookmarkEnd w:id="53"/>
      <w:bookmarkEnd w:id="54"/>
      <w:r w:rsidR="36040C4D">
        <w:t xml:space="preserve"> </w:t>
      </w:r>
    </w:p>
    <w:p w:rsidR="12B07F51" w:rsidP="12B07F51" w:rsidRDefault="12B07F51" w14:paraId="3156844E" w14:textId="3D601542">
      <w:pPr>
        <w:tabs>
          <w:tab w:val="left" w:pos="1065"/>
        </w:tabs>
      </w:pPr>
    </w:p>
    <w:p w:rsidR="3C3B69ED" w:rsidP="00C844A2" w:rsidRDefault="00C844A2" w14:paraId="592F2A13" w14:textId="039667DB">
      <w:pPr>
        <w:pStyle w:val="Caption"/>
        <w:rPr>
          <w:rFonts w:ascii="Calibri Light" w:hAnsi="Calibri Light"/>
          <w:color w:val="1F3763"/>
        </w:rPr>
      </w:pPr>
      <w:bookmarkStart w:name="_Toc85812937" w:id="55"/>
      <w:r>
        <w:t xml:space="preserve">Table </w:t>
      </w:r>
      <w:r>
        <w:fldChar w:fldCharType="begin"/>
      </w:r>
      <w:r>
        <w:instrText> SEQ Table \* ARABIC </w:instrText>
      </w:r>
      <w:r>
        <w:fldChar w:fldCharType="separate"/>
      </w:r>
      <w:r w:rsidR="00B877A0">
        <w:rPr>
          <w:noProof/>
        </w:rPr>
        <w:t>8</w:t>
      </w:r>
      <w:r>
        <w:fldChar w:fldCharType="end"/>
      </w:r>
      <w:r w:rsidRPr="12B07F51" w:rsidR="3C3B69ED">
        <w:rPr>
          <w:rFonts w:ascii="Calibri Light" w:hAnsi="Calibri Light"/>
          <w:color w:val="1F3763"/>
        </w:rPr>
        <w:t>: Comparison for alternative security designs using weighted criterion matrix</w:t>
      </w:r>
      <w:r w:rsidRPr="12B07F51" w:rsidR="0A310363">
        <w:rPr>
          <w:rFonts w:ascii="Calibri Light" w:hAnsi="Calibri Light"/>
          <w:color w:val="1F3763"/>
        </w:rPr>
        <w:t>.</w:t>
      </w:r>
      <w:bookmarkEnd w:id="55"/>
    </w:p>
    <w:tbl>
      <w:tblPr>
        <w:tblW w:w="0" w:type="auto"/>
        <w:tblLook w:val="04A0" w:firstRow="1" w:lastRow="0" w:firstColumn="1" w:lastColumn="0" w:noHBand="0" w:noVBand="1"/>
      </w:tblPr>
      <w:tblGrid>
        <w:gridCol w:w="1398"/>
        <w:gridCol w:w="885"/>
        <w:gridCol w:w="345"/>
        <w:gridCol w:w="713"/>
        <w:gridCol w:w="1090"/>
        <w:gridCol w:w="345"/>
        <w:gridCol w:w="720"/>
        <w:gridCol w:w="1090"/>
        <w:gridCol w:w="236"/>
        <w:gridCol w:w="720"/>
        <w:gridCol w:w="1090"/>
      </w:tblGrid>
      <w:tr w:rsidR="2C150191" w:rsidTr="2C150191" w14:paraId="7BBBC61D"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2D625E23" w14:textId="1488391C">
            <w:pPr>
              <w:jc w:val="both"/>
            </w:pPr>
            <w:r w:rsidRPr="2C150191">
              <w:rPr>
                <w:rFonts w:ascii="Calibri" w:hAnsi="Calibri" w:eastAsia="Calibri" w:cs="Calibri"/>
              </w:rPr>
              <w:t xml:space="preserve">Criterion </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3536CEFD" w14:textId="0BD9F5F8">
            <w:pPr>
              <w:jc w:val="center"/>
            </w:pPr>
            <w:r w:rsidRPr="2C150191">
              <w:rPr>
                <w:rFonts w:ascii="Calibri" w:hAnsi="Calibri" w:eastAsia="Calibri" w:cs="Calibri"/>
              </w:rPr>
              <w:t xml:space="preserve">Weight </w:t>
            </w:r>
          </w:p>
          <w:p w:rsidR="2C150191" w:rsidP="2C150191" w:rsidRDefault="2C150191" w14:paraId="13D50984" w14:textId="6FD2B03A">
            <w:pPr>
              <w:jc w:val="center"/>
            </w:pPr>
            <w:r w:rsidRPr="2C150191">
              <w:rPr>
                <w:rFonts w:ascii="Calibri" w:hAnsi="Calibri" w:eastAsia="Calibri" w:cs="Calibri"/>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4CF790AB" w14:textId="168DA0AA">
            <w:pPr>
              <w:jc w:val="both"/>
            </w:pPr>
            <w:r w:rsidRPr="2C150191">
              <w:rPr>
                <w:rFonts w:ascii="Calibri" w:hAnsi="Calibri" w:eastAsia="Calibri" w:cs="Calibri"/>
              </w:rPr>
              <w:t xml:space="preserve"> </w:t>
            </w:r>
          </w:p>
        </w:tc>
        <w:tc>
          <w:tcPr>
            <w:tcW w:w="1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50580BDE" w14:textId="4DDFA0A5">
            <w:pPr>
              <w:jc w:val="center"/>
            </w:pPr>
            <w:r w:rsidRPr="2C150191">
              <w:rPr>
                <w:rFonts w:ascii="Calibri" w:hAnsi="Calibri" w:eastAsia="Calibri" w:cs="Calibri"/>
              </w:rPr>
              <w:t xml:space="preserve">Pin locks </w:t>
            </w:r>
          </w:p>
        </w:tc>
        <w:tc>
          <w:tcPr>
            <w:tcW w:w="345" w:type="dxa"/>
            <w:tcBorders>
              <w:top w:val="single" w:color="000000" w:themeColor="text1" w:sz="8" w:space="0"/>
              <w:left w:val="nil"/>
              <w:bottom w:val="single" w:color="000000" w:themeColor="text1" w:sz="8" w:space="0"/>
              <w:right w:val="single" w:color="000000" w:themeColor="text1" w:sz="8" w:space="0"/>
            </w:tcBorders>
          </w:tcPr>
          <w:p w:rsidR="2C150191" w:rsidP="2C150191" w:rsidRDefault="2C150191" w14:paraId="1A81476C" w14:textId="5FA3F07E">
            <w:pPr>
              <w:jc w:val="both"/>
            </w:pPr>
            <w:r w:rsidRPr="2C150191">
              <w:rPr>
                <w:rFonts w:ascii="Calibri" w:hAnsi="Calibri" w:eastAsia="Calibri" w:cs="Calibri"/>
              </w:rPr>
              <w:t xml:space="preserve"> </w:t>
            </w:r>
          </w:p>
        </w:tc>
        <w:tc>
          <w:tcPr>
            <w:tcW w:w="1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14E10D17" w14:textId="7A615FD2">
            <w:pPr>
              <w:jc w:val="center"/>
            </w:pPr>
            <w:r w:rsidRPr="2C150191">
              <w:rPr>
                <w:rFonts w:ascii="Segoe UI" w:hAnsi="Segoe UI" w:eastAsia="Segoe UI" w:cs="Segoe UI"/>
                <w:sz w:val="18"/>
                <w:szCs w:val="18"/>
              </w:rPr>
              <w:t>Magnetic locks</w:t>
            </w:r>
          </w:p>
        </w:tc>
        <w:tc>
          <w:tcPr>
            <w:tcW w:w="236" w:type="dxa"/>
            <w:tcBorders>
              <w:top w:val="single" w:color="000000" w:themeColor="text1" w:sz="8" w:space="0"/>
              <w:left w:val="nil"/>
              <w:bottom w:val="single" w:color="000000" w:themeColor="text1" w:sz="8" w:space="0"/>
              <w:right w:val="single" w:color="000000" w:themeColor="text1" w:sz="8" w:space="0"/>
            </w:tcBorders>
          </w:tcPr>
          <w:p w:rsidR="2C150191" w:rsidP="2C150191" w:rsidRDefault="2C150191" w14:paraId="578F21E4" w14:textId="440754ED">
            <w:pPr>
              <w:jc w:val="both"/>
            </w:pPr>
            <w:r w:rsidRPr="2C150191">
              <w:rPr>
                <w:rFonts w:ascii="Calibri" w:hAnsi="Calibri" w:eastAsia="Calibri" w:cs="Calibri"/>
              </w:rPr>
              <w:t xml:space="preserve"> </w:t>
            </w:r>
          </w:p>
        </w:tc>
        <w:tc>
          <w:tcPr>
            <w:tcW w:w="1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5DF2DF93" w14:textId="7A2E6E6A">
            <w:pPr>
              <w:jc w:val="center"/>
            </w:pPr>
            <w:r w:rsidRPr="2C150191">
              <w:rPr>
                <w:rFonts w:ascii="Calibri" w:hAnsi="Calibri" w:eastAsia="Calibri" w:cs="Calibri"/>
              </w:rPr>
              <w:t>Rolling safety door</w:t>
            </w:r>
          </w:p>
        </w:tc>
      </w:tr>
      <w:tr w:rsidR="2C150191" w:rsidTr="2C150191" w14:paraId="7C6FF8E6"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0D3B7E7A" w14:textId="44D17B6A">
            <w:pPr>
              <w:jc w:val="both"/>
            </w:pPr>
            <w:r w:rsidRPr="2C150191">
              <w:rPr>
                <w:rFonts w:ascii="Calibri" w:hAnsi="Calibri" w:eastAsia="Calibri" w:cs="Calibri"/>
              </w:rPr>
              <w:t xml:space="preserve"> </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1CB5B460" w14:textId="7212D7F3">
            <w:pPr>
              <w:jc w:val="both"/>
            </w:pPr>
            <w:r w:rsidRPr="2C150191">
              <w:rPr>
                <w:rFonts w:ascii="Calibri" w:hAnsi="Calibri" w:eastAsia="Calibri" w:cs="Calibri"/>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FD66617" w14:textId="7ABAA625">
            <w:pPr>
              <w:jc w:val="both"/>
            </w:pPr>
            <w:r w:rsidRPr="2C150191">
              <w:rPr>
                <w:rFonts w:ascii="Calibri" w:hAnsi="Calibri" w:eastAsia="Calibri" w:cs="Calibri"/>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34B23CEF" w14:textId="6C827B06">
            <w:pPr>
              <w:jc w:val="both"/>
            </w:pPr>
            <w:r w:rsidRPr="2C150191">
              <w:rPr>
                <w:rFonts w:ascii="Calibri" w:hAnsi="Calibri" w:eastAsia="Calibri" w:cs="Calibri"/>
              </w:rPr>
              <w:t xml:space="preserve">Score </w:t>
            </w:r>
          </w:p>
        </w:tc>
        <w:tc>
          <w:tcPr>
            <w:tcW w:w="1065" w:type="dxa"/>
            <w:tcBorders>
              <w:top w:val="nil"/>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RDefault="2C150191" w14:paraId="15074EF1" w14:textId="7079FACB">
            <w:r w:rsidRPr="2C150191">
              <w:rPr>
                <w:rFonts w:ascii="Calibri" w:hAnsi="Calibri" w:eastAsia="Calibri" w:cs="Calibri"/>
              </w:rPr>
              <w:t xml:space="preserve">Weighted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5DCC4241" w14:textId="243FC40E">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4B7C660C" w14:textId="58330537">
            <w:pPr>
              <w:jc w:val="both"/>
            </w:pPr>
            <w:r w:rsidRPr="2C150191">
              <w:rPr>
                <w:rFonts w:ascii="Calibri" w:hAnsi="Calibri" w:eastAsia="Calibri" w:cs="Calibri"/>
              </w:rPr>
              <w:t xml:space="preserve">Score </w:t>
            </w:r>
          </w:p>
        </w:tc>
        <w:tc>
          <w:tcPr>
            <w:tcW w:w="1020" w:type="dxa"/>
            <w:tcBorders>
              <w:top w:val="nil"/>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057E90E9" w14:textId="19B001B8">
            <w:pPr>
              <w:jc w:val="both"/>
            </w:pPr>
            <w:r w:rsidRPr="2C150191">
              <w:rPr>
                <w:rFonts w:ascii="Calibri" w:hAnsi="Calibri" w:eastAsia="Calibri" w:cs="Calibri"/>
              </w:rPr>
              <w:t xml:space="preserve">Weighted </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8CE1971" w14:textId="2984FBBA">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23DBDE0E" w14:textId="1D53E4FF">
            <w:pPr>
              <w:jc w:val="both"/>
            </w:pPr>
            <w:r w:rsidRPr="2C150191">
              <w:rPr>
                <w:rFonts w:ascii="Calibri" w:hAnsi="Calibri" w:eastAsia="Calibri" w:cs="Calibri"/>
              </w:rPr>
              <w:t xml:space="preserve">Score </w:t>
            </w:r>
          </w:p>
        </w:tc>
        <w:tc>
          <w:tcPr>
            <w:tcW w:w="1020" w:type="dxa"/>
            <w:tcBorders>
              <w:top w:val="nil"/>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4ACA6EB9" w14:textId="5D0BD983">
            <w:pPr>
              <w:jc w:val="both"/>
            </w:pPr>
            <w:r w:rsidRPr="2C150191">
              <w:rPr>
                <w:rFonts w:ascii="Calibri" w:hAnsi="Calibri" w:eastAsia="Calibri" w:cs="Calibri"/>
              </w:rPr>
              <w:t xml:space="preserve">Weighted </w:t>
            </w:r>
          </w:p>
        </w:tc>
      </w:tr>
      <w:tr w:rsidR="2C150191" w:rsidTr="2C150191" w14:paraId="091B1218" w14:textId="77777777">
        <w:trPr>
          <w:trHeight w:val="765"/>
        </w:trPr>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RDefault="2C150191" w14:paraId="4E981F3B" w14:textId="47F2A3AD">
            <w:r w:rsidRPr="2C150191">
              <w:rPr>
                <w:rFonts w:ascii="Calibri" w:hAnsi="Calibri" w:eastAsia="Calibri" w:cs="Calibri"/>
              </w:rPr>
              <w:t>Maintenance &amp; Reliability</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6971DD41" w14:textId="3FB533E8">
            <w:pPr>
              <w:jc w:val="both"/>
            </w:pPr>
            <w:r w:rsidRPr="2C150191">
              <w:rPr>
                <w:rFonts w:ascii="Calibri" w:hAnsi="Calibri" w:eastAsia="Calibri" w:cs="Calibri"/>
              </w:rPr>
              <w:t xml:space="preserve">40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2ED15BC" w14:textId="7A1FF264">
            <w:pPr>
              <w:jc w:val="both"/>
            </w:pPr>
            <w:r w:rsidRPr="2C150191">
              <w:rPr>
                <w:rFonts w:ascii="Calibri" w:hAnsi="Calibri" w:eastAsia="Calibri" w:cs="Calibri"/>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2418759F" w14:textId="43D7BD9B">
            <w:pPr>
              <w:jc w:val="both"/>
            </w:pPr>
            <w:r w:rsidRPr="2C150191">
              <w:rPr>
                <w:rFonts w:ascii="Calibri" w:hAnsi="Calibri" w:eastAsia="Calibri" w:cs="Calibri"/>
              </w:rPr>
              <w:t>4</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29C37072" w14:textId="31B89E59">
            <w:pPr>
              <w:jc w:val="both"/>
            </w:pPr>
            <w:r w:rsidRPr="2C150191">
              <w:rPr>
                <w:rFonts w:ascii="Calibri" w:hAnsi="Calibri" w:eastAsia="Calibri" w:cs="Calibri"/>
              </w:rPr>
              <w:t xml:space="preserve">1.6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6FCDB267" w14:textId="5EBBF2B2">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53D3729B" w14:textId="6D37A1A7">
            <w:pPr>
              <w:jc w:val="both"/>
            </w:pPr>
            <w:r w:rsidRPr="2C150191">
              <w:rPr>
                <w:rFonts w:ascii="Calibri" w:hAnsi="Calibri" w:eastAsia="Calibri" w:cs="Calibri"/>
              </w:rPr>
              <w:t>2</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07D29FDE" w14:textId="24360BB3">
            <w:pPr>
              <w:jc w:val="both"/>
            </w:pPr>
            <w:r w:rsidRPr="2C150191">
              <w:rPr>
                <w:rFonts w:ascii="Calibri" w:hAnsi="Calibri" w:eastAsia="Calibri" w:cs="Calibri"/>
              </w:rPr>
              <w:t>0.8</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21ACA7F4" w14:textId="598B3812">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63C6736A" w14:textId="3E5B7BA6">
            <w:pPr>
              <w:jc w:val="both"/>
            </w:pPr>
            <w:r w:rsidRPr="2C150191">
              <w:rPr>
                <w:rFonts w:ascii="Calibri" w:hAnsi="Calibri" w:eastAsia="Calibri" w:cs="Calibri"/>
              </w:rPr>
              <w:t xml:space="preserve">5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2C150191" w:rsidP="2C150191" w:rsidRDefault="2C150191" w14:paraId="018F63B0" w14:textId="2FC5C2CB">
            <w:pPr>
              <w:jc w:val="both"/>
            </w:pPr>
            <w:r w:rsidRPr="2C150191">
              <w:rPr>
                <w:rFonts w:ascii="Segoe UI" w:hAnsi="Segoe UI" w:eastAsia="Segoe UI" w:cs="Segoe UI"/>
                <w:sz w:val="18"/>
                <w:szCs w:val="18"/>
              </w:rPr>
              <w:t>2</w:t>
            </w:r>
          </w:p>
        </w:tc>
      </w:tr>
      <w:tr w:rsidR="2C150191" w:rsidTr="2C150191" w14:paraId="185723AD"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4E054ED3" w14:textId="79DDC907">
            <w:pPr>
              <w:jc w:val="both"/>
            </w:pPr>
            <w:r w:rsidRPr="2C150191">
              <w:rPr>
                <w:rFonts w:ascii="Calibri" w:hAnsi="Calibri" w:eastAsia="Calibri" w:cs="Calibri"/>
              </w:rPr>
              <w:t>Accessibility</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41A9FDEA" w14:textId="5FDACFC6">
            <w:pPr>
              <w:jc w:val="both"/>
            </w:pPr>
            <w:r w:rsidRPr="2C150191">
              <w:rPr>
                <w:rFonts w:ascii="Calibri" w:hAnsi="Calibri" w:eastAsia="Calibri" w:cs="Calibri"/>
              </w:rPr>
              <w:t xml:space="preserve">20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039E171B" w14:textId="1624993F">
            <w:pPr>
              <w:jc w:val="both"/>
            </w:pPr>
            <w:r w:rsidRPr="2C150191">
              <w:rPr>
                <w:rFonts w:ascii="Calibri" w:hAnsi="Calibri" w:eastAsia="Calibri" w:cs="Calibri"/>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77EB9FE7" w14:textId="72F31157">
            <w:pPr>
              <w:jc w:val="both"/>
            </w:pPr>
            <w:r w:rsidRPr="2C150191">
              <w:rPr>
                <w:rFonts w:ascii="Calibri" w:hAnsi="Calibri" w:eastAsia="Calibri" w:cs="Calibri"/>
              </w:rPr>
              <w:t>4</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3C7A12C" w14:textId="513EAD0E">
            <w:pPr>
              <w:jc w:val="both"/>
            </w:pPr>
            <w:r w:rsidRPr="2C150191">
              <w:rPr>
                <w:rFonts w:ascii="Calibri" w:hAnsi="Calibri" w:eastAsia="Calibri" w:cs="Calibri"/>
              </w:rPr>
              <w:t>0.8</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158D354" w14:textId="4FCCDABD">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716E2307" w14:textId="2E62135E">
            <w:pPr>
              <w:jc w:val="both"/>
            </w:pPr>
            <w:r w:rsidRPr="2C150191">
              <w:rPr>
                <w:rFonts w:ascii="Calibri" w:hAnsi="Calibri" w:eastAsia="Calibri" w:cs="Calibri"/>
              </w:rPr>
              <w:t>2</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6AB1C473" w14:textId="31478808">
            <w:pPr>
              <w:jc w:val="both"/>
            </w:pPr>
            <w:r w:rsidRPr="2C150191">
              <w:rPr>
                <w:rFonts w:ascii="Calibri" w:hAnsi="Calibri" w:eastAsia="Calibri" w:cs="Calibri"/>
              </w:rPr>
              <w:t>0.4</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59EBA967" w14:textId="27E247C1">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7E873471" w14:textId="30D5016F">
            <w:pPr>
              <w:jc w:val="both"/>
            </w:pPr>
            <w:r w:rsidRPr="2C150191">
              <w:rPr>
                <w:rFonts w:ascii="Calibri" w:hAnsi="Calibri" w:eastAsia="Calibri" w:cs="Calibri"/>
              </w:rPr>
              <w:t>4</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2C150191" w:rsidP="2C150191" w:rsidRDefault="2C150191" w14:paraId="5B314D51" w14:textId="4F4D53DB">
            <w:pPr>
              <w:jc w:val="both"/>
            </w:pPr>
            <w:r w:rsidRPr="2C150191">
              <w:rPr>
                <w:rFonts w:ascii="Calibri" w:hAnsi="Calibri" w:eastAsia="Calibri" w:cs="Calibri"/>
              </w:rPr>
              <w:t>0.8</w:t>
            </w:r>
          </w:p>
          <w:p w:rsidR="2C150191" w:rsidP="2C150191" w:rsidRDefault="2C150191" w14:paraId="48D8D332" w14:textId="5A0EA256">
            <w:pPr>
              <w:jc w:val="both"/>
            </w:pPr>
            <w:r w:rsidRPr="2C150191">
              <w:rPr>
                <w:rFonts w:ascii="Calibri" w:hAnsi="Calibri" w:eastAsia="Calibri" w:cs="Calibri"/>
              </w:rPr>
              <w:t xml:space="preserve"> </w:t>
            </w:r>
          </w:p>
        </w:tc>
      </w:tr>
      <w:tr w:rsidR="2C150191" w:rsidTr="2C150191" w14:paraId="1A1BC6A4"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05EE39CD" w14:textId="364B99D5">
            <w:pPr>
              <w:jc w:val="both"/>
            </w:pPr>
            <w:r w:rsidRPr="2C150191">
              <w:rPr>
                <w:rFonts w:ascii="Calibri" w:hAnsi="Calibri" w:eastAsia="Calibri" w:cs="Calibri"/>
              </w:rPr>
              <w:t>Security</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4F3C6C95" w14:textId="5785CB80">
            <w:pPr>
              <w:jc w:val="both"/>
            </w:pPr>
            <w:r w:rsidRPr="2C150191">
              <w:rPr>
                <w:rFonts w:ascii="Calibri" w:hAnsi="Calibri" w:eastAsia="Calibri" w:cs="Calibri"/>
              </w:rPr>
              <w:t xml:space="preserve">30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63150FA" w14:textId="226D8212">
            <w:pPr>
              <w:jc w:val="both"/>
            </w:pPr>
            <w:r w:rsidRPr="2C150191">
              <w:rPr>
                <w:rFonts w:ascii="Calibri" w:hAnsi="Calibri" w:eastAsia="Calibri" w:cs="Calibri"/>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AD4B1C0" w14:textId="4CD71B02">
            <w:pPr>
              <w:jc w:val="both"/>
              <w:rPr>
                <w:rFonts w:ascii="Calibri" w:hAnsi="Calibri" w:eastAsia="Calibri" w:cs="Calibri"/>
              </w:rPr>
            </w:pPr>
            <w:r w:rsidRPr="2C150191">
              <w:rPr>
                <w:rFonts w:ascii="Calibri" w:hAnsi="Calibri" w:eastAsia="Calibri" w:cs="Calibri"/>
              </w:rPr>
              <w:t>5</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8804CB2" w14:textId="58DEEB1F">
            <w:pPr>
              <w:jc w:val="both"/>
              <w:rPr>
                <w:rFonts w:ascii="Calibri" w:hAnsi="Calibri" w:eastAsia="Calibri" w:cs="Calibri"/>
              </w:rPr>
            </w:pPr>
            <w:r w:rsidRPr="2C150191">
              <w:rPr>
                <w:rFonts w:ascii="Calibri" w:hAnsi="Calibri" w:eastAsia="Calibri" w:cs="Calibri"/>
              </w:rPr>
              <w:t>1.5</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02F5D3D8" w14:textId="4810DA02">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63500F9" w14:textId="1E3E9D70">
            <w:pPr>
              <w:jc w:val="both"/>
              <w:rPr>
                <w:rFonts w:ascii="Calibri" w:hAnsi="Calibri" w:eastAsia="Calibri" w:cs="Calibri"/>
              </w:rPr>
            </w:pPr>
            <w:r w:rsidRPr="2C150191">
              <w:rPr>
                <w:rFonts w:ascii="Calibri" w:hAnsi="Calibri" w:eastAsia="Calibri" w:cs="Calibri"/>
              </w:rPr>
              <w:t>3</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7A74A795" w14:textId="481D00E5">
            <w:pPr>
              <w:jc w:val="both"/>
              <w:rPr>
                <w:rFonts w:ascii="Calibri" w:hAnsi="Calibri" w:eastAsia="Calibri" w:cs="Calibri"/>
              </w:rPr>
            </w:pPr>
            <w:r w:rsidRPr="2C150191">
              <w:rPr>
                <w:rFonts w:ascii="Calibri" w:hAnsi="Calibri" w:eastAsia="Calibri" w:cs="Calibri"/>
              </w:rPr>
              <w:t>0.9</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5DEA47E3" w14:textId="598473D9">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49734A35" w14:textId="2916A2AD">
            <w:pPr>
              <w:jc w:val="both"/>
            </w:pPr>
            <w:r w:rsidRPr="2C150191">
              <w:rPr>
                <w:rFonts w:ascii="Calibri" w:hAnsi="Calibri" w:eastAsia="Calibri" w:cs="Calibri"/>
              </w:rPr>
              <w:t>5</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2C150191" w:rsidP="2C150191" w:rsidRDefault="2C150191" w14:paraId="409C5267" w14:textId="3723BD40">
            <w:pPr>
              <w:jc w:val="both"/>
            </w:pPr>
            <w:r w:rsidRPr="2C150191">
              <w:rPr>
                <w:rFonts w:ascii="Calibri" w:hAnsi="Calibri" w:eastAsia="Calibri" w:cs="Calibri"/>
              </w:rPr>
              <w:t>1.5</w:t>
            </w:r>
          </w:p>
        </w:tc>
      </w:tr>
      <w:tr w:rsidR="2C150191" w:rsidTr="2C150191" w14:paraId="050910F5"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517F7B36" w14:textId="5DE00524">
            <w:pPr>
              <w:jc w:val="both"/>
            </w:pPr>
            <w:r w:rsidRPr="2C150191">
              <w:rPr>
                <w:rFonts w:ascii="Calibri" w:hAnsi="Calibri" w:eastAsia="Calibri" w:cs="Calibri"/>
              </w:rPr>
              <w:t xml:space="preserve">Cost </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656FF3B" w14:textId="2F60AE05">
            <w:pPr>
              <w:jc w:val="both"/>
            </w:pPr>
            <w:r w:rsidRPr="2C150191">
              <w:rPr>
                <w:rFonts w:ascii="Calibri" w:hAnsi="Calibri" w:eastAsia="Calibri" w:cs="Calibri"/>
              </w:rPr>
              <w:t xml:space="preserve">10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62B7FA5" w14:textId="2ABC9329">
            <w:pPr>
              <w:jc w:val="both"/>
            </w:pPr>
            <w:r w:rsidRPr="2C150191">
              <w:rPr>
                <w:rFonts w:ascii="Calibri" w:hAnsi="Calibri" w:eastAsia="Calibri" w:cs="Calibri"/>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08001751" w14:textId="43303F98">
            <w:pPr>
              <w:jc w:val="both"/>
            </w:pPr>
            <w:r w:rsidRPr="2C150191">
              <w:rPr>
                <w:rFonts w:ascii="Calibri" w:hAnsi="Calibri" w:eastAsia="Calibri" w:cs="Calibri"/>
              </w:rPr>
              <w:t>1</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4E505E1" w14:textId="4FE27B2B">
            <w:pPr>
              <w:jc w:val="both"/>
            </w:pPr>
            <w:r w:rsidRPr="2C150191">
              <w:rPr>
                <w:rFonts w:ascii="Calibri" w:hAnsi="Calibri" w:eastAsia="Calibri" w:cs="Calibri"/>
              </w:rPr>
              <w:t>0.1</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24C7F65D" w14:textId="72995208">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244418F5" w14:textId="7EC0AD2D">
            <w:pPr>
              <w:jc w:val="both"/>
            </w:pPr>
            <w:r w:rsidRPr="2C150191">
              <w:rPr>
                <w:rFonts w:ascii="Calibri" w:hAnsi="Calibri" w:eastAsia="Calibri" w:cs="Calibri"/>
              </w:rPr>
              <w:t>1</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AA2181E" w14:textId="04C313F7">
            <w:pPr>
              <w:jc w:val="both"/>
            </w:pPr>
            <w:r w:rsidRPr="2C150191">
              <w:rPr>
                <w:rFonts w:ascii="Calibri" w:hAnsi="Calibri" w:eastAsia="Calibri" w:cs="Calibri"/>
              </w:rPr>
              <w:t>0.1</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2E96D8F1" w14:textId="0734C424">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6EE7C88F" w14:textId="397D6641">
            <w:pPr>
              <w:jc w:val="both"/>
            </w:pPr>
            <w:r w:rsidRPr="2C150191">
              <w:rPr>
                <w:rFonts w:ascii="Calibri" w:hAnsi="Calibri" w:eastAsia="Calibri" w:cs="Calibri"/>
              </w:rPr>
              <w:t>3</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2C150191" w:rsidP="2C150191" w:rsidRDefault="2C150191" w14:paraId="3D344B3F" w14:textId="56BAD70D">
            <w:pPr>
              <w:jc w:val="both"/>
            </w:pPr>
            <w:r w:rsidRPr="2C150191">
              <w:rPr>
                <w:rFonts w:ascii="Segoe UI" w:hAnsi="Segoe UI" w:eastAsia="Segoe UI" w:cs="Segoe UI"/>
                <w:sz w:val="18"/>
                <w:szCs w:val="18"/>
              </w:rPr>
              <w:t>0.3</w:t>
            </w:r>
          </w:p>
        </w:tc>
      </w:tr>
      <w:tr w:rsidR="2C150191" w:rsidTr="2C150191" w14:paraId="30AAF828"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569F80FF" w14:textId="3986FA77">
            <w:pPr>
              <w:jc w:val="both"/>
            </w:pPr>
            <w:r w:rsidRPr="2C150191">
              <w:rPr>
                <w:rFonts w:ascii="Calibri" w:hAnsi="Calibri" w:eastAsia="Calibri" w:cs="Calibri"/>
              </w:rPr>
              <w:t xml:space="preserve">Total: </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23FACB3" w14:textId="5A3EFBA4">
            <w:pPr>
              <w:jc w:val="both"/>
            </w:pPr>
            <w:r w:rsidRPr="2C150191">
              <w:rPr>
                <w:rFonts w:ascii="Calibri" w:hAnsi="Calibri" w:eastAsia="Calibri" w:cs="Calibri"/>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1C4154B" w14:textId="2A6A9539">
            <w:pPr>
              <w:jc w:val="both"/>
            </w:pPr>
            <w:r w:rsidRPr="2C150191">
              <w:rPr>
                <w:rFonts w:ascii="Calibri" w:hAnsi="Calibri" w:eastAsia="Calibri" w:cs="Calibri"/>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6B7D7537" w14:textId="4CB510C9">
            <w:pPr>
              <w:jc w:val="both"/>
            </w:pPr>
            <w:r w:rsidRPr="2C150191">
              <w:rPr>
                <w:rFonts w:ascii="Calibri" w:hAnsi="Calibri" w:eastAsia="Calibri" w:cs="Calibri"/>
              </w:rPr>
              <w:t xml:space="preserve"> </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2DDD24C4" w14:textId="218B69F1">
            <w:pPr>
              <w:jc w:val="both"/>
              <w:rPr>
                <w:rFonts w:ascii="Calibri" w:hAnsi="Calibri" w:eastAsia="Calibri" w:cs="Calibri"/>
              </w:rPr>
            </w:pPr>
            <w:r w:rsidRPr="2C150191">
              <w:rPr>
                <w:rFonts w:ascii="Calibri" w:hAnsi="Calibri" w:eastAsia="Calibri" w:cs="Calibri"/>
              </w:rPr>
              <w:t>4</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6AF951ED" w14:textId="5B7FDF53">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08986B3B" w14:textId="1855B48C">
            <w:pPr>
              <w:jc w:val="both"/>
            </w:pPr>
            <w:r w:rsidRPr="2C150191">
              <w:rPr>
                <w:rFonts w:ascii="Calibri" w:hAnsi="Calibri" w:eastAsia="Calibri" w:cs="Calibri"/>
              </w:rPr>
              <w:t xml:space="preserve">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4C6E7" w:themeFill="accent1" w:themeFillTint="66"/>
          </w:tcPr>
          <w:p w:rsidR="2C150191" w:rsidP="2C150191" w:rsidRDefault="2C150191" w14:paraId="5E0AFA4C" w14:textId="01C3F138">
            <w:pPr>
              <w:jc w:val="both"/>
            </w:pPr>
            <w:r w:rsidRPr="2C150191">
              <w:rPr>
                <w:rFonts w:ascii="Segoe UI" w:hAnsi="Segoe UI" w:eastAsia="Segoe UI" w:cs="Segoe UI"/>
                <w:sz w:val="18"/>
                <w:szCs w:val="18"/>
              </w:rPr>
              <w:t>2.2</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2A256475" w14:textId="2F0D0C7B">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42A8D9F0" w14:textId="01C84314">
            <w:pPr>
              <w:jc w:val="both"/>
            </w:pPr>
            <w:r w:rsidRPr="2C150191">
              <w:rPr>
                <w:rFonts w:ascii="Calibri" w:hAnsi="Calibri" w:eastAsia="Calibri" w:cs="Calibri"/>
              </w:rPr>
              <w:t xml:space="preserve">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0AD47" w:themeFill="accent6"/>
            <w:vAlign w:val="bottom"/>
          </w:tcPr>
          <w:p w:rsidR="2C150191" w:rsidP="2C150191" w:rsidRDefault="2C150191" w14:paraId="4EE971CE" w14:textId="279C5559">
            <w:pPr>
              <w:jc w:val="both"/>
            </w:pPr>
            <w:r w:rsidRPr="2C150191">
              <w:rPr>
                <w:rFonts w:ascii="Calibri" w:hAnsi="Calibri" w:eastAsia="Calibri" w:cs="Calibri"/>
              </w:rPr>
              <w:t>4.6</w:t>
            </w:r>
          </w:p>
        </w:tc>
      </w:tr>
    </w:tbl>
    <w:p w:rsidR="2C150191" w:rsidP="2C150191" w:rsidRDefault="2C150191" w14:paraId="760A694F" w14:textId="36030789">
      <w:pPr>
        <w:rPr>
          <w:rFonts w:ascii="Calibri" w:hAnsi="Calibri" w:eastAsia="Calibri" w:cs="Calibri"/>
        </w:rPr>
      </w:pPr>
    </w:p>
    <w:p w:rsidR="57F31754" w:rsidP="2C150191" w:rsidRDefault="1C5A3991" w14:paraId="31CF4950" w14:textId="2074FC23">
      <w:pPr>
        <w:tabs>
          <w:tab w:val="left" w:pos="1065"/>
        </w:tabs>
        <w:spacing w:line="257" w:lineRule="auto"/>
      </w:pPr>
      <w:r w:rsidRPr="26EA89C7">
        <w:rPr>
          <w:rFonts w:ascii="Calibri" w:hAnsi="Calibri" w:eastAsia="Calibri" w:cs="Calibri"/>
          <w:color w:val="000000" w:themeColor="text1"/>
        </w:rPr>
        <w:t>The potential m</w:t>
      </w:r>
      <w:r w:rsidRPr="26EA89C7">
        <w:rPr>
          <w:rFonts w:ascii="Calibri" w:hAnsi="Calibri" w:eastAsia="Calibri" w:cs="Calibri"/>
        </w:rPr>
        <w:t>edications security lock</w:t>
      </w:r>
      <w:r w:rsidRPr="26EA89C7">
        <w:rPr>
          <w:rFonts w:ascii="Calibri" w:hAnsi="Calibri" w:eastAsia="Calibri" w:cs="Calibri"/>
          <w:color w:val="000000" w:themeColor="text1"/>
        </w:rPr>
        <w:t xml:space="preserve"> designs were evaluated using weighted scores for each criterion. These scores were added up and the design with the highest total score was selected as the desired implementation for the interface application.  </w:t>
      </w:r>
    </w:p>
    <w:p w:rsidR="7ECB7135" w:rsidP="26EA89C7" w:rsidRDefault="7ECB7135" w14:paraId="385FD58E" w14:textId="1F341E6F">
      <w:pPr>
        <w:tabs>
          <w:tab w:val="left" w:pos="1065"/>
        </w:tabs>
        <w:spacing w:line="257" w:lineRule="auto"/>
        <w:rPr>
          <w:rFonts w:ascii="Calibri" w:hAnsi="Calibri" w:eastAsia="Calibri" w:cs="Calibri"/>
          <w:color w:val="000000" w:themeColor="text1"/>
        </w:rPr>
      </w:pPr>
      <w:r w:rsidRPr="26EA89C7">
        <w:rPr>
          <w:rFonts w:ascii="Calibri" w:hAnsi="Calibri" w:eastAsia="Calibri" w:cs="Calibri"/>
          <w:color w:val="000000" w:themeColor="text1"/>
        </w:rPr>
        <w:t xml:space="preserve">The weights for the criterion matrix reflected what the team found most valuable for the design. The most important factors that the team selected were maintenance and security. The medication in the carts are valuable and requires good security design to reduce rates of theft. Accessibility was weighted at 20% due to the importance of having easy access to the pills and pill containers. This will allow for the quick handling of medication. The cost had the lowest weighting, because safety and security of the </w:t>
      </w:r>
      <w:r w:rsidRPr="26EA89C7">
        <w:rPr>
          <w:rFonts w:ascii="Calibri" w:hAnsi="Calibri" w:eastAsia="Calibri" w:cs="Calibri"/>
          <w:color w:val="000000" w:themeColor="text1"/>
        </w:rPr>
        <w:lastRenderedPageBreak/>
        <w:t>medication is very important, and theft of medication could end up costing the long-term care facility much more in legal fees and resupply costs.</w:t>
      </w:r>
    </w:p>
    <w:p w:rsidR="57F31754" w:rsidP="26EA89C7" w:rsidRDefault="1C5A3991" w14:paraId="2D81AC32" w14:textId="516EFF7C">
      <w:pPr>
        <w:tabs>
          <w:tab w:val="left" w:pos="1065"/>
        </w:tabs>
        <w:spacing w:line="257" w:lineRule="auto"/>
        <w:rPr>
          <w:rFonts w:ascii="Calibri" w:hAnsi="Calibri" w:eastAsia="Calibri" w:cs="Calibri"/>
          <w:color w:val="000000" w:themeColor="text1"/>
        </w:rPr>
      </w:pPr>
      <w:r w:rsidRPr="26EA89C7">
        <w:rPr>
          <w:rFonts w:ascii="Calibri" w:hAnsi="Calibri" w:eastAsia="Calibri" w:cs="Calibri"/>
          <w:color w:val="000000" w:themeColor="text1"/>
        </w:rPr>
        <w:t xml:space="preserve">The lowest scoring design was the magnetic locks. It had </w:t>
      </w:r>
      <w:r w:rsidRPr="26EA89C7" w:rsidR="54286173">
        <w:rPr>
          <w:rFonts w:ascii="Calibri" w:hAnsi="Calibri" w:eastAsia="Calibri" w:cs="Calibri"/>
          <w:color w:val="000000" w:themeColor="text1"/>
        </w:rPr>
        <w:t xml:space="preserve">a </w:t>
      </w:r>
      <w:r w:rsidRPr="26EA89C7">
        <w:rPr>
          <w:rFonts w:ascii="Calibri" w:hAnsi="Calibri" w:eastAsia="Calibri" w:cs="Calibri"/>
          <w:color w:val="000000" w:themeColor="text1"/>
        </w:rPr>
        <w:t>high</w:t>
      </w:r>
      <w:r w:rsidRPr="26EA89C7" w:rsidR="64DDD964">
        <w:rPr>
          <w:rFonts w:ascii="Calibri" w:hAnsi="Calibri" w:eastAsia="Calibri" w:cs="Calibri"/>
          <w:color w:val="000000" w:themeColor="text1"/>
        </w:rPr>
        <w:t>er</w:t>
      </w:r>
      <w:r w:rsidRPr="26EA89C7">
        <w:rPr>
          <w:rFonts w:ascii="Calibri" w:hAnsi="Calibri" w:eastAsia="Calibri" w:cs="Calibri"/>
          <w:color w:val="000000" w:themeColor="text1"/>
        </w:rPr>
        <w:t xml:space="preserve"> maintenance frequency than the other design</w:t>
      </w:r>
      <w:r w:rsidRPr="26EA89C7" w:rsidR="4038118A">
        <w:rPr>
          <w:rFonts w:ascii="Calibri" w:hAnsi="Calibri" w:eastAsia="Calibri" w:cs="Calibri"/>
          <w:color w:val="000000" w:themeColor="text1"/>
        </w:rPr>
        <w:t>s</w:t>
      </w:r>
      <w:r w:rsidRPr="26EA89C7">
        <w:rPr>
          <w:rFonts w:ascii="Calibri" w:hAnsi="Calibri" w:eastAsia="Calibri" w:cs="Calibri"/>
          <w:color w:val="000000" w:themeColor="text1"/>
        </w:rPr>
        <w:t xml:space="preserve"> which lowered </w:t>
      </w:r>
      <w:r w:rsidRPr="26EA89C7" w:rsidR="74DFA742">
        <w:rPr>
          <w:rFonts w:ascii="Calibri" w:hAnsi="Calibri" w:eastAsia="Calibri" w:cs="Calibri"/>
          <w:color w:val="000000" w:themeColor="text1"/>
        </w:rPr>
        <w:t>its score significantly</w:t>
      </w:r>
      <w:r w:rsidRPr="26EA89C7">
        <w:rPr>
          <w:rFonts w:ascii="Calibri" w:hAnsi="Calibri" w:eastAsia="Calibri" w:cs="Calibri"/>
          <w:color w:val="000000" w:themeColor="text1"/>
        </w:rPr>
        <w:t xml:space="preserve">. The security system is also not functional if there </w:t>
      </w:r>
      <w:r w:rsidRPr="26EA89C7" w:rsidR="672C76B5">
        <w:rPr>
          <w:rFonts w:ascii="Calibri" w:hAnsi="Calibri" w:eastAsia="Calibri" w:cs="Calibri"/>
          <w:color w:val="000000" w:themeColor="text1"/>
        </w:rPr>
        <w:t>is</w:t>
      </w:r>
      <w:r w:rsidRPr="26EA89C7">
        <w:rPr>
          <w:rFonts w:ascii="Calibri" w:hAnsi="Calibri" w:eastAsia="Calibri" w:cs="Calibri"/>
          <w:color w:val="000000" w:themeColor="text1"/>
        </w:rPr>
        <w:t xml:space="preserve"> no power. Also, the magnetic field </w:t>
      </w:r>
      <w:r w:rsidRPr="26EA89C7" w:rsidR="5BC78137">
        <w:rPr>
          <w:rFonts w:ascii="Calibri" w:hAnsi="Calibri" w:eastAsia="Calibri" w:cs="Calibri"/>
          <w:color w:val="000000" w:themeColor="text1"/>
        </w:rPr>
        <w:t>can</w:t>
      </w:r>
      <w:r w:rsidRPr="26EA89C7">
        <w:rPr>
          <w:rFonts w:ascii="Calibri" w:hAnsi="Calibri" w:eastAsia="Calibri" w:cs="Calibri"/>
          <w:color w:val="000000" w:themeColor="text1"/>
        </w:rPr>
        <w:t xml:space="preserve"> affect </w:t>
      </w:r>
      <w:r w:rsidRPr="26EA89C7" w:rsidR="16495504">
        <w:rPr>
          <w:rFonts w:ascii="Calibri" w:hAnsi="Calibri" w:eastAsia="Calibri" w:cs="Calibri"/>
          <w:color w:val="000000" w:themeColor="text1"/>
        </w:rPr>
        <w:t xml:space="preserve">the </w:t>
      </w:r>
      <w:r w:rsidRPr="26EA89C7">
        <w:rPr>
          <w:rFonts w:ascii="Calibri" w:hAnsi="Calibri" w:eastAsia="Calibri" w:cs="Calibri"/>
          <w:color w:val="000000" w:themeColor="text1"/>
        </w:rPr>
        <w:t xml:space="preserve">other medical equipment that </w:t>
      </w:r>
      <w:r w:rsidRPr="26EA89C7" w:rsidR="7C45EBCB">
        <w:rPr>
          <w:rFonts w:ascii="Calibri" w:hAnsi="Calibri" w:eastAsia="Calibri" w:cs="Calibri"/>
          <w:color w:val="000000" w:themeColor="text1"/>
        </w:rPr>
        <w:t>is</w:t>
      </w:r>
      <w:r w:rsidRPr="26EA89C7">
        <w:rPr>
          <w:rFonts w:ascii="Calibri" w:hAnsi="Calibri" w:eastAsia="Calibri" w:cs="Calibri"/>
          <w:color w:val="000000" w:themeColor="text1"/>
        </w:rPr>
        <w:t xml:space="preserve"> stored on the cart. This caused low scores security</w:t>
      </w:r>
      <w:r w:rsidRPr="26EA89C7" w:rsidR="241DB710">
        <w:rPr>
          <w:rFonts w:ascii="Calibri" w:hAnsi="Calibri" w:eastAsia="Calibri" w:cs="Calibri"/>
          <w:color w:val="000000" w:themeColor="text1"/>
        </w:rPr>
        <w:t xml:space="preserve"> and accessibility</w:t>
      </w:r>
      <w:r w:rsidRPr="26EA89C7">
        <w:rPr>
          <w:rFonts w:ascii="Calibri" w:hAnsi="Calibri" w:eastAsia="Calibri" w:cs="Calibri"/>
          <w:color w:val="000000" w:themeColor="text1"/>
        </w:rPr>
        <w:t xml:space="preserve">. </w:t>
      </w:r>
      <w:r w:rsidRPr="26EA89C7" w:rsidR="1F1056E4">
        <w:rPr>
          <w:rFonts w:ascii="Calibri" w:hAnsi="Calibri" w:eastAsia="Calibri" w:cs="Calibri"/>
          <w:color w:val="000000" w:themeColor="text1"/>
        </w:rPr>
        <w:t>T</w:t>
      </w:r>
      <w:r w:rsidRPr="26EA89C7">
        <w:rPr>
          <w:rFonts w:ascii="Calibri" w:hAnsi="Calibri" w:eastAsia="Calibri" w:cs="Calibri"/>
          <w:color w:val="000000" w:themeColor="text1"/>
        </w:rPr>
        <w:t>he magnetic locks will be</w:t>
      </w:r>
      <w:r w:rsidRPr="26EA89C7" w:rsidR="49463F2B">
        <w:rPr>
          <w:rFonts w:ascii="Calibri" w:hAnsi="Calibri" w:eastAsia="Calibri" w:cs="Calibri"/>
          <w:color w:val="000000" w:themeColor="text1"/>
        </w:rPr>
        <w:t xml:space="preserve"> fairly</w:t>
      </w:r>
      <w:r w:rsidRPr="26EA89C7">
        <w:rPr>
          <w:rFonts w:ascii="Calibri" w:hAnsi="Calibri" w:eastAsia="Calibri" w:cs="Calibri"/>
          <w:color w:val="000000" w:themeColor="text1"/>
        </w:rPr>
        <w:t xml:space="preserve"> expensive </w:t>
      </w:r>
      <w:r w:rsidRPr="26EA89C7" w:rsidR="18C3B804">
        <w:rPr>
          <w:rFonts w:ascii="Calibri" w:hAnsi="Calibri" w:eastAsia="Calibri" w:cs="Calibri"/>
          <w:color w:val="000000" w:themeColor="text1"/>
        </w:rPr>
        <w:t>because</w:t>
      </w:r>
      <w:r w:rsidRPr="26EA89C7">
        <w:rPr>
          <w:rFonts w:ascii="Calibri" w:hAnsi="Calibri" w:eastAsia="Calibri" w:cs="Calibri"/>
          <w:color w:val="000000" w:themeColor="text1"/>
        </w:rPr>
        <w:t xml:space="preserve"> </w:t>
      </w:r>
      <w:r w:rsidRPr="26EA89C7" w:rsidR="4D9B042B">
        <w:rPr>
          <w:rFonts w:ascii="Calibri" w:hAnsi="Calibri" w:eastAsia="Calibri" w:cs="Calibri"/>
          <w:color w:val="000000" w:themeColor="text1"/>
        </w:rPr>
        <w:t>the power</w:t>
      </w:r>
      <w:r w:rsidRPr="26EA89C7">
        <w:rPr>
          <w:rFonts w:ascii="Calibri" w:hAnsi="Calibri" w:eastAsia="Calibri" w:cs="Calibri"/>
          <w:color w:val="000000" w:themeColor="text1"/>
        </w:rPr>
        <w:t xml:space="preserve"> </w:t>
      </w:r>
      <w:r w:rsidRPr="26EA89C7" w:rsidR="6A58A55A">
        <w:rPr>
          <w:rFonts w:ascii="Calibri" w:hAnsi="Calibri" w:eastAsia="Calibri" w:cs="Calibri"/>
          <w:color w:val="000000" w:themeColor="text1"/>
        </w:rPr>
        <w:t>required</w:t>
      </w:r>
      <w:r w:rsidRPr="26EA89C7">
        <w:rPr>
          <w:rFonts w:ascii="Calibri" w:hAnsi="Calibri" w:eastAsia="Calibri" w:cs="Calibri"/>
          <w:color w:val="000000" w:themeColor="text1"/>
        </w:rPr>
        <w:t xml:space="preserve"> will be </w:t>
      </w:r>
      <w:r w:rsidRPr="26EA89C7" w:rsidR="106CBFD0">
        <w:rPr>
          <w:rFonts w:ascii="Calibri" w:hAnsi="Calibri" w:eastAsia="Calibri" w:cs="Calibri"/>
          <w:color w:val="000000" w:themeColor="text1"/>
        </w:rPr>
        <w:t>substantial</w:t>
      </w:r>
      <w:r w:rsidRPr="26EA89C7">
        <w:rPr>
          <w:rFonts w:ascii="Calibri" w:hAnsi="Calibri" w:eastAsia="Calibri" w:cs="Calibri"/>
          <w:color w:val="000000" w:themeColor="text1"/>
        </w:rPr>
        <w:t>.</w:t>
      </w:r>
    </w:p>
    <w:p w:rsidR="57F31754" w:rsidP="26EA89C7" w:rsidRDefault="2AC7F5BB" w14:paraId="7DAB4B1F" w14:textId="34248DE6">
      <w:pPr>
        <w:tabs>
          <w:tab w:val="left" w:pos="1065"/>
        </w:tabs>
        <w:spacing w:line="257" w:lineRule="auto"/>
        <w:rPr>
          <w:rFonts w:ascii="Calibri" w:hAnsi="Calibri" w:eastAsia="Calibri" w:cs="Calibri"/>
          <w:color w:val="000000" w:themeColor="text1"/>
        </w:rPr>
      </w:pPr>
      <w:r w:rsidRPr="26EA89C7">
        <w:rPr>
          <w:rFonts w:ascii="Calibri" w:hAnsi="Calibri" w:eastAsia="Calibri" w:cs="Calibri"/>
          <w:color w:val="000000" w:themeColor="text1"/>
        </w:rPr>
        <w:t xml:space="preserve">The second highest scoring design was </w:t>
      </w:r>
      <w:r w:rsidRPr="26EA89C7" w:rsidR="1C5A3991">
        <w:rPr>
          <w:rFonts w:ascii="Calibri" w:hAnsi="Calibri" w:eastAsia="Calibri" w:cs="Calibri"/>
          <w:color w:val="000000" w:themeColor="text1"/>
        </w:rPr>
        <w:t>the pin locks</w:t>
      </w:r>
      <w:r w:rsidRPr="26EA89C7" w:rsidR="309FCF2A">
        <w:rPr>
          <w:rFonts w:ascii="Calibri" w:hAnsi="Calibri" w:eastAsia="Calibri" w:cs="Calibri"/>
          <w:color w:val="000000" w:themeColor="text1"/>
        </w:rPr>
        <w:t>.</w:t>
      </w:r>
      <w:r w:rsidRPr="26EA89C7" w:rsidR="1C5A3991">
        <w:rPr>
          <w:rFonts w:ascii="Calibri" w:hAnsi="Calibri" w:eastAsia="Calibri" w:cs="Calibri"/>
          <w:color w:val="000000" w:themeColor="text1"/>
        </w:rPr>
        <w:t xml:space="preserve"> </w:t>
      </w:r>
      <w:r w:rsidRPr="26EA89C7" w:rsidR="0863B754">
        <w:rPr>
          <w:rFonts w:ascii="Calibri" w:hAnsi="Calibri" w:eastAsia="Calibri" w:cs="Calibri"/>
          <w:color w:val="000000" w:themeColor="text1"/>
        </w:rPr>
        <w:t>This</w:t>
      </w:r>
      <w:r w:rsidRPr="26EA89C7" w:rsidR="1C5A3991">
        <w:rPr>
          <w:rFonts w:ascii="Calibri" w:hAnsi="Calibri" w:eastAsia="Calibri" w:cs="Calibri"/>
          <w:color w:val="000000" w:themeColor="text1"/>
        </w:rPr>
        <w:t xml:space="preserve"> </w:t>
      </w:r>
      <w:r w:rsidRPr="26EA89C7" w:rsidR="75B5D592">
        <w:rPr>
          <w:rFonts w:ascii="Calibri" w:hAnsi="Calibri" w:eastAsia="Calibri" w:cs="Calibri"/>
          <w:color w:val="000000" w:themeColor="text1"/>
        </w:rPr>
        <w:t>design does not rely on electrical components</w:t>
      </w:r>
      <w:r w:rsidRPr="26EA89C7" w:rsidR="1C5A3991">
        <w:rPr>
          <w:rFonts w:ascii="Calibri" w:hAnsi="Calibri" w:eastAsia="Calibri" w:cs="Calibri"/>
          <w:color w:val="000000" w:themeColor="text1"/>
        </w:rPr>
        <w:t xml:space="preserve"> which allows the medication to be secured even if there was a power loss. Th</w:t>
      </w:r>
      <w:r w:rsidRPr="26EA89C7" w:rsidR="1507C075">
        <w:rPr>
          <w:rFonts w:ascii="Calibri" w:hAnsi="Calibri" w:eastAsia="Calibri" w:cs="Calibri"/>
          <w:color w:val="000000" w:themeColor="text1"/>
        </w:rPr>
        <w:t xml:space="preserve">is design had a </w:t>
      </w:r>
      <w:r w:rsidRPr="26EA89C7" w:rsidR="7A15E1E2">
        <w:rPr>
          <w:rFonts w:ascii="Calibri" w:hAnsi="Calibri" w:eastAsia="Calibri" w:cs="Calibri"/>
          <w:color w:val="000000" w:themeColor="text1"/>
        </w:rPr>
        <w:t>low-cost</w:t>
      </w:r>
      <w:r w:rsidRPr="26EA89C7" w:rsidR="1507C075">
        <w:rPr>
          <w:rFonts w:ascii="Calibri" w:hAnsi="Calibri" w:eastAsia="Calibri" w:cs="Calibri"/>
          <w:color w:val="000000" w:themeColor="text1"/>
        </w:rPr>
        <w:t xml:space="preserve"> score</w:t>
      </w:r>
      <w:r w:rsidRPr="26EA89C7" w:rsidR="1C5A3991">
        <w:rPr>
          <w:rFonts w:ascii="Calibri" w:hAnsi="Calibri" w:eastAsia="Calibri" w:cs="Calibri"/>
          <w:color w:val="000000" w:themeColor="text1"/>
        </w:rPr>
        <w:t xml:space="preserve"> </w:t>
      </w:r>
      <w:r w:rsidRPr="26EA89C7" w:rsidR="4B2A4302">
        <w:rPr>
          <w:rFonts w:ascii="Calibri" w:hAnsi="Calibri" w:eastAsia="Calibri" w:cs="Calibri"/>
          <w:color w:val="000000" w:themeColor="text1"/>
        </w:rPr>
        <w:t>because</w:t>
      </w:r>
      <w:r w:rsidRPr="26EA89C7" w:rsidR="1C5A3991">
        <w:rPr>
          <w:rFonts w:ascii="Calibri" w:hAnsi="Calibri" w:eastAsia="Calibri" w:cs="Calibri"/>
          <w:color w:val="000000" w:themeColor="text1"/>
        </w:rPr>
        <w:t xml:space="preserve"> the material that </w:t>
      </w:r>
      <w:r w:rsidRPr="26EA89C7" w:rsidR="08DE42BD">
        <w:rPr>
          <w:rFonts w:ascii="Calibri" w:hAnsi="Calibri" w:eastAsia="Calibri" w:cs="Calibri"/>
          <w:color w:val="000000" w:themeColor="text1"/>
        </w:rPr>
        <w:t>is required</w:t>
      </w:r>
      <w:r w:rsidRPr="26EA89C7" w:rsidR="1C5A3991">
        <w:rPr>
          <w:rFonts w:ascii="Calibri" w:hAnsi="Calibri" w:eastAsia="Calibri" w:cs="Calibri"/>
          <w:color w:val="000000" w:themeColor="text1"/>
        </w:rPr>
        <w:t xml:space="preserve"> for the compartments needs to be </w:t>
      </w:r>
      <w:r w:rsidRPr="26EA89C7" w:rsidR="76DCB362">
        <w:rPr>
          <w:rFonts w:ascii="Calibri" w:hAnsi="Calibri" w:eastAsia="Calibri" w:cs="Calibri"/>
          <w:color w:val="000000" w:themeColor="text1"/>
        </w:rPr>
        <w:t>strong, and therefore, expensive</w:t>
      </w:r>
      <w:r w:rsidRPr="26EA89C7" w:rsidR="1C5A3991">
        <w:rPr>
          <w:rFonts w:ascii="Calibri" w:hAnsi="Calibri" w:eastAsia="Calibri" w:cs="Calibri"/>
          <w:color w:val="000000" w:themeColor="text1"/>
        </w:rPr>
        <w:t xml:space="preserve">. Lastly, this design is very </w:t>
      </w:r>
      <w:r w:rsidRPr="26EA89C7" w:rsidR="1D3FF266">
        <w:rPr>
          <w:rFonts w:ascii="Calibri" w:hAnsi="Calibri" w:eastAsia="Calibri" w:cs="Calibri"/>
          <w:color w:val="000000" w:themeColor="text1"/>
        </w:rPr>
        <w:t>accessible,</w:t>
      </w:r>
      <w:r w:rsidRPr="26EA89C7" w:rsidR="1C5A3991">
        <w:rPr>
          <w:rFonts w:ascii="Calibri" w:hAnsi="Calibri" w:eastAsia="Calibri" w:cs="Calibri"/>
          <w:color w:val="000000" w:themeColor="text1"/>
        </w:rPr>
        <w:t xml:space="preserve"> </w:t>
      </w:r>
      <w:r w:rsidR="00A2363B">
        <w:rPr>
          <w:rFonts w:ascii="Calibri" w:hAnsi="Calibri" w:eastAsia="Calibri" w:cs="Calibri"/>
          <w:color w:val="000000" w:themeColor="text1"/>
        </w:rPr>
        <w:t xml:space="preserve">the pin lock system is not </w:t>
      </w:r>
      <w:r w:rsidRPr="26EA89C7" w:rsidR="04B8DAC3">
        <w:rPr>
          <w:rFonts w:ascii="Calibri" w:hAnsi="Calibri" w:eastAsia="Calibri" w:cs="Calibri"/>
          <w:color w:val="000000" w:themeColor="text1"/>
        </w:rPr>
        <w:t>intrusive and allows for plenty of room in the storage syst</w:t>
      </w:r>
      <w:r w:rsidRPr="26EA89C7" w:rsidR="5E117C6E">
        <w:rPr>
          <w:rFonts w:ascii="Calibri" w:hAnsi="Calibri" w:eastAsia="Calibri" w:cs="Calibri"/>
          <w:color w:val="000000" w:themeColor="text1"/>
        </w:rPr>
        <w:t>em</w:t>
      </w:r>
      <w:r w:rsidRPr="26EA89C7" w:rsidR="1C5A3991">
        <w:rPr>
          <w:rFonts w:ascii="Calibri" w:hAnsi="Calibri" w:eastAsia="Calibri" w:cs="Calibri"/>
          <w:color w:val="000000" w:themeColor="text1"/>
        </w:rPr>
        <w:t>.</w:t>
      </w:r>
      <w:r w:rsidR="57F31754">
        <w:tab/>
      </w:r>
      <w:r w:rsidRPr="26EA89C7" w:rsidR="1C5A3991">
        <w:rPr>
          <w:rFonts w:ascii="Calibri" w:hAnsi="Calibri" w:eastAsia="Calibri" w:cs="Calibri"/>
          <w:color w:val="000000" w:themeColor="text1"/>
        </w:rPr>
        <w:t xml:space="preserve"> </w:t>
      </w:r>
    </w:p>
    <w:p w:rsidR="57F31754" w:rsidP="26EA89C7" w:rsidRDefault="1C5A3991" w14:paraId="3C31F280" w14:textId="4AF1A0FC">
      <w:pPr>
        <w:tabs>
          <w:tab w:val="left" w:pos="1065"/>
        </w:tabs>
        <w:spacing w:line="257" w:lineRule="auto"/>
        <w:rPr>
          <w:rFonts w:ascii="Calibri" w:hAnsi="Calibri" w:eastAsia="Calibri" w:cs="Calibri"/>
          <w:color w:val="000000" w:themeColor="text1"/>
        </w:rPr>
      </w:pPr>
      <w:r w:rsidRPr="26EA89C7">
        <w:rPr>
          <w:rFonts w:ascii="Calibri" w:hAnsi="Calibri" w:eastAsia="Calibri" w:cs="Calibri"/>
          <w:color w:val="000000" w:themeColor="text1"/>
        </w:rPr>
        <w:t xml:space="preserve">The highest scoring design was the rolling safety door. This design </w:t>
      </w:r>
      <w:r w:rsidRPr="26EA89C7" w:rsidR="3264E74B">
        <w:rPr>
          <w:rFonts w:ascii="Calibri" w:hAnsi="Calibri" w:eastAsia="Calibri" w:cs="Calibri"/>
          <w:color w:val="000000" w:themeColor="text1"/>
        </w:rPr>
        <w:t>provides excellent security and does not require electronics</w:t>
      </w:r>
      <w:r w:rsidRPr="26EA89C7">
        <w:rPr>
          <w:rFonts w:ascii="Calibri" w:hAnsi="Calibri" w:eastAsia="Calibri" w:cs="Calibri"/>
          <w:color w:val="000000" w:themeColor="text1"/>
        </w:rPr>
        <w:t xml:space="preserve">. This gives the nurses the choice of locking the compartments when needed without accessing the software interface. This design also allows </w:t>
      </w:r>
      <w:r w:rsidRPr="26EA89C7" w:rsidR="00AA5E12">
        <w:rPr>
          <w:rFonts w:ascii="Calibri" w:hAnsi="Calibri" w:eastAsia="Calibri" w:cs="Calibri"/>
          <w:color w:val="000000" w:themeColor="text1"/>
        </w:rPr>
        <w:t>for</w:t>
      </w:r>
      <w:r w:rsidRPr="26EA89C7">
        <w:rPr>
          <w:rFonts w:ascii="Calibri" w:hAnsi="Calibri" w:eastAsia="Calibri" w:cs="Calibri"/>
          <w:color w:val="000000" w:themeColor="text1"/>
        </w:rPr>
        <w:t xml:space="preserve"> padlocks</w:t>
      </w:r>
      <w:r w:rsidRPr="26EA89C7" w:rsidR="04543592">
        <w:rPr>
          <w:rFonts w:ascii="Calibri" w:hAnsi="Calibri" w:eastAsia="Calibri" w:cs="Calibri"/>
          <w:color w:val="000000" w:themeColor="text1"/>
        </w:rPr>
        <w:t xml:space="preserve"> to be used</w:t>
      </w:r>
      <w:r w:rsidRPr="26EA89C7">
        <w:rPr>
          <w:rFonts w:ascii="Calibri" w:hAnsi="Calibri" w:eastAsia="Calibri" w:cs="Calibri"/>
          <w:color w:val="000000" w:themeColor="text1"/>
        </w:rPr>
        <w:t xml:space="preserve"> as a third security measure or in case of system failure. The cost will be less than both </w:t>
      </w:r>
      <w:r w:rsidRPr="26EA89C7" w:rsidR="4119AE72">
        <w:rPr>
          <w:rFonts w:ascii="Calibri" w:hAnsi="Calibri" w:eastAsia="Calibri" w:cs="Calibri"/>
          <w:color w:val="000000" w:themeColor="text1"/>
        </w:rPr>
        <w:t xml:space="preserve">other </w:t>
      </w:r>
      <w:r w:rsidRPr="26EA89C7">
        <w:rPr>
          <w:rFonts w:ascii="Calibri" w:hAnsi="Calibri" w:eastAsia="Calibri" w:cs="Calibri"/>
          <w:color w:val="000000" w:themeColor="text1"/>
        </w:rPr>
        <w:t xml:space="preserve">alternative designs while </w:t>
      </w:r>
      <w:r w:rsidRPr="26EA89C7" w:rsidR="248744EC">
        <w:rPr>
          <w:rFonts w:ascii="Calibri" w:hAnsi="Calibri" w:eastAsia="Calibri" w:cs="Calibri"/>
          <w:color w:val="000000" w:themeColor="text1"/>
        </w:rPr>
        <w:t>maintaining a high level of security</w:t>
      </w:r>
      <w:r w:rsidRPr="26EA89C7">
        <w:rPr>
          <w:rFonts w:ascii="Calibri" w:hAnsi="Calibri" w:eastAsia="Calibri" w:cs="Calibri"/>
          <w:color w:val="000000" w:themeColor="text1"/>
        </w:rPr>
        <w:t>.</w:t>
      </w:r>
    </w:p>
    <w:p w:rsidR="57F31754" w:rsidP="12B07F51" w:rsidRDefault="1C5A3991" w14:paraId="4F137D51" w14:textId="0FC22C93">
      <w:pPr>
        <w:tabs>
          <w:tab w:val="left" w:pos="1065"/>
        </w:tabs>
        <w:spacing w:line="257" w:lineRule="auto"/>
        <w:rPr>
          <w:rFonts w:ascii="Calibri" w:hAnsi="Calibri" w:eastAsia="Calibri" w:cs="Calibri"/>
          <w:color w:val="000000" w:themeColor="text1"/>
        </w:rPr>
      </w:pPr>
      <w:r w:rsidRPr="12B07F51">
        <w:rPr>
          <w:rFonts w:ascii="Calibri" w:hAnsi="Calibri" w:eastAsia="Calibri" w:cs="Calibri"/>
          <w:color w:val="000000" w:themeColor="text1"/>
        </w:rPr>
        <w:t>Using a sensitivity analysis, the consistency of the outcomes of criterion matrix can be verified. To do so the weights of the criterion matrix were changed to the following: 25, 10, 45, 20 for maintenance, accessibility, security, and cost</w:t>
      </w:r>
      <w:r w:rsidRPr="12B07F51" w:rsidR="105A4ED3">
        <w:rPr>
          <w:rFonts w:ascii="Calibri" w:hAnsi="Calibri" w:eastAsia="Calibri" w:cs="Calibri"/>
          <w:color w:val="000000" w:themeColor="text1"/>
        </w:rPr>
        <w:t xml:space="preserve"> (Refer to appendix A for sensitivity analysis table)</w:t>
      </w:r>
      <w:r w:rsidRPr="12B07F51">
        <w:rPr>
          <w:rFonts w:ascii="Calibri" w:hAnsi="Calibri" w:eastAsia="Calibri" w:cs="Calibri"/>
          <w:color w:val="000000" w:themeColor="text1"/>
        </w:rPr>
        <w:t xml:space="preserve">. A design under this criterion scores highly if security is a particular strength. The results of this analysis are as </w:t>
      </w:r>
      <w:r w:rsidRPr="12B07F51" w:rsidR="00031C3C">
        <w:rPr>
          <w:rFonts w:ascii="Calibri" w:hAnsi="Calibri" w:eastAsia="Calibri" w:cs="Calibri"/>
          <w:color w:val="000000" w:themeColor="text1"/>
        </w:rPr>
        <w:t>follows:</w:t>
      </w:r>
      <w:r w:rsidRPr="12B07F51">
        <w:rPr>
          <w:rFonts w:ascii="Calibri" w:hAnsi="Calibri" w:eastAsia="Calibri" w:cs="Calibri"/>
          <w:color w:val="000000" w:themeColor="text1"/>
        </w:rPr>
        <w:t xml:space="preserve"> 3.85</w:t>
      </w:r>
      <w:r w:rsidRPr="12B07F51" w:rsidR="281A2733">
        <w:rPr>
          <w:rFonts w:ascii="Calibri" w:hAnsi="Calibri" w:eastAsia="Calibri" w:cs="Calibri"/>
          <w:color w:val="000000" w:themeColor="text1"/>
        </w:rPr>
        <w:t xml:space="preserve"> for the pin locks</w:t>
      </w:r>
      <w:r w:rsidRPr="12B07F51">
        <w:rPr>
          <w:rFonts w:ascii="Calibri" w:hAnsi="Calibri" w:eastAsia="Calibri" w:cs="Calibri"/>
          <w:color w:val="000000" w:themeColor="text1"/>
        </w:rPr>
        <w:t>, 2.25</w:t>
      </w:r>
      <w:r w:rsidRPr="12B07F51" w:rsidR="7D855FCA">
        <w:rPr>
          <w:rFonts w:ascii="Calibri" w:hAnsi="Calibri" w:eastAsia="Calibri" w:cs="Calibri"/>
          <w:color w:val="000000" w:themeColor="text1"/>
        </w:rPr>
        <w:t xml:space="preserve"> for the magnetic locks and</w:t>
      </w:r>
      <w:r w:rsidRPr="12B07F51">
        <w:rPr>
          <w:rFonts w:ascii="Calibri" w:hAnsi="Calibri" w:eastAsia="Calibri" w:cs="Calibri"/>
          <w:color w:val="000000" w:themeColor="text1"/>
        </w:rPr>
        <w:t xml:space="preserve"> 4.5</w:t>
      </w:r>
      <w:r w:rsidRPr="12B07F51" w:rsidR="41D4D1FA">
        <w:rPr>
          <w:rFonts w:ascii="Calibri" w:hAnsi="Calibri" w:eastAsia="Calibri" w:cs="Calibri"/>
          <w:color w:val="000000" w:themeColor="text1"/>
        </w:rPr>
        <w:t xml:space="preserve"> for the rolling </w:t>
      </w:r>
      <w:r w:rsidRPr="12B07F51" w:rsidR="00031C3C">
        <w:rPr>
          <w:rFonts w:ascii="Calibri" w:hAnsi="Calibri" w:eastAsia="Calibri" w:cs="Calibri"/>
          <w:color w:val="000000" w:themeColor="text1"/>
        </w:rPr>
        <w:t>safety</w:t>
      </w:r>
      <w:r w:rsidRPr="12B07F51" w:rsidR="41D4D1FA">
        <w:rPr>
          <w:rFonts w:ascii="Calibri" w:hAnsi="Calibri" w:eastAsia="Calibri" w:cs="Calibri"/>
          <w:color w:val="000000" w:themeColor="text1"/>
        </w:rPr>
        <w:t xml:space="preserve"> door</w:t>
      </w:r>
      <w:r w:rsidRPr="12B07F51">
        <w:rPr>
          <w:rFonts w:ascii="Calibri" w:hAnsi="Calibri" w:eastAsia="Calibri" w:cs="Calibri"/>
          <w:color w:val="000000" w:themeColor="text1"/>
        </w:rPr>
        <w:t xml:space="preserve">. Even using this </w:t>
      </w:r>
      <w:r w:rsidRPr="12B07F51" w:rsidR="1C32239D">
        <w:rPr>
          <w:rFonts w:ascii="Calibri" w:hAnsi="Calibri" w:eastAsia="Calibri" w:cs="Calibri"/>
          <w:color w:val="000000" w:themeColor="text1"/>
        </w:rPr>
        <w:t>criterion,</w:t>
      </w:r>
      <w:r w:rsidRPr="12B07F51">
        <w:rPr>
          <w:rFonts w:ascii="Calibri" w:hAnsi="Calibri" w:eastAsia="Calibri" w:cs="Calibri"/>
          <w:color w:val="000000" w:themeColor="text1"/>
        </w:rPr>
        <w:t xml:space="preserve"> it is apparent that the rolling safety door is determined to be the </w:t>
      </w:r>
      <w:r w:rsidRPr="12B07F51" w:rsidR="59DFD308">
        <w:rPr>
          <w:rFonts w:ascii="Calibri" w:hAnsi="Calibri" w:eastAsia="Calibri" w:cs="Calibri"/>
          <w:color w:val="000000" w:themeColor="text1"/>
        </w:rPr>
        <w:t>best</w:t>
      </w:r>
      <w:r w:rsidRPr="12B07F51">
        <w:rPr>
          <w:rFonts w:ascii="Calibri" w:hAnsi="Calibri" w:eastAsia="Calibri" w:cs="Calibri"/>
          <w:color w:val="000000" w:themeColor="text1"/>
        </w:rPr>
        <w:t xml:space="preserve"> design.</w:t>
      </w:r>
    </w:p>
    <w:p w:rsidR="2C150191" w:rsidP="2C150191" w:rsidRDefault="2C150191" w14:paraId="6FAD1F55" w14:textId="1C3CCB5E">
      <w:pPr>
        <w:rPr>
          <w:rFonts w:ascii="Calibri" w:hAnsi="Calibri" w:eastAsia="Calibri" w:cs="Calibri"/>
          <w:color w:val="000000" w:themeColor="text1"/>
        </w:rPr>
      </w:pPr>
    </w:p>
    <w:p w:rsidR="56000961" w:rsidP="2C150191" w:rsidRDefault="56000961" w14:paraId="152FE348" w14:textId="5BC3FB45">
      <w:pPr>
        <w:pStyle w:val="Heading3"/>
        <w:tabs>
          <w:tab w:val="left" w:pos="1065"/>
        </w:tabs>
        <w:rPr>
          <w:rFonts w:ascii="Calibri Light" w:hAnsi="Calibri Light"/>
          <w:color w:val="1F3763"/>
        </w:rPr>
      </w:pPr>
      <w:bookmarkStart w:name="_Toc85809292" w:id="56"/>
      <w:bookmarkStart w:name="_Toc85813496" w:id="57"/>
      <w:r>
        <w:t>3.3.</w:t>
      </w:r>
      <w:r w:rsidR="7F68C671">
        <w:t>3</w:t>
      </w:r>
      <w:r>
        <w:t xml:space="preserve"> Medication container mechanism </w:t>
      </w:r>
      <w:r w:rsidR="073133F7">
        <w:t>evaluation</w:t>
      </w:r>
      <w:bookmarkEnd w:id="56"/>
      <w:bookmarkEnd w:id="57"/>
    </w:p>
    <w:p w:rsidR="12B07F51" w:rsidP="12B07F51" w:rsidRDefault="12B07F51" w14:paraId="45249E89" w14:textId="79B9AAFA">
      <w:pPr>
        <w:tabs>
          <w:tab w:val="left" w:pos="1065"/>
        </w:tabs>
      </w:pPr>
    </w:p>
    <w:p w:rsidR="70D068F3" w:rsidP="00C844A2" w:rsidRDefault="00C844A2" w14:paraId="74165B09" w14:textId="092A8C81">
      <w:pPr>
        <w:pStyle w:val="Caption"/>
        <w:rPr>
          <w:rFonts w:ascii="Calibri Light" w:hAnsi="Calibri Light"/>
          <w:color w:val="1F3763"/>
        </w:rPr>
      </w:pPr>
      <w:bookmarkStart w:name="_Toc85812938" w:id="58"/>
      <w:r>
        <w:t xml:space="preserve">Table </w:t>
      </w:r>
      <w:r>
        <w:fldChar w:fldCharType="begin"/>
      </w:r>
      <w:r>
        <w:instrText> SEQ Table \* ARABIC </w:instrText>
      </w:r>
      <w:r>
        <w:fldChar w:fldCharType="separate"/>
      </w:r>
      <w:r w:rsidR="00B877A0">
        <w:rPr>
          <w:noProof/>
        </w:rPr>
        <w:t>9</w:t>
      </w:r>
      <w:r>
        <w:fldChar w:fldCharType="end"/>
      </w:r>
      <w:r w:rsidRPr="12B07F51" w:rsidR="70D068F3">
        <w:rPr>
          <w:rFonts w:ascii="Calibri Light" w:hAnsi="Calibri Light"/>
          <w:color w:val="1F3763"/>
        </w:rPr>
        <w:t>: Comparison for alternative pill container designs using weighted criterion matrix</w:t>
      </w:r>
      <w:r w:rsidRPr="12B07F51" w:rsidR="27C6435A">
        <w:rPr>
          <w:rFonts w:ascii="Calibri Light" w:hAnsi="Calibri Light"/>
          <w:color w:val="1F3763"/>
        </w:rPr>
        <w:t>.</w:t>
      </w:r>
      <w:bookmarkEnd w:id="58"/>
    </w:p>
    <w:tbl>
      <w:tblPr>
        <w:tblW w:w="0" w:type="auto"/>
        <w:tblLook w:val="04A0" w:firstRow="1" w:lastRow="0" w:firstColumn="1" w:lastColumn="0" w:noHBand="0" w:noVBand="1"/>
      </w:tblPr>
      <w:tblGrid>
        <w:gridCol w:w="1398"/>
        <w:gridCol w:w="885"/>
        <w:gridCol w:w="345"/>
        <w:gridCol w:w="713"/>
        <w:gridCol w:w="1090"/>
        <w:gridCol w:w="345"/>
        <w:gridCol w:w="720"/>
        <w:gridCol w:w="1090"/>
        <w:gridCol w:w="236"/>
        <w:gridCol w:w="720"/>
        <w:gridCol w:w="1090"/>
      </w:tblGrid>
      <w:tr w:rsidR="2C150191" w:rsidTr="2C150191" w14:paraId="4B91CA6E"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47B70B83" w14:textId="1A168818">
            <w:pPr>
              <w:jc w:val="both"/>
            </w:pPr>
            <w:r w:rsidRPr="2C150191">
              <w:rPr>
                <w:rFonts w:ascii="Calibri" w:hAnsi="Calibri" w:eastAsia="Calibri" w:cs="Calibri"/>
              </w:rPr>
              <w:t xml:space="preserve">Criterion </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53CA18EF" w14:textId="052505A5">
            <w:pPr>
              <w:jc w:val="center"/>
            </w:pPr>
            <w:r w:rsidRPr="2C150191">
              <w:rPr>
                <w:rFonts w:ascii="Calibri" w:hAnsi="Calibri" w:eastAsia="Calibri" w:cs="Calibri"/>
              </w:rPr>
              <w:t xml:space="preserve">Weight </w:t>
            </w:r>
          </w:p>
          <w:p w:rsidR="2C150191" w:rsidP="2C150191" w:rsidRDefault="2C150191" w14:paraId="13FAA6C5" w14:textId="052505A5">
            <w:pPr>
              <w:jc w:val="center"/>
            </w:pPr>
            <w:r w:rsidRPr="2C150191">
              <w:rPr>
                <w:rFonts w:ascii="Calibri" w:hAnsi="Calibri" w:eastAsia="Calibri" w:cs="Calibri"/>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D861677" w14:textId="7855585E">
            <w:pPr>
              <w:jc w:val="both"/>
            </w:pPr>
            <w:r w:rsidRPr="2C150191">
              <w:rPr>
                <w:rFonts w:ascii="Calibri" w:hAnsi="Calibri" w:eastAsia="Calibri" w:cs="Calibri"/>
              </w:rPr>
              <w:t xml:space="preserve"> </w:t>
            </w:r>
          </w:p>
        </w:tc>
        <w:tc>
          <w:tcPr>
            <w:tcW w:w="1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2F6872B0" w14:textId="02D1A479">
            <w:pPr>
              <w:jc w:val="center"/>
            </w:pPr>
            <w:r w:rsidRPr="2C150191">
              <w:rPr>
                <w:rFonts w:ascii="Calibri" w:hAnsi="Calibri" w:eastAsia="Calibri" w:cs="Calibri"/>
              </w:rPr>
              <w:t xml:space="preserve">Vertical drawers </w:t>
            </w:r>
          </w:p>
        </w:tc>
        <w:tc>
          <w:tcPr>
            <w:tcW w:w="345" w:type="dxa"/>
            <w:tcBorders>
              <w:top w:val="single" w:color="000000" w:themeColor="text1" w:sz="8" w:space="0"/>
              <w:left w:val="nil"/>
              <w:bottom w:val="single" w:color="000000" w:themeColor="text1" w:sz="8" w:space="0"/>
              <w:right w:val="single" w:color="000000" w:themeColor="text1" w:sz="8" w:space="0"/>
            </w:tcBorders>
          </w:tcPr>
          <w:p w:rsidR="2C150191" w:rsidP="2C150191" w:rsidRDefault="2C150191" w14:paraId="3A34A058" w14:textId="5ABF8BD1">
            <w:pPr>
              <w:jc w:val="both"/>
            </w:pPr>
            <w:r w:rsidRPr="2C150191">
              <w:rPr>
                <w:rFonts w:ascii="Calibri" w:hAnsi="Calibri" w:eastAsia="Calibri" w:cs="Calibri"/>
              </w:rPr>
              <w:t xml:space="preserve"> </w:t>
            </w:r>
          </w:p>
        </w:tc>
        <w:tc>
          <w:tcPr>
            <w:tcW w:w="1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24C433FD" w14:textId="1A705D25">
            <w:pPr>
              <w:jc w:val="center"/>
            </w:pPr>
            <w:r w:rsidRPr="2C150191">
              <w:rPr>
                <w:rFonts w:ascii="Segoe UI" w:hAnsi="Segoe UI" w:eastAsia="Segoe UI" w:cs="Segoe UI"/>
                <w:sz w:val="18"/>
                <w:szCs w:val="18"/>
              </w:rPr>
              <w:t>Pill by Pill dispensing</w:t>
            </w:r>
          </w:p>
        </w:tc>
        <w:tc>
          <w:tcPr>
            <w:tcW w:w="236" w:type="dxa"/>
            <w:tcBorders>
              <w:top w:val="single" w:color="000000" w:themeColor="text1" w:sz="8" w:space="0"/>
              <w:left w:val="nil"/>
              <w:bottom w:val="single" w:color="000000" w:themeColor="text1" w:sz="8" w:space="0"/>
              <w:right w:val="single" w:color="000000" w:themeColor="text1" w:sz="8" w:space="0"/>
            </w:tcBorders>
          </w:tcPr>
          <w:p w:rsidR="2C150191" w:rsidP="2C150191" w:rsidRDefault="2C150191" w14:paraId="7FA4E8B0" w14:textId="7117CEBE">
            <w:pPr>
              <w:jc w:val="both"/>
            </w:pPr>
            <w:r w:rsidRPr="2C150191">
              <w:rPr>
                <w:rFonts w:ascii="Calibri" w:hAnsi="Calibri" w:eastAsia="Calibri" w:cs="Calibri"/>
              </w:rPr>
              <w:t xml:space="preserve"> </w:t>
            </w:r>
          </w:p>
        </w:tc>
        <w:tc>
          <w:tcPr>
            <w:tcW w:w="1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541B3489" w14:textId="28A22371">
            <w:pPr>
              <w:jc w:val="center"/>
            </w:pPr>
            <w:r w:rsidRPr="2C150191">
              <w:rPr>
                <w:rFonts w:ascii="Calibri" w:hAnsi="Calibri" w:eastAsia="Calibri" w:cs="Calibri"/>
              </w:rPr>
              <w:t>Top access compartments.</w:t>
            </w:r>
          </w:p>
        </w:tc>
      </w:tr>
      <w:tr w:rsidR="2C150191" w:rsidTr="2C150191" w14:paraId="50780F18"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304CEA6A" w14:textId="52EA9283">
            <w:pPr>
              <w:jc w:val="both"/>
            </w:pPr>
            <w:r w:rsidRPr="2C150191">
              <w:rPr>
                <w:rFonts w:ascii="Calibri" w:hAnsi="Calibri" w:eastAsia="Calibri" w:cs="Calibri"/>
              </w:rPr>
              <w:t xml:space="preserve"> </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24B1001E" w14:textId="1680EBC2">
            <w:pPr>
              <w:jc w:val="both"/>
            </w:pPr>
            <w:r w:rsidRPr="2C150191">
              <w:rPr>
                <w:rFonts w:ascii="Calibri" w:hAnsi="Calibri" w:eastAsia="Calibri" w:cs="Calibri"/>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55391477" w14:textId="6FF47417">
            <w:pPr>
              <w:jc w:val="both"/>
            </w:pPr>
            <w:r w:rsidRPr="2C150191">
              <w:rPr>
                <w:rFonts w:ascii="Calibri" w:hAnsi="Calibri" w:eastAsia="Calibri" w:cs="Calibri"/>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381DD3B6" w14:textId="02291455">
            <w:pPr>
              <w:jc w:val="both"/>
            </w:pPr>
            <w:r w:rsidRPr="2C150191">
              <w:rPr>
                <w:rFonts w:ascii="Calibri" w:hAnsi="Calibri" w:eastAsia="Calibri" w:cs="Calibri"/>
              </w:rPr>
              <w:t xml:space="preserve">Score </w:t>
            </w:r>
          </w:p>
        </w:tc>
        <w:tc>
          <w:tcPr>
            <w:tcW w:w="1065" w:type="dxa"/>
            <w:tcBorders>
              <w:top w:val="nil"/>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RDefault="2C150191" w14:paraId="7D10162C" w14:textId="6B7D1FD1">
            <w:r w:rsidRPr="2C150191">
              <w:rPr>
                <w:rFonts w:ascii="Calibri" w:hAnsi="Calibri" w:eastAsia="Calibri" w:cs="Calibri"/>
              </w:rPr>
              <w:t xml:space="preserve">Weighted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58FD871B" w14:textId="6F920507">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1B618068" w14:textId="6E0592B6">
            <w:pPr>
              <w:jc w:val="both"/>
            </w:pPr>
            <w:r w:rsidRPr="2C150191">
              <w:rPr>
                <w:rFonts w:ascii="Calibri" w:hAnsi="Calibri" w:eastAsia="Calibri" w:cs="Calibri"/>
              </w:rPr>
              <w:t xml:space="preserve">Score </w:t>
            </w:r>
          </w:p>
        </w:tc>
        <w:tc>
          <w:tcPr>
            <w:tcW w:w="1020" w:type="dxa"/>
            <w:tcBorders>
              <w:top w:val="nil"/>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37440E2D" w14:textId="02E239C2">
            <w:pPr>
              <w:jc w:val="both"/>
            </w:pPr>
            <w:r w:rsidRPr="2C150191">
              <w:rPr>
                <w:rFonts w:ascii="Calibri" w:hAnsi="Calibri" w:eastAsia="Calibri" w:cs="Calibri"/>
              </w:rPr>
              <w:t xml:space="preserve">Weighted </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C689639" w14:textId="06BC193C">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4FF23692" w14:textId="30197D96">
            <w:pPr>
              <w:jc w:val="both"/>
            </w:pPr>
            <w:r w:rsidRPr="2C150191">
              <w:rPr>
                <w:rFonts w:ascii="Calibri" w:hAnsi="Calibri" w:eastAsia="Calibri" w:cs="Calibri"/>
              </w:rPr>
              <w:t xml:space="preserve">Score </w:t>
            </w:r>
          </w:p>
        </w:tc>
        <w:tc>
          <w:tcPr>
            <w:tcW w:w="1020" w:type="dxa"/>
            <w:tcBorders>
              <w:top w:val="nil"/>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5EB1035C" w14:textId="0503EA00">
            <w:pPr>
              <w:jc w:val="both"/>
            </w:pPr>
            <w:r w:rsidRPr="2C150191">
              <w:rPr>
                <w:rFonts w:ascii="Calibri" w:hAnsi="Calibri" w:eastAsia="Calibri" w:cs="Calibri"/>
              </w:rPr>
              <w:t xml:space="preserve">Weighted </w:t>
            </w:r>
          </w:p>
        </w:tc>
      </w:tr>
      <w:tr w:rsidR="2C150191" w:rsidTr="2C150191" w14:paraId="2FACF7E0" w14:textId="77777777">
        <w:trPr>
          <w:trHeight w:val="765"/>
        </w:trPr>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4A82CB38" w14:textId="160AA65D">
            <w:pPr>
              <w:rPr>
                <w:rFonts w:ascii="Calibri" w:hAnsi="Calibri" w:eastAsia="Calibri" w:cs="Calibri"/>
              </w:rPr>
            </w:pPr>
            <w:r w:rsidRPr="2C150191">
              <w:rPr>
                <w:rFonts w:ascii="Calibri" w:hAnsi="Calibri" w:eastAsia="Calibri" w:cs="Calibri"/>
              </w:rPr>
              <w:t>Maintenance &amp; Reliability</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5D8C2511" w14:textId="035ABE02">
            <w:pPr>
              <w:jc w:val="both"/>
            </w:pPr>
            <w:r w:rsidRPr="2C150191">
              <w:rPr>
                <w:rFonts w:ascii="Calibri" w:hAnsi="Calibri" w:eastAsia="Calibri" w:cs="Calibri"/>
              </w:rPr>
              <w:t xml:space="preserve">40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15BC57F" w14:textId="09D3D660">
            <w:pPr>
              <w:jc w:val="both"/>
            </w:pPr>
            <w:r w:rsidRPr="2C150191">
              <w:rPr>
                <w:rFonts w:ascii="Calibri" w:hAnsi="Calibri" w:eastAsia="Calibri" w:cs="Calibri"/>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24602A2" w14:textId="7568F9DD">
            <w:pPr>
              <w:jc w:val="both"/>
            </w:pPr>
            <w:r w:rsidRPr="2C150191">
              <w:rPr>
                <w:rFonts w:ascii="Calibri" w:hAnsi="Calibri" w:eastAsia="Calibri" w:cs="Calibri"/>
              </w:rPr>
              <w:t>4</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741C0FB8" w14:textId="0AC5C006">
            <w:pPr>
              <w:jc w:val="both"/>
            </w:pPr>
            <w:r w:rsidRPr="2C150191">
              <w:rPr>
                <w:rFonts w:ascii="Calibri" w:hAnsi="Calibri" w:eastAsia="Calibri" w:cs="Calibri"/>
              </w:rPr>
              <w:t xml:space="preserve">1.6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62908550" w14:textId="7BE1A6CD">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0AA6C7F6" w14:textId="4C130D83">
            <w:pPr>
              <w:jc w:val="both"/>
            </w:pPr>
            <w:r w:rsidRPr="2C150191">
              <w:rPr>
                <w:rFonts w:ascii="Calibri" w:hAnsi="Calibri" w:eastAsia="Calibri" w:cs="Calibri"/>
              </w:rPr>
              <w:t>2</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2664C826" w14:textId="02CF93A3">
            <w:pPr>
              <w:jc w:val="both"/>
            </w:pPr>
            <w:r w:rsidRPr="2C150191">
              <w:rPr>
                <w:rFonts w:ascii="Calibri" w:hAnsi="Calibri" w:eastAsia="Calibri" w:cs="Calibri"/>
              </w:rPr>
              <w:t>0.8</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725850AA" w14:textId="1F2BB292">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572393E" w14:textId="7D3B429C">
            <w:pPr>
              <w:jc w:val="both"/>
            </w:pPr>
            <w:r w:rsidRPr="2C150191">
              <w:rPr>
                <w:rFonts w:ascii="Calibri" w:hAnsi="Calibri" w:eastAsia="Calibri" w:cs="Calibri"/>
              </w:rPr>
              <w:t xml:space="preserve">5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2C150191" w:rsidP="2C150191" w:rsidRDefault="2C150191" w14:paraId="79752E0C" w14:textId="4DAB24B5">
            <w:pPr>
              <w:jc w:val="both"/>
            </w:pPr>
            <w:r w:rsidRPr="2C150191">
              <w:rPr>
                <w:rFonts w:ascii="Segoe UI" w:hAnsi="Segoe UI" w:eastAsia="Segoe UI" w:cs="Segoe UI"/>
                <w:sz w:val="18"/>
                <w:szCs w:val="18"/>
              </w:rPr>
              <w:t>2</w:t>
            </w:r>
          </w:p>
        </w:tc>
      </w:tr>
      <w:tr w:rsidR="2C150191" w:rsidTr="2C150191" w14:paraId="2A7BB088"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40204CD1" w14:textId="79042382">
            <w:pPr>
              <w:jc w:val="both"/>
            </w:pPr>
            <w:r w:rsidRPr="2C150191">
              <w:rPr>
                <w:rFonts w:ascii="Calibri" w:hAnsi="Calibri" w:eastAsia="Calibri" w:cs="Calibri"/>
              </w:rPr>
              <w:t xml:space="preserve">Access and ergonomics </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0A84522" w14:textId="64B92434">
            <w:pPr>
              <w:jc w:val="both"/>
            </w:pPr>
            <w:r w:rsidRPr="2C150191">
              <w:rPr>
                <w:rFonts w:ascii="Calibri" w:hAnsi="Calibri" w:eastAsia="Calibri" w:cs="Calibri"/>
              </w:rPr>
              <w:t xml:space="preserve">20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DA6A9C8" w14:textId="6EEB74C2">
            <w:pPr>
              <w:jc w:val="both"/>
            </w:pPr>
            <w:r w:rsidRPr="2C150191">
              <w:rPr>
                <w:rFonts w:ascii="Calibri" w:hAnsi="Calibri" w:eastAsia="Calibri" w:cs="Calibri"/>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5F95E9AC" w14:textId="3C403619">
            <w:pPr>
              <w:jc w:val="both"/>
            </w:pPr>
            <w:r w:rsidRPr="2C150191">
              <w:rPr>
                <w:rFonts w:ascii="Calibri" w:hAnsi="Calibri" w:eastAsia="Calibri" w:cs="Calibri"/>
              </w:rPr>
              <w:t>2</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419D7075" w14:textId="4CD76EE4">
            <w:pPr>
              <w:jc w:val="both"/>
            </w:pPr>
            <w:r w:rsidRPr="2C150191">
              <w:rPr>
                <w:rFonts w:ascii="Calibri" w:hAnsi="Calibri" w:eastAsia="Calibri" w:cs="Calibri"/>
              </w:rPr>
              <w:t xml:space="preserve">0.4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2AC0EBE" w14:textId="01211BE1">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045A55A1" w14:textId="4D889631">
            <w:pPr>
              <w:jc w:val="both"/>
            </w:pPr>
            <w:r w:rsidRPr="2C150191">
              <w:rPr>
                <w:rFonts w:ascii="Calibri" w:hAnsi="Calibri" w:eastAsia="Calibri" w:cs="Calibri"/>
              </w:rPr>
              <w:t xml:space="preserve">4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26C8710C" w14:textId="15CEB6D9">
            <w:pPr>
              <w:jc w:val="both"/>
            </w:pPr>
            <w:r w:rsidRPr="2C150191">
              <w:rPr>
                <w:rFonts w:ascii="Calibri" w:hAnsi="Calibri" w:eastAsia="Calibri" w:cs="Calibri"/>
              </w:rPr>
              <w:t xml:space="preserve">0.8 </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F4DF403" w14:textId="67C7EC99">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23412E10" w14:textId="03B4355E">
            <w:pPr>
              <w:jc w:val="both"/>
            </w:pPr>
            <w:r w:rsidRPr="2C150191">
              <w:rPr>
                <w:rFonts w:ascii="Calibri" w:hAnsi="Calibri" w:eastAsia="Calibri" w:cs="Calibri"/>
              </w:rPr>
              <w:t>4</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2C150191" w:rsidP="2C150191" w:rsidRDefault="2C150191" w14:paraId="5622C7DC" w14:textId="052505A5">
            <w:pPr>
              <w:jc w:val="both"/>
            </w:pPr>
            <w:r w:rsidRPr="2C150191">
              <w:rPr>
                <w:rFonts w:ascii="Calibri" w:hAnsi="Calibri" w:eastAsia="Calibri" w:cs="Calibri"/>
              </w:rPr>
              <w:t>0.8</w:t>
            </w:r>
          </w:p>
          <w:p w:rsidR="2C150191" w:rsidP="2C150191" w:rsidRDefault="2C150191" w14:paraId="284E35C0" w14:textId="052505A5">
            <w:pPr>
              <w:jc w:val="both"/>
            </w:pPr>
            <w:r w:rsidRPr="2C150191">
              <w:rPr>
                <w:rFonts w:ascii="Calibri" w:hAnsi="Calibri" w:eastAsia="Calibri" w:cs="Calibri"/>
              </w:rPr>
              <w:t xml:space="preserve"> </w:t>
            </w:r>
          </w:p>
        </w:tc>
      </w:tr>
      <w:tr w:rsidR="2C150191" w:rsidTr="2C150191" w14:paraId="6FABE053"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143ABEF6" w14:textId="574AB419">
            <w:pPr>
              <w:jc w:val="both"/>
            </w:pPr>
            <w:r w:rsidRPr="2C150191">
              <w:rPr>
                <w:rFonts w:ascii="Calibri" w:hAnsi="Calibri" w:eastAsia="Calibri" w:cs="Calibri"/>
              </w:rPr>
              <w:t>Storage</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40C09B7D" w14:textId="4508F598">
            <w:pPr>
              <w:jc w:val="both"/>
            </w:pPr>
            <w:r w:rsidRPr="2C150191">
              <w:rPr>
                <w:rFonts w:ascii="Calibri" w:hAnsi="Calibri" w:eastAsia="Calibri" w:cs="Calibri"/>
              </w:rPr>
              <w:t xml:space="preserve">30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A57B4E0" w14:textId="27B072FC">
            <w:pPr>
              <w:jc w:val="both"/>
            </w:pPr>
            <w:r w:rsidRPr="2C150191">
              <w:rPr>
                <w:rFonts w:ascii="Calibri" w:hAnsi="Calibri" w:eastAsia="Calibri" w:cs="Calibri"/>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2950BB9" w14:textId="1040872A">
            <w:pPr>
              <w:jc w:val="both"/>
            </w:pPr>
            <w:r w:rsidRPr="2C150191">
              <w:rPr>
                <w:rFonts w:ascii="Calibri" w:hAnsi="Calibri" w:eastAsia="Calibri" w:cs="Calibri"/>
              </w:rPr>
              <w:t>3</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60CA98DD" w14:textId="522263DC">
            <w:pPr>
              <w:jc w:val="both"/>
            </w:pPr>
            <w:r w:rsidRPr="2C150191">
              <w:rPr>
                <w:rFonts w:ascii="Calibri" w:hAnsi="Calibri" w:eastAsia="Calibri" w:cs="Calibri"/>
              </w:rPr>
              <w:t>0.9</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326D843" w14:textId="2873F3AC">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26AAB0D6" w14:textId="455BD305">
            <w:pPr>
              <w:jc w:val="both"/>
            </w:pPr>
            <w:r w:rsidRPr="2C150191">
              <w:rPr>
                <w:rFonts w:ascii="Calibri" w:hAnsi="Calibri" w:eastAsia="Calibri" w:cs="Calibri"/>
              </w:rPr>
              <w:t>5</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4FAA49E8" w14:textId="27182B82">
            <w:pPr>
              <w:jc w:val="both"/>
            </w:pPr>
            <w:r w:rsidRPr="2C150191">
              <w:rPr>
                <w:rFonts w:ascii="Calibri" w:hAnsi="Calibri" w:eastAsia="Calibri" w:cs="Calibri"/>
              </w:rPr>
              <w:t xml:space="preserve">1.5 </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773AAB65" w14:textId="75F4D205">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29245EAC" w14:textId="26B9D041">
            <w:pPr>
              <w:jc w:val="both"/>
            </w:pPr>
            <w:r w:rsidRPr="2C150191">
              <w:rPr>
                <w:rFonts w:ascii="Calibri" w:hAnsi="Calibri" w:eastAsia="Calibri" w:cs="Calibri"/>
              </w:rPr>
              <w:t>5</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2C150191" w:rsidP="2C150191" w:rsidRDefault="2C150191" w14:paraId="752B648C" w14:textId="337B979B">
            <w:pPr>
              <w:jc w:val="both"/>
            </w:pPr>
            <w:r w:rsidRPr="2C150191">
              <w:rPr>
                <w:rFonts w:ascii="Calibri" w:hAnsi="Calibri" w:eastAsia="Calibri" w:cs="Calibri"/>
              </w:rPr>
              <w:t>1.5</w:t>
            </w:r>
          </w:p>
        </w:tc>
      </w:tr>
      <w:tr w:rsidR="2C150191" w:rsidTr="2C150191" w14:paraId="4396A262"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2C150191" w:rsidP="2C150191" w:rsidRDefault="2C150191" w14:paraId="0755BA0B" w14:textId="262A86B2">
            <w:pPr>
              <w:jc w:val="both"/>
            </w:pPr>
            <w:r w:rsidRPr="2C150191">
              <w:rPr>
                <w:rFonts w:ascii="Calibri" w:hAnsi="Calibri" w:eastAsia="Calibri" w:cs="Calibri"/>
              </w:rPr>
              <w:lastRenderedPageBreak/>
              <w:t xml:space="preserve">Cost </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062CDDE" w14:textId="6E0C1DCB">
            <w:pPr>
              <w:jc w:val="both"/>
            </w:pPr>
            <w:r w:rsidRPr="2C150191">
              <w:rPr>
                <w:rFonts w:ascii="Calibri" w:hAnsi="Calibri" w:eastAsia="Calibri" w:cs="Calibri"/>
              </w:rPr>
              <w:t xml:space="preserve">10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7207580E" w14:textId="5C973198">
            <w:pPr>
              <w:jc w:val="both"/>
            </w:pPr>
            <w:r w:rsidRPr="2C150191">
              <w:rPr>
                <w:rFonts w:ascii="Calibri" w:hAnsi="Calibri" w:eastAsia="Calibri" w:cs="Calibri"/>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41691776" w14:textId="0FC4DB2F">
            <w:pPr>
              <w:jc w:val="both"/>
            </w:pPr>
            <w:r w:rsidRPr="2C150191">
              <w:rPr>
                <w:rFonts w:ascii="Calibri" w:hAnsi="Calibri" w:eastAsia="Calibri" w:cs="Calibri"/>
              </w:rPr>
              <w:t>1</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26CA91B9" w14:textId="26BD5226">
            <w:pPr>
              <w:jc w:val="both"/>
            </w:pPr>
            <w:r w:rsidRPr="2C150191">
              <w:rPr>
                <w:rFonts w:ascii="Calibri" w:hAnsi="Calibri" w:eastAsia="Calibri" w:cs="Calibri"/>
              </w:rPr>
              <w:t>0.1</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D3976F5" w14:textId="7F2B02EB">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0544DB28" w14:textId="63A9948E">
            <w:pPr>
              <w:jc w:val="both"/>
            </w:pPr>
            <w:r w:rsidRPr="2C150191">
              <w:rPr>
                <w:rFonts w:ascii="Calibri" w:hAnsi="Calibri" w:eastAsia="Calibri" w:cs="Calibri"/>
              </w:rPr>
              <w:t>1</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46C59BCC" w14:textId="6A6A6001">
            <w:pPr>
              <w:jc w:val="both"/>
            </w:pPr>
            <w:r w:rsidRPr="2C150191">
              <w:rPr>
                <w:rFonts w:ascii="Calibri" w:hAnsi="Calibri" w:eastAsia="Calibri" w:cs="Calibri"/>
              </w:rPr>
              <w:t>0.1</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48498CB5" w14:textId="7CAC28D2">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0D32C114" w14:textId="099CC54F">
            <w:pPr>
              <w:jc w:val="both"/>
            </w:pPr>
            <w:r w:rsidRPr="2C150191">
              <w:rPr>
                <w:rFonts w:ascii="Calibri" w:hAnsi="Calibri" w:eastAsia="Calibri" w:cs="Calibri"/>
              </w:rPr>
              <w:t>3</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2C150191" w:rsidP="2C150191" w:rsidRDefault="2C150191" w14:paraId="196DC756" w14:textId="7F8BBDCA">
            <w:pPr>
              <w:jc w:val="both"/>
            </w:pPr>
            <w:r w:rsidRPr="2C150191">
              <w:rPr>
                <w:rFonts w:ascii="Segoe UI" w:hAnsi="Segoe UI" w:eastAsia="Segoe UI" w:cs="Segoe UI"/>
                <w:sz w:val="18"/>
                <w:szCs w:val="18"/>
              </w:rPr>
              <w:t>0.3</w:t>
            </w:r>
          </w:p>
        </w:tc>
      </w:tr>
      <w:tr w:rsidR="2C150191" w:rsidTr="2C150191" w14:paraId="2E7561F3"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0AE0A790" w14:textId="28EDB6E0">
            <w:pPr>
              <w:jc w:val="both"/>
            </w:pPr>
            <w:r w:rsidRPr="2C150191">
              <w:rPr>
                <w:rFonts w:ascii="Calibri" w:hAnsi="Calibri" w:eastAsia="Calibri" w:cs="Calibri"/>
              </w:rPr>
              <w:t xml:space="preserve">Total: </w:t>
            </w:r>
          </w:p>
        </w:tc>
        <w:tc>
          <w:tcPr>
            <w:tcW w:w="8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7E0F320D" w14:textId="19114A17">
            <w:pPr>
              <w:jc w:val="both"/>
            </w:pPr>
            <w:r w:rsidRPr="2C150191">
              <w:rPr>
                <w:rFonts w:ascii="Calibri" w:hAnsi="Calibri" w:eastAsia="Calibri" w:cs="Calibri"/>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4502DDB" w14:textId="7E7E52DF">
            <w:pPr>
              <w:jc w:val="both"/>
            </w:pPr>
            <w:r w:rsidRPr="2C150191">
              <w:rPr>
                <w:rFonts w:ascii="Calibri" w:hAnsi="Calibri" w:eastAsia="Calibri" w:cs="Calibri"/>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6A98079E" w14:textId="6C0C62C7">
            <w:pPr>
              <w:jc w:val="both"/>
            </w:pPr>
            <w:r w:rsidRPr="2C150191">
              <w:rPr>
                <w:rFonts w:ascii="Calibri" w:hAnsi="Calibri" w:eastAsia="Calibri" w:cs="Calibri"/>
              </w:rPr>
              <w:t xml:space="preserve"> </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2C150191" w:rsidP="2C150191" w:rsidRDefault="2C150191" w14:paraId="2A976E34" w14:textId="3BC68B3F">
            <w:pPr>
              <w:jc w:val="both"/>
            </w:pPr>
            <w:r w:rsidRPr="2C150191">
              <w:rPr>
                <w:rFonts w:ascii="Calibri" w:hAnsi="Calibri" w:eastAsia="Calibri" w:cs="Calibri"/>
              </w:rPr>
              <w:t>3</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2C19D56" w14:textId="5DF190BE">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1B6B5862" w14:textId="6CCBB120">
            <w:pPr>
              <w:jc w:val="both"/>
            </w:pPr>
            <w:r w:rsidRPr="2C150191">
              <w:rPr>
                <w:rFonts w:ascii="Calibri" w:hAnsi="Calibri" w:eastAsia="Calibri" w:cs="Calibri"/>
              </w:rPr>
              <w:t xml:space="preserve">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4C6E7" w:themeFill="accent1" w:themeFillTint="66"/>
          </w:tcPr>
          <w:p w:rsidR="2C150191" w:rsidP="2C150191" w:rsidRDefault="2C150191" w14:paraId="6778E8D6" w14:textId="0FD750C0">
            <w:pPr>
              <w:jc w:val="both"/>
            </w:pPr>
            <w:r w:rsidRPr="2C150191">
              <w:rPr>
                <w:rFonts w:ascii="Segoe UI" w:hAnsi="Segoe UI" w:eastAsia="Segoe UI" w:cs="Segoe UI"/>
                <w:sz w:val="18"/>
                <w:szCs w:val="18"/>
              </w:rPr>
              <w:t>3.2</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3AF79E5D" w14:textId="11CB106D">
            <w:pPr>
              <w:jc w:val="both"/>
            </w:pPr>
            <w:r w:rsidRPr="2C150191">
              <w:rPr>
                <w:rFonts w:ascii="Calibri" w:hAnsi="Calibri" w:eastAsia="Calibri" w:cs="Calibri"/>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C150191" w:rsidP="2C150191" w:rsidRDefault="2C150191" w14:paraId="6DC5CAA4" w14:textId="224CAEA6">
            <w:pPr>
              <w:jc w:val="both"/>
            </w:pPr>
            <w:r w:rsidRPr="2C150191">
              <w:rPr>
                <w:rFonts w:ascii="Calibri" w:hAnsi="Calibri" w:eastAsia="Calibri" w:cs="Calibri"/>
              </w:rPr>
              <w:t xml:space="preserve">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0AD47" w:themeFill="accent6"/>
            <w:vAlign w:val="bottom"/>
          </w:tcPr>
          <w:p w:rsidR="2C150191" w:rsidP="2C150191" w:rsidRDefault="2C150191" w14:paraId="016AFE1F" w14:textId="370F3AFB">
            <w:pPr>
              <w:jc w:val="both"/>
            </w:pPr>
            <w:r w:rsidRPr="2C150191">
              <w:rPr>
                <w:rFonts w:ascii="Calibri" w:hAnsi="Calibri" w:eastAsia="Calibri" w:cs="Calibri"/>
              </w:rPr>
              <w:t>4.6</w:t>
            </w:r>
          </w:p>
        </w:tc>
      </w:tr>
    </w:tbl>
    <w:p w:rsidR="56000961" w:rsidP="2C150191" w:rsidRDefault="56000961" w14:paraId="7D07939A" w14:textId="167285DF">
      <w:pPr>
        <w:tabs>
          <w:tab w:val="left" w:pos="1065"/>
        </w:tabs>
        <w:spacing w:line="257" w:lineRule="auto"/>
      </w:pPr>
      <w:r w:rsidRPr="2C150191">
        <w:rPr>
          <w:rFonts w:ascii="Calibri" w:hAnsi="Calibri" w:eastAsia="Calibri" w:cs="Calibri"/>
          <w:color w:val="000000" w:themeColor="text1"/>
        </w:rPr>
        <w:t xml:space="preserve">The potential Medication dispenser designs were evaluated using weighted scores for each criterion. These scores were added up and the design with the highest total score was selected as the desired implementation for the interface application.  </w:t>
      </w:r>
    </w:p>
    <w:p w:rsidR="56000961" w:rsidP="12B07F51" w:rsidRDefault="56000961" w14:paraId="64C2E557" w14:textId="3F9CEE77">
      <w:pPr>
        <w:tabs>
          <w:tab w:val="left" w:pos="1065"/>
        </w:tabs>
        <w:spacing w:line="257" w:lineRule="auto"/>
        <w:rPr>
          <w:rFonts w:ascii="Calibri" w:hAnsi="Calibri" w:eastAsia="Calibri" w:cs="Calibri"/>
          <w:color w:val="000000" w:themeColor="text1"/>
        </w:rPr>
      </w:pPr>
      <w:r w:rsidRPr="12B07F51">
        <w:rPr>
          <w:rFonts w:ascii="Calibri" w:hAnsi="Calibri" w:eastAsia="Calibri" w:cs="Calibri"/>
          <w:color w:val="000000" w:themeColor="text1"/>
        </w:rPr>
        <w:t xml:space="preserve">The weights for the criterion matrix reflected what the team found most valuable for the design. </w:t>
      </w:r>
      <w:r w:rsidRPr="12B07F51" w:rsidR="0FE84BDC">
        <w:rPr>
          <w:rFonts w:ascii="Calibri" w:hAnsi="Calibri" w:eastAsia="Calibri" w:cs="Calibri"/>
          <w:color w:val="000000" w:themeColor="text1"/>
        </w:rPr>
        <w:t>T</w:t>
      </w:r>
      <w:r w:rsidRPr="12B07F51">
        <w:rPr>
          <w:rFonts w:ascii="Calibri" w:hAnsi="Calibri" w:eastAsia="Calibri" w:cs="Calibri"/>
          <w:color w:val="000000" w:themeColor="text1"/>
        </w:rPr>
        <w:t xml:space="preserve">he team </w:t>
      </w:r>
      <w:r w:rsidRPr="12B07F51" w:rsidR="41FDCD8F">
        <w:rPr>
          <w:rFonts w:ascii="Calibri" w:hAnsi="Calibri" w:eastAsia="Calibri" w:cs="Calibri"/>
          <w:color w:val="000000" w:themeColor="text1"/>
        </w:rPr>
        <w:t xml:space="preserve">determined that the most important factors for the </w:t>
      </w:r>
      <w:r w:rsidRPr="12B07F51">
        <w:rPr>
          <w:rFonts w:ascii="Calibri" w:hAnsi="Calibri" w:eastAsia="Calibri" w:cs="Calibri"/>
          <w:color w:val="000000" w:themeColor="text1"/>
        </w:rPr>
        <w:t xml:space="preserve">design were maintenance and storage. Being able to store all the medication required for all the patients in one cart, then distributing it during the day without the need </w:t>
      </w:r>
      <w:r w:rsidRPr="12B07F51" w:rsidR="6A28868E">
        <w:rPr>
          <w:rFonts w:ascii="Calibri" w:hAnsi="Calibri" w:eastAsia="Calibri" w:cs="Calibri"/>
          <w:color w:val="000000" w:themeColor="text1"/>
        </w:rPr>
        <w:t>to go</w:t>
      </w:r>
      <w:r w:rsidRPr="12B07F51">
        <w:rPr>
          <w:rFonts w:ascii="Calibri" w:hAnsi="Calibri" w:eastAsia="Calibri" w:cs="Calibri"/>
          <w:color w:val="000000" w:themeColor="text1"/>
        </w:rPr>
        <w:t xml:space="preserve"> back and forth to refill, allows the nurses </w:t>
      </w:r>
      <w:r w:rsidRPr="12B07F51" w:rsidR="72916905">
        <w:rPr>
          <w:rFonts w:ascii="Calibri" w:hAnsi="Calibri" w:eastAsia="Calibri" w:cs="Calibri"/>
          <w:color w:val="000000" w:themeColor="text1"/>
        </w:rPr>
        <w:t xml:space="preserve">to work most </w:t>
      </w:r>
      <w:r w:rsidRPr="12B07F51" w:rsidR="7568DBFD">
        <w:rPr>
          <w:rFonts w:ascii="Calibri" w:hAnsi="Calibri" w:eastAsia="Calibri" w:cs="Calibri"/>
          <w:color w:val="000000" w:themeColor="text1"/>
        </w:rPr>
        <w:t>efficiently</w:t>
      </w:r>
      <w:r w:rsidRPr="12B07F51">
        <w:rPr>
          <w:rFonts w:ascii="Calibri" w:hAnsi="Calibri" w:eastAsia="Calibri" w:cs="Calibri"/>
          <w:color w:val="000000" w:themeColor="text1"/>
        </w:rPr>
        <w:t xml:space="preserve">. Also having low maintenance for the cart will ensure that the cart is functional most of the time and </w:t>
      </w:r>
      <w:r w:rsidRPr="12B07F51" w:rsidR="3C06355F">
        <w:rPr>
          <w:rFonts w:ascii="Calibri" w:hAnsi="Calibri" w:eastAsia="Calibri" w:cs="Calibri"/>
          <w:color w:val="000000" w:themeColor="text1"/>
        </w:rPr>
        <w:t>needs</w:t>
      </w:r>
      <w:r w:rsidRPr="12B07F51">
        <w:rPr>
          <w:rFonts w:ascii="Calibri" w:hAnsi="Calibri" w:eastAsia="Calibri" w:cs="Calibri"/>
          <w:color w:val="000000" w:themeColor="text1"/>
        </w:rPr>
        <w:t xml:space="preserve"> minimal to no maintenance other than charging the battery in the cart. Accessibility &amp; </w:t>
      </w:r>
      <w:r w:rsidRPr="12B07F51" w:rsidR="71567FD2">
        <w:rPr>
          <w:rFonts w:ascii="Calibri" w:hAnsi="Calibri" w:eastAsia="Calibri" w:cs="Calibri"/>
          <w:color w:val="000000" w:themeColor="text1"/>
        </w:rPr>
        <w:t>ergonomics</w:t>
      </w:r>
      <w:r w:rsidRPr="12B07F51">
        <w:rPr>
          <w:rFonts w:ascii="Calibri" w:hAnsi="Calibri" w:eastAsia="Calibri" w:cs="Calibri"/>
          <w:color w:val="000000" w:themeColor="text1"/>
        </w:rPr>
        <w:t xml:space="preserve"> had 20% </w:t>
      </w:r>
      <w:r w:rsidRPr="12B07F51" w:rsidR="0CE19B40">
        <w:rPr>
          <w:rFonts w:ascii="Calibri" w:hAnsi="Calibri" w:eastAsia="Calibri" w:cs="Calibri"/>
          <w:color w:val="000000" w:themeColor="text1"/>
        </w:rPr>
        <w:t>because improving these factors should lead to improved working conditions.</w:t>
      </w:r>
      <w:r w:rsidRPr="12B07F51" w:rsidR="0B2C9989">
        <w:rPr>
          <w:rFonts w:ascii="Calibri" w:hAnsi="Calibri" w:eastAsia="Calibri" w:cs="Calibri"/>
          <w:color w:val="000000" w:themeColor="text1"/>
        </w:rPr>
        <w:t xml:space="preserve"> C</w:t>
      </w:r>
      <w:r w:rsidRPr="12B07F51">
        <w:rPr>
          <w:rFonts w:ascii="Calibri" w:hAnsi="Calibri" w:eastAsia="Calibri" w:cs="Calibri"/>
          <w:color w:val="000000" w:themeColor="text1"/>
        </w:rPr>
        <w:t>ost had the lowest weighting</w:t>
      </w:r>
      <w:r w:rsidRPr="12B07F51" w:rsidR="091C9879">
        <w:rPr>
          <w:rFonts w:ascii="Calibri" w:hAnsi="Calibri" w:eastAsia="Calibri" w:cs="Calibri"/>
          <w:color w:val="000000" w:themeColor="text1"/>
        </w:rPr>
        <w:t xml:space="preserve"> this component is already fairly cost </w:t>
      </w:r>
      <w:r w:rsidRPr="12B07F51" w:rsidR="6A020A5D">
        <w:rPr>
          <w:rFonts w:ascii="Calibri" w:hAnsi="Calibri" w:eastAsia="Calibri" w:cs="Calibri"/>
          <w:color w:val="000000" w:themeColor="text1"/>
        </w:rPr>
        <w:t>efficient</w:t>
      </w:r>
      <w:r w:rsidRPr="12B07F51">
        <w:rPr>
          <w:rFonts w:ascii="Calibri" w:hAnsi="Calibri" w:eastAsia="Calibri" w:cs="Calibri"/>
          <w:color w:val="000000" w:themeColor="text1"/>
        </w:rPr>
        <w:t xml:space="preserve">. </w:t>
      </w:r>
    </w:p>
    <w:p w:rsidR="56000961" w:rsidP="12B07F51" w:rsidRDefault="56000961" w14:paraId="5B2CBEAF" w14:textId="1D64C408">
      <w:pPr>
        <w:tabs>
          <w:tab w:val="left" w:pos="1065"/>
        </w:tabs>
        <w:spacing w:line="257" w:lineRule="auto"/>
        <w:rPr>
          <w:rFonts w:ascii="Calibri" w:hAnsi="Calibri" w:eastAsia="Calibri" w:cs="Calibri"/>
          <w:color w:val="000000" w:themeColor="text1"/>
        </w:rPr>
      </w:pPr>
      <w:r w:rsidRPr="12B07F51">
        <w:rPr>
          <w:rFonts w:ascii="Calibri" w:hAnsi="Calibri" w:eastAsia="Calibri" w:cs="Calibri"/>
          <w:color w:val="000000" w:themeColor="text1"/>
        </w:rPr>
        <w:t xml:space="preserve">The design that ranked the lowest was the vertical drawers, it had good storage for multiple types of medication but does not meet the nurse’s </w:t>
      </w:r>
      <w:r w:rsidRPr="12B07F51" w:rsidR="3721EDB0">
        <w:rPr>
          <w:rFonts w:ascii="Calibri" w:hAnsi="Calibri" w:eastAsia="Calibri" w:cs="Calibri"/>
          <w:color w:val="000000" w:themeColor="text1"/>
        </w:rPr>
        <w:t xml:space="preserve">requirements for </w:t>
      </w:r>
      <w:r w:rsidRPr="12B07F51">
        <w:rPr>
          <w:rFonts w:ascii="Calibri" w:hAnsi="Calibri" w:eastAsia="Calibri" w:cs="Calibri"/>
          <w:color w:val="000000" w:themeColor="text1"/>
        </w:rPr>
        <w:t xml:space="preserve">medication distribution. In which they pack up all medication needed per patient in one box and deliver it throughout the day. Which decreased the score given. </w:t>
      </w:r>
      <w:r w:rsidRPr="12B07F51" w:rsidR="7736CF71">
        <w:rPr>
          <w:rFonts w:ascii="Calibri" w:hAnsi="Calibri" w:eastAsia="Calibri" w:cs="Calibri"/>
          <w:color w:val="000000" w:themeColor="text1"/>
        </w:rPr>
        <w:t>T</w:t>
      </w:r>
      <w:r w:rsidRPr="12B07F51">
        <w:rPr>
          <w:rFonts w:ascii="Calibri" w:hAnsi="Calibri" w:eastAsia="Calibri" w:cs="Calibri"/>
          <w:color w:val="000000" w:themeColor="text1"/>
        </w:rPr>
        <w:t xml:space="preserve">he design </w:t>
      </w:r>
      <w:r w:rsidRPr="12B07F51" w:rsidR="6DBFF89C">
        <w:rPr>
          <w:rFonts w:ascii="Calibri" w:hAnsi="Calibri" w:eastAsia="Calibri" w:cs="Calibri"/>
          <w:color w:val="000000" w:themeColor="text1"/>
        </w:rPr>
        <w:t>requires</w:t>
      </w:r>
      <w:r w:rsidRPr="12B07F51">
        <w:rPr>
          <w:rFonts w:ascii="Calibri" w:hAnsi="Calibri" w:eastAsia="Calibri" w:cs="Calibri"/>
          <w:color w:val="000000" w:themeColor="text1"/>
        </w:rPr>
        <w:t xml:space="preserve"> minimal maintenance due to the fact it does not use complicated mechanisms. Lastly cost, because there is so much fabrication required </w:t>
      </w:r>
      <w:r w:rsidRPr="12B07F51" w:rsidR="08F2B90F">
        <w:rPr>
          <w:rFonts w:ascii="Calibri" w:hAnsi="Calibri" w:eastAsia="Calibri" w:cs="Calibri"/>
          <w:color w:val="000000" w:themeColor="text1"/>
        </w:rPr>
        <w:t>including:</w:t>
      </w:r>
      <w:r w:rsidRPr="12B07F51">
        <w:rPr>
          <w:rFonts w:ascii="Calibri" w:hAnsi="Calibri" w:eastAsia="Calibri" w:cs="Calibri"/>
          <w:color w:val="000000" w:themeColor="text1"/>
        </w:rPr>
        <w:t xml:space="preserve"> cutting and retrofitting mechanical parts and increasing the height of the cart. Therefore, the price will be high.</w:t>
      </w:r>
    </w:p>
    <w:p w:rsidR="56000961" w:rsidP="12B07F51" w:rsidRDefault="56000961" w14:paraId="5E809BFB" w14:textId="5B637796">
      <w:pPr>
        <w:tabs>
          <w:tab w:val="left" w:pos="1065"/>
        </w:tabs>
        <w:spacing w:line="257" w:lineRule="auto"/>
        <w:rPr>
          <w:rFonts w:ascii="Calibri" w:hAnsi="Calibri" w:eastAsia="Calibri" w:cs="Calibri"/>
          <w:color w:val="000000" w:themeColor="text1"/>
        </w:rPr>
      </w:pPr>
      <w:r w:rsidRPr="12B07F51">
        <w:rPr>
          <w:rFonts w:ascii="Calibri" w:hAnsi="Calibri" w:eastAsia="Calibri" w:cs="Calibri"/>
          <w:color w:val="000000" w:themeColor="text1"/>
        </w:rPr>
        <w:t xml:space="preserve">The pill-by-pill dispensing </w:t>
      </w:r>
      <w:r w:rsidRPr="12B07F51" w:rsidR="2F751E3F">
        <w:rPr>
          <w:rFonts w:ascii="Calibri" w:hAnsi="Calibri" w:eastAsia="Calibri" w:cs="Calibri"/>
          <w:color w:val="000000" w:themeColor="text1"/>
        </w:rPr>
        <w:t xml:space="preserve">was </w:t>
      </w:r>
      <w:r w:rsidRPr="12B07F51">
        <w:rPr>
          <w:rFonts w:ascii="Calibri" w:hAnsi="Calibri" w:eastAsia="Calibri" w:cs="Calibri"/>
          <w:color w:val="000000" w:themeColor="text1"/>
        </w:rPr>
        <w:t xml:space="preserve">ranked second. This was caused </w:t>
      </w:r>
      <w:r w:rsidRPr="12B07F51" w:rsidR="47C9DD8F">
        <w:rPr>
          <w:rFonts w:ascii="Calibri" w:hAnsi="Calibri" w:eastAsia="Calibri" w:cs="Calibri"/>
          <w:color w:val="000000" w:themeColor="text1"/>
        </w:rPr>
        <w:t>by</w:t>
      </w:r>
      <w:r w:rsidRPr="12B07F51">
        <w:rPr>
          <w:rFonts w:ascii="Calibri" w:hAnsi="Calibri" w:eastAsia="Calibri" w:cs="Calibri"/>
          <w:color w:val="000000" w:themeColor="text1"/>
        </w:rPr>
        <w:t xml:space="preserve"> </w:t>
      </w:r>
      <w:r w:rsidRPr="12B07F51" w:rsidR="3E661568">
        <w:rPr>
          <w:rFonts w:ascii="Calibri" w:hAnsi="Calibri" w:eastAsia="Calibri" w:cs="Calibri"/>
          <w:color w:val="000000" w:themeColor="text1"/>
        </w:rPr>
        <w:t>low scores in</w:t>
      </w:r>
      <w:r w:rsidRPr="12B07F51">
        <w:rPr>
          <w:rFonts w:ascii="Calibri" w:hAnsi="Calibri" w:eastAsia="Calibri" w:cs="Calibri"/>
          <w:color w:val="000000" w:themeColor="text1"/>
        </w:rPr>
        <w:t xml:space="preserve"> maintenance and cost. The design will use complicated mechanical and electrical </w:t>
      </w:r>
      <w:r w:rsidRPr="12B07F51" w:rsidR="053BFC2D">
        <w:rPr>
          <w:rFonts w:ascii="Calibri" w:hAnsi="Calibri" w:eastAsia="Calibri" w:cs="Calibri"/>
          <w:color w:val="000000" w:themeColor="text1"/>
        </w:rPr>
        <w:t>parts</w:t>
      </w:r>
      <w:r w:rsidRPr="12B07F51">
        <w:rPr>
          <w:rFonts w:ascii="Calibri" w:hAnsi="Calibri" w:eastAsia="Calibri" w:cs="Calibri"/>
          <w:color w:val="000000" w:themeColor="text1"/>
        </w:rPr>
        <w:t xml:space="preserve"> </w:t>
      </w:r>
      <w:r w:rsidRPr="12B07F51" w:rsidR="1CD17DF3">
        <w:rPr>
          <w:rFonts w:ascii="Calibri" w:hAnsi="Calibri" w:eastAsia="Calibri" w:cs="Calibri"/>
          <w:color w:val="000000" w:themeColor="text1"/>
        </w:rPr>
        <w:t>like</w:t>
      </w:r>
      <w:r w:rsidRPr="12B07F51">
        <w:rPr>
          <w:rFonts w:ascii="Calibri" w:hAnsi="Calibri" w:eastAsia="Calibri" w:cs="Calibri"/>
          <w:color w:val="000000" w:themeColor="text1"/>
        </w:rPr>
        <w:t xml:space="preserve"> springs and sensors. Having all these parts added to the cart will cause </w:t>
      </w:r>
      <w:r w:rsidRPr="12B07F51" w:rsidR="68A667D8">
        <w:rPr>
          <w:rFonts w:ascii="Calibri" w:hAnsi="Calibri" w:eastAsia="Calibri" w:cs="Calibri"/>
          <w:color w:val="000000" w:themeColor="text1"/>
        </w:rPr>
        <w:t>this design to</w:t>
      </w:r>
      <w:r w:rsidRPr="12B07F51">
        <w:rPr>
          <w:rFonts w:ascii="Calibri" w:hAnsi="Calibri" w:eastAsia="Calibri" w:cs="Calibri"/>
          <w:color w:val="000000" w:themeColor="text1"/>
        </w:rPr>
        <w:t xml:space="preserve"> have higher frequency of maintenance. The electrical components that will be required to achieve this design will also increase the cost dramatically. This design can allow for increased storage of pills but on the other hand other forms of medication such as vials will be stored in a separate compartment reducing the size of secondary equipment. </w:t>
      </w:r>
    </w:p>
    <w:p w:rsidR="56000961" w:rsidP="2C150191" w:rsidRDefault="56000961" w14:paraId="4D4B8923" w14:textId="7A3C5527">
      <w:pPr>
        <w:tabs>
          <w:tab w:val="left" w:pos="1065"/>
        </w:tabs>
        <w:spacing w:line="257" w:lineRule="auto"/>
      </w:pPr>
      <w:r w:rsidRPr="12B07F51">
        <w:rPr>
          <w:rFonts w:ascii="Calibri" w:hAnsi="Calibri" w:eastAsia="Calibri" w:cs="Calibri"/>
          <w:color w:val="000000" w:themeColor="text1"/>
        </w:rPr>
        <w:t xml:space="preserve">Lastly, </w:t>
      </w:r>
      <w:r w:rsidRPr="12B07F51" w:rsidR="5441D517">
        <w:rPr>
          <w:rFonts w:ascii="Calibri" w:hAnsi="Calibri" w:eastAsia="Calibri" w:cs="Calibri"/>
          <w:color w:val="000000" w:themeColor="text1"/>
        </w:rPr>
        <w:t>the t</w:t>
      </w:r>
      <w:r w:rsidRPr="12B07F51">
        <w:rPr>
          <w:rFonts w:ascii="Calibri" w:hAnsi="Calibri" w:eastAsia="Calibri" w:cs="Calibri"/>
          <w:color w:val="000000" w:themeColor="text1"/>
        </w:rPr>
        <w:t>op access compartment</w:t>
      </w:r>
      <w:r w:rsidRPr="12B07F51" w:rsidR="5098A4AE">
        <w:rPr>
          <w:rFonts w:ascii="Calibri" w:hAnsi="Calibri" w:eastAsia="Calibri" w:cs="Calibri"/>
          <w:color w:val="000000" w:themeColor="text1"/>
        </w:rPr>
        <w:t xml:space="preserve"> design</w:t>
      </w:r>
      <w:r w:rsidRPr="12B07F51">
        <w:rPr>
          <w:rFonts w:ascii="Calibri" w:hAnsi="Calibri" w:eastAsia="Calibri" w:cs="Calibri"/>
          <w:color w:val="000000" w:themeColor="text1"/>
        </w:rPr>
        <w:t xml:space="preserve"> scored the highest. </w:t>
      </w:r>
      <w:r w:rsidRPr="12B07F51" w:rsidR="43F7BF0E">
        <w:rPr>
          <w:rFonts w:ascii="Calibri" w:hAnsi="Calibri" w:eastAsia="Calibri" w:cs="Calibri"/>
          <w:color w:val="000000" w:themeColor="text1"/>
        </w:rPr>
        <w:t>T</w:t>
      </w:r>
      <w:r w:rsidRPr="12B07F51">
        <w:rPr>
          <w:rFonts w:ascii="Calibri" w:hAnsi="Calibri" w:eastAsia="Calibri" w:cs="Calibri"/>
          <w:color w:val="000000" w:themeColor="text1"/>
        </w:rPr>
        <w:t xml:space="preserve">he maintenance is very minimal and </w:t>
      </w:r>
      <w:r w:rsidRPr="12B07F51" w:rsidR="04BEFA69">
        <w:rPr>
          <w:rFonts w:ascii="Calibri" w:hAnsi="Calibri" w:eastAsia="Calibri" w:cs="Calibri"/>
          <w:color w:val="000000" w:themeColor="text1"/>
        </w:rPr>
        <w:t>the main component</w:t>
      </w:r>
      <w:r w:rsidRPr="12B07F51">
        <w:rPr>
          <w:rFonts w:ascii="Calibri" w:hAnsi="Calibri" w:eastAsia="Calibri" w:cs="Calibri"/>
          <w:color w:val="000000" w:themeColor="text1"/>
        </w:rPr>
        <w:t xml:space="preserve"> </w:t>
      </w:r>
      <w:r w:rsidRPr="12B07F51" w:rsidR="0E9536B2">
        <w:rPr>
          <w:rFonts w:ascii="Calibri" w:hAnsi="Calibri" w:eastAsia="Calibri" w:cs="Calibri"/>
          <w:color w:val="000000" w:themeColor="text1"/>
        </w:rPr>
        <w:t>is</w:t>
      </w:r>
      <w:r w:rsidRPr="12B07F51">
        <w:rPr>
          <w:rFonts w:ascii="Calibri" w:hAnsi="Calibri" w:eastAsia="Calibri" w:cs="Calibri"/>
          <w:color w:val="000000" w:themeColor="text1"/>
        </w:rPr>
        <w:t xml:space="preserve"> servo motors</w:t>
      </w:r>
      <w:r w:rsidRPr="12B07F51" w:rsidR="50758BA5">
        <w:rPr>
          <w:rFonts w:ascii="Calibri" w:hAnsi="Calibri" w:eastAsia="Calibri" w:cs="Calibri"/>
          <w:color w:val="000000" w:themeColor="text1"/>
        </w:rPr>
        <w:t xml:space="preserve"> which </w:t>
      </w:r>
      <w:r w:rsidRPr="12B07F51">
        <w:rPr>
          <w:rFonts w:ascii="Calibri" w:hAnsi="Calibri" w:eastAsia="Calibri" w:cs="Calibri"/>
          <w:color w:val="000000" w:themeColor="text1"/>
        </w:rPr>
        <w:t xml:space="preserve">do not fail </w:t>
      </w:r>
      <w:r w:rsidRPr="12B07F51" w:rsidR="1F81C863">
        <w:rPr>
          <w:rFonts w:ascii="Calibri" w:hAnsi="Calibri" w:eastAsia="Calibri" w:cs="Calibri"/>
          <w:color w:val="000000" w:themeColor="text1"/>
        </w:rPr>
        <w:t>frequently</w:t>
      </w:r>
      <w:r w:rsidRPr="12B07F51">
        <w:rPr>
          <w:rFonts w:ascii="Calibri" w:hAnsi="Calibri" w:eastAsia="Calibri" w:cs="Calibri"/>
          <w:color w:val="000000" w:themeColor="text1"/>
        </w:rPr>
        <w:t>. It also perfectly matches the dispensing system used at the nursing home. Therefore, it will increase the security and accessibility of the cart. The cost will be low as the retrofitting and change in cart design will be very minimal. Therefore, this design was selected as the final mechanism for medication dispensing.</w:t>
      </w:r>
    </w:p>
    <w:p w:rsidR="56000961" w:rsidP="12B07F51" w:rsidRDefault="5C9E0926" w14:paraId="62138621" w14:textId="0A5AF807">
      <w:pPr>
        <w:tabs>
          <w:tab w:val="left" w:pos="1065"/>
        </w:tabs>
        <w:spacing w:line="257" w:lineRule="auto"/>
        <w:rPr>
          <w:rFonts w:ascii="Calibri" w:hAnsi="Calibri" w:eastAsia="Calibri" w:cs="Calibri"/>
          <w:color w:val="000000" w:themeColor="text1"/>
        </w:rPr>
      </w:pPr>
      <w:r w:rsidRPr="12B07F51">
        <w:rPr>
          <w:rFonts w:ascii="Calibri" w:hAnsi="Calibri" w:eastAsia="Calibri" w:cs="Calibri"/>
          <w:color w:val="000000" w:themeColor="text1"/>
        </w:rPr>
        <w:t>Finally, to ensure consistency with the rankings of the criteria a sensitivity analysis was performed. The weightings used to rank the container mechanisms were adjusted accordingly: 20</w:t>
      </w:r>
      <w:r w:rsidRPr="12B07F51" w:rsidR="00A2363B">
        <w:rPr>
          <w:rFonts w:ascii="Calibri" w:hAnsi="Calibri" w:eastAsia="Calibri" w:cs="Calibri"/>
          <w:color w:val="000000" w:themeColor="text1"/>
        </w:rPr>
        <w:t>, 25</w:t>
      </w:r>
      <w:r w:rsidRPr="12B07F51">
        <w:rPr>
          <w:rFonts w:ascii="Calibri" w:hAnsi="Calibri" w:eastAsia="Calibri" w:cs="Calibri"/>
          <w:color w:val="000000" w:themeColor="text1"/>
        </w:rPr>
        <w:t>, 50, 5 for maintenance, accessibility, storage, and cost</w:t>
      </w:r>
      <w:r w:rsidRPr="12B07F51" w:rsidR="28956934">
        <w:rPr>
          <w:rFonts w:ascii="Calibri" w:hAnsi="Calibri" w:eastAsia="Calibri" w:cs="Calibri"/>
          <w:color w:val="000000" w:themeColor="text1"/>
        </w:rPr>
        <w:t xml:space="preserve"> (Refer to appendix A for sensitivity analysis table)</w:t>
      </w:r>
      <w:r w:rsidRPr="12B07F51">
        <w:rPr>
          <w:rFonts w:ascii="Calibri" w:hAnsi="Calibri" w:eastAsia="Calibri" w:cs="Calibri"/>
          <w:color w:val="000000" w:themeColor="text1"/>
        </w:rPr>
        <w:t>. This criterion weightings favors s</w:t>
      </w:r>
      <w:r w:rsidR="00DD1416">
        <w:rPr>
          <w:rFonts w:ascii="Calibri" w:hAnsi="Calibri" w:eastAsia="Calibri" w:cs="Calibri"/>
          <w:color w:val="000000" w:themeColor="text1"/>
        </w:rPr>
        <w:t>torage and accessibility</w:t>
      </w:r>
      <w:r w:rsidRPr="12B07F51">
        <w:rPr>
          <w:rFonts w:ascii="Calibri" w:hAnsi="Calibri" w:eastAsia="Calibri" w:cs="Calibri"/>
          <w:color w:val="000000" w:themeColor="text1"/>
        </w:rPr>
        <w:t>. Under this model the following scores were produced from the criterion matrix: 2.85</w:t>
      </w:r>
      <w:r w:rsidRPr="12B07F51" w:rsidR="3D817B58">
        <w:rPr>
          <w:rFonts w:ascii="Calibri" w:hAnsi="Calibri" w:eastAsia="Calibri" w:cs="Calibri"/>
          <w:color w:val="000000" w:themeColor="text1"/>
        </w:rPr>
        <w:t xml:space="preserve"> for the vertical drawers</w:t>
      </w:r>
      <w:r w:rsidRPr="12B07F51">
        <w:rPr>
          <w:rFonts w:ascii="Calibri" w:hAnsi="Calibri" w:eastAsia="Calibri" w:cs="Calibri"/>
          <w:color w:val="000000" w:themeColor="text1"/>
        </w:rPr>
        <w:t>, 3.95</w:t>
      </w:r>
      <w:r w:rsidRPr="12B07F51" w:rsidR="69013DE6">
        <w:rPr>
          <w:rFonts w:ascii="Calibri" w:hAnsi="Calibri" w:eastAsia="Calibri" w:cs="Calibri"/>
          <w:color w:val="000000" w:themeColor="text1"/>
        </w:rPr>
        <w:t xml:space="preserve"> for the pill-by-pill design and </w:t>
      </w:r>
      <w:r w:rsidRPr="12B07F51">
        <w:rPr>
          <w:rFonts w:ascii="Calibri" w:hAnsi="Calibri" w:eastAsia="Calibri" w:cs="Calibri"/>
          <w:color w:val="000000" w:themeColor="text1"/>
        </w:rPr>
        <w:t>4.65</w:t>
      </w:r>
      <w:r w:rsidRPr="12B07F51" w:rsidR="08009286">
        <w:rPr>
          <w:rFonts w:ascii="Calibri" w:hAnsi="Calibri" w:eastAsia="Calibri" w:cs="Calibri"/>
          <w:color w:val="000000" w:themeColor="text1"/>
        </w:rPr>
        <w:t xml:space="preserve"> for the top access design</w:t>
      </w:r>
      <w:r w:rsidRPr="12B07F51">
        <w:rPr>
          <w:rFonts w:ascii="Calibri" w:hAnsi="Calibri" w:eastAsia="Calibri" w:cs="Calibri"/>
          <w:color w:val="000000" w:themeColor="text1"/>
        </w:rPr>
        <w:t>. Under this model the top access compartments are still the preferred design.</w:t>
      </w:r>
    </w:p>
    <w:p w:rsidR="2C150191" w:rsidP="26EA89C7" w:rsidRDefault="2C150191" w14:paraId="575758EE" w14:textId="0EB4C314">
      <w:pPr>
        <w:tabs>
          <w:tab w:val="left" w:pos="1065"/>
        </w:tabs>
        <w:spacing w:line="257" w:lineRule="auto"/>
        <w:rPr>
          <w:rFonts w:ascii="Calibri" w:hAnsi="Calibri" w:eastAsia="Calibri" w:cs="Calibri"/>
          <w:color w:val="000000" w:themeColor="text1"/>
        </w:rPr>
      </w:pPr>
    </w:p>
    <w:p w:rsidR="00A2363B" w:rsidP="12B07F51" w:rsidRDefault="00A2363B" w14:paraId="7DC86D09" w14:textId="77777777">
      <w:pPr>
        <w:pStyle w:val="Heading3"/>
      </w:pPr>
      <w:bookmarkStart w:name="_Toc85809293" w:id="59"/>
    </w:p>
    <w:p w:rsidR="2C150191" w:rsidP="12B07F51" w:rsidRDefault="23561123" w14:paraId="19BCB99A" w14:textId="7F6650BF">
      <w:pPr>
        <w:pStyle w:val="Heading3"/>
        <w:rPr>
          <w:rFonts w:ascii="Calibri Light" w:hAnsi="Calibri Light"/>
          <w:color w:val="1F3763"/>
        </w:rPr>
      </w:pPr>
      <w:bookmarkStart w:name="_Toc85813497" w:id="60"/>
      <w:r>
        <w:t>3.3.</w:t>
      </w:r>
      <w:r w:rsidR="45BFF467">
        <w:t>4</w:t>
      </w:r>
      <w:r>
        <w:t xml:space="preserve"> Interface design evaluation</w:t>
      </w:r>
      <w:bookmarkEnd w:id="59"/>
      <w:bookmarkEnd w:id="60"/>
    </w:p>
    <w:p w:rsidR="12B07F51" w:rsidP="12B07F51" w:rsidRDefault="12B07F51" w14:paraId="7CA00E95" w14:textId="766D3ED0"/>
    <w:p w:rsidR="5AD572C1" w:rsidP="00C844A2" w:rsidRDefault="00C844A2" w14:paraId="74164A52" w14:textId="411E260A">
      <w:pPr>
        <w:pStyle w:val="Caption"/>
        <w:rPr>
          <w:rFonts w:ascii="Calibri Light" w:hAnsi="Calibri Light"/>
          <w:color w:val="1F3763"/>
        </w:rPr>
      </w:pPr>
      <w:bookmarkStart w:name="_Toc85812939" w:id="61"/>
      <w:r>
        <w:t xml:space="preserve">Table </w:t>
      </w:r>
      <w:r>
        <w:fldChar w:fldCharType="begin"/>
      </w:r>
      <w:r>
        <w:instrText> SEQ Table \* ARABIC </w:instrText>
      </w:r>
      <w:r>
        <w:fldChar w:fldCharType="separate"/>
      </w:r>
      <w:r w:rsidR="00B877A0">
        <w:rPr>
          <w:noProof/>
        </w:rPr>
        <w:t>10</w:t>
      </w:r>
      <w:r>
        <w:fldChar w:fldCharType="end"/>
      </w:r>
      <w:r w:rsidRPr="12B07F51" w:rsidR="5AD572C1">
        <w:rPr>
          <w:rFonts w:ascii="Calibri Light" w:hAnsi="Calibri Light"/>
          <w:color w:val="1F3763"/>
        </w:rPr>
        <w:t>: Comparison for alternative interface designs using weighted criterion matrix</w:t>
      </w:r>
      <w:r w:rsidRPr="12B07F51" w:rsidR="4821702C">
        <w:rPr>
          <w:rFonts w:ascii="Calibri Light" w:hAnsi="Calibri Light"/>
          <w:color w:val="1F3763"/>
        </w:rPr>
        <w:t>.</w:t>
      </w:r>
      <w:bookmarkEnd w:id="61"/>
    </w:p>
    <w:tbl>
      <w:tblPr>
        <w:tblStyle w:val="TableGrid"/>
        <w:tblW w:w="0" w:type="auto"/>
        <w:tblLook w:val="04A0" w:firstRow="1" w:lastRow="0" w:firstColumn="1" w:lastColumn="0" w:noHBand="0" w:noVBand="1"/>
      </w:tblPr>
      <w:tblGrid>
        <w:gridCol w:w="1440"/>
        <w:gridCol w:w="865"/>
        <w:gridCol w:w="345"/>
        <w:gridCol w:w="713"/>
        <w:gridCol w:w="1140"/>
        <w:gridCol w:w="345"/>
        <w:gridCol w:w="713"/>
        <w:gridCol w:w="1125"/>
        <w:gridCol w:w="345"/>
        <w:gridCol w:w="713"/>
        <w:gridCol w:w="1125"/>
      </w:tblGrid>
      <w:tr w:rsidR="26EA89C7" w:rsidTr="26EA89C7" w14:paraId="4456ABA0" w14:textId="77777777">
        <w:tc>
          <w:tcPr>
            <w:tcW w:w="1440" w:type="dxa"/>
            <w:shd w:val="clear" w:color="auto" w:fill="BDD6EE" w:themeFill="accent5" w:themeFillTint="66"/>
          </w:tcPr>
          <w:p w:rsidR="26EA89C7" w:rsidP="26EA89C7" w:rsidRDefault="26EA89C7" w14:paraId="30E640D4" w14:textId="4828BAFD">
            <w:pPr>
              <w:spacing w:after="120" w:line="264" w:lineRule="auto"/>
              <w:jc w:val="both"/>
              <w:rPr>
                <w:rFonts w:ascii="Calibri" w:hAnsi="Calibri" w:eastAsia="Calibri" w:cs="Calibri"/>
              </w:rPr>
            </w:pPr>
            <w:r w:rsidRPr="26EA89C7">
              <w:rPr>
                <w:rFonts w:ascii="Calibri" w:hAnsi="Calibri" w:eastAsia="Calibri" w:cs="Calibri"/>
              </w:rPr>
              <w:t>Criterion</w:t>
            </w:r>
          </w:p>
        </w:tc>
        <w:tc>
          <w:tcPr>
            <w:tcW w:w="840" w:type="dxa"/>
            <w:shd w:val="clear" w:color="auto" w:fill="BDD6EE" w:themeFill="accent5" w:themeFillTint="66"/>
          </w:tcPr>
          <w:p w:rsidR="26EA89C7" w:rsidP="26EA89C7" w:rsidRDefault="26EA89C7" w14:paraId="3C11ED3E" w14:textId="1256878B">
            <w:pPr>
              <w:spacing w:after="120" w:line="264" w:lineRule="auto"/>
              <w:jc w:val="center"/>
              <w:rPr>
                <w:rFonts w:ascii="Calibri" w:hAnsi="Calibri" w:eastAsia="Calibri" w:cs="Calibri"/>
              </w:rPr>
            </w:pPr>
            <w:r w:rsidRPr="26EA89C7">
              <w:rPr>
                <w:rFonts w:ascii="Calibri" w:hAnsi="Calibri" w:eastAsia="Calibri" w:cs="Calibri"/>
              </w:rPr>
              <w:t>Weight</w:t>
            </w:r>
          </w:p>
          <w:p w:rsidR="26EA89C7" w:rsidP="26EA89C7" w:rsidRDefault="26EA89C7" w14:paraId="6B13258B" w14:textId="38F837AA">
            <w:pPr>
              <w:spacing w:after="120" w:line="264" w:lineRule="auto"/>
              <w:jc w:val="center"/>
              <w:rPr>
                <w:rFonts w:ascii="Calibri" w:hAnsi="Calibri" w:eastAsia="Calibri" w:cs="Calibri"/>
              </w:rPr>
            </w:pPr>
            <w:r w:rsidRPr="26EA89C7">
              <w:rPr>
                <w:rFonts w:ascii="Calibri" w:hAnsi="Calibri" w:eastAsia="Calibri" w:cs="Calibri"/>
              </w:rPr>
              <w:t>(%)</w:t>
            </w:r>
          </w:p>
        </w:tc>
        <w:tc>
          <w:tcPr>
            <w:tcW w:w="345" w:type="dxa"/>
          </w:tcPr>
          <w:p w:rsidR="26EA89C7" w:rsidP="26EA89C7" w:rsidRDefault="26EA89C7" w14:paraId="598D19AA" w14:textId="5C2A1FFC">
            <w:pPr>
              <w:spacing w:after="120" w:line="264" w:lineRule="auto"/>
              <w:jc w:val="both"/>
              <w:rPr>
                <w:rFonts w:ascii="Calibri" w:hAnsi="Calibri" w:eastAsia="Calibri" w:cs="Calibri"/>
              </w:rPr>
            </w:pPr>
          </w:p>
        </w:tc>
        <w:tc>
          <w:tcPr>
            <w:tcW w:w="1755" w:type="dxa"/>
            <w:gridSpan w:val="2"/>
            <w:shd w:val="clear" w:color="auto" w:fill="BDD6EE" w:themeFill="accent5" w:themeFillTint="66"/>
          </w:tcPr>
          <w:p w:rsidR="26EA89C7" w:rsidP="26EA89C7" w:rsidRDefault="26EA89C7" w14:paraId="6F215276" w14:textId="7179810F">
            <w:pPr>
              <w:spacing w:after="120" w:line="264" w:lineRule="auto"/>
              <w:jc w:val="center"/>
              <w:rPr>
                <w:rFonts w:ascii="Calibri" w:hAnsi="Calibri" w:eastAsia="Calibri" w:cs="Calibri"/>
              </w:rPr>
            </w:pPr>
            <w:r w:rsidRPr="26EA89C7">
              <w:rPr>
                <w:rFonts w:ascii="Calibri" w:hAnsi="Calibri" w:eastAsia="Calibri" w:cs="Calibri"/>
              </w:rPr>
              <w:t>Touchscreen interfaced with Raspberry Pi</w:t>
            </w:r>
          </w:p>
        </w:tc>
        <w:tc>
          <w:tcPr>
            <w:tcW w:w="345" w:type="dxa"/>
          </w:tcPr>
          <w:p w:rsidR="26EA89C7" w:rsidP="26EA89C7" w:rsidRDefault="26EA89C7" w14:paraId="6A808C6B" w14:textId="53A060DB">
            <w:pPr>
              <w:spacing w:after="120" w:line="264" w:lineRule="auto"/>
              <w:jc w:val="both"/>
              <w:rPr>
                <w:rFonts w:ascii="Calibri" w:hAnsi="Calibri" w:eastAsia="Calibri" w:cs="Calibri"/>
              </w:rPr>
            </w:pPr>
          </w:p>
        </w:tc>
        <w:tc>
          <w:tcPr>
            <w:tcW w:w="1755" w:type="dxa"/>
            <w:gridSpan w:val="2"/>
            <w:shd w:val="clear" w:color="auto" w:fill="BDD6EE" w:themeFill="accent5" w:themeFillTint="66"/>
          </w:tcPr>
          <w:p w:rsidR="26EA89C7" w:rsidP="26EA89C7" w:rsidRDefault="26EA89C7" w14:paraId="40428C60" w14:textId="1E1F6F26">
            <w:pPr>
              <w:spacing w:after="120" w:line="264" w:lineRule="auto"/>
              <w:jc w:val="center"/>
              <w:rPr>
                <w:rFonts w:ascii="Calibri" w:hAnsi="Calibri" w:eastAsia="Calibri" w:cs="Calibri"/>
              </w:rPr>
            </w:pPr>
            <w:r w:rsidRPr="26EA89C7">
              <w:rPr>
                <w:rFonts w:ascii="Calibri" w:hAnsi="Calibri" w:eastAsia="Calibri" w:cs="Calibri"/>
              </w:rPr>
              <w:t>Developing the interface as an app using Android Studio</w:t>
            </w:r>
          </w:p>
        </w:tc>
        <w:tc>
          <w:tcPr>
            <w:tcW w:w="345" w:type="dxa"/>
          </w:tcPr>
          <w:p w:rsidR="26EA89C7" w:rsidP="26EA89C7" w:rsidRDefault="26EA89C7" w14:paraId="5DFC7323" w14:textId="1C8E51C3">
            <w:pPr>
              <w:spacing w:after="120" w:line="264" w:lineRule="auto"/>
              <w:jc w:val="both"/>
              <w:rPr>
                <w:rFonts w:ascii="Calibri" w:hAnsi="Calibri" w:eastAsia="Calibri" w:cs="Calibri"/>
              </w:rPr>
            </w:pPr>
          </w:p>
        </w:tc>
        <w:tc>
          <w:tcPr>
            <w:tcW w:w="1755" w:type="dxa"/>
            <w:gridSpan w:val="2"/>
            <w:shd w:val="clear" w:color="auto" w:fill="BDD6EE" w:themeFill="accent5" w:themeFillTint="66"/>
          </w:tcPr>
          <w:p w:rsidR="26EA89C7" w:rsidP="26EA89C7" w:rsidRDefault="26EA89C7" w14:paraId="33BFA883" w14:textId="108EDC9D">
            <w:pPr>
              <w:spacing w:after="120" w:line="264" w:lineRule="auto"/>
              <w:jc w:val="center"/>
              <w:rPr>
                <w:rFonts w:ascii="Calibri" w:hAnsi="Calibri" w:eastAsia="Calibri" w:cs="Calibri"/>
              </w:rPr>
            </w:pPr>
            <w:r w:rsidRPr="26EA89C7">
              <w:rPr>
                <w:rFonts w:ascii="Calibri" w:hAnsi="Calibri" w:eastAsia="Calibri" w:cs="Calibri"/>
              </w:rPr>
              <w:t>Creating a Progressive Web application for the interface</w:t>
            </w:r>
          </w:p>
        </w:tc>
      </w:tr>
      <w:tr w:rsidR="26EA89C7" w:rsidTr="26EA89C7" w14:paraId="3C6AB5EA" w14:textId="77777777">
        <w:tc>
          <w:tcPr>
            <w:tcW w:w="1440" w:type="dxa"/>
            <w:shd w:val="clear" w:color="auto" w:fill="F2F2F2" w:themeFill="background1" w:themeFillShade="F2"/>
          </w:tcPr>
          <w:p w:rsidR="26EA89C7" w:rsidP="26EA89C7" w:rsidRDefault="26EA89C7" w14:paraId="6642FD79" w14:textId="6709CE03">
            <w:pPr>
              <w:spacing w:after="120" w:line="264" w:lineRule="auto"/>
              <w:jc w:val="both"/>
              <w:rPr>
                <w:rFonts w:ascii="Calibri" w:hAnsi="Calibri" w:eastAsia="Calibri" w:cs="Calibri"/>
              </w:rPr>
            </w:pPr>
          </w:p>
        </w:tc>
        <w:tc>
          <w:tcPr>
            <w:tcW w:w="840" w:type="dxa"/>
            <w:shd w:val="clear" w:color="auto" w:fill="F2F2F2" w:themeFill="background1" w:themeFillShade="F2"/>
          </w:tcPr>
          <w:p w:rsidR="26EA89C7" w:rsidP="26EA89C7" w:rsidRDefault="26EA89C7" w14:paraId="22225E8B" w14:textId="4BD044A5">
            <w:pPr>
              <w:spacing w:after="120" w:line="264" w:lineRule="auto"/>
              <w:jc w:val="both"/>
              <w:rPr>
                <w:rFonts w:ascii="Calibri" w:hAnsi="Calibri" w:eastAsia="Calibri" w:cs="Calibri"/>
              </w:rPr>
            </w:pPr>
          </w:p>
        </w:tc>
        <w:tc>
          <w:tcPr>
            <w:tcW w:w="345" w:type="dxa"/>
          </w:tcPr>
          <w:p w:rsidR="26EA89C7" w:rsidP="26EA89C7" w:rsidRDefault="26EA89C7" w14:paraId="6EF64FDF" w14:textId="57BFCBBF">
            <w:pPr>
              <w:spacing w:after="120" w:line="264" w:lineRule="auto"/>
              <w:jc w:val="both"/>
              <w:rPr>
                <w:rFonts w:ascii="Calibri" w:hAnsi="Calibri" w:eastAsia="Calibri" w:cs="Calibri"/>
              </w:rPr>
            </w:pPr>
          </w:p>
        </w:tc>
        <w:tc>
          <w:tcPr>
            <w:tcW w:w="615" w:type="dxa"/>
            <w:shd w:val="clear" w:color="auto" w:fill="F2F2F2" w:themeFill="background1" w:themeFillShade="F2"/>
          </w:tcPr>
          <w:p w:rsidR="26EA89C7" w:rsidP="26EA89C7" w:rsidRDefault="26EA89C7" w14:paraId="4A243279" w14:textId="50057C28">
            <w:pPr>
              <w:spacing w:after="120" w:line="264" w:lineRule="auto"/>
              <w:jc w:val="both"/>
              <w:rPr>
                <w:rFonts w:ascii="Calibri" w:hAnsi="Calibri" w:eastAsia="Calibri" w:cs="Calibri"/>
              </w:rPr>
            </w:pPr>
            <w:r w:rsidRPr="26EA89C7">
              <w:rPr>
                <w:rFonts w:ascii="Calibri" w:hAnsi="Calibri" w:eastAsia="Calibri" w:cs="Calibri"/>
              </w:rPr>
              <w:t>Score</w:t>
            </w:r>
          </w:p>
        </w:tc>
        <w:tc>
          <w:tcPr>
            <w:tcW w:w="1140" w:type="dxa"/>
            <w:shd w:val="clear" w:color="auto" w:fill="F2F2F2" w:themeFill="background1" w:themeFillShade="F2"/>
          </w:tcPr>
          <w:p w:rsidR="26EA89C7" w:rsidP="26EA89C7" w:rsidRDefault="26EA89C7" w14:paraId="467A5896" w14:textId="6FFAD61E">
            <w:pPr>
              <w:spacing w:after="120" w:line="264" w:lineRule="auto"/>
              <w:rPr>
                <w:rFonts w:ascii="Calibri" w:hAnsi="Calibri" w:eastAsia="Calibri" w:cs="Calibri"/>
              </w:rPr>
            </w:pPr>
            <w:r w:rsidRPr="26EA89C7">
              <w:rPr>
                <w:rFonts w:ascii="Calibri" w:hAnsi="Calibri" w:eastAsia="Calibri" w:cs="Calibri"/>
              </w:rPr>
              <w:t>Weighted</w:t>
            </w:r>
          </w:p>
        </w:tc>
        <w:tc>
          <w:tcPr>
            <w:tcW w:w="345" w:type="dxa"/>
          </w:tcPr>
          <w:p w:rsidR="26EA89C7" w:rsidP="26EA89C7" w:rsidRDefault="26EA89C7" w14:paraId="53CD098C" w14:textId="71707626">
            <w:pPr>
              <w:spacing w:after="120" w:line="264" w:lineRule="auto"/>
              <w:jc w:val="both"/>
              <w:rPr>
                <w:rFonts w:ascii="Calibri" w:hAnsi="Calibri" w:eastAsia="Calibri" w:cs="Calibri"/>
              </w:rPr>
            </w:pPr>
          </w:p>
        </w:tc>
        <w:tc>
          <w:tcPr>
            <w:tcW w:w="630" w:type="dxa"/>
            <w:shd w:val="clear" w:color="auto" w:fill="F2F2F2" w:themeFill="background1" w:themeFillShade="F2"/>
          </w:tcPr>
          <w:p w:rsidR="26EA89C7" w:rsidP="26EA89C7" w:rsidRDefault="26EA89C7" w14:paraId="4743451B" w14:textId="5531416C">
            <w:pPr>
              <w:spacing w:after="120" w:line="264" w:lineRule="auto"/>
              <w:jc w:val="both"/>
              <w:rPr>
                <w:rFonts w:ascii="Calibri" w:hAnsi="Calibri" w:eastAsia="Calibri" w:cs="Calibri"/>
              </w:rPr>
            </w:pPr>
            <w:r w:rsidRPr="26EA89C7">
              <w:rPr>
                <w:rFonts w:ascii="Calibri" w:hAnsi="Calibri" w:eastAsia="Calibri" w:cs="Calibri"/>
              </w:rPr>
              <w:t>Score</w:t>
            </w:r>
          </w:p>
        </w:tc>
        <w:tc>
          <w:tcPr>
            <w:tcW w:w="1125" w:type="dxa"/>
            <w:shd w:val="clear" w:color="auto" w:fill="F2F2F2" w:themeFill="background1" w:themeFillShade="F2"/>
          </w:tcPr>
          <w:p w:rsidR="26EA89C7" w:rsidP="26EA89C7" w:rsidRDefault="26EA89C7" w14:paraId="1E9902EC" w14:textId="76792632">
            <w:pPr>
              <w:spacing w:after="120" w:line="264" w:lineRule="auto"/>
              <w:jc w:val="both"/>
              <w:rPr>
                <w:rFonts w:ascii="Calibri" w:hAnsi="Calibri" w:eastAsia="Calibri" w:cs="Calibri"/>
              </w:rPr>
            </w:pPr>
            <w:r w:rsidRPr="26EA89C7">
              <w:rPr>
                <w:rFonts w:ascii="Calibri" w:hAnsi="Calibri" w:eastAsia="Calibri" w:cs="Calibri"/>
              </w:rPr>
              <w:t>Weighted</w:t>
            </w:r>
          </w:p>
        </w:tc>
        <w:tc>
          <w:tcPr>
            <w:tcW w:w="345" w:type="dxa"/>
          </w:tcPr>
          <w:p w:rsidR="26EA89C7" w:rsidP="26EA89C7" w:rsidRDefault="26EA89C7" w14:paraId="4D3B5E9D" w14:textId="31254623">
            <w:pPr>
              <w:spacing w:after="120" w:line="264" w:lineRule="auto"/>
              <w:jc w:val="both"/>
              <w:rPr>
                <w:rFonts w:ascii="Calibri" w:hAnsi="Calibri" w:eastAsia="Calibri" w:cs="Calibri"/>
              </w:rPr>
            </w:pPr>
          </w:p>
        </w:tc>
        <w:tc>
          <w:tcPr>
            <w:tcW w:w="630" w:type="dxa"/>
            <w:shd w:val="clear" w:color="auto" w:fill="F2F2F2" w:themeFill="background1" w:themeFillShade="F2"/>
          </w:tcPr>
          <w:p w:rsidR="26EA89C7" w:rsidP="26EA89C7" w:rsidRDefault="26EA89C7" w14:paraId="28F9927A" w14:textId="591A0AA8">
            <w:pPr>
              <w:spacing w:after="120" w:line="264" w:lineRule="auto"/>
              <w:jc w:val="both"/>
              <w:rPr>
                <w:rFonts w:ascii="Calibri" w:hAnsi="Calibri" w:eastAsia="Calibri" w:cs="Calibri"/>
              </w:rPr>
            </w:pPr>
            <w:r w:rsidRPr="26EA89C7">
              <w:rPr>
                <w:rFonts w:ascii="Calibri" w:hAnsi="Calibri" w:eastAsia="Calibri" w:cs="Calibri"/>
              </w:rPr>
              <w:t>Score</w:t>
            </w:r>
          </w:p>
        </w:tc>
        <w:tc>
          <w:tcPr>
            <w:tcW w:w="1125" w:type="dxa"/>
            <w:shd w:val="clear" w:color="auto" w:fill="F2F2F2" w:themeFill="background1" w:themeFillShade="F2"/>
          </w:tcPr>
          <w:p w:rsidR="26EA89C7" w:rsidP="26EA89C7" w:rsidRDefault="26EA89C7" w14:paraId="202EA711" w14:textId="19B3B8A2">
            <w:pPr>
              <w:spacing w:after="120" w:line="264" w:lineRule="auto"/>
              <w:jc w:val="both"/>
              <w:rPr>
                <w:rFonts w:ascii="Calibri" w:hAnsi="Calibri" w:eastAsia="Calibri" w:cs="Calibri"/>
              </w:rPr>
            </w:pPr>
            <w:r w:rsidRPr="26EA89C7">
              <w:rPr>
                <w:rFonts w:ascii="Calibri" w:hAnsi="Calibri" w:eastAsia="Calibri" w:cs="Calibri"/>
              </w:rPr>
              <w:t>Weighted</w:t>
            </w:r>
          </w:p>
        </w:tc>
      </w:tr>
      <w:tr w:rsidR="26EA89C7" w:rsidTr="26EA89C7" w14:paraId="498614F7" w14:textId="77777777">
        <w:trPr>
          <w:trHeight w:val="780"/>
        </w:trPr>
        <w:tc>
          <w:tcPr>
            <w:tcW w:w="1440" w:type="dxa"/>
            <w:shd w:val="clear" w:color="auto" w:fill="F2F2F2" w:themeFill="background1" w:themeFillShade="F2"/>
          </w:tcPr>
          <w:p w:rsidR="26EA89C7" w:rsidP="26EA89C7" w:rsidRDefault="26EA89C7" w14:paraId="1D28E1C3" w14:textId="6E07BED7">
            <w:pPr>
              <w:spacing w:after="120" w:line="264" w:lineRule="auto"/>
              <w:rPr>
                <w:rFonts w:ascii="Calibri" w:hAnsi="Calibri" w:eastAsia="Calibri" w:cs="Calibri"/>
              </w:rPr>
            </w:pPr>
            <w:r w:rsidRPr="26EA89C7">
              <w:rPr>
                <w:rFonts w:ascii="Calibri" w:hAnsi="Calibri" w:eastAsia="Calibri" w:cs="Calibri"/>
              </w:rPr>
              <w:t>Testing &amp; Feedback</w:t>
            </w:r>
          </w:p>
        </w:tc>
        <w:tc>
          <w:tcPr>
            <w:tcW w:w="840" w:type="dxa"/>
          </w:tcPr>
          <w:p w:rsidR="26EA89C7" w:rsidP="26EA89C7" w:rsidRDefault="26EA89C7" w14:paraId="2CC3BE44" w14:textId="0CD39146">
            <w:pPr>
              <w:spacing w:after="120" w:line="264" w:lineRule="auto"/>
              <w:jc w:val="both"/>
              <w:rPr>
                <w:rFonts w:ascii="Calibri" w:hAnsi="Calibri" w:eastAsia="Calibri" w:cs="Calibri"/>
              </w:rPr>
            </w:pPr>
            <w:r w:rsidRPr="26EA89C7">
              <w:rPr>
                <w:rFonts w:ascii="Calibri" w:hAnsi="Calibri" w:eastAsia="Calibri" w:cs="Calibri"/>
              </w:rPr>
              <w:t>40</w:t>
            </w:r>
          </w:p>
        </w:tc>
        <w:tc>
          <w:tcPr>
            <w:tcW w:w="345" w:type="dxa"/>
          </w:tcPr>
          <w:p w:rsidR="26EA89C7" w:rsidP="26EA89C7" w:rsidRDefault="26EA89C7" w14:paraId="6D6D6670" w14:textId="5F0E7EF5">
            <w:pPr>
              <w:spacing w:after="120" w:line="264" w:lineRule="auto"/>
              <w:jc w:val="both"/>
              <w:rPr>
                <w:rFonts w:ascii="Calibri" w:hAnsi="Calibri" w:eastAsia="Calibri" w:cs="Calibri"/>
              </w:rPr>
            </w:pPr>
          </w:p>
        </w:tc>
        <w:tc>
          <w:tcPr>
            <w:tcW w:w="615" w:type="dxa"/>
          </w:tcPr>
          <w:p w:rsidR="26EA89C7" w:rsidP="26EA89C7" w:rsidRDefault="26EA89C7" w14:paraId="5BA71DEA" w14:textId="467ED09E">
            <w:pPr>
              <w:spacing w:after="120" w:line="264" w:lineRule="auto"/>
              <w:jc w:val="both"/>
              <w:rPr>
                <w:rFonts w:ascii="Calibri" w:hAnsi="Calibri" w:eastAsia="Calibri" w:cs="Calibri"/>
              </w:rPr>
            </w:pPr>
            <w:r w:rsidRPr="26EA89C7">
              <w:rPr>
                <w:rFonts w:ascii="Calibri" w:hAnsi="Calibri" w:eastAsia="Calibri" w:cs="Calibri"/>
              </w:rPr>
              <w:t>3</w:t>
            </w:r>
          </w:p>
        </w:tc>
        <w:tc>
          <w:tcPr>
            <w:tcW w:w="1140" w:type="dxa"/>
          </w:tcPr>
          <w:p w:rsidR="26EA89C7" w:rsidP="26EA89C7" w:rsidRDefault="26EA89C7" w14:paraId="12170F91" w14:textId="307730EF">
            <w:pPr>
              <w:spacing w:after="120" w:line="264" w:lineRule="auto"/>
              <w:jc w:val="both"/>
              <w:rPr>
                <w:rFonts w:ascii="Calibri" w:hAnsi="Calibri" w:eastAsia="Calibri" w:cs="Calibri"/>
              </w:rPr>
            </w:pPr>
            <w:r w:rsidRPr="26EA89C7">
              <w:rPr>
                <w:rFonts w:ascii="Calibri" w:hAnsi="Calibri" w:eastAsia="Calibri" w:cs="Calibri"/>
              </w:rPr>
              <w:t>1.2</w:t>
            </w:r>
          </w:p>
        </w:tc>
        <w:tc>
          <w:tcPr>
            <w:tcW w:w="345" w:type="dxa"/>
          </w:tcPr>
          <w:p w:rsidR="26EA89C7" w:rsidP="26EA89C7" w:rsidRDefault="26EA89C7" w14:paraId="4F0501E0" w14:textId="7C461EDF">
            <w:pPr>
              <w:spacing w:after="120" w:line="264" w:lineRule="auto"/>
              <w:jc w:val="both"/>
              <w:rPr>
                <w:rFonts w:ascii="Calibri" w:hAnsi="Calibri" w:eastAsia="Calibri" w:cs="Calibri"/>
              </w:rPr>
            </w:pPr>
          </w:p>
        </w:tc>
        <w:tc>
          <w:tcPr>
            <w:tcW w:w="630" w:type="dxa"/>
          </w:tcPr>
          <w:p w:rsidR="26EA89C7" w:rsidP="26EA89C7" w:rsidRDefault="26EA89C7" w14:paraId="414518AD" w14:textId="5BA12DBF">
            <w:pPr>
              <w:spacing w:after="120" w:line="264" w:lineRule="auto"/>
              <w:jc w:val="both"/>
              <w:rPr>
                <w:rFonts w:ascii="Calibri" w:hAnsi="Calibri" w:eastAsia="Calibri" w:cs="Calibri"/>
              </w:rPr>
            </w:pPr>
            <w:r w:rsidRPr="26EA89C7">
              <w:rPr>
                <w:rFonts w:ascii="Calibri" w:hAnsi="Calibri" w:eastAsia="Calibri" w:cs="Calibri"/>
              </w:rPr>
              <w:t>5</w:t>
            </w:r>
          </w:p>
        </w:tc>
        <w:tc>
          <w:tcPr>
            <w:tcW w:w="1125" w:type="dxa"/>
          </w:tcPr>
          <w:p w:rsidR="26EA89C7" w:rsidP="26EA89C7" w:rsidRDefault="26EA89C7" w14:paraId="22B24E58" w14:textId="645A2F91">
            <w:pPr>
              <w:spacing w:after="120" w:line="264" w:lineRule="auto"/>
              <w:jc w:val="both"/>
              <w:rPr>
                <w:rFonts w:ascii="Calibri" w:hAnsi="Calibri" w:eastAsia="Calibri" w:cs="Calibri"/>
              </w:rPr>
            </w:pPr>
            <w:r w:rsidRPr="26EA89C7">
              <w:rPr>
                <w:rFonts w:ascii="Calibri" w:hAnsi="Calibri" w:eastAsia="Calibri" w:cs="Calibri"/>
              </w:rPr>
              <w:t>2</w:t>
            </w:r>
          </w:p>
        </w:tc>
        <w:tc>
          <w:tcPr>
            <w:tcW w:w="345" w:type="dxa"/>
          </w:tcPr>
          <w:p w:rsidR="26EA89C7" w:rsidP="26EA89C7" w:rsidRDefault="26EA89C7" w14:paraId="5DECA539" w14:textId="2C5D0CE3">
            <w:pPr>
              <w:spacing w:after="120" w:line="264" w:lineRule="auto"/>
              <w:jc w:val="both"/>
              <w:rPr>
                <w:rFonts w:ascii="Calibri" w:hAnsi="Calibri" w:eastAsia="Calibri" w:cs="Calibri"/>
              </w:rPr>
            </w:pPr>
          </w:p>
        </w:tc>
        <w:tc>
          <w:tcPr>
            <w:tcW w:w="630" w:type="dxa"/>
          </w:tcPr>
          <w:p w:rsidR="26EA89C7" w:rsidP="26EA89C7" w:rsidRDefault="26EA89C7" w14:paraId="7FF9C9BA" w14:textId="7D645E1C">
            <w:pPr>
              <w:spacing w:after="120" w:line="264" w:lineRule="auto"/>
              <w:jc w:val="both"/>
              <w:rPr>
                <w:rFonts w:ascii="Calibri" w:hAnsi="Calibri" w:eastAsia="Calibri" w:cs="Calibri"/>
              </w:rPr>
            </w:pPr>
            <w:r w:rsidRPr="26EA89C7">
              <w:rPr>
                <w:rFonts w:ascii="Calibri" w:hAnsi="Calibri" w:eastAsia="Calibri" w:cs="Calibri"/>
              </w:rPr>
              <w:t>4</w:t>
            </w:r>
          </w:p>
        </w:tc>
        <w:tc>
          <w:tcPr>
            <w:tcW w:w="1125" w:type="dxa"/>
            <w:vAlign w:val="bottom"/>
          </w:tcPr>
          <w:p w:rsidR="26EA89C7" w:rsidP="26EA89C7" w:rsidRDefault="26EA89C7" w14:paraId="4B7101C7" w14:textId="251AA2E3">
            <w:pPr>
              <w:spacing w:after="120" w:line="264" w:lineRule="auto"/>
              <w:jc w:val="both"/>
              <w:rPr>
                <w:rFonts w:ascii="Calibri" w:hAnsi="Calibri" w:eastAsia="Calibri" w:cs="Calibri"/>
              </w:rPr>
            </w:pPr>
            <w:r w:rsidRPr="26EA89C7">
              <w:rPr>
                <w:rFonts w:ascii="Calibri" w:hAnsi="Calibri" w:eastAsia="Calibri" w:cs="Calibri"/>
              </w:rPr>
              <w:t>1.6</w:t>
            </w:r>
          </w:p>
        </w:tc>
      </w:tr>
      <w:tr w:rsidR="26EA89C7" w:rsidTr="26EA89C7" w14:paraId="0673A065" w14:textId="77777777">
        <w:tc>
          <w:tcPr>
            <w:tcW w:w="1440" w:type="dxa"/>
            <w:shd w:val="clear" w:color="auto" w:fill="F2F2F2" w:themeFill="background1" w:themeFillShade="F2"/>
          </w:tcPr>
          <w:p w:rsidR="26EA89C7" w:rsidP="26EA89C7" w:rsidRDefault="26EA89C7" w14:paraId="3F79259A" w14:textId="3B450583">
            <w:pPr>
              <w:spacing w:after="120" w:line="264" w:lineRule="auto"/>
              <w:jc w:val="both"/>
              <w:rPr>
                <w:rFonts w:ascii="Calibri" w:hAnsi="Calibri" w:eastAsia="Calibri" w:cs="Calibri"/>
              </w:rPr>
            </w:pPr>
            <w:r w:rsidRPr="26EA89C7">
              <w:rPr>
                <w:rFonts w:ascii="Calibri" w:hAnsi="Calibri" w:eastAsia="Calibri" w:cs="Calibri"/>
              </w:rPr>
              <w:t>Accessibility &amp; Compatibility</w:t>
            </w:r>
          </w:p>
        </w:tc>
        <w:tc>
          <w:tcPr>
            <w:tcW w:w="840" w:type="dxa"/>
          </w:tcPr>
          <w:p w:rsidR="26EA89C7" w:rsidP="26EA89C7" w:rsidRDefault="26EA89C7" w14:paraId="734635D5" w14:textId="7007B3AC">
            <w:pPr>
              <w:spacing w:after="120" w:line="264" w:lineRule="auto"/>
              <w:jc w:val="both"/>
              <w:rPr>
                <w:rFonts w:ascii="Calibri" w:hAnsi="Calibri" w:eastAsia="Calibri" w:cs="Calibri"/>
              </w:rPr>
            </w:pPr>
            <w:r w:rsidRPr="26EA89C7">
              <w:rPr>
                <w:rFonts w:ascii="Calibri" w:hAnsi="Calibri" w:eastAsia="Calibri" w:cs="Calibri"/>
              </w:rPr>
              <w:t>20</w:t>
            </w:r>
          </w:p>
        </w:tc>
        <w:tc>
          <w:tcPr>
            <w:tcW w:w="345" w:type="dxa"/>
          </w:tcPr>
          <w:p w:rsidR="26EA89C7" w:rsidP="26EA89C7" w:rsidRDefault="26EA89C7" w14:paraId="7032F34A" w14:textId="712EECB9">
            <w:pPr>
              <w:spacing w:after="120" w:line="264" w:lineRule="auto"/>
              <w:jc w:val="both"/>
              <w:rPr>
                <w:rFonts w:ascii="Calibri" w:hAnsi="Calibri" w:eastAsia="Calibri" w:cs="Calibri"/>
              </w:rPr>
            </w:pPr>
          </w:p>
        </w:tc>
        <w:tc>
          <w:tcPr>
            <w:tcW w:w="615" w:type="dxa"/>
          </w:tcPr>
          <w:p w:rsidR="26EA89C7" w:rsidP="26EA89C7" w:rsidRDefault="26EA89C7" w14:paraId="3E970B7F" w14:textId="1158D165">
            <w:pPr>
              <w:spacing w:after="120" w:line="264" w:lineRule="auto"/>
              <w:jc w:val="both"/>
              <w:rPr>
                <w:rFonts w:ascii="Calibri" w:hAnsi="Calibri" w:eastAsia="Calibri" w:cs="Calibri"/>
              </w:rPr>
            </w:pPr>
            <w:r w:rsidRPr="26EA89C7">
              <w:rPr>
                <w:rFonts w:ascii="Calibri" w:hAnsi="Calibri" w:eastAsia="Calibri" w:cs="Calibri"/>
              </w:rPr>
              <w:t>2</w:t>
            </w:r>
          </w:p>
        </w:tc>
        <w:tc>
          <w:tcPr>
            <w:tcW w:w="1140" w:type="dxa"/>
          </w:tcPr>
          <w:p w:rsidR="26EA89C7" w:rsidP="26EA89C7" w:rsidRDefault="26EA89C7" w14:paraId="282C8B2A" w14:textId="343A5631">
            <w:pPr>
              <w:spacing w:after="120" w:line="264" w:lineRule="auto"/>
              <w:jc w:val="both"/>
              <w:rPr>
                <w:rFonts w:ascii="Calibri" w:hAnsi="Calibri" w:eastAsia="Calibri" w:cs="Calibri"/>
              </w:rPr>
            </w:pPr>
            <w:r w:rsidRPr="26EA89C7">
              <w:rPr>
                <w:rFonts w:ascii="Calibri" w:hAnsi="Calibri" w:eastAsia="Calibri" w:cs="Calibri"/>
              </w:rPr>
              <w:t>0.4</w:t>
            </w:r>
          </w:p>
        </w:tc>
        <w:tc>
          <w:tcPr>
            <w:tcW w:w="345" w:type="dxa"/>
          </w:tcPr>
          <w:p w:rsidR="26EA89C7" w:rsidP="26EA89C7" w:rsidRDefault="26EA89C7" w14:paraId="6D9D97E6" w14:textId="594A08DF">
            <w:pPr>
              <w:spacing w:after="120" w:line="264" w:lineRule="auto"/>
              <w:jc w:val="both"/>
              <w:rPr>
                <w:rFonts w:ascii="Calibri" w:hAnsi="Calibri" w:eastAsia="Calibri" w:cs="Calibri"/>
              </w:rPr>
            </w:pPr>
          </w:p>
        </w:tc>
        <w:tc>
          <w:tcPr>
            <w:tcW w:w="630" w:type="dxa"/>
          </w:tcPr>
          <w:p w:rsidR="26EA89C7" w:rsidP="26EA89C7" w:rsidRDefault="26EA89C7" w14:paraId="60772B9D" w14:textId="49699E54">
            <w:pPr>
              <w:spacing w:after="120" w:line="264" w:lineRule="auto"/>
              <w:jc w:val="both"/>
              <w:rPr>
                <w:rFonts w:ascii="Calibri" w:hAnsi="Calibri" w:eastAsia="Calibri" w:cs="Calibri"/>
              </w:rPr>
            </w:pPr>
            <w:r w:rsidRPr="26EA89C7">
              <w:rPr>
                <w:rFonts w:ascii="Calibri" w:hAnsi="Calibri" w:eastAsia="Calibri" w:cs="Calibri"/>
              </w:rPr>
              <w:t>4</w:t>
            </w:r>
          </w:p>
        </w:tc>
        <w:tc>
          <w:tcPr>
            <w:tcW w:w="1125" w:type="dxa"/>
          </w:tcPr>
          <w:p w:rsidR="26EA89C7" w:rsidP="26EA89C7" w:rsidRDefault="26EA89C7" w14:paraId="5BA596C2" w14:textId="6A891074">
            <w:pPr>
              <w:spacing w:after="120" w:line="264" w:lineRule="auto"/>
              <w:jc w:val="both"/>
              <w:rPr>
                <w:rFonts w:ascii="Calibri" w:hAnsi="Calibri" w:eastAsia="Calibri" w:cs="Calibri"/>
              </w:rPr>
            </w:pPr>
            <w:r w:rsidRPr="26EA89C7">
              <w:rPr>
                <w:rFonts w:ascii="Calibri" w:hAnsi="Calibri" w:eastAsia="Calibri" w:cs="Calibri"/>
              </w:rPr>
              <w:t>0.8</w:t>
            </w:r>
          </w:p>
        </w:tc>
        <w:tc>
          <w:tcPr>
            <w:tcW w:w="345" w:type="dxa"/>
          </w:tcPr>
          <w:p w:rsidR="26EA89C7" w:rsidP="26EA89C7" w:rsidRDefault="26EA89C7" w14:paraId="0D1CEDC6" w14:textId="1C0DBFE8">
            <w:pPr>
              <w:spacing w:after="120" w:line="264" w:lineRule="auto"/>
              <w:jc w:val="both"/>
              <w:rPr>
                <w:rFonts w:ascii="Calibri" w:hAnsi="Calibri" w:eastAsia="Calibri" w:cs="Calibri"/>
              </w:rPr>
            </w:pPr>
          </w:p>
        </w:tc>
        <w:tc>
          <w:tcPr>
            <w:tcW w:w="630" w:type="dxa"/>
          </w:tcPr>
          <w:p w:rsidR="26EA89C7" w:rsidP="26EA89C7" w:rsidRDefault="26EA89C7" w14:paraId="2A7A0A2E" w14:textId="6B624134">
            <w:pPr>
              <w:spacing w:after="120" w:line="264" w:lineRule="auto"/>
              <w:jc w:val="both"/>
              <w:rPr>
                <w:rFonts w:ascii="Calibri" w:hAnsi="Calibri" w:eastAsia="Calibri" w:cs="Calibri"/>
              </w:rPr>
            </w:pPr>
            <w:r w:rsidRPr="26EA89C7">
              <w:rPr>
                <w:rFonts w:ascii="Calibri" w:hAnsi="Calibri" w:eastAsia="Calibri" w:cs="Calibri"/>
              </w:rPr>
              <w:t>5</w:t>
            </w:r>
          </w:p>
        </w:tc>
        <w:tc>
          <w:tcPr>
            <w:tcW w:w="1125" w:type="dxa"/>
            <w:vAlign w:val="bottom"/>
          </w:tcPr>
          <w:p w:rsidR="26EA89C7" w:rsidP="26EA89C7" w:rsidRDefault="26EA89C7" w14:paraId="41A8873A" w14:textId="0F2074BF">
            <w:pPr>
              <w:spacing w:after="120" w:line="264" w:lineRule="auto"/>
              <w:jc w:val="both"/>
              <w:rPr>
                <w:rFonts w:ascii="Calibri" w:hAnsi="Calibri" w:eastAsia="Calibri" w:cs="Calibri"/>
              </w:rPr>
            </w:pPr>
            <w:r w:rsidRPr="26EA89C7">
              <w:rPr>
                <w:rFonts w:ascii="Calibri" w:hAnsi="Calibri" w:eastAsia="Calibri" w:cs="Calibri"/>
              </w:rPr>
              <w:t>1</w:t>
            </w:r>
          </w:p>
          <w:p w:rsidR="26EA89C7" w:rsidP="26EA89C7" w:rsidRDefault="26EA89C7" w14:paraId="252F8DE5" w14:textId="21B155AB">
            <w:pPr>
              <w:spacing w:after="120" w:line="264" w:lineRule="auto"/>
              <w:jc w:val="both"/>
              <w:rPr>
                <w:rFonts w:ascii="Calibri" w:hAnsi="Calibri" w:eastAsia="Calibri" w:cs="Calibri"/>
              </w:rPr>
            </w:pPr>
          </w:p>
        </w:tc>
      </w:tr>
      <w:tr w:rsidR="26EA89C7" w:rsidTr="26EA89C7" w14:paraId="1099EEE8" w14:textId="77777777">
        <w:tc>
          <w:tcPr>
            <w:tcW w:w="1440" w:type="dxa"/>
            <w:shd w:val="clear" w:color="auto" w:fill="F2F2F2" w:themeFill="background1" w:themeFillShade="F2"/>
          </w:tcPr>
          <w:p w:rsidR="26EA89C7" w:rsidP="26EA89C7" w:rsidRDefault="26EA89C7" w14:paraId="492843DA" w14:textId="14D49335">
            <w:pPr>
              <w:spacing w:after="120" w:line="264" w:lineRule="auto"/>
              <w:jc w:val="both"/>
              <w:rPr>
                <w:rFonts w:ascii="Calibri" w:hAnsi="Calibri" w:eastAsia="Calibri" w:cs="Calibri"/>
              </w:rPr>
            </w:pPr>
            <w:r w:rsidRPr="26EA89C7">
              <w:rPr>
                <w:rFonts w:ascii="Calibri" w:hAnsi="Calibri" w:eastAsia="Calibri" w:cs="Calibri"/>
              </w:rPr>
              <w:t>IDE Support</w:t>
            </w:r>
          </w:p>
        </w:tc>
        <w:tc>
          <w:tcPr>
            <w:tcW w:w="840" w:type="dxa"/>
          </w:tcPr>
          <w:p w:rsidR="26EA89C7" w:rsidP="26EA89C7" w:rsidRDefault="26EA89C7" w14:paraId="7734DD13" w14:textId="6E3E628A">
            <w:pPr>
              <w:spacing w:after="120" w:line="264" w:lineRule="auto"/>
              <w:jc w:val="both"/>
              <w:rPr>
                <w:rFonts w:ascii="Calibri" w:hAnsi="Calibri" w:eastAsia="Calibri" w:cs="Calibri"/>
              </w:rPr>
            </w:pPr>
            <w:r w:rsidRPr="26EA89C7">
              <w:rPr>
                <w:rFonts w:ascii="Calibri" w:hAnsi="Calibri" w:eastAsia="Calibri" w:cs="Calibri"/>
              </w:rPr>
              <w:t>30</w:t>
            </w:r>
          </w:p>
        </w:tc>
        <w:tc>
          <w:tcPr>
            <w:tcW w:w="345" w:type="dxa"/>
          </w:tcPr>
          <w:p w:rsidR="26EA89C7" w:rsidP="26EA89C7" w:rsidRDefault="26EA89C7" w14:paraId="75A1FAC6" w14:textId="146AF9C4">
            <w:pPr>
              <w:spacing w:after="120" w:line="264" w:lineRule="auto"/>
              <w:jc w:val="both"/>
              <w:rPr>
                <w:rFonts w:ascii="Calibri" w:hAnsi="Calibri" w:eastAsia="Calibri" w:cs="Calibri"/>
              </w:rPr>
            </w:pPr>
          </w:p>
        </w:tc>
        <w:tc>
          <w:tcPr>
            <w:tcW w:w="615" w:type="dxa"/>
          </w:tcPr>
          <w:p w:rsidR="26EA89C7" w:rsidP="26EA89C7" w:rsidRDefault="26EA89C7" w14:paraId="633E3F10" w14:textId="46BE5634">
            <w:pPr>
              <w:spacing w:after="120" w:line="264" w:lineRule="auto"/>
              <w:jc w:val="both"/>
              <w:rPr>
                <w:rFonts w:ascii="Calibri" w:hAnsi="Calibri" w:eastAsia="Calibri" w:cs="Calibri"/>
              </w:rPr>
            </w:pPr>
            <w:r w:rsidRPr="26EA89C7">
              <w:rPr>
                <w:rFonts w:ascii="Calibri" w:hAnsi="Calibri" w:eastAsia="Calibri" w:cs="Calibri"/>
              </w:rPr>
              <w:t>2</w:t>
            </w:r>
          </w:p>
        </w:tc>
        <w:tc>
          <w:tcPr>
            <w:tcW w:w="1140" w:type="dxa"/>
          </w:tcPr>
          <w:p w:rsidR="26EA89C7" w:rsidP="26EA89C7" w:rsidRDefault="26EA89C7" w14:paraId="188DF44E" w14:textId="70ABA62A">
            <w:pPr>
              <w:spacing w:after="120" w:line="264" w:lineRule="auto"/>
              <w:jc w:val="both"/>
              <w:rPr>
                <w:rFonts w:ascii="Calibri" w:hAnsi="Calibri" w:eastAsia="Calibri" w:cs="Calibri"/>
              </w:rPr>
            </w:pPr>
            <w:r w:rsidRPr="26EA89C7">
              <w:rPr>
                <w:rFonts w:ascii="Calibri" w:hAnsi="Calibri" w:eastAsia="Calibri" w:cs="Calibri"/>
              </w:rPr>
              <w:t>0.6</w:t>
            </w:r>
          </w:p>
        </w:tc>
        <w:tc>
          <w:tcPr>
            <w:tcW w:w="345" w:type="dxa"/>
          </w:tcPr>
          <w:p w:rsidR="26EA89C7" w:rsidP="26EA89C7" w:rsidRDefault="26EA89C7" w14:paraId="7819A14E" w14:textId="1AD468B7">
            <w:pPr>
              <w:spacing w:after="120" w:line="264" w:lineRule="auto"/>
              <w:jc w:val="both"/>
              <w:rPr>
                <w:rFonts w:ascii="Calibri" w:hAnsi="Calibri" w:eastAsia="Calibri" w:cs="Calibri"/>
              </w:rPr>
            </w:pPr>
          </w:p>
        </w:tc>
        <w:tc>
          <w:tcPr>
            <w:tcW w:w="630" w:type="dxa"/>
          </w:tcPr>
          <w:p w:rsidR="26EA89C7" w:rsidP="26EA89C7" w:rsidRDefault="26EA89C7" w14:paraId="2189ADBA" w14:textId="736AC96C">
            <w:pPr>
              <w:spacing w:after="120" w:line="264" w:lineRule="auto"/>
              <w:jc w:val="both"/>
              <w:rPr>
                <w:rFonts w:ascii="Calibri" w:hAnsi="Calibri" w:eastAsia="Calibri" w:cs="Calibri"/>
              </w:rPr>
            </w:pPr>
            <w:r w:rsidRPr="26EA89C7">
              <w:rPr>
                <w:rFonts w:ascii="Calibri" w:hAnsi="Calibri" w:eastAsia="Calibri" w:cs="Calibri"/>
              </w:rPr>
              <w:t>5</w:t>
            </w:r>
          </w:p>
        </w:tc>
        <w:tc>
          <w:tcPr>
            <w:tcW w:w="1125" w:type="dxa"/>
          </w:tcPr>
          <w:p w:rsidR="26EA89C7" w:rsidP="26EA89C7" w:rsidRDefault="26EA89C7" w14:paraId="0667A849" w14:textId="754F4B63">
            <w:pPr>
              <w:spacing w:after="120" w:line="264" w:lineRule="auto"/>
              <w:jc w:val="both"/>
              <w:rPr>
                <w:rFonts w:ascii="Calibri" w:hAnsi="Calibri" w:eastAsia="Calibri" w:cs="Calibri"/>
              </w:rPr>
            </w:pPr>
            <w:r w:rsidRPr="26EA89C7">
              <w:rPr>
                <w:rFonts w:ascii="Calibri" w:hAnsi="Calibri" w:eastAsia="Calibri" w:cs="Calibri"/>
              </w:rPr>
              <w:t>1.5</w:t>
            </w:r>
          </w:p>
        </w:tc>
        <w:tc>
          <w:tcPr>
            <w:tcW w:w="345" w:type="dxa"/>
          </w:tcPr>
          <w:p w:rsidR="26EA89C7" w:rsidP="26EA89C7" w:rsidRDefault="26EA89C7" w14:paraId="3E9C943E" w14:textId="66DD4838">
            <w:pPr>
              <w:spacing w:after="120" w:line="264" w:lineRule="auto"/>
              <w:jc w:val="both"/>
              <w:rPr>
                <w:rFonts w:ascii="Calibri" w:hAnsi="Calibri" w:eastAsia="Calibri" w:cs="Calibri"/>
              </w:rPr>
            </w:pPr>
          </w:p>
        </w:tc>
        <w:tc>
          <w:tcPr>
            <w:tcW w:w="630" w:type="dxa"/>
          </w:tcPr>
          <w:p w:rsidR="26EA89C7" w:rsidP="26EA89C7" w:rsidRDefault="26EA89C7" w14:paraId="23F13AF9" w14:textId="7D4BD244">
            <w:pPr>
              <w:spacing w:after="120" w:line="264" w:lineRule="auto"/>
              <w:jc w:val="both"/>
              <w:rPr>
                <w:rFonts w:ascii="Calibri" w:hAnsi="Calibri" w:eastAsia="Calibri" w:cs="Calibri"/>
              </w:rPr>
            </w:pPr>
            <w:r w:rsidRPr="26EA89C7">
              <w:rPr>
                <w:rFonts w:ascii="Calibri" w:hAnsi="Calibri" w:eastAsia="Calibri" w:cs="Calibri"/>
              </w:rPr>
              <w:t>3</w:t>
            </w:r>
          </w:p>
        </w:tc>
        <w:tc>
          <w:tcPr>
            <w:tcW w:w="1125" w:type="dxa"/>
            <w:vAlign w:val="bottom"/>
          </w:tcPr>
          <w:p w:rsidR="26EA89C7" w:rsidP="26EA89C7" w:rsidRDefault="26EA89C7" w14:paraId="7872F543" w14:textId="704EB073">
            <w:pPr>
              <w:spacing w:after="120" w:line="264" w:lineRule="auto"/>
              <w:jc w:val="both"/>
              <w:rPr>
                <w:rFonts w:ascii="Calibri" w:hAnsi="Calibri" w:eastAsia="Calibri" w:cs="Calibri"/>
              </w:rPr>
            </w:pPr>
            <w:r w:rsidRPr="26EA89C7">
              <w:rPr>
                <w:rFonts w:ascii="Calibri" w:hAnsi="Calibri" w:eastAsia="Calibri" w:cs="Calibri"/>
              </w:rPr>
              <w:t>0.9</w:t>
            </w:r>
          </w:p>
        </w:tc>
      </w:tr>
      <w:tr w:rsidR="26EA89C7" w:rsidTr="26EA89C7" w14:paraId="4B50BFA8" w14:textId="77777777">
        <w:tc>
          <w:tcPr>
            <w:tcW w:w="1440" w:type="dxa"/>
            <w:shd w:val="clear" w:color="auto" w:fill="F2F2F2" w:themeFill="background1" w:themeFillShade="F2"/>
          </w:tcPr>
          <w:p w:rsidR="26EA89C7" w:rsidP="26EA89C7" w:rsidRDefault="26EA89C7" w14:paraId="58AE7410" w14:textId="08DD985E">
            <w:pPr>
              <w:spacing w:after="120" w:line="264" w:lineRule="auto"/>
              <w:jc w:val="both"/>
              <w:rPr>
                <w:rFonts w:ascii="Calibri" w:hAnsi="Calibri" w:eastAsia="Calibri" w:cs="Calibri"/>
              </w:rPr>
            </w:pPr>
            <w:r w:rsidRPr="26EA89C7">
              <w:rPr>
                <w:rFonts w:ascii="Calibri" w:hAnsi="Calibri" w:eastAsia="Calibri" w:cs="Calibri"/>
              </w:rPr>
              <w:t>Cost</w:t>
            </w:r>
          </w:p>
        </w:tc>
        <w:tc>
          <w:tcPr>
            <w:tcW w:w="840" w:type="dxa"/>
          </w:tcPr>
          <w:p w:rsidR="26EA89C7" w:rsidP="26EA89C7" w:rsidRDefault="26EA89C7" w14:paraId="413C0449" w14:textId="4C7FC07E">
            <w:pPr>
              <w:spacing w:after="120" w:line="264" w:lineRule="auto"/>
              <w:jc w:val="both"/>
              <w:rPr>
                <w:rFonts w:ascii="Calibri" w:hAnsi="Calibri" w:eastAsia="Calibri" w:cs="Calibri"/>
              </w:rPr>
            </w:pPr>
            <w:r w:rsidRPr="26EA89C7">
              <w:rPr>
                <w:rFonts w:ascii="Calibri" w:hAnsi="Calibri" w:eastAsia="Calibri" w:cs="Calibri"/>
              </w:rPr>
              <w:t>10</w:t>
            </w:r>
          </w:p>
        </w:tc>
        <w:tc>
          <w:tcPr>
            <w:tcW w:w="345" w:type="dxa"/>
          </w:tcPr>
          <w:p w:rsidR="26EA89C7" w:rsidP="26EA89C7" w:rsidRDefault="26EA89C7" w14:paraId="400E6C08" w14:textId="425F2E83">
            <w:pPr>
              <w:spacing w:after="120" w:line="264" w:lineRule="auto"/>
              <w:jc w:val="both"/>
              <w:rPr>
                <w:rFonts w:ascii="Calibri" w:hAnsi="Calibri" w:eastAsia="Calibri" w:cs="Calibri"/>
              </w:rPr>
            </w:pPr>
          </w:p>
        </w:tc>
        <w:tc>
          <w:tcPr>
            <w:tcW w:w="615" w:type="dxa"/>
          </w:tcPr>
          <w:p w:rsidR="26EA89C7" w:rsidP="26EA89C7" w:rsidRDefault="26EA89C7" w14:paraId="08C1813B" w14:textId="209C0CE0">
            <w:pPr>
              <w:spacing w:after="120" w:line="264" w:lineRule="auto"/>
              <w:jc w:val="both"/>
              <w:rPr>
                <w:rFonts w:ascii="Calibri" w:hAnsi="Calibri" w:eastAsia="Calibri" w:cs="Calibri"/>
              </w:rPr>
            </w:pPr>
            <w:r w:rsidRPr="26EA89C7">
              <w:rPr>
                <w:rFonts w:ascii="Calibri" w:hAnsi="Calibri" w:eastAsia="Calibri" w:cs="Calibri"/>
              </w:rPr>
              <w:t>5</w:t>
            </w:r>
          </w:p>
        </w:tc>
        <w:tc>
          <w:tcPr>
            <w:tcW w:w="1140" w:type="dxa"/>
          </w:tcPr>
          <w:p w:rsidR="26EA89C7" w:rsidP="26EA89C7" w:rsidRDefault="26EA89C7" w14:paraId="1766403F" w14:textId="3817C084">
            <w:pPr>
              <w:spacing w:after="120" w:line="264" w:lineRule="auto"/>
              <w:jc w:val="both"/>
              <w:rPr>
                <w:rFonts w:ascii="Calibri" w:hAnsi="Calibri" w:eastAsia="Calibri" w:cs="Calibri"/>
              </w:rPr>
            </w:pPr>
            <w:r w:rsidRPr="26EA89C7">
              <w:rPr>
                <w:rFonts w:ascii="Calibri" w:hAnsi="Calibri" w:eastAsia="Calibri" w:cs="Calibri"/>
              </w:rPr>
              <w:t>0.5</w:t>
            </w:r>
          </w:p>
        </w:tc>
        <w:tc>
          <w:tcPr>
            <w:tcW w:w="345" w:type="dxa"/>
          </w:tcPr>
          <w:p w:rsidR="26EA89C7" w:rsidP="26EA89C7" w:rsidRDefault="26EA89C7" w14:paraId="7D8FEC9B" w14:textId="59E76B5A">
            <w:pPr>
              <w:spacing w:after="120" w:line="264" w:lineRule="auto"/>
              <w:jc w:val="both"/>
              <w:rPr>
                <w:rFonts w:ascii="Calibri" w:hAnsi="Calibri" w:eastAsia="Calibri" w:cs="Calibri"/>
              </w:rPr>
            </w:pPr>
          </w:p>
        </w:tc>
        <w:tc>
          <w:tcPr>
            <w:tcW w:w="630" w:type="dxa"/>
          </w:tcPr>
          <w:p w:rsidR="26EA89C7" w:rsidP="26EA89C7" w:rsidRDefault="26EA89C7" w14:paraId="1D9B00C2" w14:textId="5E648000">
            <w:pPr>
              <w:spacing w:after="120" w:line="264" w:lineRule="auto"/>
              <w:jc w:val="both"/>
              <w:rPr>
                <w:rFonts w:ascii="Calibri" w:hAnsi="Calibri" w:eastAsia="Calibri" w:cs="Calibri"/>
              </w:rPr>
            </w:pPr>
            <w:r w:rsidRPr="26EA89C7">
              <w:rPr>
                <w:rFonts w:ascii="Calibri" w:hAnsi="Calibri" w:eastAsia="Calibri" w:cs="Calibri"/>
              </w:rPr>
              <w:t>2</w:t>
            </w:r>
          </w:p>
        </w:tc>
        <w:tc>
          <w:tcPr>
            <w:tcW w:w="1125" w:type="dxa"/>
          </w:tcPr>
          <w:p w:rsidR="26EA89C7" w:rsidP="26EA89C7" w:rsidRDefault="26EA89C7" w14:paraId="08D94632" w14:textId="724E3D5A">
            <w:pPr>
              <w:spacing w:after="120" w:line="264" w:lineRule="auto"/>
              <w:jc w:val="both"/>
              <w:rPr>
                <w:rFonts w:ascii="Calibri" w:hAnsi="Calibri" w:eastAsia="Calibri" w:cs="Calibri"/>
              </w:rPr>
            </w:pPr>
            <w:r w:rsidRPr="26EA89C7">
              <w:rPr>
                <w:rFonts w:ascii="Calibri" w:hAnsi="Calibri" w:eastAsia="Calibri" w:cs="Calibri"/>
              </w:rPr>
              <w:t>0.2</w:t>
            </w:r>
          </w:p>
        </w:tc>
        <w:tc>
          <w:tcPr>
            <w:tcW w:w="345" w:type="dxa"/>
          </w:tcPr>
          <w:p w:rsidR="26EA89C7" w:rsidP="26EA89C7" w:rsidRDefault="26EA89C7" w14:paraId="3C7D6C2F" w14:textId="0AB3CAEF">
            <w:pPr>
              <w:spacing w:after="120" w:line="264" w:lineRule="auto"/>
              <w:jc w:val="both"/>
              <w:rPr>
                <w:rFonts w:ascii="Calibri" w:hAnsi="Calibri" w:eastAsia="Calibri" w:cs="Calibri"/>
              </w:rPr>
            </w:pPr>
          </w:p>
        </w:tc>
        <w:tc>
          <w:tcPr>
            <w:tcW w:w="630" w:type="dxa"/>
          </w:tcPr>
          <w:p w:rsidR="26EA89C7" w:rsidP="26EA89C7" w:rsidRDefault="26EA89C7" w14:paraId="562D2590" w14:textId="461BF2E8">
            <w:pPr>
              <w:spacing w:after="120" w:line="264" w:lineRule="auto"/>
              <w:jc w:val="both"/>
              <w:rPr>
                <w:rFonts w:ascii="Calibri" w:hAnsi="Calibri" w:eastAsia="Calibri" w:cs="Calibri"/>
              </w:rPr>
            </w:pPr>
            <w:r w:rsidRPr="26EA89C7">
              <w:rPr>
                <w:rFonts w:ascii="Calibri" w:hAnsi="Calibri" w:eastAsia="Calibri" w:cs="Calibri"/>
              </w:rPr>
              <w:t>2</w:t>
            </w:r>
          </w:p>
        </w:tc>
        <w:tc>
          <w:tcPr>
            <w:tcW w:w="1125" w:type="dxa"/>
            <w:vAlign w:val="bottom"/>
          </w:tcPr>
          <w:p w:rsidR="26EA89C7" w:rsidP="26EA89C7" w:rsidRDefault="26EA89C7" w14:paraId="549002C8" w14:textId="489141D1">
            <w:pPr>
              <w:spacing w:after="120" w:line="264" w:lineRule="auto"/>
              <w:jc w:val="both"/>
              <w:rPr>
                <w:rFonts w:ascii="Calibri" w:hAnsi="Calibri" w:eastAsia="Calibri" w:cs="Calibri"/>
              </w:rPr>
            </w:pPr>
            <w:r w:rsidRPr="26EA89C7">
              <w:rPr>
                <w:rFonts w:ascii="Calibri" w:hAnsi="Calibri" w:eastAsia="Calibri" w:cs="Calibri"/>
              </w:rPr>
              <w:t>0.2</w:t>
            </w:r>
          </w:p>
        </w:tc>
      </w:tr>
      <w:tr w:rsidR="26EA89C7" w:rsidTr="26EA89C7" w14:paraId="543EFB1A" w14:textId="77777777">
        <w:tc>
          <w:tcPr>
            <w:tcW w:w="1440" w:type="dxa"/>
            <w:shd w:val="clear" w:color="auto" w:fill="BDD6EE" w:themeFill="accent5" w:themeFillTint="66"/>
          </w:tcPr>
          <w:p w:rsidR="26EA89C7" w:rsidP="26EA89C7" w:rsidRDefault="26EA89C7" w14:paraId="17845C53" w14:textId="7AD49BB9">
            <w:pPr>
              <w:spacing w:after="120" w:line="264" w:lineRule="auto"/>
              <w:jc w:val="both"/>
              <w:rPr>
                <w:rFonts w:ascii="Calibri" w:hAnsi="Calibri" w:eastAsia="Calibri" w:cs="Calibri"/>
              </w:rPr>
            </w:pPr>
            <w:r w:rsidRPr="26EA89C7">
              <w:rPr>
                <w:rFonts w:ascii="Calibri" w:hAnsi="Calibri" w:eastAsia="Calibri" w:cs="Calibri"/>
              </w:rPr>
              <w:t>Total:</w:t>
            </w:r>
          </w:p>
        </w:tc>
        <w:tc>
          <w:tcPr>
            <w:tcW w:w="840" w:type="dxa"/>
          </w:tcPr>
          <w:p w:rsidR="26EA89C7" w:rsidP="26EA89C7" w:rsidRDefault="26EA89C7" w14:paraId="254FF15F" w14:textId="2BCD8974">
            <w:pPr>
              <w:spacing w:after="120" w:line="264" w:lineRule="auto"/>
              <w:jc w:val="both"/>
              <w:rPr>
                <w:rFonts w:ascii="Calibri" w:hAnsi="Calibri" w:eastAsia="Calibri" w:cs="Calibri"/>
              </w:rPr>
            </w:pPr>
          </w:p>
        </w:tc>
        <w:tc>
          <w:tcPr>
            <w:tcW w:w="345" w:type="dxa"/>
          </w:tcPr>
          <w:p w:rsidR="26EA89C7" w:rsidP="26EA89C7" w:rsidRDefault="26EA89C7" w14:paraId="6DB4338D" w14:textId="41D48F6D">
            <w:pPr>
              <w:spacing w:after="120" w:line="264" w:lineRule="auto"/>
              <w:jc w:val="both"/>
              <w:rPr>
                <w:rFonts w:ascii="Calibri" w:hAnsi="Calibri" w:eastAsia="Calibri" w:cs="Calibri"/>
              </w:rPr>
            </w:pPr>
          </w:p>
        </w:tc>
        <w:tc>
          <w:tcPr>
            <w:tcW w:w="615" w:type="dxa"/>
          </w:tcPr>
          <w:p w:rsidR="26EA89C7" w:rsidP="26EA89C7" w:rsidRDefault="26EA89C7" w14:paraId="7F5EFF08" w14:textId="238C7F19">
            <w:pPr>
              <w:spacing w:after="120" w:line="264" w:lineRule="auto"/>
              <w:jc w:val="both"/>
              <w:rPr>
                <w:rFonts w:ascii="Calibri" w:hAnsi="Calibri" w:eastAsia="Calibri" w:cs="Calibri"/>
              </w:rPr>
            </w:pPr>
          </w:p>
        </w:tc>
        <w:tc>
          <w:tcPr>
            <w:tcW w:w="1140" w:type="dxa"/>
            <w:shd w:val="clear" w:color="auto" w:fill="BDD6EE" w:themeFill="accent5" w:themeFillTint="66"/>
          </w:tcPr>
          <w:p w:rsidR="26EA89C7" w:rsidP="26EA89C7" w:rsidRDefault="26EA89C7" w14:paraId="38B87676" w14:textId="51F5DDDB">
            <w:pPr>
              <w:spacing w:after="120" w:line="264" w:lineRule="auto"/>
              <w:jc w:val="both"/>
              <w:rPr>
                <w:rFonts w:ascii="Calibri" w:hAnsi="Calibri" w:eastAsia="Calibri" w:cs="Calibri"/>
              </w:rPr>
            </w:pPr>
            <w:r w:rsidRPr="26EA89C7">
              <w:rPr>
                <w:rFonts w:ascii="Calibri" w:hAnsi="Calibri" w:eastAsia="Calibri" w:cs="Calibri"/>
              </w:rPr>
              <w:t>2.7</w:t>
            </w:r>
          </w:p>
        </w:tc>
        <w:tc>
          <w:tcPr>
            <w:tcW w:w="345" w:type="dxa"/>
          </w:tcPr>
          <w:p w:rsidR="26EA89C7" w:rsidP="26EA89C7" w:rsidRDefault="26EA89C7" w14:paraId="61529B3B" w14:textId="14F5A518">
            <w:pPr>
              <w:spacing w:after="120" w:line="264" w:lineRule="auto"/>
              <w:jc w:val="both"/>
              <w:rPr>
                <w:rFonts w:ascii="Calibri" w:hAnsi="Calibri" w:eastAsia="Calibri" w:cs="Calibri"/>
              </w:rPr>
            </w:pPr>
          </w:p>
        </w:tc>
        <w:tc>
          <w:tcPr>
            <w:tcW w:w="630" w:type="dxa"/>
          </w:tcPr>
          <w:p w:rsidR="26EA89C7" w:rsidP="26EA89C7" w:rsidRDefault="26EA89C7" w14:paraId="4E723925" w14:textId="6E515E75">
            <w:pPr>
              <w:spacing w:after="120" w:line="264" w:lineRule="auto"/>
              <w:jc w:val="both"/>
              <w:rPr>
                <w:rFonts w:ascii="Calibri" w:hAnsi="Calibri" w:eastAsia="Calibri" w:cs="Calibri"/>
              </w:rPr>
            </w:pPr>
          </w:p>
        </w:tc>
        <w:tc>
          <w:tcPr>
            <w:tcW w:w="1125" w:type="dxa"/>
            <w:shd w:val="clear" w:color="auto" w:fill="70AD47" w:themeFill="accent6"/>
          </w:tcPr>
          <w:p w:rsidR="26EA89C7" w:rsidP="26EA89C7" w:rsidRDefault="26EA89C7" w14:paraId="2DF752B7" w14:textId="15E3969F">
            <w:pPr>
              <w:spacing w:after="120" w:line="264" w:lineRule="auto"/>
              <w:jc w:val="both"/>
              <w:rPr>
                <w:rFonts w:ascii="Calibri" w:hAnsi="Calibri" w:eastAsia="Calibri" w:cs="Calibri"/>
              </w:rPr>
            </w:pPr>
            <w:r w:rsidRPr="26EA89C7">
              <w:rPr>
                <w:rFonts w:ascii="Calibri" w:hAnsi="Calibri" w:eastAsia="Calibri" w:cs="Calibri"/>
              </w:rPr>
              <w:t>4.5</w:t>
            </w:r>
          </w:p>
        </w:tc>
        <w:tc>
          <w:tcPr>
            <w:tcW w:w="345" w:type="dxa"/>
          </w:tcPr>
          <w:p w:rsidR="26EA89C7" w:rsidP="26EA89C7" w:rsidRDefault="26EA89C7" w14:paraId="225863F0" w14:textId="2B9E029C">
            <w:pPr>
              <w:spacing w:after="120" w:line="264" w:lineRule="auto"/>
              <w:jc w:val="both"/>
              <w:rPr>
                <w:rFonts w:ascii="Calibri" w:hAnsi="Calibri" w:eastAsia="Calibri" w:cs="Calibri"/>
              </w:rPr>
            </w:pPr>
          </w:p>
        </w:tc>
        <w:tc>
          <w:tcPr>
            <w:tcW w:w="630" w:type="dxa"/>
          </w:tcPr>
          <w:p w:rsidR="26EA89C7" w:rsidP="26EA89C7" w:rsidRDefault="26EA89C7" w14:paraId="5A5F71A6" w14:textId="5B47E01E">
            <w:pPr>
              <w:spacing w:after="120" w:line="264" w:lineRule="auto"/>
              <w:jc w:val="both"/>
              <w:rPr>
                <w:rFonts w:ascii="Calibri" w:hAnsi="Calibri" w:eastAsia="Calibri" w:cs="Calibri"/>
              </w:rPr>
            </w:pPr>
          </w:p>
        </w:tc>
        <w:tc>
          <w:tcPr>
            <w:tcW w:w="1125" w:type="dxa"/>
            <w:shd w:val="clear" w:color="auto" w:fill="BDD6EE" w:themeFill="accent5" w:themeFillTint="66"/>
            <w:vAlign w:val="bottom"/>
          </w:tcPr>
          <w:p w:rsidR="26EA89C7" w:rsidP="26EA89C7" w:rsidRDefault="26EA89C7" w14:paraId="3F4A5153" w14:textId="48D4A17C">
            <w:pPr>
              <w:spacing w:after="120" w:line="264" w:lineRule="auto"/>
              <w:jc w:val="both"/>
              <w:rPr>
                <w:rFonts w:ascii="Calibri" w:hAnsi="Calibri" w:eastAsia="Calibri" w:cs="Calibri"/>
              </w:rPr>
            </w:pPr>
            <w:r w:rsidRPr="26EA89C7">
              <w:rPr>
                <w:rFonts w:ascii="Calibri" w:hAnsi="Calibri" w:eastAsia="Calibri" w:cs="Calibri"/>
              </w:rPr>
              <w:t>3.7</w:t>
            </w:r>
          </w:p>
        </w:tc>
      </w:tr>
    </w:tbl>
    <w:p w:rsidR="2C150191" w:rsidP="26EA89C7" w:rsidRDefault="2C150191" w14:paraId="2760CF7D" w14:textId="3DE64751">
      <w:pPr>
        <w:spacing w:after="120" w:line="264" w:lineRule="auto"/>
        <w:jc w:val="both"/>
        <w:rPr>
          <w:rFonts w:ascii="Calibri" w:hAnsi="Calibri" w:eastAsia="Calibri" w:cs="Calibri"/>
          <w:color w:val="000000" w:themeColor="text1"/>
        </w:rPr>
      </w:pPr>
    </w:p>
    <w:p w:rsidR="2C150191" w:rsidP="26EA89C7" w:rsidRDefault="23561123" w14:paraId="26230677" w14:textId="3F7B3683">
      <w:pPr>
        <w:rPr>
          <w:rFonts w:ascii="Calibri" w:hAnsi="Calibri" w:eastAsia="Calibri" w:cs="Calibri"/>
          <w:color w:val="000000" w:themeColor="text1"/>
        </w:rPr>
      </w:pPr>
      <w:r w:rsidRPr="26EA89C7">
        <w:rPr>
          <w:rFonts w:ascii="Calibri" w:hAnsi="Calibri" w:eastAsia="Calibri" w:cs="Calibri"/>
          <w:color w:val="000000" w:themeColor="text1"/>
        </w:rPr>
        <w:t xml:space="preserve">The potential interface designs were evaluated using weighted scores for each criterion. These scores were added up and the design with the highest total score was selected as the desired implementation for the interface application. </w:t>
      </w:r>
    </w:p>
    <w:p w:rsidR="2C150191" w:rsidP="26EA89C7" w:rsidRDefault="23561123" w14:paraId="516B7163" w14:textId="3AFB33D1">
      <w:pPr>
        <w:rPr>
          <w:rFonts w:ascii="Calibri" w:hAnsi="Calibri" w:eastAsia="Calibri" w:cs="Calibri"/>
          <w:color w:val="000000" w:themeColor="text1"/>
        </w:rPr>
      </w:pPr>
      <w:r w:rsidRPr="26EA89C7">
        <w:rPr>
          <w:rFonts w:ascii="Calibri" w:hAnsi="Calibri" w:eastAsia="Calibri" w:cs="Calibri"/>
          <w:color w:val="000000" w:themeColor="text1"/>
        </w:rPr>
        <w:t>The weights for the criterion matrix reflected what the team found most valuable for the design. The main factor that warrants an attractive design is testing ability and feedback. Being able to test the application quickly and efficiently will ensure that the development team receives continuous and rapid feedback that can be immediately used to improve the application. IDE support was another highly valued factor because depending on the IDE used time spent developing the app could be drastically reduced by some of the tools an IDE provides. Both factors were given large weights of 40 and 30 percent because they have the largest impact on development time, due to time constraints a fast and efficient development process is desired. Other factors included Accessibility of the application and cost which were given lower weights of 20 and 10 percent. These criteria focus less on development time and more on reproducing the application and the related cost, the team agreed that these were to be weighted less.</w:t>
      </w:r>
    </w:p>
    <w:p w:rsidR="2C150191" w:rsidP="26EA89C7" w:rsidRDefault="23561123" w14:paraId="7AA10A1A" w14:textId="10189D51">
      <w:pPr>
        <w:rPr>
          <w:rFonts w:ascii="Calibri" w:hAnsi="Calibri" w:eastAsia="Calibri" w:cs="Calibri"/>
          <w:color w:val="000000" w:themeColor="text1"/>
        </w:rPr>
      </w:pPr>
      <w:r w:rsidRPr="26EA89C7">
        <w:rPr>
          <w:rFonts w:ascii="Calibri" w:hAnsi="Calibri" w:eastAsia="Calibri" w:cs="Calibri"/>
          <w:color w:val="000000" w:themeColor="text1"/>
        </w:rPr>
        <w:t>The design that ranked lowest on the criterion matrix was the touchscreen interfaced with a Raspberry Pi. This design ranked the best out of the designs in cost due to the inexpensive price of the components needed in this design. However, there are very few IDEs that provide useful tools for designing visual applications on the Raspberry Pi, and most of the IDEs available require manual setup and compiling to test the application. The application is compatible with other Raspberry Pi devices, however transferring the application would have to be done on an individual device basis rather than being available publicly.</w:t>
      </w:r>
    </w:p>
    <w:p w:rsidR="2C150191" w:rsidP="26EA89C7" w:rsidRDefault="23561123" w14:paraId="7AFF4A30" w14:textId="098C514A">
      <w:pPr>
        <w:rPr>
          <w:rFonts w:ascii="Calibri" w:hAnsi="Calibri" w:eastAsia="Calibri" w:cs="Calibri"/>
          <w:color w:val="000000" w:themeColor="text1"/>
        </w:rPr>
      </w:pPr>
      <w:r w:rsidRPr="26EA89C7">
        <w:rPr>
          <w:rFonts w:ascii="Calibri" w:hAnsi="Calibri" w:eastAsia="Calibri" w:cs="Calibri"/>
          <w:color w:val="000000" w:themeColor="text1"/>
        </w:rPr>
        <w:lastRenderedPageBreak/>
        <w:t>The progressive web application ranked second on the criterion matrix. Due to the nature of technology a progressive web app interface would be accessible to mobile devices across different platforms, making this design rated the highest in accessibility and compatibility. Like most applications a PWA interface could be developed on a computer and would have access to many compatible IDEs such as Visual Studio Code. Most of these IDEs do a lot of manual environment setup and handle compilation thereby making testing and running the application fast and simple. However, most of the IDEs are too general to provide any tools that would help speed up the process of designing visual web pages. A PWA also would have to be hosted on a web service such as Amazon Web Services which would incur additional costs, additionally a compatible device such as an IOS or Android device would need to be purchased to use the interface.</w:t>
      </w:r>
    </w:p>
    <w:p w:rsidR="2C150191" w:rsidP="26EA89C7" w:rsidRDefault="23561123" w14:paraId="7C1037F7" w14:textId="5BDC92AC">
      <w:pPr>
        <w:rPr>
          <w:rFonts w:ascii="Calibri" w:hAnsi="Calibri" w:eastAsia="Calibri" w:cs="Calibri"/>
          <w:color w:val="000000" w:themeColor="text1"/>
        </w:rPr>
      </w:pPr>
      <w:r w:rsidRPr="26EA89C7">
        <w:rPr>
          <w:rFonts w:ascii="Calibri" w:hAnsi="Calibri" w:eastAsia="Calibri" w:cs="Calibri"/>
          <w:color w:val="000000" w:themeColor="text1"/>
        </w:rPr>
        <w:t>The score produced for the interface designed as an app using Android studio was determined to be the highest. The biggest appeal that comes from this design is the use of the IDE Android studio. This IDE specializes in the creation and design of visual app pages and handles most of the setup when creating a new visual page. Additionally, Android Studio provides design tools and a visual design editor that will assist the developer in designing pages. Developing the interface application as a mobile app will make it easily accessible to other devices on the android platform via the app store. The Android studio IDE makes testing the functionality of the interface app simple by handling compilation and general setup. Testing on Android Studio is particularly useful because the application can be run directly on a mobile device, allowing the developer to get feedback on the application when running it as a mobile app. However, developing the interface as an Android application means the medical cart will need to have an android device fixed to it, depending on the device used this can make using this design quite expensive. Additionally, platforms like IOS and other mobile platforms will not be able to access the application as it was developed exclusively for Android.</w:t>
      </w:r>
    </w:p>
    <w:p w:rsidR="2C150191" w:rsidP="2C150191" w:rsidRDefault="23561123" w14:paraId="46C8C296" w14:textId="7663DC05">
      <w:pPr>
        <w:rPr>
          <w:rFonts w:ascii="Calibri" w:hAnsi="Calibri" w:eastAsia="Calibri" w:cs="Calibri"/>
          <w:color w:val="000000" w:themeColor="text1"/>
        </w:rPr>
      </w:pPr>
      <w:r w:rsidRPr="12B07F51">
        <w:rPr>
          <w:rFonts w:ascii="Calibri" w:hAnsi="Calibri" w:eastAsia="Calibri" w:cs="Calibri"/>
          <w:color w:val="000000" w:themeColor="text1"/>
        </w:rPr>
        <w:t xml:space="preserve">To ensure consistency in the criterion matrix a sensitivity analysis was performed by changing the weightings to the following: 10, 40, 20, 30 for testing and feedback, accessibility and compatibility, IDE support and cost. This weighting scheme puts more of an emphasis on cost and accessibility metrics, which favors a design that is cheap to manufacture and an application that is easily accessible and available across multiple platforms. The total scores under this weighting scheme go as follows: </w:t>
      </w:r>
      <w:r w:rsidRPr="12B07F51" w:rsidR="7D195B55">
        <w:rPr>
          <w:rFonts w:ascii="Calibri" w:hAnsi="Calibri" w:eastAsia="Calibri" w:cs="Calibri"/>
          <w:color w:val="000000" w:themeColor="text1"/>
        </w:rPr>
        <w:t xml:space="preserve">2.9, 4.2, </w:t>
      </w:r>
      <w:r w:rsidRPr="12B07F51" w:rsidR="00DD1416">
        <w:rPr>
          <w:rFonts w:ascii="Calibri" w:hAnsi="Calibri" w:eastAsia="Calibri" w:cs="Calibri"/>
          <w:color w:val="000000" w:themeColor="text1"/>
        </w:rPr>
        <w:t>and 3.6</w:t>
      </w:r>
      <w:r w:rsidRPr="12B07F51" w:rsidR="7D195B55">
        <w:rPr>
          <w:rFonts w:ascii="Calibri" w:hAnsi="Calibri" w:eastAsia="Calibri" w:cs="Calibri"/>
          <w:color w:val="000000" w:themeColor="text1"/>
        </w:rPr>
        <w:t xml:space="preserve"> </w:t>
      </w:r>
      <w:r w:rsidRPr="12B07F51">
        <w:rPr>
          <w:rFonts w:ascii="Calibri" w:hAnsi="Calibri" w:eastAsia="Calibri" w:cs="Calibri"/>
          <w:color w:val="000000" w:themeColor="text1"/>
        </w:rPr>
        <w:t>(Refer to appendix A for sensitivity analysis table). Even with this criterion matrix the android developed application is still highest scoring design.</w:t>
      </w:r>
    </w:p>
    <w:p w:rsidRPr="00830184" w:rsidR="00830184" w:rsidP="12B07F51" w:rsidRDefault="00BA34F9" w14:paraId="4F1607C7" w14:textId="5AFF873D">
      <w:pPr>
        <w:pStyle w:val="Heading2"/>
        <w:rPr>
          <w:rFonts w:ascii="Calibri Light" w:hAnsi="Calibri Light"/>
        </w:rPr>
      </w:pPr>
      <w:bookmarkStart w:name="_Toc85809294" w:id="62"/>
      <w:bookmarkStart w:name="_Toc85813498" w:id="63"/>
      <w:r>
        <w:t>3.</w:t>
      </w:r>
      <w:r w:rsidR="0F682C96">
        <w:t>4</w:t>
      </w:r>
      <w:r>
        <w:t xml:space="preserve"> </w:t>
      </w:r>
      <w:r w:rsidR="00C219B0">
        <w:t>Selected Alternative</w:t>
      </w:r>
      <w:bookmarkEnd w:id="62"/>
      <w:bookmarkEnd w:id="63"/>
    </w:p>
    <w:p w:rsidR="7A595584" w:rsidP="7A595584" w:rsidRDefault="6404D384" w14:paraId="7D70B63B" w14:textId="2B319C37">
      <w:r w:rsidRPr="4ABF1FCD">
        <w:rPr>
          <w:rFonts w:ascii="Calibri" w:hAnsi="Calibri" w:eastAsia="Calibri" w:cs="Calibri"/>
          <w:color w:val="000000" w:themeColor="text1"/>
        </w:rPr>
        <w:t>Breaking the cart into the different features, we have narrowed down several alternatives for each component and finalized the configuration of the prototype medicine cart. These decisions were based on the outlined constraints and weighted criteria, and work independently of one another, but come together for the overall function of the cart.</w:t>
      </w:r>
    </w:p>
    <w:p w:rsidR="7A595584" w:rsidP="12B07F51" w:rsidRDefault="6404D384" w14:paraId="23498736" w14:textId="546FE8BE">
      <w:pPr>
        <w:rPr>
          <w:rFonts w:ascii="Calibri" w:hAnsi="Calibri" w:eastAsia="Calibri" w:cs="Calibri"/>
          <w:color w:val="000000" w:themeColor="text1"/>
        </w:rPr>
      </w:pPr>
      <w:r w:rsidRPr="12B07F51">
        <w:rPr>
          <w:rFonts w:ascii="Calibri" w:hAnsi="Calibri" w:eastAsia="Calibri" w:cs="Calibri"/>
          <w:color w:val="000000" w:themeColor="text1"/>
        </w:rPr>
        <w:t xml:space="preserve">The medicine cart handles are a major component of the ergonomic design of the cart. Handles which </w:t>
      </w:r>
      <w:r w:rsidRPr="12B07F51" w:rsidR="3AF4098D">
        <w:rPr>
          <w:rFonts w:ascii="Calibri" w:hAnsi="Calibri" w:eastAsia="Calibri" w:cs="Calibri"/>
          <w:color w:val="000000" w:themeColor="text1"/>
        </w:rPr>
        <w:t>are</w:t>
      </w:r>
      <w:r w:rsidRPr="12B07F51">
        <w:rPr>
          <w:rFonts w:ascii="Calibri" w:hAnsi="Calibri" w:eastAsia="Calibri" w:cs="Calibri"/>
          <w:color w:val="000000" w:themeColor="text1"/>
        </w:rPr>
        <w:t xml:space="preserve"> adjustable are ideal for handling the cart for long periods of time. This will prevent </w:t>
      </w:r>
      <w:r w:rsidRPr="12B07F51" w:rsidR="0D62DD20">
        <w:rPr>
          <w:rFonts w:ascii="Calibri" w:hAnsi="Calibri" w:eastAsia="Calibri" w:cs="Calibri"/>
          <w:color w:val="000000" w:themeColor="text1"/>
        </w:rPr>
        <w:t>excessive</w:t>
      </w:r>
      <w:r w:rsidRPr="12B07F51">
        <w:rPr>
          <w:rFonts w:ascii="Calibri" w:hAnsi="Calibri" w:eastAsia="Calibri" w:cs="Calibri"/>
          <w:color w:val="000000" w:themeColor="text1"/>
        </w:rPr>
        <w:t xml:space="preserve"> strain </w:t>
      </w:r>
      <w:r w:rsidRPr="12B07F51" w:rsidR="39850CAE">
        <w:rPr>
          <w:rFonts w:ascii="Calibri" w:hAnsi="Calibri" w:eastAsia="Calibri" w:cs="Calibri"/>
          <w:color w:val="000000" w:themeColor="text1"/>
        </w:rPr>
        <w:t>on</w:t>
      </w:r>
      <w:r w:rsidRPr="12B07F51">
        <w:rPr>
          <w:rFonts w:ascii="Calibri" w:hAnsi="Calibri" w:eastAsia="Calibri" w:cs="Calibri"/>
          <w:color w:val="000000" w:themeColor="text1"/>
        </w:rPr>
        <w:t xml:space="preserve"> the nurses who must maneuver a heavily loaded cart for many hours at a time. </w:t>
      </w:r>
      <w:r w:rsidRPr="12B07F51" w:rsidR="7DA9BA55">
        <w:rPr>
          <w:rFonts w:ascii="Calibri" w:hAnsi="Calibri" w:eastAsia="Calibri" w:cs="Calibri"/>
          <w:color w:val="000000" w:themeColor="text1"/>
        </w:rPr>
        <w:t xml:space="preserve">A hand </w:t>
      </w:r>
      <w:r w:rsidRPr="12B07F51" w:rsidR="310F66C9">
        <w:rPr>
          <w:rFonts w:ascii="Calibri" w:hAnsi="Calibri" w:eastAsia="Calibri" w:cs="Calibri"/>
          <w:color w:val="000000" w:themeColor="text1"/>
        </w:rPr>
        <w:t>adjustable</w:t>
      </w:r>
      <w:r w:rsidRPr="12B07F51">
        <w:rPr>
          <w:rFonts w:ascii="Calibri" w:hAnsi="Calibri" w:eastAsia="Calibri" w:cs="Calibri"/>
          <w:color w:val="000000" w:themeColor="text1"/>
        </w:rPr>
        <w:t xml:space="preserve"> </w:t>
      </w:r>
      <w:r w:rsidRPr="12B07F51" w:rsidR="6748F2CD">
        <w:rPr>
          <w:rFonts w:ascii="Calibri" w:hAnsi="Calibri" w:eastAsia="Calibri" w:cs="Calibri"/>
          <w:color w:val="000000" w:themeColor="text1"/>
        </w:rPr>
        <w:t>mechanism</w:t>
      </w:r>
      <w:r w:rsidRPr="12B07F51">
        <w:rPr>
          <w:rFonts w:ascii="Calibri" w:hAnsi="Calibri" w:eastAsia="Calibri" w:cs="Calibri"/>
          <w:color w:val="000000" w:themeColor="text1"/>
        </w:rPr>
        <w:t xml:space="preserve"> is much more cost effective and reliable than a motorized mechanism for adjusting the handle position. For our purposes, we are prioritizing </w:t>
      </w:r>
      <w:r w:rsidRPr="12B07F51" w:rsidR="42512B5A">
        <w:rPr>
          <w:rFonts w:ascii="Calibri" w:hAnsi="Calibri" w:eastAsia="Calibri" w:cs="Calibri"/>
          <w:color w:val="000000" w:themeColor="text1"/>
        </w:rPr>
        <w:t>practicality</w:t>
      </w:r>
      <w:r w:rsidRPr="12B07F51">
        <w:rPr>
          <w:rFonts w:ascii="Calibri" w:hAnsi="Calibri" w:eastAsia="Calibri" w:cs="Calibri"/>
          <w:color w:val="000000" w:themeColor="text1"/>
        </w:rPr>
        <w:t xml:space="preserve"> rather than extra convenience to maintain a low price point and </w:t>
      </w:r>
      <w:r w:rsidRPr="12B07F51" w:rsidR="458ABBC4">
        <w:rPr>
          <w:rFonts w:ascii="Calibri" w:hAnsi="Calibri" w:eastAsia="Calibri" w:cs="Calibri"/>
          <w:color w:val="000000" w:themeColor="text1"/>
        </w:rPr>
        <w:t>long-lasting</w:t>
      </w:r>
      <w:r w:rsidRPr="12B07F51">
        <w:rPr>
          <w:rFonts w:ascii="Calibri" w:hAnsi="Calibri" w:eastAsia="Calibri" w:cs="Calibri"/>
          <w:color w:val="000000" w:themeColor="text1"/>
        </w:rPr>
        <w:t xml:space="preserve"> product.</w:t>
      </w:r>
    </w:p>
    <w:p w:rsidR="7A595584" w:rsidP="7A595584" w:rsidRDefault="6404D384" w14:paraId="642F25C4" w14:textId="369A09FF">
      <w:r w:rsidRPr="12B07F51">
        <w:rPr>
          <w:rFonts w:ascii="Calibri" w:hAnsi="Calibri" w:eastAsia="Calibri" w:cs="Calibri"/>
          <w:color w:val="000000" w:themeColor="text1"/>
        </w:rPr>
        <w:lastRenderedPageBreak/>
        <w:t xml:space="preserve">Being able to lock the cart is the main security concern among all features of the cart. These locks must restrict access to all compartments for medicines and supplies and prevent anyone from getting into the cart without first unlocking it. Several alternatives were available for this feature, with security and maintenance being the most important criteria. For this system, a passive locking system would be preferred, so that it would remain secure even when the cart is powered down. For this purpose, we selected a rolling safety screen that would cover all the compartments on the cart so that they are no longer accessible while the lock is engaged. </w:t>
      </w:r>
    </w:p>
    <w:p w:rsidR="7A595584" w:rsidP="12B07F51" w:rsidRDefault="6404D384" w14:paraId="0047097B" w14:textId="005AB580">
      <w:pPr>
        <w:rPr>
          <w:rFonts w:ascii="Calibri" w:hAnsi="Calibri" w:eastAsia="Calibri" w:cs="Calibri"/>
          <w:color w:val="000000" w:themeColor="text1"/>
        </w:rPr>
      </w:pPr>
      <w:r w:rsidRPr="12B07F51">
        <w:rPr>
          <w:rFonts w:ascii="Calibri" w:hAnsi="Calibri" w:eastAsia="Calibri" w:cs="Calibri"/>
          <w:color w:val="000000" w:themeColor="text1"/>
        </w:rPr>
        <w:t xml:space="preserve">The medication container mechanisms integrate with the digital features of the cart to provide a seamless experience for the nurses, while providing maximum storage space. The priority for these containers </w:t>
      </w:r>
      <w:r w:rsidRPr="12B07F51" w:rsidR="75FE8293">
        <w:rPr>
          <w:rFonts w:ascii="Calibri" w:hAnsi="Calibri" w:eastAsia="Calibri" w:cs="Calibri"/>
          <w:color w:val="000000" w:themeColor="text1"/>
        </w:rPr>
        <w:t>was</w:t>
      </w:r>
      <w:r w:rsidRPr="12B07F51">
        <w:rPr>
          <w:rFonts w:ascii="Calibri" w:hAnsi="Calibri" w:eastAsia="Calibri" w:cs="Calibri"/>
          <w:color w:val="000000" w:themeColor="text1"/>
        </w:rPr>
        <w:t xml:space="preserve"> the storage space and maintenance and reliability considerations. </w:t>
      </w:r>
      <w:r w:rsidRPr="12B07F51" w:rsidR="69AE26C7">
        <w:rPr>
          <w:rFonts w:ascii="Calibri" w:hAnsi="Calibri" w:eastAsia="Calibri" w:cs="Calibri"/>
          <w:color w:val="000000" w:themeColor="text1"/>
        </w:rPr>
        <w:t>Therefore,</w:t>
      </w:r>
      <w:r w:rsidRPr="12B07F51">
        <w:rPr>
          <w:rFonts w:ascii="Calibri" w:hAnsi="Calibri" w:eastAsia="Calibri" w:cs="Calibri"/>
          <w:color w:val="000000" w:themeColor="text1"/>
        </w:rPr>
        <w:t xml:space="preserve"> we should avoid complex mechanisms and difficult to access areas. An alternative </w:t>
      </w:r>
      <w:r w:rsidRPr="12B07F51" w:rsidR="4B64C7D9">
        <w:rPr>
          <w:rFonts w:ascii="Calibri" w:hAnsi="Calibri" w:eastAsia="Calibri" w:cs="Calibri"/>
          <w:color w:val="000000" w:themeColor="text1"/>
        </w:rPr>
        <w:t>design like</w:t>
      </w:r>
      <w:r w:rsidRPr="12B07F51">
        <w:rPr>
          <w:rFonts w:ascii="Calibri" w:hAnsi="Calibri" w:eastAsia="Calibri" w:cs="Calibri"/>
          <w:color w:val="000000" w:themeColor="text1"/>
        </w:rPr>
        <w:t xml:space="preserve"> </w:t>
      </w:r>
      <w:r w:rsidRPr="12B07F51" w:rsidR="4169865A">
        <w:rPr>
          <w:rFonts w:ascii="Calibri" w:hAnsi="Calibri" w:eastAsia="Calibri" w:cs="Calibri"/>
          <w:color w:val="000000" w:themeColor="text1"/>
        </w:rPr>
        <w:t>vertical</w:t>
      </w:r>
      <w:r w:rsidRPr="12B07F51">
        <w:rPr>
          <w:rFonts w:ascii="Calibri" w:hAnsi="Calibri" w:eastAsia="Calibri" w:cs="Calibri"/>
          <w:color w:val="000000" w:themeColor="text1"/>
        </w:rPr>
        <w:t xml:space="preserve"> drawers would prove to be quite difficult to use by the nurses and expensive. In the end, top access compartments are the best alternative to provide ease of use for nurses, and reliability for long term function.</w:t>
      </w:r>
    </w:p>
    <w:p w:rsidR="7A595584" w:rsidP="49A43583" w:rsidRDefault="24A81345" w14:paraId="5C911902" w14:textId="133D370B">
      <w:r w:rsidRPr="12B07F51">
        <w:rPr>
          <w:rFonts w:ascii="Calibri" w:hAnsi="Calibri" w:eastAsia="Calibri" w:cs="Calibri"/>
          <w:color w:val="000000" w:themeColor="text1"/>
        </w:rPr>
        <w:t xml:space="preserve">The visual interface will be designed as an application on </w:t>
      </w:r>
      <w:r w:rsidRPr="12B07F51" w:rsidR="1EC5AF03">
        <w:rPr>
          <w:rFonts w:ascii="Calibri" w:hAnsi="Calibri" w:eastAsia="Calibri" w:cs="Calibri"/>
          <w:color w:val="000000" w:themeColor="text1"/>
        </w:rPr>
        <w:t xml:space="preserve">as app on Android studio. Android studio specializes in the creation and styling of visual app pages which will be </w:t>
      </w:r>
      <w:r w:rsidRPr="12B07F51" w:rsidR="75FC8980">
        <w:rPr>
          <w:rFonts w:ascii="Calibri" w:hAnsi="Calibri" w:eastAsia="Calibri" w:cs="Calibri"/>
          <w:color w:val="000000" w:themeColor="text1"/>
        </w:rPr>
        <w:t>extremely helpful</w:t>
      </w:r>
      <w:r w:rsidRPr="12B07F51" w:rsidR="1EC5AF03">
        <w:rPr>
          <w:rFonts w:ascii="Calibri" w:hAnsi="Calibri" w:eastAsia="Calibri" w:cs="Calibri"/>
          <w:color w:val="000000" w:themeColor="text1"/>
        </w:rPr>
        <w:t xml:space="preserve"> in </w:t>
      </w:r>
      <w:r w:rsidRPr="12B07F51" w:rsidR="6AD9AE02">
        <w:rPr>
          <w:rFonts w:ascii="Calibri" w:hAnsi="Calibri" w:eastAsia="Calibri" w:cs="Calibri"/>
          <w:color w:val="000000" w:themeColor="text1"/>
        </w:rPr>
        <w:t>fast-tracking</w:t>
      </w:r>
      <w:r w:rsidRPr="12B07F51" w:rsidR="1EC5AF03">
        <w:rPr>
          <w:rFonts w:ascii="Calibri" w:hAnsi="Calibri" w:eastAsia="Calibri" w:cs="Calibri"/>
          <w:color w:val="000000" w:themeColor="text1"/>
        </w:rPr>
        <w:t xml:space="preserve"> the development of the </w:t>
      </w:r>
      <w:r w:rsidRPr="12B07F51" w:rsidR="3B142591">
        <w:rPr>
          <w:rFonts w:ascii="Calibri" w:hAnsi="Calibri" w:eastAsia="Calibri" w:cs="Calibri"/>
          <w:color w:val="000000" w:themeColor="text1"/>
        </w:rPr>
        <w:t xml:space="preserve">interface. Developing the interface as an app will let make it easy to share the application between android devices, making it universally accessible through the app store. </w:t>
      </w:r>
      <w:r w:rsidRPr="12B07F51" w:rsidR="3CBD06CD">
        <w:rPr>
          <w:rFonts w:ascii="Calibri" w:hAnsi="Calibri" w:eastAsia="Calibri" w:cs="Calibri"/>
          <w:color w:val="000000" w:themeColor="text1"/>
        </w:rPr>
        <w:t>Currently the team has access to a Huawei MediaPad T5 which run</w:t>
      </w:r>
      <w:r w:rsidRPr="12B07F51" w:rsidR="5E5D8F00">
        <w:rPr>
          <w:rFonts w:ascii="Calibri" w:hAnsi="Calibri" w:eastAsia="Calibri" w:cs="Calibri"/>
          <w:color w:val="000000" w:themeColor="text1"/>
        </w:rPr>
        <w:t xml:space="preserve">s Android OS, this device will be used to test the interface application. In terms of hardware the team has decided to use an ESP-32 microcontroller to </w:t>
      </w:r>
      <w:r w:rsidRPr="12B07F51" w:rsidR="3FE93572">
        <w:rPr>
          <w:rFonts w:ascii="Calibri" w:hAnsi="Calibri" w:eastAsia="Calibri" w:cs="Calibri"/>
          <w:color w:val="000000" w:themeColor="text1"/>
        </w:rPr>
        <w:t xml:space="preserve">control the locking mechanisms. </w:t>
      </w:r>
      <w:r w:rsidRPr="12B07F51" w:rsidR="1B852729">
        <w:rPr>
          <w:rFonts w:ascii="Calibri" w:hAnsi="Calibri" w:eastAsia="Calibri" w:cs="Calibri"/>
          <w:color w:val="000000" w:themeColor="text1"/>
        </w:rPr>
        <w:t>The</w:t>
      </w:r>
      <w:r w:rsidRPr="12B07F51" w:rsidR="3FE93572">
        <w:rPr>
          <w:rFonts w:ascii="Calibri" w:hAnsi="Calibri" w:eastAsia="Calibri" w:cs="Calibri"/>
          <w:color w:val="000000" w:themeColor="text1"/>
        </w:rPr>
        <w:t xml:space="preserve"> Wi-Fi and Bluetooth capabilities present in </w:t>
      </w:r>
      <w:r w:rsidRPr="12B07F51" w:rsidR="17DD7BBF">
        <w:rPr>
          <w:rFonts w:ascii="Calibri" w:hAnsi="Calibri" w:eastAsia="Calibri" w:cs="Calibri"/>
          <w:color w:val="000000" w:themeColor="text1"/>
        </w:rPr>
        <w:t xml:space="preserve">the </w:t>
      </w:r>
      <w:r w:rsidRPr="12B07F51" w:rsidR="3FE93572">
        <w:rPr>
          <w:rFonts w:ascii="Calibri" w:hAnsi="Calibri" w:eastAsia="Calibri" w:cs="Calibri"/>
          <w:color w:val="000000" w:themeColor="text1"/>
        </w:rPr>
        <w:t>ESP</w:t>
      </w:r>
      <w:r w:rsidRPr="12B07F51" w:rsidR="7E4BE910">
        <w:rPr>
          <w:rFonts w:ascii="Calibri" w:hAnsi="Calibri" w:eastAsia="Calibri" w:cs="Calibri"/>
          <w:color w:val="000000" w:themeColor="text1"/>
        </w:rPr>
        <w:t>-32</w:t>
      </w:r>
      <w:r w:rsidRPr="12B07F51" w:rsidR="3FE93572">
        <w:rPr>
          <w:rFonts w:ascii="Calibri" w:hAnsi="Calibri" w:eastAsia="Calibri" w:cs="Calibri"/>
          <w:color w:val="000000" w:themeColor="text1"/>
        </w:rPr>
        <w:t xml:space="preserve"> </w:t>
      </w:r>
      <w:r w:rsidRPr="12B07F51" w:rsidR="20BF1B8E">
        <w:rPr>
          <w:rFonts w:ascii="Calibri" w:hAnsi="Calibri" w:eastAsia="Calibri" w:cs="Calibri"/>
          <w:color w:val="000000" w:themeColor="text1"/>
        </w:rPr>
        <w:t>make</w:t>
      </w:r>
      <w:r w:rsidRPr="12B07F51" w:rsidR="0AD7154A">
        <w:rPr>
          <w:rFonts w:ascii="Calibri" w:hAnsi="Calibri" w:eastAsia="Calibri" w:cs="Calibri"/>
          <w:color w:val="000000" w:themeColor="text1"/>
        </w:rPr>
        <w:t xml:space="preserve"> this microcontroller </w:t>
      </w:r>
      <w:r w:rsidRPr="12B07F51" w:rsidR="344576FC">
        <w:rPr>
          <w:rFonts w:ascii="Calibri" w:hAnsi="Calibri" w:eastAsia="Calibri" w:cs="Calibri"/>
          <w:color w:val="000000" w:themeColor="text1"/>
        </w:rPr>
        <w:t>suitable</w:t>
      </w:r>
      <w:r w:rsidRPr="12B07F51" w:rsidR="0AD7154A">
        <w:rPr>
          <w:rFonts w:ascii="Calibri" w:hAnsi="Calibri" w:eastAsia="Calibri" w:cs="Calibri"/>
          <w:color w:val="000000" w:themeColor="text1"/>
        </w:rPr>
        <w:t xml:space="preserve">. The android application will communicate with the ESP microcontroller over </w:t>
      </w:r>
      <w:r w:rsidRPr="12B07F51" w:rsidR="1469DA53">
        <w:rPr>
          <w:rFonts w:ascii="Calibri" w:hAnsi="Calibri" w:eastAsia="Calibri" w:cs="Calibri"/>
          <w:color w:val="000000" w:themeColor="text1"/>
        </w:rPr>
        <w:t>Wi-Fi</w:t>
      </w:r>
      <w:r w:rsidRPr="12B07F51" w:rsidR="0AD7154A">
        <w:rPr>
          <w:rFonts w:ascii="Calibri" w:hAnsi="Calibri" w:eastAsia="Calibri" w:cs="Calibri"/>
          <w:color w:val="000000" w:themeColor="text1"/>
        </w:rPr>
        <w:t xml:space="preserve"> using HTTP requests to send and r</w:t>
      </w:r>
      <w:r w:rsidRPr="12B07F51" w:rsidR="2EB0D156">
        <w:rPr>
          <w:rFonts w:ascii="Calibri" w:hAnsi="Calibri" w:eastAsia="Calibri" w:cs="Calibri"/>
          <w:color w:val="000000" w:themeColor="text1"/>
        </w:rPr>
        <w:t xml:space="preserve">eceive data between the two devices. For data storage and </w:t>
      </w:r>
      <w:r w:rsidRPr="12B07F51" w:rsidR="7113135F">
        <w:rPr>
          <w:rFonts w:ascii="Calibri" w:hAnsi="Calibri" w:eastAsia="Calibri" w:cs="Calibri"/>
          <w:color w:val="000000" w:themeColor="text1"/>
        </w:rPr>
        <w:t>retrieval,</w:t>
      </w:r>
      <w:r w:rsidRPr="12B07F51" w:rsidR="2EB0D156">
        <w:rPr>
          <w:rFonts w:ascii="Calibri" w:hAnsi="Calibri" w:eastAsia="Calibri" w:cs="Calibri"/>
          <w:color w:val="000000" w:themeColor="text1"/>
        </w:rPr>
        <w:t xml:space="preserve"> the android app will use HTTP requests to send requests to a server which will </w:t>
      </w:r>
      <w:r w:rsidRPr="12B07F51" w:rsidR="55328519">
        <w:rPr>
          <w:rFonts w:ascii="Calibri" w:hAnsi="Calibri" w:eastAsia="Calibri" w:cs="Calibri"/>
          <w:color w:val="000000" w:themeColor="text1"/>
        </w:rPr>
        <w:t>retrieve/store data in a SQL database.</w:t>
      </w:r>
      <w:r>
        <w:br/>
      </w:r>
    </w:p>
    <w:p w:rsidR="20647D83" w:rsidP="4ABF1FCD" w:rsidRDefault="00C219B0" w14:paraId="07B74770" w14:textId="039CC74E">
      <w:pPr>
        <w:pStyle w:val="Heading2"/>
      </w:pPr>
      <w:bookmarkStart w:name="_Toc85809295" w:id="64"/>
      <w:bookmarkStart w:name="_Toc85813499" w:id="65"/>
      <w:r>
        <w:t>3.</w:t>
      </w:r>
      <w:r w:rsidR="75F69EC9">
        <w:t>5</w:t>
      </w:r>
      <w:r>
        <w:t xml:space="preserve"> Selected Design Details</w:t>
      </w:r>
      <w:bookmarkEnd w:id="64"/>
      <w:bookmarkEnd w:id="65"/>
    </w:p>
    <w:p w:rsidR="2380E5C0" w:rsidP="2380E5C0" w:rsidRDefault="0365FD18" w14:paraId="3CC86C31" w14:textId="53ED484F">
      <w:r>
        <w:t xml:space="preserve">After evaluating </w:t>
      </w:r>
      <w:r w:rsidR="4E53DCEF">
        <w:t>various</w:t>
      </w:r>
      <w:r>
        <w:t xml:space="preserve"> </w:t>
      </w:r>
      <w:r w:rsidR="5AD321D4">
        <w:t xml:space="preserve">designs for </w:t>
      </w:r>
      <w:r w:rsidR="2BDBE459">
        <w:t>different</w:t>
      </w:r>
      <w:r w:rsidR="5AD321D4">
        <w:t xml:space="preserve"> sections of the medical </w:t>
      </w:r>
      <w:r w:rsidR="50FBD972">
        <w:t>carts and</w:t>
      </w:r>
      <w:r>
        <w:t xml:space="preserve"> </w:t>
      </w:r>
      <w:r w:rsidR="0F163E2B">
        <w:t>determining a</w:t>
      </w:r>
      <w:r>
        <w:t xml:space="preserve"> definitive approach to these </w:t>
      </w:r>
      <w:r w:rsidR="0CD48250">
        <w:t xml:space="preserve">sections </w:t>
      </w:r>
      <w:r>
        <w:t xml:space="preserve">the implementation and details </w:t>
      </w:r>
      <w:r w:rsidR="0F109CBE">
        <w:t>of the prototype can be discussed.</w:t>
      </w:r>
      <w:r w:rsidR="0228B561">
        <w:t xml:space="preserve"> To summarize </w:t>
      </w:r>
      <w:r w:rsidR="32529714">
        <w:t xml:space="preserve">these are the key functions that will be implemented into the medical cart redesign: </w:t>
      </w:r>
    </w:p>
    <w:p w:rsidR="1F33E749" w:rsidP="49A43583" w:rsidRDefault="1F33E749" w14:paraId="7E0EDFBB" w14:textId="3BF43FE2">
      <w:pPr>
        <w:pStyle w:val="ListParagraph"/>
        <w:numPr>
          <w:ilvl w:val="0"/>
          <w:numId w:val="1"/>
        </w:numPr>
        <w:rPr>
          <w:rFonts w:eastAsiaTheme="minorEastAsia"/>
        </w:rPr>
      </w:pPr>
      <w:r>
        <w:t>Manually adjustable</w:t>
      </w:r>
      <w:r w:rsidR="36C4A8AF">
        <w:t xml:space="preserve"> handles, allowing the user to use a threaded knob to set to the desired height.</w:t>
      </w:r>
    </w:p>
    <w:p w:rsidR="5DAD4D5C" w:rsidP="49A43583" w:rsidRDefault="5DAD4D5C" w14:paraId="27C0AC83" w14:textId="278ABB9C">
      <w:pPr>
        <w:pStyle w:val="ListParagraph"/>
        <w:numPr>
          <w:ilvl w:val="0"/>
          <w:numId w:val="1"/>
        </w:numPr>
      </w:pPr>
      <w:r>
        <w:t>Top access container compartments that will be individually locked and will hold individual patient medications</w:t>
      </w:r>
    </w:p>
    <w:p w:rsidR="5DAD4D5C" w:rsidP="49A43583" w:rsidRDefault="5DAD4D5C" w14:paraId="07CC9F51" w14:textId="14D9C056">
      <w:pPr>
        <w:pStyle w:val="ListParagraph"/>
        <w:numPr>
          <w:ilvl w:val="0"/>
          <w:numId w:val="1"/>
        </w:numPr>
      </w:pPr>
      <w:r>
        <w:t>A rolling door used to cover the resident container compartments, acting as a second lock for the medications.</w:t>
      </w:r>
    </w:p>
    <w:p w:rsidR="5DAD4D5C" w:rsidP="49A43583" w:rsidRDefault="5DAD4D5C" w14:paraId="3D49D196" w14:textId="00DD3D07">
      <w:pPr>
        <w:pStyle w:val="ListParagraph"/>
        <w:numPr>
          <w:ilvl w:val="0"/>
          <w:numId w:val="1"/>
        </w:numPr>
      </w:pPr>
      <w:r>
        <w:t xml:space="preserve">An ESP microcontroller and circuit that will </w:t>
      </w:r>
      <w:r w:rsidR="5AF717BF">
        <w:t>possess the</w:t>
      </w:r>
      <w:r>
        <w:t xml:space="preserve"> ability to receive input and modify locking mechanisms accordingly.</w:t>
      </w:r>
    </w:p>
    <w:p w:rsidR="615DAE23" w:rsidP="49A43583" w:rsidRDefault="6B9B5493" w14:paraId="676557EA" w14:textId="41A8A825">
      <w:pPr>
        <w:pStyle w:val="ListParagraph"/>
        <w:numPr>
          <w:ilvl w:val="0"/>
          <w:numId w:val="1"/>
        </w:numPr>
      </w:pPr>
      <w:r>
        <w:t>A v</w:t>
      </w:r>
      <w:r w:rsidR="615DAE23">
        <w:t xml:space="preserve">isual interface that the user can use to retrieve/store resident and medication information. The interface can also be used to </w:t>
      </w:r>
      <w:r w:rsidR="78EE6F89">
        <w:t>control the locking mechanisms on the cart.</w:t>
      </w:r>
    </w:p>
    <w:p w:rsidR="43E3D5D6" w:rsidP="49A43583" w:rsidRDefault="43E3D5D6" w14:paraId="44999FAF" w14:textId="6657E2F1">
      <w:r>
        <w:lastRenderedPageBreak/>
        <w:t xml:space="preserve">The first step </w:t>
      </w:r>
      <w:r w:rsidR="2F7F4315">
        <w:t xml:space="preserve">is to finalize the 3D modelling </w:t>
      </w:r>
      <w:r w:rsidR="323CA910">
        <w:t>designs</w:t>
      </w:r>
      <w:r w:rsidR="2F7F4315">
        <w:t xml:space="preserve"> for the mechanisms that will be affixed to the </w:t>
      </w:r>
      <w:r w:rsidR="6DA72682">
        <w:t xml:space="preserve">cart and ensure that all designs will fit correctly inside. In order to do this the team has already modelled </w:t>
      </w:r>
      <w:r w:rsidR="51C29B4C">
        <w:t xml:space="preserve">the </w:t>
      </w:r>
      <w:r w:rsidR="5EBD5FB7">
        <w:t>utility cart that will serve as the basis for a medical cart and the planned mechanism</w:t>
      </w:r>
      <w:r w:rsidR="0C5A716F">
        <w:t>s</w:t>
      </w:r>
      <w:r w:rsidR="5EBD5FB7">
        <w:t xml:space="preserve"> will be retrofitted onto it</w:t>
      </w:r>
      <w:r w:rsidR="5F20CE60">
        <w:t xml:space="preserve">. </w:t>
      </w:r>
      <w:r w:rsidR="033DA56E">
        <w:t>Additionally,</w:t>
      </w:r>
      <w:r w:rsidR="5F20CE60">
        <w:t xml:space="preserve"> </w:t>
      </w:r>
      <w:r w:rsidR="30342D7B">
        <w:t xml:space="preserve">the team is planning on using </w:t>
      </w:r>
      <w:r w:rsidR="3E307542">
        <w:t xml:space="preserve">sheet metal to enclose the utility cart and place the mechanisms and drawers inside. Once the cart is assembled in CAD and deemed </w:t>
      </w:r>
      <w:r w:rsidR="68F6AE6A">
        <w:t>viable the team will begin acquiring the materials needed to assemble the cart.</w:t>
      </w:r>
      <w:r w:rsidR="2DD88B5E">
        <w:t xml:space="preserve"> Refer to the figures in Appendix A to for CAD models.</w:t>
      </w:r>
    </w:p>
    <w:p w:rsidR="68F6AE6A" w:rsidP="49A43583" w:rsidRDefault="68F6AE6A" w14:paraId="2121E980" w14:textId="306698F1">
      <w:r>
        <w:t>During completion of the 3D modelling the team plans to construct the circuit required to control the mechanism</w:t>
      </w:r>
      <w:r w:rsidR="3F06A0BE">
        <w:t>s</w:t>
      </w:r>
      <w:r>
        <w:t xml:space="preserve"> on the cart. Currently the team </w:t>
      </w:r>
      <w:r w:rsidR="59F77E27">
        <w:t>possesses</w:t>
      </w:r>
      <w:r w:rsidR="60251F5D">
        <w:t xml:space="preserve"> </w:t>
      </w:r>
      <w:r>
        <w:t>the ESP-32 microcontro</w:t>
      </w:r>
      <w:r w:rsidR="6C22DD0F">
        <w:t xml:space="preserve">ller and basic circuitry such as a breadboard, transistors, wires etc. </w:t>
      </w:r>
      <w:r w:rsidR="7C5A524F">
        <w:t xml:space="preserve">Once the team constructs the circuit </w:t>
      </w:r>
      <w:r w:rsidR="5483E28F">
        <w:t xml:space="preserve">it will be verified virtually </w:t>
      </w:r>
      <w:r w:rsidR="1C288EDE">
        <w:t xml:space="preserve">(using AutoCAD electrical) </w:t>
      </w:r>
      <w:r w:rsidR="5483E28F">
        <w:t xml:space="preserve">to ensure its correctness before being tested physically. One </w:t>
      </w:r>
      <w:r w:rsidR="66AB602F">
        <w:t xml:space="preserve">important </w:t>
      </w:r>
      <w:r w:rsidR="2DF3F0E6">
        <w:t xml:space="preserve">consideration </w:t>
      </w:r>
      <w:r w:rsidR="3C0AE27E">
        <w:t xml:space="preserve">regarding circuitry is </w:t>
      </w:r>
      <w:r w:rsidR="2DF3F0E6">
        <w:t xml:space="preserve">power consumption, the battery </w:t>
      </w:r>
      <w:r w:rsidR="1EE9AEFD">
        <w:t xml:space="preserve">capacity </w:t>
      </w:r>
      <w:r w:rsidR="2DF3F0E6">
        <w:t xml:space="preserve">would depend on the load </w:t>
      </w:r>
      <w:r w:rsidR="368C3840">
        <w:t xml:space="preserve">required by the circuit. The table below </w:t>
      </w:r>
      <w:r w:rsidR="4BEB48B0">
        <w:t>illustrates the electro-mechanical devices used and their respected power consumption.</w:t>
      </w:r>
    </w:p>
    <w:p w:rsidR="49A43583" w:rsidP="49A43583" w:rsidRDefault="49A43583" w14:paraId="01F325AF" w14:textId="265D1275"/>
    <w:p w:rsidR="7A707707" w:rsidP="00C844A2" w:rsidRDefault="00C844A2" w14:paraId="51FBAFF1" w14:textId="502D2EF0">
      <w:pPr>
        <w:pStyle w:val="Caption"/>
        <w:rPr>
          <w:rFonts w:ascii="Calibri Light" w:hAnsi="Calibri Light"/>
          <w:color w:val="1F3763"/>
        </w:rPr>
      </w:pPr>
      <w:bookmarkStart w:name="_Toc85812940" w:id="66"/>
      <w:r>
        <w:t xml:space="preserve">Table </w:t>
      </w:r>
      <w:r>
        <w:fldChar w:fldCharType="begin"/>
      </w:r>
      <w:r>
        <w:instrText> SEQ Table \* ARABIC </w:instrText>
      </w:r>
      <w:r>
        <w:fldChar w:fldCharType="separate"/>
      </w:r>
      <w:r w:rsidR="00B877A0">
        <w:rPr>
          <w:noProof/>
        </w:rPr>
        <w:t>11</w:t>
      </w:r>
      <w:r>
        <w:fldChar w:fldCharType="end"/>
      </w:r>
      <w:r w:rsidRPr="12B07F51" w:rsidR="7A707707">
        <w:rPr>
          <w:rFonts w:ascii="Calibri Light" w:hAnsi="Calibri Light"/>
          <w:color w:val="1F3763"/>
        </w:rPr>
        <w:t>: Power consumption breakdown for all electrical components</w:t>
      </w:r>
      <w:r w:rsidRPr="12B07F51" w:rsidR="043AB6D2">
        <w:rPr>
          <w:rFonts w:ascii="Calibri Light" w:hAnsi="Calibri Light"/>
          <w:color w:val="1F3763"/>
        </w:rPr>
        <w:t>.</w:t>
      </w:r>
      <w:bookmarkEnd w:id="66"/>
    </w:p>
    <w:tbl>
      <w:tblPr>
        <w:tblStyle w:val="TableGrid"/>
        <w:tblW w:w="0" w:type="auto"/>
        <w:tblLayout w:type="fixed"/>
        <w:tblLook w:val="04A0" w:firstRow="1" w:lastRow="0" w:firstColumn="1" w:lastColumn="0" w:noHBand="0" w:noVBand="1"/>
      </w:tblPr>
      <w:tblGrid>
        <w:gridCol w:w="4680"/>
        <w:gridCol w:w="4680"/>
      </w:tblGrid>
      <w:tr w:rsidR="2380E5C0" w:rsidTr="12B07F51" w14:paraId="6EE952DD" w14:textId="77777777">
        <w:tc>
          <w:tcPr>
            <w:tcW w:w="4680" w:type="dxa"/>
            <w:tcBorders>
              <w:top w:val="single" w:color="auto" w:sz="8" w:space="0"/>
              <w:left w:val="single" w:color="auto" w:sz="8" w:space="0"/>
              <w:bottom w:val="single" w:color="auto" w:sz="8" w:space="0"/>
              <w:right w:val="single" w:color="auto" w:sz="8" w:space="0"/>
            </w:tcBorders>
            <w:shd w:val="clear" w:color="auto" w:fill="BDD6EE" w:themeFill="accent5" w:themeFillTint="66"/>
          </w:tcPr>
          <w:p w:rsidR="2380E5C0" w:rsidRDefault="2380E5C0" w14:paraId="651E4AB6" w14:textId="30748056">
            <w:r w:rsidRPr="2380E5C0">
              <w:rPr>
                <w:rFonts w:ascii="Calibri" w:hAnsi="Calibri" w:eastAsia="Calibri" w:cs="Calibri"/>
                <w:sz w:val="20"/>
                <w:szCs w:val="20"/>
              </w:rPr>
              <w:t>Device Component</w:t>
            </w:r>
          </w:p>
        </w:tc>
        <w:tc>
          <w:tcPr>
            <w:tcW w:w="4680" w:type="dxa"/>
            <w:tcBorders>
              <w:top w:val="single" w:color="auto" w:sz="8" w:space="0"/>
              <w:left w:val="single" w:color="auto" w:sz="8" w:space="0"/>
              <w:bottom w:val="single" w:color="auto" w:sz="8" w:space="0"/>
              <w:right w:val="single" w:color="auto" w:sz="8" w:space="0"/>
            </w:tcBorders>
            <w:shd w:val="clear" w:color="auto" w:fill="BDD6EE" w:themeFill="accent5" w:themeFillTint="66"/>
          </w:tcPr>
          <w:p w:rsidR="2380E5C0" w:rsidRDefault="2380E5C0" w14:paraId="3691D1C4" w14:textId="60860304">
            <w:r w:rsidRPr="2380E5C0">
              <w:rPr>
                <w:rFonts w:ascii="Calibri" w:hAnsi="Calibri" w:eastAsia="Calibri" w:cs="Calibri"/>
                <w:sz w:val="20"/>
                <w:szCs w:val="20"/>
              </w:rPr>
              <w:t>Power consumption (Wh)</w:t>
            </w:r>
          </w:p>
        </w:tc>
      </w:tr>
      <w:tr w:rsidR="2380E5C0" w:rsidTr="12B07F51" w14:paraId="21639967" w14:textId="77777777">
        <w:tc>
          <w:tcPr>
            <w:tcW w:w="4680" w:type="dxa"/>
            <w:tcBorders>
              <w:top w:val="single" w:color="auto" w:sz="8" w:space="0"/>
              <w:left w:val="single" w:color="auto" w:sz="8" w:space="0"/>
              <w:bottom w:val="single" w:color="auto" w:sz="8" w:space="0"/>
              <w:right w:val="single" w:color="auto" w:sz="8" w:space="0"/>
            </w:tcBorders>
          </w:tcPr>
          <w:p w:rsidR="2380E5C0" w:rsidRDefault="2380E5C0" w14:paraId="4CFD89F0" w14:textId="4D3A59D5">
            <w:r w:rsidRPr="2380E5C0">
              <w:rPr>
                <w:rFonts w:ascii="Calibri" w:hAnsi="Calibri" w:eastAsia="Calibri" w:cs="Calibri"/>
                <w:sz w:val="20"/>
                <w:szCs w:val="20"/>
              </w:rPr>
              <w:t>Locking solenoid</w:t>
            </w:r>
          </w:p>
        </w:tc>
        <w:tc>
          <w:tcPr>
            <w:tcW w:w="4680" w:type="dxa"/>
            <w:tcBorders>
              <w:top w:val="single" w:color="auto" w:sz="8" w:space="0"/>
              <w:left w:val="single" w:color="auto" w:sz="8" w:space="0"/>
              <w:bottom w:val="single" w:color="auto" w:sz="8" w:space="0"/>
              <w:right w:val="single" w:color="auto" w:sz="8" w:space="0"/>
            </w:tcBorders>
          </w:tcPr>
          <w:p w:rsidR="2380E5C0" w:rsidRDefault="19E2445C" w14:paraId="5B7686D9" w14:textId="0A3D1128">
            <w:r w:rsidRPr="12B07F51">
              <w:rPr>
                <w:rFonts w:ascii="Calibri" w:hAnsi="Calibri" w:eastAsia="Calibri" w:cs="Calibri"/>
                <w:sz w:val="20"/>
                <w:szCs w:val="20"/>
              </w:rPr>
              <w:t>1</w:t>
            </w:r>
          </w:p>
        </w:tc>
      </w:tr>
      <w:tr w:rsidR="2380E5C0" w:rsidTr="12B07F51" w14:paraId="587FB530" w14:textId="77777777">
        <w:tc>
          <w:tcPr>
            <w:tcW w:w="4680" w:type="dxa"/>
            <w:tcBorders>
              <w:top w:val="single" w:color="auto" w:sz="8" w:space="0"/>
              <w:left w:val="single" w:color="auto" w:sz="8" w:space="0"/>
              <w:bottom w:val="single" w:color="auto" w:sz="8" w:space="0"/>
              <w:right w:val="single" w:color="auto" w:sz="8" w:space="0"/>
            </w:tcBorders>
          </w:tcPr>
          <w:p w:rsidR="2380E5C0" w:rsidRDefault="2380E5C0" w14:paraId="35014727" w14:textId="0B55227B">
            <w:r w:rsidRPr="2380E5C0">
              <w:rPr>
                <w:rFonts w:ascii="Calibri" w:hAnsi="Calibri" w:eastAsia="Calibri" w:cs="Calibri"/>
                <w:sz w:val="20"/>
                <w:szCs w:val="20"/>
              </w:rPr>
              <w:t>ESP32</w:t>
            </w:r>
          </w:p>
        </w:tc>
        <w:tc>
          <w:tcPr>
            <w:tcW w:w="4680" w:type="dxa"/>
            <w:tcBorders>
              <w:top w:val="single" w:color="auto" w:sz="8" w:space="0"/>
              <w:left w:val="single" w:color="auto" w:sz="8" w:space="0"/>
              <w:bottom w:val="single" w:color="auto" w:sz="8" w:space="0"/>
              <w:right w:val="single" w:color="auto" w:sz="8" w:space="0"/>
            </w:tcBorders>
          </w:tcPr>
          <w:p w:rsidR="2380E5C0" w:rsidRDefault="38F63376" w14:paraId="533D64E1" w14:textId="25EFF4E9">
            <w:r w:rsidRPr="49A43583">
              <w:rPr>
                <w:rFonts w:ascii="Calibri" w:hAnsi="Calibri" w:eastAsia="Calibri" w:cs="Calibri"/>
                <w:sz w:val="20"/>
                <w:szCs w:val="20"/>
              </w:rPr>
              <w:t>0.7</w:t>
            </w:r>
            <w:r w:rsidRPr="49A43583" w:rsidR="1734242D">
              <w:rPr>
                <w:rFonts w:ascii="Calibri" w:hAnsi="Calibri" w:eastAsia="Calibri" w:cs="Calibri"/>
                <w:sz w:val="20"/>
                <w:szCs w:val="20"/>
              </w:rPr>
              <w:t xml:space="preserve"> </w:t>
            </w:r>
            <w:r w:rsidRPr="49A43583" w:rsidR="5FF11354">
              <w:rPr>
                <w:rFonts w:ascii="Calibri" w:hAnsi="Calibri" w:eastAsia="Calibri" w:cs="Calibri"/>
                <w:sz w:val="20"/>
                <w:szCs w:val="20"/>
              </w:rPr>
              <w:t>[</w:t>
            </w:r>
            <w:r w:rsidRPr="207382B3" w:rsidR="4BA36C5A">
              <w:rPr>
                <w:rFonts w:ascii="Calibri" w:hAnsi="Calibri" w:eastAsia="Calibri" w:cs="Calibri"/>
                <w:sz w:val="20"/>
                <w:szCs w:val="20"/>
              </w:rPr>
              <w:t>9</w:t>
            </w:r>
            <w:r w:rsidRPr="49A43583" w:rsidR="5FF11354">
              <w:rPr>
                <w:rFonts w:ascii="Calibri" w:hAnsi="Calibri" w:eastAsia="Calibri" w:cs="Calibri"/>
                <w:sz w:val="20"/>
                <w:szCs w:val="20"/>
              </w:rPr>
              <w:t>]</w:t>
            </w:r>
          </w:p>
        </w:tc>
      </w:tr>
      <w:tr w:rsidR="2380E5C0" w:rsidTr="12B07F51" w14:paraId="2F7C4AAD" w14:textId="77777777">
        <w:tc>
          <w:tcPr>
            <w:tcW w:w="4680" w:type="dxa"/>
            <w:tcBorders>
              <w:top w:val="single" w:color="auto" w:sz="8" w:space="0"/>
              <w:left w:val="single" w:color="auto" w:sz="8" w:space="0"/>
              <w:bottom w:val="single" w:color="auto" w:sz="8" w:space="0"/>
              <w:right w:val="single" w:color="auto" w:sz="8" w:space="0"/>
            </w:tcBorders>
          </w:tcPr>
          <w:p w:rsidR="2380E5C0" w:rsidRDefault="2380E5C0" w14:paraId="0C3C0CF8" w14:textId="6F86416E">
            <w:r w:rsidRPr="2380E5C0">
              <w:rPr>
                <w:rFonts w:ascii="Calibri" w:hAnsi="Calibri" w:eastAsia="Calibri" w:cs="Calibri"/>
                <w:sz w:val="20"/>
                <w:szCs w:val="20"/>
              </w:rPr>
              <w:t>Servo motors</w:t>
            </w:r>
          </w:p>
        </w:tc>
        <w:tc>
          <w:tcPr>
            <w:tcW w:w="4680" w:type="dxa"/>
            <w:tcBorders>
              <w:top w:val="single" w:color="auto" w:sz="8" w:space="0"/>
              <w:left w:val="single" w:color="auto" w:sz="8" w:space="0"/>
              <w:bottom w:val="single" w:color="auto" w:sz="8" w:space="0"/>
              <w:right w:val="single" w:color="auto" w:sz="8" w:space="0"/>
            </w:tcBorders>
          </w:tcPr>
          <w:p w:rsidR="2380E5C0" w:rsidRDefault="38F63376" w14:paraId="717A7AA2" w14:textId="177B9AB6">
            <w:r w:rsidRPr="49A43583">
              <w:rPr>
                <w:rFonts w:ascii="Calibri" w:hAnsi="Calibri" w:eastAsia="Calibri" w:cs="Calibri"/>
                <w:sz w:val="20"/>
                <w:szCs w:val="20"/>
              </w:rPr>
              <w:t>3 (90Wh for 30 servo motors)</w:t>
            </w:r>
            <w:r w:rsidRPr="49A43583" w:rsidR="7CDC38AE">
              <w:rPr>
                <w:rFonts w:ascii="Calibri" w:hAnsi="Calibri" w:eastAsia="Calibri" w:cs="Calibri"/>
                <w:sz w:val="20"/>
                <w:szCs w:val="20"/>
              </w:rPr>
              <w:t xml:space="preserve"> [</w:t>
            </w:r>
            <w:r w:rsidRPr="207382B3" w:rsidR="74326D55">
              <w:rPr>
                <w:rFonts w:ascii="Calibri" w:hAnsi="Calibri" w:eastAsia="Calibri" w:cs="Calibri"/>
                <w:sz w:val="20"/>
                <w:szCs w:val="20"/>
              </w:rPr>
              <w:t>8</w:t>
            </w:r>
            <w:r w:rsidRPr="49A43583" w:rsidR="7CDC38AE">
              <w:rPr>
                <w:rFonts w:ascii="Calibri" w:hAnsi="Calibri" w:eastAsia="Calibri" w:cs="Calibri"/>
                <w:sz w:val="20"/>
                <w:szCs w:val="20"/>
              </w:rPr>
              <w:t>]</w:t>
            </w:r>
          </w:p>
        </w:tc>
      </w:tr>
      <w:tr w:rsidR="2380E5C0" w:rsidTr="12B07F51" w14:paraId="69DFCC3D" w14:textId="77777777">
        <w:tc>
          <w:tcPr>
            <w:tcW w:w="4680" w:type="dxa"/>
            <w:tcBorders>
              <w:top w:val="single" w:color="auto" w:sz="8" w:space="0"/>
              <w:left w:val="single" w:color="auto" w:sz="8" w:space="0"/>
              <w:bottom w:val="single" w:color="auto" w:sz="8" w:space="0"/>
              <w:right w:val="single" w:color="auto" w:sz="8" w:space="0"/>
            </w:tcBorders>
          </w:tcPr>
          <w:p w:rsidR="2380E5C0" w:rsidRDefault="2380E5C0" w14:paraId="4536259A" w14:textId="1FECD848">
            <w:r w:rsidRPr="2380E5C0">
              <w:rPr>
                <w:rFonts w:ascii="Calibri" w:hAnsi="Calibri" w:eastAsia="Calibri" w:cs="Calibri"/>
                <w:sz w:val="20"/>
                <w:szCs w:val="20"/>
              </w:rPr>
              <w:t>Total</w:t>
            </w:r>
          </w:p>
        </w:tc>
        <w:tc>
          <w:tcPr>
            <w:tcW w:w="4680" w:type="dxa"/>
            <w:tcBorders>
              <w:top w:val="single" w:color="auto" w:sz="8" w:space="0"/>
              <w:left w:val="single" w:color="auto" w:sz="8" w:space="0"/>
              <w:bottom w:val="single" w:color="auto" w:sz="8" w:space="0"/>
              <w:right w:val="single" w:color="auto" w:sz="8" w:space="0"/>
            </w:tcBorders>
          </w:tcPr>
          <w:p w:rsidR="2380E5C0" w:rsidRDefault="2380E5C0" w14:paraId="29A928E0" w14:textId="76443E19">
            <w:r w:rsidRPr="2380E5C0">
              <w:rPr>
                <w:rFonts w:ascii="Calibri" w:hAnsi="Calibri" w:eastAsia="Calibri" w:cs="Calibri"/>
                <w:sz w:val="20"/>
                <w:szCs w:val="20"/>
              </w:rPr>
              <w:t xml:space="preserve">4.7 </w:t>
            </w:r>
          </w:p>
        </w:tc>
      </w:tr>
    </w:tbl>
    <w:p w:rsidR="79A63AD1" w:rsidP="2380E5C0" w:rsidRDefault="79A63AD1" w14:paraId="7B210651" w14:textId="3A6BB6FE">
      <w:pPr>
        <w:tabs>
          <w:tab w:val="left" w:pos="915"/>
        </w:tabs>
        <w:spacing w:line="257" w:lineRule="auto"/>
      </w:pPr>
      <w:r w:rsidRPr="2380E5C0">
        <w:rPr>
          <w:rFonts w:ascii="Calibri" w:hAnsi="Calibri" w:eastAsia="Calibri" w:cs="Calibri"/>
        </w:rPr>
        <w:t xml:space="preserve"> </w:t>
      </w:r>
    </w:p>
    <w:p w:rsidR="16D92888" w:rsidP="36CFEEC8" w:rsidRDefault="16D92888" w14:paraId="56797C47" w14:textId="515038F9">
      <w:pPr>
        <w:tabs>
          <w:tab w:val="left" w:pos="915"/>
        </w:tabs>
        <w:spacing w:line="257" w:lineRule="auto"/>
      </w:pPr>
      <w:r w:rsidRPr="61DE5528">
        <w:rPr>
          <w:rFonts w:ascii="Calibri" w:hAnsi="Calibri" w:eastAsia="Calibri" w:cs="Calibri"/>
        </w:rPr>
        <w:t>In terms of power consumption, the design requires very little power to start up</w:t>
      </w:r>
      <w:r w:rsidRPr="61DE5528" w:rsidR="79A63AD1">
        <w:rPr>
          <w:rFonts w:ascii="Calibri" w:hAnsi="Calibri" w:eastAsia="Calibri" w:cs="Calibri"/>
        </w:rPr>
        <w:t>.</w:t>
      </w:r>
      <w:r w:rsidRPr="61DE5528" w:rsidR="42CE7CAF">
        <w:rPr>
          <w:rFonts w:ascii="Calibri" w:hAnsi="Calibri" w:eastAsia="Calibri" w:cs="Calibri"/>
        </w:rPr>
        <w:t xml:space="preserve"> This metric was calculated using</w:t>
      </w:r>
      <w:r w:rsidRPr="61DE5528" w:rsidR="79A63AD1">
        <w:rPr>
          <w:rFonts w:ascii="Calibri" w:hAnsi="Calibri" w:eastAsia="Calibri" w:cs="Calibri"/>
        </w:rPr>
        <w:t xml:space="preserve">: </w:t>
      </w:r>
      <w:r w:rsidRPr="61DE5528" w:rsidR="62DD81D9">
        <w:rPr>
          <w:rFonts w:ascii="Calibri" w:hAnsi="Calibri" w:eastAsia="Calibri" w:cs="Calibri"/>
        </w:rPr>
        <w:t xml:space="preserve"> </w:t>
      </w:r>
      <w:r>
        <w:br/>
      </w:r>
      <m:oMathPara>
        <m:oMath>
          <m:r>
            <w:rPr>
              <w:rFonts w:ascii="Cambria Math" w:hAnsi="Cambria Math"/>
            </w:rPr>
            <m:t>Power=Voltage ×Current</m:t>
          </m:r>
        </m:oMath>
      </m:oMathPara>
    </w:p>
    <w:p w:rsidR="0EC1C993" w:rsidP="0EC1C993" w:rsidRDefault="0EC1C993" w14:paraId="6480717B" w14:textId="19EB53DD">
      <w:pPr>
        <w:tabs>
          <w:tab w:val="left" w:pos="915"/>
        </w:tabs>
        <w:spacing w:line="257" w:lineRule="auto"/>
        <w:rPr>
          <w:rFonts w:ascii="Calibri" w:hAnsi="Calibri" w:eastAsia="Calibri" w:cs="Calibri"/>
        </w:rPr>
      </w:pPr>
    </w:p>
    <w:p w:rsidR="79A63AD1" w:rsidP="2380E5C0" w:rsidRDefault="79A63AD1" w14:paraId="674D9F63" w14:textId="794EF19A">
      <w:pPr>
        <w:tabs>
          <w:tab w:val="left" w:pos="915"/>
        </w:tabs>
        <w:spacing w:line="257" w:lineRule="auto"/>
      </w:pPr>
      <w:r w:rsidRPr="2380E5C0">
        <w:rPr>
          <w:rFonts w:ascii="Calibri" w:hAnsi="Calibri" w:eastAsia="Calibri" w:cs="Calibri"/>
        </w:rPr>
        <w:t xml:space="preserve">The answer from the above equation is then used to calculate Watt-Hour usage which is done by the following equation: </w:t>
      </w:r>
    </w:p>
    <w:p w:rsidR="2380E5C0" w:rsidP="2380E5C0" w:rsidRDefault="00847544" w14:paraId="78E4F961" w14:textId="0A58D433">
      <w:pPr>
        <w:tabs>
          <w:tab w:val="left" w:pos="915"/>
        </w:tabs>
        <w:spacing w:line="257" w:lineRule="auto"/>
      </w:pPr>
      <m:oMathPara>
        <m:oMath>
          <m:r>
            <w:rPr>
              <w:rFonts w:ascii="Cambria Math" w:hAnsi="Cambria Math"/>
            </w:rPr>
            <m:t>Wh=Watts ×time (hrs)</m:t>
          </m:r>
        </m:oMath>
      </m:oMathPara>
    </w:p>
    <w:p w:rsidR="79A63AD1" w:rsidP="49A43583" w:rsidRDefault="4097BC1E" w14:paraId="2D768CF6" w14:textId="06F996E3">
      <w:pPr>
        <w:tabs>
          <w:tab w:val="left" w:pos="915"/>
        </w:tabs>
        <w:spacing w:line="257" w:lineRule="auto"/>
        <w:rPr>
          <w:rFonts w:ascii="Calibri" w:hAnsi="Calibri" w:eastAsia="Calibri" w:cs="Calibri"/>
        </w:rPr>
      </w:pPr>
      <w:r w:rsidRPr="12B07F51">
        <w:rPr>
          <w:rFonts w:ascii="Calibri" w:hAnsi="Calibri" w:eastAsia="Calibri" w:cs="Calibri"/>
        </w:rPr>
        <w:t>Therefore,</w:t>
      </w:r>
      <w:r w:rsidRPr="12B07F51" w:rsidR="79A63AD1">
        <w:rPr>
          <w:rFonts w:ascii="Calibri" w:hAnsi="Calibri" w:eastAsia="Calibri" w:cs="Calibri"/>
        </w:rPr>
        <w:t xml:space="preserve"> after using these equation</w:t>
      </w:r>
      <w:r w:rsidRPr="12B07F51" w:rsidR="1E9DE6E6">
        <w:rPr>
          <w:rFonts w:ascii="Calibri" w:hAnsi="Calibri" w:eastAsia="Calibri" w:cs="Calibri"/>
        </w:rPr>
        <w:t>s</w:t>
      </w:r>
      <w:r w:rsidRPr="12B07F51" w:rsidR="79A63AD1">
        <w:rPr>
          <w:rFonts w:ascii="Calibri" w:hAnsi="Calibri" w:eastAsia="Calibri" w:cs="Calibri"/>
        </w:rPr>
        <w:t xml:space="preserve"> the total power needed for a full day is 112.8 Wh. </w:t>
      </w:r>
      <w:r w:rsidRPr="12B07F51" w:rsidR="739435F2">
        <w:rPr>
          <w:rFonts w:ascii="Calibri" w:hAnsi="Calibri" w:eastAsia="Calibri" w:cs="Calibri"/>
        </w:rPr>
        <w:t>T</w:t>
      </w:r>
      <w:r w:rsidRPr="12B07F51" w:rsidR="79A63AD1">
        <w:rPr>
          <w:rFonts w:ascii="Calibri" w:hAnsi="Calibri" w:eastAsia="Calibri" w:cs="Calibri"/>
        </w:rPr>
        <w:t>he battery requirements to run this system for 24 hours must withhold more than 18800 mAh</w:t>
      </w:r>
      <w:r w:rsidRPr="12B07F51" w:rsidR="089F0846">
        <w:rPr>
          <w:rFonts w:ascii="Calibri" w:hAnsi="Calibri" w:eastAsia="Calibri" w:cs="Calibri"/>
        </w:rPr>
        <w:t>. I</w:t>
      </w:r>
      <w:r w:rsidRPr="12B07F51" w:rsidR="79A63AD1">
        <w:rPr>
          <w:rFonts w:ascii="Calibri" w:hAnsi="Calibri" w:eastAsia="Calibri" w:cs="Calibri"/>
        </w:rPr>
        <w:t>ncluding a safety factor of 20%. The total capacity of the battery required is 23000 mAh.</w:t>
      </w:r>
      <w:r w:rsidRPr="12B07F51" w:rsidR="0D0BD777">
        <w:rPr>
          <w:rFonts w:ascii="Calibri" w:hAnsi="Calibri" w:eastAsia="Calibri" w:cs="Calibri"/>
        </w:rPr>
        <w:t xml:space="preserve"> </w:t>
      </w:r>
    </w:p>
    <w:p w:rsidR="2380E5C0" w:rsidP="49A43583" w:rsidRDefault="2380E5C0" w14:paraId="76400FDC" w14:textId="2643654B">
      <w:pPr>
        <w:tabs>
          <w:tab w:val="left" w:pos="915"/>
        </w:tabs>
        <w:spacing w:line="257" w:lineRule="auto"/>
        <w:rPr>
          <w:rFonts w:ascii="Calibri" w:hAnsi="Calibri" w:eastAsia="Calibri" w:cs="Calibri"/>
        </w:rPr>
      </w:pPr>
    </w:p>
    <w:p w:rsidR="2380E5C0" w:rsidP="49A43583" w:rsidRDefault="5CFDF888" w14:paraId="3A389403" w14:textId="6657E2F1">
      <w:pPr>
        <w:tabs>
          <w:tab w:val="left" w:pos="915"/>
        </w:tabs>
        <w:spacing w:line="257" w:lineRule="auto"/>
        <w:rPr>
          <w:rFonts w:ascii="Calibri" w:hAnsi="Calibri" w:eastAsia="Calibri" w:cs="Calibri"/>
        </w:rPr>
      </w:pPr>
      <w:r w:rsidRPr="12B07F51">
        <w:rPr>
          <w:rFonts w:ascii="Calibri" w:hAnsi="Calibri" w:eastAsia="Calibri" w:cs="Calibri"/>
        </w:rPr>
        <w:t>The interface will be developed during the design and verification of the circuit. Currently the interface is being developed through Android studio and the focus of development is pri</w:t>
      </w:r>
      <w:r w:rsidRPr="12B07F51" w:rsidR="7837EA57">
        <w:rPr>
          <w:rFonts w:ascii="Calibri" w:hAnsi="Calibri" w:eastAsia="Calibri" w:cs="Calibri"/>
        </w:rPr>
        <w:t xml:space="preserve">marily on front-end functionality. </w:t>
      </w:r>
      <w:r w:rsidRPr="12B07F51" w:rsidR="6690BD91">
        <w:rPr>
          <w:rFonts w:ascii="Calibri" w:hAnsi="Calibri" w:eastAsia="Calibri" w:cs="Calibri"/>
        </w:rPr>
        <w:t>In particular</w:t>
      </w:r>
      <w:r w:rsidRPr="12B07F51" w:rsidR="01FAF3A4">
        <w:rPr>
          <w:rFonts w:ascii="Calibri" w:hAnsi="Calibri" w:eastAsia="Calibri" w:cs="Calibri"/>
        </w:rPr>
        <w:t>,</w:t>
      </w:r>
      <w:r w:rsidRPr="12B07F51" w:rsidR="6690BD91">
        <w:rPr>
          <w:rFonts w:ascii="Calibri" w:hAnsi="Calibri" w:eastAsia="Calibri" w:cs="Calibri"/>
        </w:rPr>
        <w:t xml:space="preserve"> </w:t>
      </w:r>
      <w:r w:rsidRPr="12B07F51" w:rsidR="183F2187">
        <w:rPr>
          <w:rFonts w:ascii="Calibri" w:hAnsi="Calibri" w:eastAsia="Calibri" w:cs="Calibri"/>
        </w:rPr>
        <w:t>sample</w:t>
      </w:r>
      <w:r w:rsidRPr="12B07F51" w:rsidR="6690BD91">
        <w:rPr>
          <w:rFonts w:ascii="Calibri" w:hAnsi="Calibri" w:eastAsia="Calibri" w:cs="Calibri"/>
        </w:rPr>
        <w:t xml:space="preserve"> pages will be developed and tested with the hopes of developing</w:t>
      </w:r>
      <w:r w:rsidRPr="12B07F51" w:rsidR="1ECF0C5F">
        <w:rPr>
          <w:rFonts w:ascii="Calibri" w:hAnsi="Calibri" w:eastAsia="Calibri" w:cs="Calibri"/>
        </w:rPr>
        <w:t xml:space="preserve"> a fully navigable interface</w:t>
      </w:r>
      <w:r w:rsidRPr="12B07F51" w:rsidR="0A851C3C">
        <w:rPr>
          <w:rFonts w:ascii="Calibri" w:hAnsi="Calibri" w:eastAsia="Calibri" w:cs="Calibri"/>
        </w:rPr>
        <w:t>.</w:t>
      </w:r>
      <w:r w:rsidRPr="12B07F51" w:rsidR="1ECF0C5F">
        <w:rPr>
          <w:rFonts w:ascii="Calibri" w:hAnsi="Calibri" w:eastAsia="Calibri" w:cs="Calibri"/>
        </w:rPr>
        <w:t xml:space="preserve"> </w:t>
      </w:r>
      <w:r w:rsidRPr="12B07F51" w:rsidR="2E2D401F">
        <w:rPr>
          <w:rFonts w:ascii="Calibri" w:hAnsi="Calibri" w:eastAsia="Calibri" w:cs="Calibri"/>
        </w:rPr>
        <w:t>F</w:t>
      </w:r>
      <w:r w:rsidRPr="12B07F51" w:rsidR="1ECF0C5F">
        <w:rPr>
          <w:rFonts w:ascii="Calibri" w:hAnsi="Calibri" w:eastAsia="Calibri" w:cs="Calibri"/>
        </w:rPr>
        <w:t xml:space="preserve">unctionality such as data retrieval and </w:t>
      </w:r>
      <w:r w:rsidRPr="12B07F51" w:rsidR="5D73F190">
        <w:rPr>
          <w:rFonts w:ascii="Calibri" w:hAnsi="Calibri" w:eastAsia="Calibri" w:cs="Calibri"/>
        </w:rPr>
        <w:t xml:space="preserve">mechanism control will be developed later in the prototype implementation. The images below are current pages designed for </w:t>
      </w:r>
      <w:r w:rsidRPr="12B07F51" w:rsidR="34AACC0E">
        <w:rPr>
          <w:rFonts w:ascii="Calibri" w:hAnsi="Calibri" w:eastAsia="Calibri" w:cs="Calibri"/>
        </w:rPr>
        <w:t>the interface.</w:t>
      </w:r>
      <w:r w:rsidRPr="184F837C" w:rsidR="42C15041">
        <w:rPr>
          <w:rFonts w:ascii="Calibri" w:hAnsi="Calibri" w:eastAsia="Calibri" w:cs="Calibri"/>
        </w:rPr>
        <w:t xml:space="preserve"> Screenshots of these interfaces are available in Appendix A.</w:t>
      </w:r>
    </w:p>
    <w:p w:rsidR="2380E5C0" w:rsidP="49A43583" w:rsidRDefault="5D7ACBD7" w14:paraId="6E0F3022" w14:textId="0ECF6656">
      <w:pPr>
        <w:tabs>
          <w:tab w:val="left" w:pos="915"/>
        </w:tabs>
        <w:spacing w:line="257" w:lineRule="auto"/>
        <w:rPr>
          <w:rFonts w:ascii="Calibri" w:hAnsi="Calibri" w:eastAsia="Calibri" w:cs="Calibri"/>
        </w:rPr>
      </w:pPr>
      <w:r w:rsidRPr="12B07F51">
        <w:rPr>
          <w:rFonts w:ascii="Calibri" w:hAnsi="Calibri" w:eastAsia="Calibri" w:cs="Calibri"/>
        </w:rPr>
        <w:lastRenderedPageBreak/>
        <w:t xml:space="preserve">The items found in the table below represent the cost breakdown to </w:t>
      </w:r>
      <w:r w:rsidRPr="12B07F51" w:rsidR="3992D6B1">
        <w:rPr>
          <w:rFonts w:ascii="Calibri" w:hAnsi="Calibri" w:eastAsia="Calibri" w:cs="Calibri"/>
        </w:rPr>
        <w:t>develop a prototype with all the aforementioned features and mechanisms. The total for this prototype is $1283.61</w:t>
      </w:r>
      <w:r w:rsidRPr="12B07F51" w:rsidR="252E43F0">
        <w:rPr>
          <w:rFonts w:ascii="Calibri" w:hAnsi="Calibri" w:eastAsia="Calibri" w:cs="Calibri"/>
        </w:rPr>
        <w:t>, however there are some additional costs to be considered.</w:t>
      </w:r>
      <w:r w:rsidRPr="12B07F51" w:rsidR="53C138EA">
        <w:rPr>
          <w:rFonts w:ascii="Calibri" w:hAnsi="Calibri" w:eastAsia="Calibri" w:cs="Calibri"/>
        </w:rPr>
        <w:t xml:space="preserve"> One major factor to consider is </w:t>
      </w:r>
      <w:r w:rsidRPr="12B07F51" w:rsidR="7859BD53">
        <w:rPr>
          <w:rFonts w:ascii="Calibri" w:hAnsi="Calibri" w:eastAsia="Calibri" w:cs="Calibri"/>
        </w:rPr>
        <w:t xml:space="preserve">labor costs, assuming </w:t>
      </w:r>
      <w:r w:rsidRPr="12B07F51" w:rsidR="07CEE69F">
        <w:rPr>
          <w:rFonts w:ascii="Calibri" w:hAnsi="Calibri" w:eastAsia="Calibri" w:cs="Calibri"/>
        </w:rPr>
        <w:t>units are built domestically the minimum wage is $14.35, multiplied by a standard workday (8 hours) the labor costs incurred would be $114.8 to produce a unit</w:t>
      </w:r>
      <w:r w:rsidRPr="12B07F51" w:rsidR="52BCC676">
        <w:rPr>
          <w:rFonts w:ascii="Calibri" w:hAnsi="Calibri" w:eastAsia="Calibri" w:cs="Calibri"/>
        </w:rPr>
        <w:t xml:space="preserve">. However, </w:t>
      </w:r>
      <w:r w:rsidRPr="12B07F51" w:rsidR="5E048D36">
        <w:rPr>
          <w:rFonts w:ascii="Calibri" w:hAnsi="Calibri" w:eastAsia="Calibri" w:cs="Calibri"/>
        </w:rPr>
        <w:t>manufacturers</w:t>
      </w:r>
      <w:r w:rsidRPr="12B07F51" w:rsidR="52BCC676">
        <w:rPr>
          <w:rFonts w:ascii="Calibri" w:hAnsi="Calibri" w:eastAsia="Calibri" w:cs="Calibri"/>
        </w:rPr>
        <w:t xml:space="preserve"> often buy supplies in bulk, doing </w:t>
      </w:r>
      <w:r w:rsidRPr="12B07F51" w:rsidR="238D0A90">
        <w:rPr>
          <w:rFonts w:ascii="Calibri" w:hAnsi="Calibri" w:eastAsia="Calibri" w:cs="Calibri"/>
        </w:rPr>
        <w:t xml:space="preserve">so </w:t>
      </w:r>
      <w:r w:rsidRPr="12B07F51" w:rsidR="59CB4BD6">
        <w:rPr>
          <w:rFonts w:ascii="Calibri" w:hAnsi="Calibri" w:eastAsia="Calibri" w:cs="Calibri"/>
        </w:rPr>
        <w:t>would decrease the individual cost of a unit if the design were mass manufactured.</w:t>
      </w:r>
    </w:p>
    <w:p w:rsidR="00B877A0" w:rsidP="00B877A0" w:rsidRDefault="00B877A0" w14:paraId="4AD697F3" w14:textId="77777777">
      <w:pPr>
        <w:pStyle w:val="Caption"/>
      </w:pPr>
    </w:p>
    <w:p w:rsidR="00A2363B" w:rsidP="00B877A0" w:rsidRDefault="00A2363B" w14:paraId="09A8A5A4" w14:textId="77777777">
      <w:pPr>
        <w:pStyle w:val="Caption"/>
      </w:pPr>
      <w:bookmarkStart w:name="_Toc85812941" w:id="67"/>
    </w:p>
    <w:p w:rsidR="00A2363B" w:rsidP="00B877A0" w:rsidRDefault="00A2363B" w14:paraId="25E730B6" w14:textId="77777777">
      <w:pPr>
        <w:pStyle w:val="Caption"/>
      </w:pPr>
    </w:p>
    <w:p w:rsidR="30F82AAA" w:rsidP="00B877A0" w:rsidRDefault="00B877A0" w14:paraId="5641CE91" w14:textId="25903419">
      <w:pPr>
        <w:pStyle w:val="Caption"/>
        <w:rPr>
          <w:rFonts w:ascii="Calibri Light" w:hAnsi="Calibri Light"/>
          <w:color w:val="1F3763"/>
        </w:rPr>
      </w:pPr>
      <w:r>
        <w:t xml:space="preserve">Table </w:t>
      </w:r>
      <w:r>
        <w:fldChar w:fldCharType="begin"/>
      </w:r>
      <w:r>
        <w:instrText> SEQ Table \* ARABIC </w:instrText>
      </w:r>
      <w:r>
        <w:fldChar w:fldCharType="separate"/>
      </w:r>
      <w:r>
        <w:rPr>
          <w:noProof/>
        </w:rPr>
        <w:t>12</w:t>
      </w:r>
      <w:r>
        <w:fldChar w:fldCharType="end"/>
      </w:r>
      <w:r w:rsidRPr="12B07F51" w:rsidR="30F82AAA">
        <w:rPr>
          <w:rFonts w:ascii="Calibri Light" w:hAnsi="Calibri Light"/>
          <w:color w:val="1F3763"/>
        </w:rPr>
        <w:t>: Item and cost breakdown estimation.</w:t>
      </w:r>
      <w:bookmarkEnd w:id="67"/>
    </w:p>
    <w:tbl>
      <w:tblPr>
        <w:tblStyle w:val="TableGrid"/>
        <w:tblW w:w="0" w:type="auto"/>
        <w:tblLayout w:type="fixed"/>
        <w:tblLook w:val="06A0" w:firstRow="1" w:lastRow="0" w:firstColumn="1" w:lastColumn="0" w:noHBand="1" w:noVBand="1"/>
      </w:tblPr>
      <w:tblGrid>
        <w:gridCol w:w="3120"/>
        <w:gridCol w:w="3120"/>
        <w:gridCol w:w="3120"/>
      </w:tblGrid>
      <w:tr w:rsidR="20647D83" w:rsidTr="49A43583" w14:paraId="6471963D" w14:textId="77777777">
        <w:tc>
          <w:tcPr>
            <w:tcW w:w="3120" w:type="dxa"/>
            <w:shd w:val="clear" w:color="auto" w:fill="BDD6EE" w:themeFill="accent5" w:themeFillTint="66"/>
          </w:tcPr>
          <w:p w:rsidR="39DACC25" w:rsidP="20647D83" w:rsidRDefault="39DACC25" w14:paraId="7EE5074A" w14:textId="615BB797">
            <w:r>
              <w:t>Item</w:t>
            </w:r>
          </w:p>
        </w:tc>
        <w:tc>
          <w:tcPr>
            <w:tcW w:w="3120" w:type="dxa"/>
            <w:shd w:val="clear" w:color="auto" w:fill="BDD6EE" w:themeFill="accent5" w:themeFillTint="66"/>
          </w:tcPr>
          <w:p w:rsidR="39DACC25" w:rsidP="20647D83" w:rsidRDefault="39DACC25" w14:paraId="6C0A409D" w14:textId="2BE5BB7F">
            <w:r>
              <w:t>Use</w:t>
            </w:r>
          </w:p>
        </w:tc>
        <w:tc>
          <w:tcPr>
            <w:tcW w:w="3120" w:type="dxa"/>
            <w:shd w:val="clear" w:color="auto" w:fill="BDD6EE" w:themeFill="accent5" w:themeFillTint="66"/>
          </w:tcPr>
          <w:p w:rsidR="39DACC25" w:rsidP="20647D83" w:rsidRDefault="39DACC25" w14:paraId="38866550" w14:textId="41EF7043">
            <w:r>
              <w:t>Cost</w:t>
            </w:r>
          </w:p>
        </w:tc>
      </w:tr>
      <w:tr w:rsidR="20647D83" w:rsidTr="49A43583" w14:paraId="667E6C7D" w14:textId="77777777">
        <w:tc>
          <w:tcPr>
            <w:tcW w:w="3120" w:type="dxa"/>
          </w:tcPr>
          <w:p w:rsidR="39DACC25" w:rsidP="20647D83" w:rsidRDefault="39DACC25" w14:paraId="1114FD14" w14:textId="51CE252A">
            <w:pPr>
              <w:rPr>
                <w:sz w:val="20"/>
                <w:szCs w:val="20"/>
              </w:rPr>
            </w:pPr>
            <w:r w:rsidRPr="20647D83">
              <w:rPr>
                <w:sz w:val="20"/>
                <w:szCs w:val="20"/>
              </w:rPr>
              <w:t>SolidWorks</w:t>
            </w:r>
          </w:p>
        </w:tc>
        <w:tc>
          <w:tcPr>
            <w:tcW w:w="3120" w:type="dxa"/>
          </w:tcPr>
          <w:p w:rsidR="39DACC25" w:rsidP="20647D83" w:rsidRDefault="39DACC25" w14:paraId="061D5460" w14:textId="5CEE38E7">
            <w:pPr>
              <w:rPr>
                <w:sz w:val="20"/>
                <w:szCs w:val="20"/>
              </w:rPr>
            </w:pPr>
            <w:r w:rsidRPr="20647D83">
              <w:rPr>
                <w:sz w:val="20"/>
                <w:szCs w:val="20"/>
              </w:rPr>
              <w:t xml:space="preserve">Used </w:t>
            </w:r>
            <w:r w:rsidRPr="20647D83" w:rsidR="555EBA25">
              <w:rPr>
                <w:sz w:val="20"/>
                <w:szCs w:val="20"/>
              </w:rPr>
              <w:t>for 3D modelling of the wheel locking mechanism, pill containers, and handle design.</w:t>
            </w:r>
          </w:p>
        </w:tc>
        <w:tc>
          <w:tcPr>
            <w:tcW w:w="3120" w:type="dxa"/>
          </w:tcPr>
          <w:p w:rsidR="0FDFE21B" w:rsidP="20647D83" w:rsidRDefault="0FDFE21B" w14:paraId="0722D521" w14:textId="26A72D68">
            <w:pPr>
              <w:rPr>
                <w:sz w:val="20"/>
                <w:szCs w:val="20"/>
              </w:rPr>
            </w:pPr>
            <w:r w:rsidRPr="20647D83">
              <w:rPr>
                <w:sz w:val="20"/>
                <w:szCs w:val="20"/>
              </w:rPr>
              <w:t xml:space="preserve">Free, students </w:t>
            </w:r>
            <w:r w:rsidRPr="20647D83" w:rsidR="32D814BC">
              <w:rPr>
                <w:sz w:val="20"/>
                <w:szCs w:val="20"/>
              </w:rPr>
              <w:t>at</w:t>
            </w:r>
            <w:r w:rsidRPr="20647D83">
              <w:rPr>
                <w:sz w:val="20"/>
                <w:szCs w:val="20"/>
              </w:rPr>
              <w:t xml:space="preserve"> the University have access to the software.</w:t>
            </w:r>
          </w:p>
        </w:tc>
      </w:tr>
      <w:tr w:rsidR="20647D83" w:rsidTr="49A43583" w14:paraId="3B451273" w14:textId="77777777">
        <w:tc>
          <w:tcPr>
            <w:tcW w:w="3120" w:type="dxa"/>
          </w:tcPr>
          <w:p w:rsidR="0FDFE21B" w:rsidP="20647D83" w:rsidRDefault="0FDFE21B" w14:paraId="18458C33" w14:textId="4A75D5DC">
            <w:pPr>
              <w:rPr>
                <w:sz w:val="20"/>
                <w:szCs w:val="20"/>
              </w:rPr>
            </w:pPr>
            <w:r w:rsidRPr="20647D83">
              <w:rPr>
                <w:sz w:val="20"/>
                <w:szCs w:val="20"/>
              </w:rPr>
              <w:t>Android Studio</w:t>
            </w:r>
          </w:p>
        </w:tc>
        <w:tc>
          <w:tcPr>
            <w:tcW w:w="3120" w:type="dxa"/>
          </w:tcPr>
          <w:p w:rsidR="0FDFE21B" w:rsidP="20647D83" w:rsidRDefault="0FDFE21B" w14:paraId="719734DD" w14:textId="60F0BB74">
            <w:pPr>
              <w:rPr>
                <w:sz w:val="20"/>
                <w:szCs w:val="20"/>
              </w:rPr>
            </w:pPr>
            <w:r w:rsidRPr="20647D83">
              <w:rPr>
                <w:sz w:val="20"/>
                <w:szCs w:val="20"/>
              </w:rPr>
              <w:t>Integrated development environment that will be used</w:t>
            </w:r>
            <w:r w:rsidRPr="20647D83" w:rsidR="45E2A8CC">
              <w:rPr>
                <w:sz w:val="20"/>
                <w:szCs w:val="20"/>
              </w:rPr>
              <w:t xml:space="preserve"> to develop </w:t>
            </w:r>
            <w:r w:rsidRPr="20647D83" w:rsidR="28E7D06F">
              <w:rPr>
                <w:sz w:val="20"/>
                <w:szCs w:val="20"/>
              </w:rPr>
              <w:t xml:space="preserve">the </w:t>
            </w:r>
            <w:r w:rsidRPr="20647D83" w:rsidR="45E2A8CC">
              <w:rPr>
                <w:sz w:val="20"/>
                <w:szCs w:val="20"/>
              </w:rPr>
              <w:t>interface application.</w:t>
            </w:r>
          </w:p>
        </w:tc>
        <w:tc>
          <w:tcPr>
            <w:tcW w:w="3120" w:type="dxa"/>
          </w:tcPr>
          <w:p w:rsidR="45E2A8CC" w:rsidP="20647D83" w:rsidRDefault="08A48BD6" w14:paraId="3B5263A5" w14:textId="0C5F19BD">
            <w:pPr>
              <w:rPr>
                <w:sz w:val="20"/>
                <w:szCs w:val="20"/>
              </w:rPr>
            </w:pPr>
            <w:r w:rsidRPr="1CCD0042">
              <w:rPr>
                <w:sz w:val="20"/>
                <w:szCs w:val="20"/>
              </w:rPr>
              <w:t>Free</w:t>
            </w:r>
          </w:p>
        </w:tc>
      </w:tr>
      <w:tr w:rsidR="49A43583" w:rsidTr="49A43583" w14:paraId="41817D22" w14:textId="77777777">
        <w:tc>
          <w:tcPr>
            <w:tcW w:w="3120" w:type="dxa"/>
          </w:tcPr>
          <w:p w:rsidR="42EB93EC" w:rsidP="49A43583" w:rsidRDefault="42EB93EC" w14:paraId="001D467B" w14:textId="00B7C54B">
            <w:pPr>
              <w:rPr>
                <w:sz w:val="20"/>
                <w:szCs w:val="20"/>
              </w:rPr>
            </w:pPr>
            <w:r w:rsidRPr="49A43583">
              <w:rPr>
                <w:sz w:val="20"/>
                <w:szCs w:val="20"/>
              </w:rPr>
              <w:t xml:space="preserve">AutoCAD electrical </w:t>
            </w:r>
          </w:p>
        </w:tc>
        <w:tc>
          <w:tcPr>
            <w:tcW w:w="3120" w:type="dxa"/>
          </w:tcPr>
          <w:p w:rsidR="42EB93EC" w:rsidP="49A43583" w:rsidRDefault="42EB93EC" w14:paraId="4E03E84F" w14:textId="1D9711F5">
            <w:pPr>
              <w:rPr>
                <w:sz w:val="20"/>
                <w:szCs w:val="20"/>
              </w:rPr>
            </w:pPr>
            <w:r w:rsidRPr="49A43583">
              <w:rPr>
                <w:sz w:val="20"/>
                <w:szCs w:val="20"/>
              </w:rPr>
              <w:t>Modelling software that will be used to synthesize circuit schematic.</w:t>
            </w:r>
          </w:p>
        </w:tc>
        <w:tc>
          <w:tcPr>
            <w:tcW w:w="3120" w:type="dxa"/>
          </w:tcPr>
          <w:p w:rsidR="42EB93EC" w:rsidP="49A43583" w:rsidRDefault="42EB93EC" w14:paraId="17355153" w14:textId="6A549157">
            <w:pPr>
              <w:rPr>
                <w:sz w:val="20"/>
                <w:szCs w:val="20"/>
              </w:rPr>
            </w:pPr>
            <w:r w:rsidRPr="49A43583">
              <w:rPr>
                <w:sz w:val="20"/>
                <w:szCs w:val="20"/>
              </w:rPr>
              <w:t>Free, students at the University have access to the software.</w:t>
            </w:r>
          </w:p>
        </w:tc>
      </w:tr>
      <w:tr w:rsidR="20647D83" w:rsidTr="49A43583" w14:paraId="2DC78EE2" w14:textId="77777777">
        <w:tc>
          <w:tcPr>
            <w:tcW w:w="3120" w:type="dxa"/>
          </w:tcPr>
          <w:p w:rsidR="0BE89C9B" w:rsidP="20647D83" w:rsidRDefault="0BE89C9B" w14:paraId="09A57687" w14:textId="0C718C85">
            <w:pPr>
              <w:spacing w:line="259" w:lineRule="auto"/>
              <w:rPr>
                <w:sz w:val="20"/>
                <w:szCs w:val="20"/>
              </w:rPr>
            </w:pPr>
            <w:r w:rsidRPr="20647D83">
              <w:rPr>
                <w:sz w:val="20"/>
                <w:szCs w:val="20"/>
              </w:rPr>
              <w:t>3D printer filament</w:t>
            </w:r>
          </w:p>
        </w:tc>
        <w:tc>
          <w:tcPr>
            <w:tcW w:w="3120" w:type="dxa"/>
          </w:tcPr>
          <w:p w:rsidR="21351F55" w:rsidP="20647D83" w:rsidRDefault="44C72B7D" w14:paraId="24E5BF2C" w14:textId="38D2025D">
            <w:pPr>
              <w:rPr>
                <w:color w:val="FFFFFF" w:themeColor="background1"/>
                <w:sz w:val="20"/>
                <w:szCs w:val="20"/>
              </w:rPr>
            </w:pPr>
            <w:r w:rsidRPr="1CCD0042">
              <w:rPr>
                <w:sz w:val="20"/>
                <w:szCs w:val="20"/>
              </w:rPr>
              <w:t xml:space="preserve">Will be used to </w:t>
            </w:r>
            <w:r w:rsidRPr="1CCD0042" w:rsidR="75DB011C">
              <w:rPr>
                <w:sz w:val="20"/>
                <w:szCs w:val="20"/>
              </w:rPr>
              <w:t xml:space="preserve">3D </w:t>
            </w:r>
            <w:r w:rsidRPr="1CCD0042">
              <w:rPr>
                <w:sz w:val="20"/>
                <w:szCs w:val="20"/>
              </w:rPr>
              <w:t xml:space="preserve">print </w:t>
            </w:r>
            <w:r w:rsidRPr="1CCD0042" w:rsidR="3499DFFD">
              <w:rPr>
                <w:sz w:val="20"/>
                <w:szCs w:val="20"/>
              </w:rPr>
              <w:t>parts</w:t>
            </w:r>
            <w:r w:rsidRPr="1CCD0042" w:rsidR="493B78B9">
              <w:rPr>
                <w:sz w:val="20"/>
                <w:szCs w:val="20"/>
              </w:rPr>
              <w:t xml:space="preserve"> </w:t>
            </w:r>
            <w:r w:rsidRPr="1CCD0042" w:rsidR="558D542A">
              <w:rPr>
                <w:sz w:val="20"/>
                <w:szCs w:val="20"/>
              </w:rPr>
              <w:t xml:space="preserve">that can be used to retrofit </w:t>
            </w:r>
            <w:r w:rsidRPr="1CCD0042" w:rsidR="37D98316">
              <w:rPr>
                <w:sz w:val="20"/>
                <w:szCs w:val="20"/>
              </w:rPr>
              <w:t>items</w:t>
            </w:r>
            <w:r w:rsidRPr="1CCD0042" w:rsidR="29AFE222">
              <w:rPr>
                <w:sz w:val="20"/>
                <w:szCs w:val="20"/>
              </w:rPr>
              <w:t xml:space="preserve"> </w:t>
            </w:r>
            <w:r w:rsidRPr="1CCD0042" w:rsidR="558D542A">
              <w:rPr>
                <w:sz w:val="20"/>
                <w:szCs w:val="20"/>
              </w:rPr>
              <w:t>the team will buy</w:t>
            </w:r>
            <w:r w:rsidRPr="1CCD0042">
              <w:rPr>
                <w:sz w:val="20"/>
                <w:szCs w:val="20"/>
              </w:rPr>
              <w:t xml:space="preserve"> onto the medicine cart.</w:t>
            </w:r>
          </w:p>
        </w:tc>
        <w:tc>
          <w:tcPr>
            <w:tcW w:w="3120" w:type="dxa"/>
          </w:tcPr>
          <w:p w:rsidR="21351F55" w:rsidP="20647D83" w:rsidRDefault="76BE0BDF" w14:paraId="5A08DFEE" w14:textId="486AAA9A">
            <w:pPr>
              <w:rPr>
                <w:sz w:val="20"/>
                <w:szCs w:val="20"/>
              </w:rPr>
            </w:pPr>
            <w:r w:rsidRPr="49A43583">
              <w:rPr>
                <w:sz w:val="20"/>
                <w:szCs w:val="20"/>
              </w:rPr>
              <w:t>$60.99</w:t>
            </w:r>
            <w:r w:rsidRPr="49A43583" w:rsidR="4433670D">
              <w:rPr>
                <w:sz w:val="20"/>
                <w:szCs w:val="20"/>
              </w:rPr>
              <w:t xml:space="preserve"> [</w:t>
            </w:r>
            <w:r w:rsidRPr="6857BDB6" w:rsidR="4433670D">
              <w:rPr>
                <w:sz w:val="20"/>
                <w:szCs w:val="20"/>
              </w:rPr>
              <w:t>1</w:t>
            </w:r>
            <w:r w:rsidRPr="6857BDB6" w:rsidR="6C80A20D">
              <w:rPr>
                <w:sz w:val="20"/>
                <w:szCs w:val="20"/>
              </w:rPr>
              <w:t>0</w:t>
            </w:r>
            <w:r w:rsidRPr="49A43583" w:rsidR="4433670D">
              <w:rPr>
                <w:sz w:val="20"/>
                <w:szCs w:val="20"/>
              </w:rPr>
              <w:t>]</w:t>
            </w:r>
          </w:p>
        </w:tc>
      </w:tr>
      <w:tr w:rsidR="20647D83" w:rsidTr="49A43583" w14:paraId="16F6E701" w14:textId="77777777">
        <w:tc>
          <w:tcPr>
            <w:tcW w:w="3120" w:type="dxa"/>
          </w:tcPr>
          <w:p w:rsidR="21351F55" w:rsidP="20647D83" w:rsidRDefault="21351F55" w14:paraId="4FCC1F62" w14:textId="1B524C7B">
            <w:pPr>
              <w:rPr>
                <w:sz w:val="20"/>
                <w:szCs w:val="20"/>
              </w:rPr>
            </w:pPr>
            <w:r w:rsidRPr="20647D83">
              <w:rPr>
                <w:sz w:val="20"/>
                <w:szCs w:val="20"/>
              </w:rPr>
              <w:t>Utility cart</w:t>
            </w:r>
          </w:p>
        </w:tc>
        <w:tc>
          <w:tcPr>
            <w:tcW w:w="3120" w:type="dxa"/>
          </w:tcPr>
          <w:p w:rsidR="5CC74170" w:rsidP="20647D83" w:rsidRDefault="5CC74170" w14:paraId="632956EE" w14:textId="64AE2D73">
            <w:pPr>
              <w:rPr>
                <w:sz w:val="20"/>
                <w:szCs w:val="20"/>
              </w:rPr>
            </w:pPr>
            <w:r w:rsidRPr="20647D83">
              <w:rPr>
                <w:sz w:val="20"/>
                <w:szCs w:val="20"/>
              </w:rPr>
              <w:t xml:space="preserve">The basis for the medical cart. </w:t>
            </w:r>
          </w:p>
        </w:tc>
        <w:tc>
          <w:tcPr>
            <w:tcW w:w="3120" w:type="dxa"/>
          </w:tcPr>
          <w:p w:rsidR="5CC74170" w:rsidP="20647D83" w:rsidRDefault="4FD5E5DB" w14:paraId="2767D017" w14:textId="0F849B30">
            <w:pPr>
              <w:rPr>
                <w:sz w:val="20"/>
                <w:szCs w:val="20"/>
              </w:rPr>
            </w:pPr>
            <w:r w:rsidRPr="49A43583">
              <w:rPr>
                <w:sz w:val="20"/>
                <w:szCs w:val="20"/>
              </w:rPr>
              <w:t>$101.99</w:t>
            </w:r>
            <w:r w:rsidRPr="49A43583" w:rsidR="0D7F580C">
              <w:rPr>
                <w:sz w:val="20"/>
                <w:szCs w:val="20"/>
              </w:rPr>
              <w:t xml:space="preserve"> </w:t>
            </w:r>
            <w:r w:rsidRPr="49A43583" w:rsidR="5E519C62">
              <w:rPr>
                <w:sz w:val="20"/>
                <w:szCs w:val="20"/>
              </w:rPr>
              <w:t>[</w:t>
            </w:r>
            <w:r w:rsidRPr="6857BDB6" w:rsidR="0A020257">
              <w:rPr>
                <w:sz w:val="20"/>
                <w:szCs w:val="20"/>
              </w:rPr>
              <w:t>11</w:t>
            </w:r>
            <w:r w:rsidRPr="49A43583" w:rsidR="5E519C62">
              <w:rPr>
                <w:sz w:val="20"/>
                <w:szCs w:val="20"/>
              </w:rPr>
              <w:t>]</w:t>
            </w:r>
          </w:p>
        </w:tc>
      </w:tr>
      <w:tr w:rsidR="20647D83" w:rsidTr="49A43583" w14:paraId="25FB393E" w14:textId="77777777">
        <w:tc>
          <w:tcPr>
            <w:tcW w:w="3120" w:type="dxa"/>
          </w:tcPr>
          <w:p w:rsidR="5CC74170" w:rsidP="20647D83" w:rsidRDefault="5CC74170" w14:paraId="149078A2" w14:textId="4E0F7F19">
            <w:pPr>
              <w:rPr>
                <w:sz w:val="20"/>
                <w:szCs w:val="20"/>
              </w:rPr>
            </w:pPr>
            <w:r w:rsidRPr="20647D83">
              <w:rPr>
                <w:sz w:val="20"/>
                <w:szCs w:val="20"/>
              </w:rPr>
              <w:t>Sheet metal</w:t>
            </w:r>
          </w:p>
        </w:tc>
        <w:tc>
          <w:tcPr>
            <w:tcW w:w="3120" w:type="dxa"/>
          </w:tcPr>
          <w:p w:rsidR="5CC74170" w:rsidP="20647D83" w:rsidRDefault="5CC74170" w14:paraId="56C55FCA" w14:textId="4610E6FF">
            <w:pPr>
              <w:rPr>
                <w:sz w:val="20"/>
                <w:szCs w:val="20"/>
              </w:rPr>
            </w:pPr>
            <w:r w:rsidRPr="20647D83">
              <w:rPr>
                <w:sz w:val="20"/>
                <w:szCs w:val="20"/>
              </w:rPr>
              <w:t>Raw materials that will be used to create doors and shelves for the cart.</w:t>
            </w:r>
          </w:p>
        </w:tc>
        <w:tc>
          <w:tcPr>
            <w:tcW w:w="3120" w:type="dxa"/>
          </w:tcPr>
          <w:p w:rsidR="5CC74170" w:rsidP="20647D83" w:rsidRDefault="4FD5E5DB" w14:paraId="7221AA61" w14:textId="54A4BF10">
            <w:pPr>
              <w:rPr>
                <w:sz w:val="20"/>
                <w:szCs w:val="20"/>
              </w:rPr>
            </w:pPr>
            <w:r w:rsidRPr="49A43583">
              <w:rPr>
                <w:sz w:val="20"/>
                <w:szCs w:val="20"/>
              </w:rPr>
              <w:t>$190</w:t>
            </w:r>
            <w:r w:rsidRPr="49A43583" w:rsidR="3C251E4A">
              <w:rPr>
                <w:sz w:val="20"/>
                <w:szCs w:val="20"/>
              </w:rPr>
              <w:t xml:space="preserve"> </w:t>
            </w:r>
            <w:r w:rsidRPr="49A43583" w:rsidR="448ED781">
              <w:rPr>
                <w:sz w:val="20"/>
                <w:szCs w:val="20"/>
              </w:rPr>
              <w:t>[See image in references]</w:t>
            </w:r>
          </w:p>
        </w:tc>
      </w:tr>
      <w:tr w:rsidR="20647D83" w:rsidTr="49A43583" w14:paraId="6997D1B5" w14:textId="77777777">
        <w:tc>
          <w:tcPr>
            <w:tcW w:w="3120" w:type="dxa"/>
          </w:tcPr>
          <w:p w:rsidR="5CC74170" w:rsidP="20647D83" w:rsidRDefault="5CC74170" w14:paraId="2104CB46" w14:textId="38BF2BBF">
            <w:pPr>
              <w:rPr>
                <w:sz w:val="20"/>
                <w:szCs w:val="20"/>
              </w:rPr>
            </w:pPr>
            <w:r w:rsidRPr="20647D83">
              <w:rPr>
                <w:sz w:val="20"/>
                <w:szCs w:val="20"/>
              </w:rPr>
              <w:t xml:space="preserve">Roller blind </w:t>
            </w:r>
          </w:p>
        </w:tc>
        <w:tc>
          <w:tcPr>
            <w:tcW w:w="3120" w:type="dxa"/>
          </w:tcPr>
          <w:p w:rsidR="5CC74170" w:rsidP="20647D83" w:rsidRDefault="5CC74170" w14:paraId="46A5C9B7" w14:textId="083E7978">
            <w:pPr>
              <w:rPr>
                <w:sz w:val="20"/>
                <w:szCs w:val="20"/>
              </w:rPr>
            </w:pPr>
            <w:r w:rsidRPr="20647D83">
              <w:rPr>
                <w:sz w:val="20"/>
                <w:szCs w:val="20"/>
              </w:rPr>
              <w:t>Will be affixed to cart to demonstrate the security door for restricted medications.</w:t>
            </w:r>
          </w:p>
        </w:tc>
        <w:tc>
          <w:tcPr>
            <w:tcW w:w="3120" w:type="dxa"/>
          </w:tcPr>
          <w:p w:rsidR="5CC74170" w:rsidP="20647D83" w:rsidRDefault="4FD5E5DB" w14:paraId="66381E03" w14:textId="0ECCC389">
            <w:pPr>
              <w:rPr>
                <w:sz w:val="20"/>
                <w:szCs w:val="20"/>
              </w:rPr>
            </w:pPr>
            <w:r w:rsidRPr="49A43583">
              <w:rPr>
                <w:sz w:val="20"/>
                <w:szCs w:val="20"/>
              </w:rPr>
              <w:t>$45.75</w:t>
            </w:r>
            <w:r w:rsidRPr="49A43583" w:rsidR="40FE5951">
              <w:rPr>
                <w:sz w:val="20"/>
                <w:szCs w:val="20"/>
              </w:rPr>
              <w:t xml:space="preserve"> [</w:t>
            </w:r>
            <w:r w:rsidRPr="6857BDB6" w:rsidR="7E9649A8">
              <w:rPr>
                <w:sz w:val="20"/>
                <w:szCs w:val="20"/>
              </w:rPr>
              <w:t>12</w:t>
            </w:r>
            <w:r w:rsidRPr="49A43583" w:rsidR="40FE5951">
              <w:rPr>
                <w:sz w:val="20"/>
                <w:szCs w:val="20"/>
              </w:rPr>
              <w:t>]</w:t>
            </w:r>
          </w:p>
        </w:tc>
      </w:tr>
      <w:tr w:rsidR="20647D83" w:rsidTr="49A43583" w14:paraId="320706FD" w14:textId="77777777">
        <w:tc>
          <w:tcPr>
            <w:tcW w:w="3120" w:type="dxa"/>
          </w:tcPr>
          <w:p w:rsidR="5CC74170" w:rsidP="20647D83" w:rsidRDefault="5CC74170" w14:paraId="5B6B96F8" w14:textId="64C95DD4">
            <w:pPr>
              <w:rPr>
                <w:sz w:val="20"/>
                <w:szCs w:val="20"/>
              </w:rPr>
            </w:pPr>
            <w:r w:rsidRPr="20647D83">
              <w:rPr>
                <w:sz w:val="20"/>
                <w:szCs w:val="20"/>
              </w:rPr>
              <w:t xml:space="preserve">Locking solenoid </w:t>
            </w:r>
          </w:p>
        </w:tc>
        <w:tc>
          <w:tcPr>
            <w:tcW w:w="3120" w:type="dxa"/>
          </w:tcPr>
          <w:p w:rsidR="5CC74170" w:rsidP="20647D83" w:rsidRDefault="5CC74170" w14:paraId="1C536842" w14:textId="16C88FDD">
            <w:pPr>
              <w:rPr>
                <w:sz w:val="20"/>
                <w:szCs w:val="20"/>
              </w:rPr>
            </w:pPr>
            <w:r w:rsidRPr="20647D83">
              <w:rPr>
                <w:sz w:val="20"/>
                <w:szCs w:val="20"/>
              </w:rPr>
              <w:t>Used in the locking wheel mechanism</w:t>
            </w:r>
          </w:p>
        </w:tc>
        <w:tc>
          <w:tcPr>
            <w:tcW w:w="3120" w:type="dxa"/>
          </w:tcPr>
          <w:p w:rsidR="5CC74170" w:rsidP="20647D83" w:rsidRDefault="4FD5E5DB" w14:paraId="0830B49F" w14:textId="3BC0DD88">
            <w:pPr>
              <w:rPr>
                <w:sz w:val="20"/>
                <w:szCs w:val="20"/>
              </w:rPr>
            </w:pPr>
            <w:r w:rsidRPr="49A43583">
              <w:rPr>
                <w:sz w:val="20"/>
                <w:szCs w:val="20"/>
              </w:rPr>
              <w:t>$27.97</w:t>
            </w:r>
            <w:r w:rsidRPr="49A43583" w:rsidR="21B52258">
              <w:rPr>
                <w:sz w:val="20"/>
                <w:szCs w:val="20"/>
              </w:rPr>
              <w:t xml:space="preserve"> [</w:t>
            </w:r>
            <w:r w:rsidRPr="6857BDB6" w:rsidR="7628EC00">
              <w:rPr>
                <w:sz w:val="20"/>
                <w:szCs w:val="20"/>
              </w:rPr>
              <w:t>13</w:t>
            </w:r>
            <w:r w:rsidRPr="49A43583" w:rsidR="21B52258">
              <w:rPr>
                <w:sz w:val="20"/>
                <w:szCs w:val="20"/>
              </w:rPr>
              <w:t>]</w:t>
            </w:r>
          </w:p>
        </w:tc>
      </w:tr>
      <w:tr w:rsidR="20647D83" w:rsidTr="49A43583" w14:paraId="460FE1AA" w14:textId="77777777">
        <w:tc>
          <w:tcPr>
            <w:tcW w:w="3120" w:type="dxa"/>
          </w:tcPr>
          <w:p w:rsidR="24CE5B09" w:rsidP="20647D83" w:rsidRDefault="24CE5B09" w14:paraId="68A3A490" w14:textId="6F5D24DC">
            <w:pPr>
              <w:rPr>
                <w:sz w:val="20"/>
                <w:szCs w:val="20"/>
              </w:rPr>
            </w:pPr>
            <w:r w:rsidRPr="20647D83">
              <w:rPr>
                <w:sz w:val="20"/>
                <w:szCs w:val="20"/>
              </w:rPr>
              <w:t>Cart wheels</w:t>
            </w:r>
          </w:p>
        </w:tc>
        <w:tc>
          <w:tcPr>
            <w:tcW w:w="3120" w:type="dxa"/>
          </w:tcPr>
          <w:p w:rsidR="24CE5B09" w:rsidP="20647D83" w:rsidRDefault="24CE5B09" w14:paraId="3D709351" w14:textId="09150415">
            <w:pPr>
              <w:spacing w:line="259" w:lineRule="auto"/>
              <w:rPr>
                <w:sz w:val="20"/>
                <w:szCs w:val="20"/>
              </w:rPr>
            </w:pPr>
            <w:r w:rsidRPr="20647D83">
              <w:rPr>
                <w:sz w:val="20"/>
                <w:szCs w:val="20"/>
              </w:rPr>
              <w:t xml:space="preserve">New wheels will be put on the cart, the new wheels will be </w:t>
            </w:r>
            <w:r w:rsidRPr="20647D83" w:rsidR="0AF62CB0">
              <w:rPr>
                <w:sz w:val="20"/>
                <w:szCs w:val="20"/>
              </w:rPr>
              <w:t>roll smoother</w:t>
            </w:r>
            <w:r w:rsidRPr="20647D83">
              <w:rPr>
                <w:sz w:val="20"/>
                <w:szCs w:val="20"/>
              </w:rPr>
              <w:t>, putting less strain on t</w:t>
            </w:r>
            <w:r w:rsidRPr="20647D83" w:rsidR="1F5ABF71">
              <w:rPr>
                <w:sz w:val="20"/>
                <w:szCs w:val="20"/>
              </w:rPr>
              <w:t xml:space="preserve">he </w:t>
            </w:r>
            <w:r w:rsidRPr="20647D83">
              <w:rPr>
                <w:sz w:val="20"/>
                <w:szCs w:val="20"/>
              </w:rPr>
              <w:t>user to move the cart.</w:t>
            </w:r>
          </w:p>
        </w:tc>
        <w:tc>
          <w:tcPr>
            <w:tcW w:w="3120" w:type="dxa"/>
          </w:tcPr>
          <w:p w:rsidR="3785A4D8" w:rsidP="20647D83" w:rsidRDefault="20663562" w14:paraId="6E00D814" w14:textId="70F99B1C">
            <w:pPr>
              <w:rPr>
                <w:sz w:val="20"/>
                <w:szCs w:val="20"/>
              </w:rPr>
            </w:pPr>
            <w:r w:rsidRPr="49A43583">
              <w:rPr>
                <w:sz w:val="20"/>
                <w:szCs w:val="20"/>
              </w:rPr>
              <w:t>$34.45</w:t>
            </w:r>
            <w:r w:rsidRPr="49A43583" w:rsidR="180F3E1C">
              <w:rPr>
                <w:sz w:val="20"/>
                <w:szCs w:val="20"/>
              </w:rPr>
              <w:t xml:space="preserve"> [</w:t>
            </w:r>
            <w:r w:rsidRPr="6857BDB6" w:rsidR="51547AF9">
              <w:rPr>
                <w:sz w:val="20"/>
                <w:szCs w:val="20"/>
              </w:rPr>
              <w:t>14</w:t>
            </w:r>
            <w:r w:rsidRPr="49A43583" w:rsidR="180F3E1C">
              <w:rPr>
                <w:sz w:val="20"/>
                <w:szCs w:val="20"/>
              </w:rPr>
              <w:t>]</w:t>
            </w:r>
          </w:p>
        </w:tc>
      </w:tr>
      <w:tr w:rsidR="20647D83" w:rsidTr="49A43583" w14:paraId="2D421A3F" w14:textId="77777777">
        <w:tc>
          <w:tcPr>
            <w:tcW w:w="3120" w:type="dxa"/>
          </w:tcPr>
          <w:p w:rsidR="3785A4D8" w:rsidP="20647D83" w:rsidRDefault="3785A4D8" w14:paraId="1752DEC3" w14:textId="5C950621">
            <w:pPr>
              <w:rPr>
                <w:sz w:val="20"/>
                <w:szCs w:val="20"/>
              </w:rPr>
            </w:pPr>
            <w:r w:rsidRPr="20647D83">
              <w:rPr>
                <w:sz w:val="20"/>
                <w:szCs w:val="20"/>
              </w:rPr>
              <w:t xml:space="preserve">Servo motors </w:t>
            </w:r>
          </w:p>
        </w:tc>
        <w:tc>
          <w:tcPr>
            <w:tcW w:w="3120" w:type="dxa"/>
          </w:tcPr>
          <w:p w:rsidR="3785A4D8" w:rsidP="20647D83" w:rsidRDefault="3785A4D8" w14:paraId="4150F354" w14:textId="12485F51">
            <w:pPr>
              <w:spacing w:line="259" w:lineRule="auto"/>
              <w:rPr>
                <w:sz w:val="20"/>
                <w:szCs w:val="20"/>
              </w:rPr>
            </w:pPr>
            <w:r w:rsidRPr="20647D83">
              <w:rPr>
                <w:sz w:val="20"/>
                <w:szCs w:val="20"/>
              </w:rPr>
              <w:t>Servo motors will be used for the raising mechanism of the medicine compartments. Also used for locking compartments</w:t>
            </w:r>
          </w:p>
        </w:tc>
        <w:tc>
          <w:tcPr>
            <w:tcW w:w="3120" w:type="dxa"/>
          </w:tcPr>
          <w:p w:rsidR="3785A4D8" w:rsidP="20647D83" w:rsidRDefault="20663562" w14:paraId="119F855C" w14:textId="0261588A">
            <w:pPr>
              <w:rPr>
                <w:sz w:val="20"/>
                <w:szCs w:val="20"/>
              </w:rPr>
            </w:pPr>
            <w:r w:rsidRPr="49A43583">
              <w:rPr>
                <w:sz w:val="20"/>
                <w:szCs w:val="20"/>
              </w:rPr>
              <w:t>$51.83</w:t>
            </w:r>
            <w:r w:rsidRPr="49A43583" w:rsidR="3DA925AB">
              <w:rPr>
                <w:sz w:val="20"/>
                <w:szCs w:val="20"/>
              </w:rPr>
              <w:t xml:space="preserve"> </w:t>
            </w:r>
            <w:r w:rsidRPr="49A43583" w:rsidR="3BA02731">
              <w:rPr>
                <w:sz w:val="20"/>
                <w:szCs w:val="20"/>
              </w:rPr>
              <w:t>[</w:t>
            </w:r>
            <w:r w:rsidRPr="6857BDB6" w:rsidR="2E8CB9C3">
              <w:rPr>
                <w:sz w:val="20"/>
                <w:szCs w:val="20"/>
              </w:rPr>
              <w:t>15</w:t>
            </w:r>
            <w:r w:rsidRPr="49A43583" w:rsidR="3BA02731">
              <w:rPr>
                <w:sz w:val="20"/>
                <w:szCs w:val="20"/>
              </w:rPr>
              <w:t>]</w:t>
            </w:r>
          </w:p>
        </w:tc>
      </w:tr>
      <w:tr w:rsidR="20647D83" w:rsidTr="49A43583" w14:paraId="256B76C2" w14:textId="77777777">
        <w:tc>
          <w:tcPr>
            <w:tcW w:w="3120" w:type="dxa"/>
          </w:tcPr>
          <w:p w:rsidR="3785A4D8" w:rsidP="20647D83" w:rsidRDefault="3785A4D8" w14:paraId="105EB01E" w14:textId="71683078">
            <w:pPr>
              <w:rPr>
                <w:sz w:val="20"/>
                <w:szCs w:val="20"/>
              </w:rPr>
            </w:pPr>
            <w:r w:rsidRPr="20647D83">
              <w:rPr>
                <w:sz w:val="20"/>
                <w:szCs w:val="20"/>
              </w:rPr>
              <w:t>Metal hinges</w:t>
            </w:r>
          </w:p>
        </w:tc>
        <w:tc>
          <w:tcPr>
            <w:tcW w:w="3120" w:type="dxa"/>
          </w:tcPr>
          <w:p w:rsidR="5C82284E" w:rsidP="20647D83" w:rsidRDefault="5C82284E" w14:paraId="11D9F61B" w14:textId="6ADB9D71">
            <w:pPr>
              <w:spacing w:line="259" w:lineRule="auto"/>
              <w:rPr>
                <w:sz w:val="20"/>
                <w:szCs w:val="20"/>
              </w:rPr>
            </w:pPr>
            <w:r w:rsidRPr="20647D83">
              <w:rPr>
                <w:sz w:val="20"/>
                <w:szCs w:val="20"/>
              </w:rPr>
              <w:t>Will connect the doors made from sheet metal to the utility cart.</w:t>
            </w:r>
          </w:p>
        </w:tc>
        <w:tc>
          <w:tcPr>
            <w:tcW w:w="3120" w:type="dxa"/>
          </w:tcPr>
          <w:p w:rsidR="5C82284E" w:rsidP="20647D83" w:rsidRDefault="777D89DF" w14:paraId="12379D5D" w14:textId="24321B6C">
            <w:pPr>
              <w:rPr>
                <w:sz w:val="20"/>
                <w:szCs w:val="20"/>
              </w:rPr>
            </w:pPr>
            <w:r w:rsidRPr="49A43583">
              <w:rPr>
                <w:sz w:val="20"/>
                <w:szCs w:val="20"/>
              </w:rPr>
              <w:t>$12.42</w:t>
            </w:r>
            <w:r w:rsidRPr="49A43583" w:rsidR="749FF8AD">
              <w:rPr>
                <w:sz w:val="20"/>
                <w:szCs w:val="20"/>
              </w:rPr>
              <w:t xml:space="preserve"> </w:t>
            </w:r>
            <w:r w:rsidRPr="49A43583" w:rsidR="23C3BF63">
              <w:rPr>
                <w:sz w:val="20"/>
                <w:szCs w:val="20"/>
              </w:rPr>
              <w:t>[</w:t>
            </w:r>
            <w:r w:rsidRPr="6857BDB6" w:rsidR="60B4188F">
              <w:rPr>
                <w:sz w:val="20"/>
                <w:szCs w:val="20"/>
              </w:rPr>
              <w:t>16</w:t>
            </w:r>
            <w:r w:rsidRPr="49A43583" w:rsidR="23C3BF63">
              <w:rPr>
                <w:sz w:val="20"/>
                <w:szCs w:val="20"/>
              </w:rPr>
              <w:t>]</w:t>
            </w:r>
          </w:p>
        </w:tc>
      </w:tr>
      <w:tr w:rsidR="49A43583" w:rsidTr="49A43583" w14:paraId="3EDD34EA" w14:textId="77777777">
        <w:tc>
          <w:tcPr>
            <w:tcW w:w="3120" w:type="dxa"/>
          </w:tcPr>
          <w:p w:rsidR="2F5F6EA2" w:rsidP="49A43583" w:rsidRDefault="2F5F6EA2" w14:paraId="525E82CC" w14:textId="65B1E886">
            <w:pPr>
              <w:rPr>
                <w:sz w:val="20"/>
                <w:szCs w:val="20"/>
              </w:rPr>
            </w:pPr>
            <w:r w:rsidRPr="49A43583">
              <w:rPr>
                <w:sz w:val="20"/>
                <w:szCs w:val="20"/>
              </w:rPr>
              <w:t>23000mAh LiPO Battery</w:t>
            </w:r>
          </w:p>
        </w:tc>
        <w:tc>
          <w:tcPr>
            <w:tcW w:w="3120" w:type="dxa"/>
          </w:tcPr>
          <w:p w:rsidR="2F5F6EA2" w:rsidP="49A43583" w:rsidRDefault="2F5F6EA2" w14:paraId="41029918" w14:textId="5A41B4B4">
            <w:pPr>
              <w:spacing w:line="259" w:lineRule="auto"/>
              <w:rPr>
                <w:sz w:val="20"/>
                <w:szCs w:val="20"/>
              </w:rPr>
            </w:pPr>
            <w:r w:rsidRPr="49A43583">
              <w:rPr>
                <w:sz w:val="20"/>
                <w:szCs w:val="20"/>
              </w:rPr>
              <w:t xml:space="preserve">Battery will act as the power source for the cart, providing </w:t>
            </w:r>
            <w:r w:rsidRPr="49A43583">
              <w:rPr>
                <w:sz w:val="20"/>
                <w:szCs w:val="20"/>
              </w:rPr>
              <w:lastRenderedPageBreak/>
              <w:t>power for all mechanisms and the interface.</w:t>
            </w:r>
          </w:p>
        </w:tc>
        <w:tc>
          <w:tcPr>
            <w:tcW w:w="3120" w:type="dxa"/>
          </w:tcPr>
          <w:p w:rsidR="2F5F6EA2" w:rsidP="49A43583" w:rsidRDefault="2F5F6EA2" w14:paraId="479F0112" w14:textId="487E7867">
            <w:pPr>
              <w:rPr>
                <w:sz w:val="20"/>
                <w:szCs w:val="20"/>
              </w:rPr>
            </w:pPr>
            <w:r w:rsidRPr="49A43583">
              <w:rPr>
                <w:sz w:val="20"/>
                <w:szCs w:val="20"/>
              </w:rPr>
              <w:lastRenderedPageBreak/>
              <w:t>$745.80</w:t>
            </w:r>
            <w:r w:rsidRPr="49A43583" w:rsidR="0260A47E">
              <w:rPr>
                <w:sz w:val="20"/>
                <w:szCs w:val="20"/>
              </w:rPr>
              <w:t xml:space="preserve"> [</w:t>
            </w:r>
            <w:r w:rsidRPr="6857BDB6" w:rsidR="6786CC77">
              <w:rPr>
                <w:sz w:val="20"/>
                <w:szCs w:val="20"/>
              </w:rPr>
              <w:t>17</w:t>
            </w:r>
            <w:r w:rsidRPr="49A43583" w:rsidR="0260A47E">
              <w:rPr>
                <w:sz w:val="20"/>
                <w:szCs w:val="20"/>
              </w:rPr>
              <w:t>]</w:t>
            </w:r>
          </w:p>
        </w:tc>
      </w:tr>
      <w:tr w:rsidR="49A43583" w:rsidTr="49A43583" w14:paraId="6AEAB831" w14:textId="77777777">
        <w:tc>
          <w:tcPr>
            <w:tcW w:w="3120" w:type="dxa"/>
          </w:tcPr>
          <w:p w:rsidR="49E55703" w:rsidP="49A43583" w:rsidRDefault="49E55703" w14:paraId="23EA2AE1" w14:textId="2DE26051">
            <w:pPr>
              <w:rPr>
                <w:sz w:val="20"/>
                <w:szCs w:val="20"/>
              </w:rPr>
            </w:pPr>
            <w:r w:rsidRPr="49A43583">
              <w:rPr>
                <w:sz w:val="20"/>
                <w:szCs w:val="20"/>
              </w:rPr>
              <w:t>ESP-32 Microcontroller</w:t>
            </w:r>
          </w:p>
        </w:tc>
        <w:tc>
          <w:tcPr>
            <w:tcW w:w="3120" w:type="dxa"/>
          </w:tcPr>
          <w:p w:rsidR="49E55703" w:rsidP="49A43583" w:rsidRDefault="49E55703" w14:paraId="20759C8A" w14:textId="300292B2">
            <w:pPr>
              <w:spacing w:line="259" w:lineRule="auto"/>
              <w:rPr>
                <w:sz w:val="20"/>
                <w:szCs w:val="20"/>
              </w:rPr>
            </w:pPr>
            <w:r w:rsidRPr="49A43583">
              <w:rPr>
                <w:sz w:val="20"/>
                <w:szCs w:val="20"/>
              </w:rPr>
              <w:t>Device will be used to communicate with the visual interface and act as the control unit for all mechanisms.</w:t>
            </w:r>
          </w:p>
        </w:tc>
        <w:tc>
          <w:tcPr>
            <w:tcW w:w="3120" w:type="dxa"/>
          </w:tcPr>
          <w:p w:rsidR="49E55703" w:rsidP="49A43583" w:rsidRDefault="49E55703" w14:paraId="455EBA94" w14:textId="49BDBD63">
            <w:pPr>
              <w:rPr>
                <w:sz w:val="20"/>
                <w:szCs w:val="20"/>
              </w:rPr>
            </w:pPr>
            <w:r w:rsidRPr="49A43583">
              <w:rPr>
                <w:sz w:val="20"/>
                <w:szCs w:val="20"/>
              </w:rPr>
              <w:t>$12.41</w:t>
            </w:r>
            <w:r w:rsidRPr="49A43583" w:rsidR="2FDB5EAD">
              <w:rPr>
                <w:sz w:val="20"/>
                <w:szCs w:val="20"/>
              </w:rPr>
              <w:t xml:space="preserve"> [</w:t>
            </w:r>
            <w:r w:rsidRPr="6857BDB6" w:rsidR="6BB66E63">
              <w:rPr>
                <w:sz w:val="20"/>
                <w:szCs w:val="20"/>
              </w:rPr>
              <w:t>18</w:t>
            </w:r>
            <w:r w:rsidRPr="49A43583" w:rsidR="2FDB5EAD">
              <w:rPr>
                <w:sz w:val="20"/>
                <w:szCs w:val="20"/>
              </w:rPr>
              <w:t>]</w:t>
            </w:r>
          </w:p>
        </w:tc>
      </w:tr>
      <w:tr w:rsidR="20647D83" w:rsidTr="49A43583" w14:paraId="60B239A3" w14:textId="77777777">
        <w:tc>
          <w:tcPr>
            <w:tcW w:w="6240" w:type="dxa"/>
            <w:gridSpan w:val="2"/>
            <w:shd w:val="clear" w:color="auto" w:fill="BDD6EE" w:themeFill="accent5" w:themeFillTint="66"/>
          </w:tcPr>
          <w:p w:rsidR="6F8BD1E0" w:rsidP="20647D83" w:rsidRDefault="6F8BD1E0" w14:paraId="3A953BFD" w14:textId="70FD86AD">
            <w:pPr>
              <w:rPr>
                <w:sz w:val="20"/>
                <w:szCs w:val="20"/>
              </w:rPr>
            </w:pPr>
            <w:r w:rsidRPr="20647D83">
              <w:rPr>
                <w:sz w:val="20"/>
                <w:szCs w:val="20"/>
              </w:rPr>
              <w:t>Total for prototype</w:t>
            </w:r>
          </w:p>
        </w:tc>
        <w:tc>
          <w:tcPr>
            <w:tcW w:w="3120" w:type="dxa"/>
          </w:tcPr>
          <w:p w:rsidR="6F8BD1E0" w:rsidP="20647D83" w:rsidRDefault="56B283CB" w14:paraId="148AA041" w14:textId="3B7F80BC">
            <w:pPr>
              <w:rPr>
                <w:sz w:val="20"/>
                <w:szCs w:val="20"/>
              </w:rPr>
            </w:pPr>
            <w:r w:rsidRPr="49A43583">
              <w:rPr>
                <w:sz w:val="20"/>
                <w:szCs w:val="20"/>
              </w:rPr>
              <w:t>$</w:t>
            </w:r>
            <w:r w:rsidRPr="49A43583" w:rsidR="6F03A4A3">
              <w:rPr>
                <w:sz w:val="20"/>
                <w:szCs w:val="20"/>
              </w:rPr>
              <w:t>1,283.61</w:t>
            </w:r>
          </w:p>
        </w:tc>
      </w:tr>
    </w:tbl>
    <w:p w:rsidR="49A43583" w:rsidP="49A43583" w:rsidRDefault="49A43583" w14:paraId="79B0FED4" w14:textId="00007835">
      <w:pPr>
        <w:pStyle w:val="Heading2"/>
      </w:pPr>
    </w:p>
    <w:p w:rsidR="00B877A0" w:rsidP="49A43583" w:rsidRDefault="00B877A0" w14:paraId="282B6F5C" w14:textId="77777777">
      <w:pPr>
        <w:pStyle w:val="Heading2"/>
      </w:pPr>
      <w:bookmarkStart w:name="_Toc85809296" w:id="68"/>
    </w:p>
    <w:p w:rsidR="00B877A0" w:rsidP="49A43583" w:rsidRDefault="00B877A0" w14:paraId="4A2E5782" w14:textId="77777777">
      <w:pPr>
        <w:pStyle w:val="Heading2"/>
      </w:pPr>
    </w:p>
    <w:p w:rsidR="20647D83" w:rsidP="49A43583" w:rsidRDefault="00C219B0" w14:paraId="224C8C14" w14:textId="5E049D58">
      <w:pPr>
        <w:pStyle w:val="Heading2"/>
      </w:pPr>
      <w:bookmarkStart w:name="_Toc85813500" w:id="69"/>
      <w:r>
        <w:t>3.</w:t>
      </w:r>
      <w:r w:rsidR="57066B70">
        <w:t>6</w:t>
      </w:r>
      <w:r>
        <w:t xml:space="preserve"> </w:t>
      </w:r>
      <w:r w:rsidR="00BA34F9">
        <w:t>Project Milestones and Schedule</w:t>
      </w:r>
      <w:bookmarkEnd w:id="68"/>
      <w:bookmarkEnd w:id="69"/>
    </w:p>
    <w:p w:rsidR="00BA34F9" w:rsidP="49A43583" w:rsidRDefault="00BA34F9" w14:paraId="7ABC3D07" w14:textId="63AE2E37"/>
    <w:p w:rsidR="00BA34F9" w:rsidP="49A43583" w:rsidRDefault="21E80BB2" w14:paraId="6DA06CF7" w14:textId="41346844">
      <w:pPr>
        <w:spacing w:line="276" w:lineRule="auto"/>
      </w:pPr>
      <w:r>
        <w:t xml:space="preserve">In order for the team to complete the project within the time constraints set </w:t>
      </w:r>
      <w:r w:rsidR="2AE2448E">
        <w:t>the team agreed to set milestones that match the deliverables the team is expected to provide.</w:t>
      </w:r>
      <w:r w:rsidR="19740FD7">
        <w:t xml:space="preserve"> The team decided to use this approach because these deliverables already have established due dates</w:t>
      </w:r>
      <w:r w:rsidR="4C3EC30C">
        <w:t xml:space="preserve">, </w:t>
      </w:r>
      <w:r w:rsidR="7EF84831">
        <w:t>and because</w:t>
      </w:r>
      <w:r w:rsidR="19740FD7">
        <w:t xml:space="preserve"> of th</w:t>
      </w:r>
      <w:r w:rsidR="7F2D18D3">
        <w:t xml:space="preserve">is </w:t>
      </w:r>
      <w:r w:rsidR="17E100BB">
        <w:t xml:space="preserve">they </w:t>
      </w:r>
      <w:r w:rsidR="7F2D18D3">
        <w:t>naturally</w:t>
      </w:r>
      <w:r w:rsidR="2CAAC3C2">
        <w:t xml:space="preserve"> make</w:t>
      </w:r>
      <w:r w:rsidR="7F2D18D3">
        <w:t xml:space="preserve"> good bounds to plan a schedule around</w:t>
      </w:r>
      <w:r w:rsidR="2D3C5E19">
        <w:t xml:space="preserve">. </w:t>
      </w:r>
      <w:r w:rsidR="2AE2448E">
        <w:t xml:space="preserve">Following this </w:t>
      </w:r>
      <w:r w:rsidR="05429832">
        <w:t>approach,</w:t>
      </w:r>
      <w:r w:rsidR="2AE2448E">
        <w:t xml:space="preserve"> the timeline has been set to </w:t>
      </w:r>
      <w:r w:rsidR="7EDEB74C">
        <w:t>12 weeks (about 3 months)</w:t>
      </w:r>
      <w:r w:rsidR="2AE2448E">
        <w:t>, where the team expect</w:t>
      </w:r>
      <w:r w:rsidR="75D02465">
        <w:t>s to have a fully functioning prototype prepared for design day December 3</w:t>
      </w:r>
      <w:r w:rsidRPr="12B07F51" w:rsidR="75D02465">
        <w:rPr>
          <w:vertAlign w:val="superscript"/>
        </w:rPr>
        <w:t>rd</w:t>
      </w:r>
      <w:r w:rsidR="20C6E60D">
        <w:t>, 2021</w:t>
      </w:r>
      <w:r w:rsidR="75D02465">
        <w:t xml:space="preserve">. </w:t>
      </w:r>
      <w:r w:rsidR="306CD006">
        <w:t xml:space="preserve">The following </w:t>
      </w:r>
      <w:r w:rsidR="78FC530A">
        <w:t>Gantt</w:t>
      </w:r>
      <w:r w:rsidR="00031C3C">
        <w:t xml:space="preserve"> chart shown in Figure 1</w:t>
      </w:r>
      <w:r w:rsidR="306CD006">
        <w:t xml:space="preserve"> illustrates the major milestones and general timeline the team is to plans to abide by. </w:t>
      </w:r>
      <w:r w:rsidR="0005DF60">
        <w:t>The milestones illustrated in red represent past milestones the group planned to achieve by</w:t>
      </w:r>
      <w:r w:rsidR="3BDDA7B1">
        <w:t xml:space="preserve"> now (Week 6). </w:t>
      </w:r>
    </w:p>
    <w:p w:rsidR="00BA34F9" w:rsidP="49A43583" w:rsidRDefault="3BDDA7B1" w14:paraId="2EFBF91E" w14:textId="7B5844E5">
      <w:pPr>
        <w:spacing w:line="276" w:lineRule="auto"/>
      </w:pPr>
      <w:r>
        <w:t>For the most part the team has been meeting the deadlines set in the timeline. One milestone that has taken a little longer than expected was developin</w:t>
      </w:r>
      <w:r w:rsidR="71F82C1D">
        <w:t>g the CAD models for the mechanisms featured on the car</w:t>
      </w:r>
      <w:r w:rsidR="0988ED84">
        <w:t xml:space="preserve">t. </w:t>
      </w:r>
      <w:r w:rsidR="7359EF93">
        <w:t xml:space="preserve">Developing designs for the pill containers took longer than the team expected and is a </w:t>
      </w:r>
      <w:r w:rsidR="44F36AF6">
        <w:t>explanation</w:t>
      </w:r>
      <w:r w:rsidR="7359EF93">
        <w:t xml:space="preserve"> for</w:t>
      </w:r>
      <w:r w:rsidR="61A979D2">
        <w:t xml:space="preserve"> this delay. In the end t</w:t>
      </w:r>
      <w:r w:rsidR="0988ED84">
        <w:t>his delay will be resolved by week 7 and will not affect the timeline overall.</w:t>
      </w:r>
      <w:r w:rsidR="4FE5818A">
        <w:t xml:space="preserve"> </w:t>
      </w:r>
    </w:p>
    <w:p w:rsidR="00BA34F9" w:rsidP="49A43583" w:rsidRDefault="44407C17" w14:paraId="3FAE25B7" w14:textId="056944D6">
      <w:pPr>
        <w:spacing w:line="276" w:lineRule="auto"/>
      </w:pPr>
      <w:r>
        <w:t xml:space="preserve">The milestones illustrated in blue represent the upcoming </w:t>
      </w:r>
      <w:r w:rsidR="5632FF70">
        <w:t>milestones the team plans to reach within the outlined schedule. Some of the main milestones include</w:t>
      </w:r>
      <w:r w:rsidR="5ACF2AA5">
        <w:t xml:space="preserve"> building the prototype and the final report. The team has </w:t>
      </w:r>
      <w:r w:rsidR="048B4AF4">
        <w:t>allotted</w:t>
      </w:r>
      <w:r w:rsidR="5ACF2AA5">
        <w:t xml:space="preserve"> additional time for these larger milestones to ensure any complications that may arise while working towards these goal</w:t>
      </w:r>
      <w:r w:rsidR="339C4579">
        <w:t>s can be worked out without causing delay.</w:t>
      </w:r>
      <w:r w:rsidR="3B7A958A">
        <w:t xml:space="preserve"> Overall, the team is confident that this is a timeline that is realistic and </w:t>
      </w:r>
      <w:r w:rsidR="79B0B211">
        <w:t>will allow the team to be successful.</w:t>
      </w:r>
    </w:p>
    <w:p w:rsidR="12B07F51" w:rsidP="12B07F51" w:rsidRDefault="12B07F51" w14:paraId="76420B01" w14:textId="22F11DF7">
      <w:pPr>
        <w:spacing w:line="276" w:lineRule="auto"/>
      </w:pPr>
    </w:p>
    <w:p w:rsidR="00BA34F9" w:rsidP="49A43583" w:rsidRDefault="59BA5CDD" w14:paraId="3D4DF863" w14:textId="104A99B6">
      <w:r>
        <w:rPr>
          <w:noProof/>
          <w:lang w:val="en-CA" w:eastAsia="en-CA"/>
        </w:rPr>
        <w:lastRenderedPageBreak/>
        <w:drawing>
          <wp:inline distT="0" distB="0" distL="0" distR="0" wp14:anchorId="59E36DAD" wp14:editId="45E59482">
            <wp:extent cx="6290025" cy="3092595"/>
            <wp:effectExtent l="0" t="0" r="0" b="0"/>
            <wp:docPr id="1562351807" name="Picture 156235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351807"/>
                    <pic:cNvPicPr/>
                  </pic:nvPicPr>
                  <pic:blipFill>
                    <a:blip r:embed="rId11">
                      <a:extLst>
                        <a:ext uri="{28A0092B-C50C-407E-A947-70E740481C1C}">
                          <a14:useLocalDpi xmlns:a14="http://schemas.microsoft.com/office/drawing/2010/main" val="0"/>
                        </a:ext>
                      </a:extLst>
                    </a:blip>
                    <a:stretch>
                      <a:fillRect/>
                    </a:stretch>
                  </pic:blipFill>
                  <pic:spPr>
                    <a:xfrm>
                      <a:off x="0" y="0"/>
                      <a:ext cx="6290025" cy="3092595"/>
                    </a:xfrm>
                    <a:prstGeom prst="rect">
                      <a:avLst/>
                    </a:prstGeom>
                  </pic:spPr>
                </pic:pic>
              </a:graphicData>
            </a:graphic>
          </wp:inline>
        </w:drawing>
      </w:r>
    </w:p>
    <w:p w:rsidR="56DEE9DA" w:rsidP="5EE164C7" w:rsidRDefault="56DEE9DA" w14:paraId="794B6956" w14:textId="3DB02126">
      <w:pPr>
        <w:pStyle w:val="Heading7"/>
        <w:jc w:val="center"/>
        <w:rPr>
          <w:rFonts w:ascii="Calibri Light" w:hAnsi="Calibri Light"/>
          <w:color w:val="1F3763"/>
        </w:rPr>
      </w:pPr>
      <w:r>
        <w:t>Figure 1: Gantt chart depicting key milestones and timeline for the project.</w:t>
      </w:r>
    </w:p>
    <w:p w:rsidR="5EE164C7" w:rsidP="5EE164C7" w:rsidRDefault="5EE164C7" w14:paraId="50904969" w14:textId="2C669EF1"/>
    <w:p w:rsidR="5EE164C7" w:rsidP="5EE164C7" w:rsidRDefault="5EE164C7" w14:paraId="42BE5B0B" w14:textId="764FC79B"/>
    <w:p w:rsidRPr="00BA34F9" w:rsidR="00BA34F9" w:rsidP="00BA34F9" w:rsidRDefault="00BA34F9" w14:paraId="424E8285" w14:textId="51FE74DD">
      <w:pPr>
        <w:pStyle w:val="Heading1"/>
      </w:pPr>
      <w:bookmarkStart w:name="_Toc85809297" w:id="70"/>
      <w:bookmarkStart w:name="_Toc85813501" w:id="71"/>
      <w:r>
        <w:t>4. Conclusion</w:t>
      </w:r>
      <w:bookmarkEnd w:id="70"/>
      <w:bookmarkEnd w:id="71"/>
    </w:p>
    <w:p w:rsidR="00BA34F9" w:rsidP="49A43583" w:rsidRDefault="00BA34F9" w14:paraId="01DF23CC" w14:textId="0A65D33D"/>
    <w:p w:rsidR="00BA34F9" w:rsidP="49A43583" w:rsidRDefault="5D9DA9B9" w14:paraId="6C6C2B8F" w14:textId="68D441F7">
      <w:r>
        <w:t xml:space="preserve">The long-term care industry is one of the most vital parts of our society. They </w:t>
      </w:r>
      <w:r w:rsidR="22A9254F">
        <w:t xml:space="preserve">are able to care for thousands of elderly Ontarians who require daily care. Currently this industry has been subjected to multiple </w:t>
      </w:r>
      <w:r w:rsidR="255121D2">
        <w:t>crises</w:t>
      </w:r>
      <w:r w:rsidR="79D1C6B2">
        <w:t>, like COVID-19 and the related nursing shortage, that has</w:t>
      </w:r>
      <w:r w:rsidR="255121D2">
        <w:t xml:space="preserve"> put a lot of strain on the nurses who work in this industry. </w:t>
      </w:r>
      <w:r w:rsidR="44BFA68A">
        <w:t xml:space="preserve">Now more than ever innovative technology is needed to improve the working conditions of these nurses. </w:t>
      </w:r>
      <w:r w:rsidR="329447A2">
        <w:t xml:space="preserve">Our design looks at ways to improve the medicine carts that are frequently used </w:t>
      </w:r>
      <w:r w:rsidR="2CB1E360">
        <w:t>in long-term care facilities. Nurses from the industry have submitted complaints about the current cart desi</w:t>
      </w:r>
      <w:r w:rsidR="35C07647">
        <w:t xml:space="preserve">gn and suggested way they can be improved. With these suggestions we were able to </w:t>
      </w:r>
      <w:r w:rsidR="44C6D6E8">
        <w:t>produce</w:t>
      </w:r>
      <w:r w:rsidR="35C07647">
        <w:t xml:space="preserve"> several </w:t>
      </w:r>
      <w:r w:rsidR="7C80F393">
        <w:t xml:space="preserve">design alternatives that </w:t>
      </w:r>
      <w:r w:rsidR="6B877937">
        <w:t xml:space="preserve">can improve the medicine carts. The cart’s handle, digital interface, pill storage and security have all been </w:t>
      </w:r>
      <w:r w:rsidR="64733069">
        <w:t>reexamined</w:t>
      </w:r>
      <w:r w:rsidR="6B877937">
        <w:t xml:space="preserve"> and </w:t>
      </w:r>
      <w:r w:rsidR="1A662EBD">
        <w:t xml:space="preserve">redesigned to </w:t>
      </w:r>
      <w:r w:rsidR="3F533B50">
        <w:t xml:space="preserve">improve the nurses’ workflow. In the future we will </w:t>
      </w:r>
      <w:r w:rsidR="3BAA0AE7">
        <w:t>be producing a prot</w:t>
      </w:r>
      <w:r w:rsidR="00A2363B">
        <w:t>ot</w:t>
      </w:r>
      <w:r w:rsidR="3BAA0AE7">
        <w:t xml:space="preserve">ype of our design </w:t>
      </w:r>
      <w:r w:rsidR="5CE0DBF4">
        <w:t>and get final approval by practicing long-term care nurses.</w:t>
      </w:r>
    </w:p>
    <w:p w:rsidR="00BA34F9" w:rsidP="12B07F51" w:rsidRDefault="00BA34F9" w14:paraId="1C51E52D" w14:textId="54078FEB"/>
    <w:p w:rsidR="00BA34F9" w:rsidP="49A43583" w:rsidRDefault="00BA34F9" w14:paraId="0D0B7064" w14:textId="33B489FD">
      <w:pPr>
        <w:pStyle w:val="Heading2"/>
        <w:rPr>
          <w:rFonts w:ascii="Calibri Light" w:hAnsi="Calibri Light"/>
        </w:rPr>
      </w:pPr>
      <w:bookmarkStart w:name="_Toc85809298" w:id="72"/>
      <w:bookmarkStart w:name="_Toc85813502" w:id="73"/>
      <w:r>
        <w:t>5. References</w:t>
      </w:r>
      <w:bookmarkEnd w:id="72"/>
      <w:bookmarkEnd w:id="73"/>
    </w:p>
    <w:p w:rsidR="7A595584" w:rsidP="12B07F51" w:rsidRDefault="33D4D3EA" w14:paraId="10F1ACC0" w14:textId="7DD4E5F5">
      <w:pPr>
        <w:ind w:left="567" w:hanging="567"/>
        <w:rPr>
          <w:rFonts w:ascii="Calibri" w:hAnsi="Calibri" w:eastAsia="Calibri" w:cs="Calibri"/>
        </w:rPr>
      </w:pPr>
      <w:r>
        <w:t>[1]</w:t>
      </w:r>
      <w:r w:rsidRPr="12B07F51" w:rsidR="7A08DEBB">
        <w:rPr>
          <w:rFonts w:ascii="Calibri" w:hAnsi="Calibri" w:eastAsia="Calibri" w:cs="Calibri"/>
          <w:color w:val="000000" w:themeColor="text1"/>
        </w:rPr>
        <w:t xml:space="preserve"> </w:t>
      </w:r>
      <w:r w:rsidR="7A595584">
        <w:tab/>
      </w:r>
      <w:r w:rsidRPr="12B07F51" w:rsidR="6EEE584F">
        <w:rPr>
          <w:rFonts w:ascii="Calibri" w:hAnsi="Calibri" w:eastAsia="Calibri" w:cs="Calibri"/>
        </w:rPr>
        <w:t xml:space="preserve">C. Perkel, “Covid-19 pandemic 'crashed' Ontario Nursing Home Staffing; operators say 'crisis' has only grown,” </w:t>
      </w:r>
      <w:r w:rsidRPr="12B07F51" w:rsidR="6EEE584F">
        <w:rPr>
          <w:rFonts w:ascii="Calibri" w:hAnsi="Calibri" w:eastAsia="Calibri" w:cs="Calibri"/>
          <w:i/>
          <w:iCs/>
        </w:rPr>
        <w:t>Global News</w:t>
      </w:r>
      <w:r w:rsidRPr="12B07F51" w:rsidR="6EEE584F">
        <w:rPr>
          <w:rFonts w:ascii="Calibri" w:hAnsi="Calibri" w:eastAsia="Calibri" w:cs="Calibri"/>
        </w:rPr>
        <w:t xml:space="preserve">, 15-Apr-2021. [Online]. Available: </w:t>
      </w:r>
      <w:hyperlink r:id="rId12">
        <w:r w:rsidRPr="12B07F51" w:rsidR="6EEE584F">
          <w:rPr>
            <w:rStyle w:val="Hyperlink"/>
            <w:rFonts w:ascii="Calibri" w:hAnsi="Calibri" w:eastAsia="Calibri" w:cs="Calibri"/>
          </w:rPr>
          <w:t>https://globalnews.ca/news/7760346/ontario-long-term-care-homes-covid-19-coronavirus/</w:t>
        </w:r>
      </w:hyperlink>
      <w:r w:rsidRPr="12B07F51" w:rsidR="6EEE584F">
        <w:rPr>
          <w:rFonts w:ascii="Calibri" w:hAnsi="Calibri" w:eastAsia="Calibri" w:cs="Calibri"/>
        </w:rPr>
        <w:t>. [Accessed: 22-Oct-2021].</w:t>
      </w:r>
    </w:p>
    <w:p w:rsidR="1565C5A8" w:rsidP="001A0E60" w:rsidRDefault="1565C5A8" w14:paraId="6544300D" w14:textId="43843A0F">
      <w:pPr>
        <w:ind w:left="567" w:hanging="567"/>
      </w:pPr>
      <w:r>
        <w:lastRenderedPageBreak/>
        <w:t>[2]</w:t>
      </w:r>
      <w:r w:rsidR="001A0E60">
        <w:tab/>
      </w:r>
      <w:r w:rsidR="3800A0A7">
        <w:t xml:space="preserve"> Waters, Thomas R. PhD CPE, Introduction to Ergonomics for Healthcare Workers, Rehabilitation </w:t>
      </w:r>
      <w:r w:rsidR="001A0E60">
        <w:t xml:space="preserve"> </w:t>
      </w:r>
      <w:r w:rsidR="3800A0A7">
        <w:t>Nursing Journal: September 2010 - Volume 35 - Issue 5 - p 185-191</w:t>
      </w:r>
    </w:p>
    <w:p w:rsidR="3800A0A7" w:rsidP="001A0E60" w:rsidRDefault="3800A0A7" w14:paraId="36020398" w14:textId="4EEF5CDE">
      <w:pPr>
        <w:ind w:firstLine="567"/>
      </w:pPr>
      <w:r>
        <w:t>doi: 10.1002/j.2048-7940.2010.tb00046.x</w:t>
      </w:r>
    </w:p>
    <w:p w:rsidR="58D71F32" w:rsidP="001A0E60" w:rsidRDefault="58D71F32" w14:paraId="2F23EDD9" w14:textId="30327C38">
      <w:pPr>
        <w:ind w:left="567" w:hanging="567"/>
      </w:pPr>
      <w:r>
        <w:t xml:space="preserve">[3] </w:t>
      </w:r>
      <w:r w:rsidR="001A0E60">
        <w:tab/>
      </w:r>
      <w:r>
        <w:t>Asad, Nazia, THEFT OF MEDICINES IN HEALTH CARE ORGANIZATION, 201, 10.13140/RG.2.2.34822.63044.</w:t>
      </w:r>
    </w:p>
    <w:p w:rsidR="58D71F32" w:rsidP="001A0E60" w:rsidRDefault="001A0E60" w14:paraId="25AAC922" w14:textId="60BC0254">
      <w:pPr>
        <w:ind w:left="567"/>
      </w:pPr>
      <w:hyperlink w:history="1" r:id="rId13">
        <w:r w:rsidRPr="00D154B7">
          <w:rPr>
            <w:rStyle w:val="Hyperlink"/>
          </w:rPr>
          <w:t>https://www.researchgate.net/publication/328382311_THEFT_OF_MEDICINES_IN_HEALTH_CARE_ORGANIZATION</w:t>
        </w:r>
      </w:hyperlink>
    </w:p>
    <w:p w:rsidR="4D9E949E" w:rsidP="12B07F51" w:rsidRDefault="4D9E949E" w14:paraId="4F0FC1C0" w14:textId="58CAA642">
      <w:pPr>
        <w:ind w:left="567" w:hanging="567"/>
      </w:pPr>
      <w:r>
        <w:t>[</w:t>
      </w:r>
      <w:r w:rsidR="2795E72F">
        <w:t>4</w:t>
      </w:r>
      <w:r>
        <w:t xml:space="preserve">] </w:t>
      </w:r>
      <w:r w:rsidR="715649DD">
        <w:t xml:space="preserve"> </w:t>
      </w:r>
      <w:r w:rsidR="00AB08A2">
        <w:tab/>
      </w:r>
      <w:r w:rsidRPr="12B07F51" w:rsidR="715649DD">
        <w:rPr>
          <w:rFonts w:ascii="Calibri" w:hAnsi="Calibri" w:eastAsia="Calibri" w:cs="Calibri"/>
        </w:rPr>
        <w:t xml:space="preserve">“View of potential risks associated with medication administration, as identified by simple tools and observations: Canadian Journal of Hospital Pharmacy,” </w:t>
      </w:r>
      <w:r w:rsidRPr="12B07F51" w:rsidR="715649DD">
        <w:rPr>
          <w:rFonts w:ascii="Calibri" w:hAnsi="Calibri" w:eastAsia="Calibri" w:cs="Calibri"/>
          <w:i/>
          <w:iCs/>
        </w:rPr>
        <w:t>View of Potential Risks Associated with Medication Administration, as Identified by Simple Tools and Observations | Canadian Journal of Hospital Pharmacy</w:t>
      </w:r>
      <w:r w:rsidRPr="12B07F51" w:rsidR="715649DD">
        <w:rPr>
          <w:rFonts w:ascii="Calibri" w:hAnsi="Calibri" w:eastAsia="Calibri" w:cs="Calibri"/>
        </w:rPr>
        <w:t xml:space="preserve">. [Online]. Available: </w:t>
      </w:r>
      <w:hyperlink r:id="rId14">
        <w:r w:rsidRPr="12B07F51" w:rsidR="715649DD">
          <w:rPr>
            <w:rStyle w:val="Hyperlink"/>
            <w:rFonts w:ascii="Calibri" w:hAnsi="Calibri" w:eastAsia="Calibri" w:cs="Calibri"/>
          </w:rPr>
          <w:t>https://www.cjhp-online.ca/index.php/cjhp/article/view/1161/1552</w:t>
        </w:r>
      </w:hyperlink>
      <w:r w:rsidRPr="2111AA5D" w:rsidR="715649DD">
        <w:rPr>
          <w:rFonts w:ascii="Calibri" w:hAnsi="Calibri" w:eastAsia="Calibri" w:cs="Calibri"/>
        </w:rPr>
        <w:t>.</w:t>
      </w:r>
    </w:p>
    <w:p w:rsidR="4D9E949E" w:rsidP="12B07F51" w:rsidRDefault="4D9E949E" w14:paraId="0152ED96" w14:textId="2ABF3E97">
      <w:pPr>
        <w:ind w:left="567" w:hanging="567"/>
      </w:pPr>
      <w:r>
        <w:t>[</w:t>
      </w:r>
      <w:r w:rsidR="28E0B7AF">
        <w:t>5</w:t>
      </w:r>
      <w:r>
        <w:t xml:space="preserve">] </w:t>
      </w:r>
      <w:r>
        <w:tab/>
      </w:r>
      <w:r w:rsidRPr="12B07F51" w:rsidR="2752E694">
        <w:rPr>
          <w:rFonts w:ascii="Calibri" w:hAnsi="Calibri" w:eastAsia="Calibri" w:cs="Calibri"/>
        </w:rPr>
        <w:t xml:space="preserve">É. Rochais, S. Atkinson, and J.-F. Bussières, “Nursing perception of the impact of medication carts on patient safety and ergonomics in a teaching health care center,” </w:t>
      </w:r>
      <w:r w:rsidRPr="12B07F51" w:rsidR="2752E694">
        <w:rPr>
          <w:rFonts w:ascii="Calibri" w:hAnsi="Calibri" w:eastAsia="Calibri" w:cs="Calibri"/>
          <w:i/>
          <w:iCs/>
        </w:rPr>
        <w:t>Journal of Pharmacy Practice</w:t>
      </w:r>
      <w:r w:rsidRPr="12B07F51" w:rsidR="2752E694">
        <w:rPr>
          <w:rFonts w:ascii="Calibri" w:hAnsi="Calibri" w:eastAsia="Calibri" w:cs="Calibri"/>
        </w:rPr>
        <w:t>, vol. 26, no. 2, pp. 131–137, 2012.</w:t>
      </w:r>
    </w:p>
    <w:p w:rsidR="4D9E949E" w:rsidP="12B07F51" w:rsidRDefault="4D9E949E" w14:paraId="0C02D7D5" w14:textId="3989D152">
      <w:pPr>
        <w:ind w:left="567" w:hanging="567"/>
      </w:pPr>
      <w:r>
        <w:t>[</w:t>
      </w:r>
      <w:r w:rsidR="7FF2F7BD">
        <w:t>6</w:t>
      </w:r>
      <w:r>
        <w:t xml:space="preserve">] </w:t>
      </w:r>
      <w:r w:rsidR="448ABA1E">
        <w:t xml:space="preserve">  </w:t>
      </w:r>
      <w:r>
        <w:tab/>
      </w:r>
      <w:r w:rsidRPr="12B07F51" w:rsidR="448ABA1E">
        <w:rPr>
          <w:rFonts w:ascii="Calibri" w:hAnsi="Calibri" w:eastAsia="Calibri" w:cs="Calibri"/>
        </w:rPr>
        <w:t xml:space="preserve">A. Argubi-Wollesen, B. Wollesen, M. Leitner, and K. Mattes, “Human body mechanics of pushing and pulling: Analyzing the factors of task-related strain on the musculoskeletal system,” </w:t>
      </w:r>
      <w:r w:rsidRPr="12B07F51" w:rsidR="448ABA1E">
        <w:rPr>
          <w:rFonts w:ascii="Calibri" w:hAnsi="Calibri" w:eastAsia="Calibri" w:cs="Calibri"/>
          <w:i/>
          <w:iCs/>
        </w:rPr>
        <w:t>Safety and Health at Work</w:t>
      </w:r>
      <w:r w:rsidRPr="12B07F51" w:rsidR="448ABA1E">
        <w:rPr>
          <w:rFonts w:ascii="Calibri" w:hAnsi="Calibri" w:eastAsia="Calibri" w:cs="Calibri"/>
        </w:rPr>
        <w:t xml:space="preserve">, 01-Aug-2016. [Online]. Available: </w:t>
      </w:r>
      <w:hyperlink r:id="rId15">
        <w:r w:rsidRPr="12B07F51" w:rsidR="448ABA1E">
          <w:rPr>
            <w:rStyle w:val="Hyperlink"/>
            <w:rFonts w:ascii="Calibri" w:hAnsi="Calibri" w:eastAsia="Calibri" w:cs="Calibri"/>
          </w:rPr>
          <w:t>https://www.sciencedirect.com/science/article/pii/S2093791116300853</w:t>
        </w:r>
      </w:hyperlink>
      <w:r w:rsidRPr="12B07F51" w:rsidR="448ABA1E">
        <w:rPr>
          <w:rFonts w:ascii="Calibri" w:hAnsi="Calibri" w:eastAsia="Calibri" w:cs="Calibri"/>
        </w:rPr>
        <w:t>.</w:t>
      </w:r>
    </w:p>
    <w:p w:rsidR="49A43583" w:rsidP="12B07F51" w:rsidRDefault="0A267D19" w14:paraId="3E513704" w14:textId="79147643">
      <w:pPr>
        <w:ind w:left="567" w:hanging="567"/>
        <w:rPr>
          <w:rFonts w:ascii="Calibri" w:hAnsi="Calibri" w:eastAsia="Calibri" w:cs="Calibri"/>
        </w:rPr>
      </w:pPr>
      <w:r>
        <w:t>[</w:t>
      </w:r>
      <w:r w:rsidR="7FF2F7BD">
        <w:t>7</w:t>
      </w:r>
      <w:r>
        <w:t xml:space="preserve">] </w:t>
      </w:r>
      <w:r w:rsidR="49A43583">
        <w:tab/>
      </w:r>
      <w:r w:rsidRPr="12B07F51" w:rsidR="47AC0D6C">
        <w:rPr>
          <w:rFonts w:ascii="Calibri" w:hAnsi="Calibri" w:eastAsia="Calibri" w:cs="Calibri"/>
        </w:rPr>
        <w:t xml:space="preserve">“Avalo series treatment cart,” </w:t>
      </w:r>
      <w:r w:rsidRPr="12B07F51" w:rsidR="47AC0D6C">
        <w:rPr>
          <w:rFonts w:ascii="Calibri" w:hAnsi="Calibri" w:eastAsia="Calibri" w:cs="Calibri"/>
          <w:i/>
          <w:iCs/>
        </w:rPr>
        <w:t>Capsa Healthcare</w:t>
      </w:r>
      <w:r w:rsidRPr="12B07F51" w:rsidR="47AC0D6C">
        <w:rPr>
          <w:rFonts w:ascii="Calibri" w:hAnsi="Calibri" w:eastAsia="Calibri" w:cs="Calibri"/>
        </w:rPr>
        <w:t xml:space="preserve">, 24-Sep-2021. [Online]. Available: </w:t>
      </w:r>
      <w:hyperlink r:id="rId16">
        <w:r w:rsidRPr="12B07F51" w:rsidR="47AC0D6C">
          <w:rPr>
            <w:rStyle w:val="Hyperlink"/>
            <w:rFonts w:ascii="Calibri" w:hAnsi="Calibri" w:eastAsia="Calibri" w:cs="Calibri"/>
          </w:rPr>
          <w:t>https://www.capsahealthcare.com/product/avalo-treatment-cart/</w:t>
        </w:r>
      </w:hyperlink>
      <w:r w:rsidRPr="12B07F51" w:rsidR="47AC0D6C">
        <w:rPr>
          <w:rFonts w:ascii="Calibri" w:hAnsi="Calibri" w:eastAsia="Calibri" w:cs="Calibri"/>
        </w:rPr>
        <w:t>.</w:t>
      </w:r>
    </w:p>
    <w:p w:rsidR="49A43583" w:rsidP="12B07F51" w:rsidRDefault="65ECBB83" w14:paraId="4257F6B1" w14:textId="0A118F4D">
      <w:pPr>
        <w:ind w:left="567" w:hanging="567"/>
        <w:rPr>
          <w:rFonts w:eastAsiaTheme="minorEastAsia"/>
        </w:rPr>
      </w:pPr>
      <w:r w:rsidRPr="12B07F51">
        <w:rPr>
          <w:rFonts w:eastAsiaTheme="minorEastAsia"/>
        </w:rPr>
        <w:t>[</w:t>
      </w:r>
      <w:r w:rsidRPr="207382B3" w:rsidR="5B6743BE">
        <w:rPr>
          <w:rFonts w:eastAsiaTheme="minorEastAsia"/>
        </w:rPr>
        <w:t>8</w:t>
      </w:r>
      <w:r w:rsidRPr="12B07F51">
        <w:rPr>
          <w:rFonts w:eastAsiaTheme="minorEastAsia"/>
        </w:rPr>
        <w:t xml:space="preserve">] </w:t>
      </w:r>
      <w:r w:rsidR="49A43583">
        <w:tab/>
      </w:r>
      <w:r w:rsidRPr="12B07F51" w:rsidR="40EBAB7C">
        <w:rPr>
          <w:rFonts w:eastAsiaTheme="minorEastAsia"/>
        </w:rPr>
        <w:t xml:space="preserve">“MG996R servo motor,” </w:t>
      </w:r>
      <w:r w:rsidRPr="12B07F51" w:rsidR="40EBAB7C">
        <w:rPr>
          <w:rFonts w:eastAsiaTheme="minorEastAsia"/>
          <w:i/>
          <w:iCs/>
        </w:rPr>
        <w:t>Components101</w:t>
      </w:r>
      <w:r w:rsidRPr="12B07F51" w:rsidR="40EBAB7C">
        <w:rPr>
          <w:rFonts w:eastAsiaTheme="minorEastAsia"/>
        </w:rPr>
        <w:t xml:space="preserve">. [Online]. Available: </w:t>
      </w:r>
      <w:hyperlink r:id="rId17">
        <w:r w:rsidRPr="12B07F51" w:rsidR="40EBAB7C">
          <w:rPr>
            <w:rStyle w:val="Hyperlink"/>
            <w:rFonts w:eastAsiaTheme="minorEastAsia"/>
          </w:rPr>
          <w:t>https://components101.com/motors/mg996r-servo-motor-datasheet</w:t>
        </w:r>
      </w:hyperlink>
      <w:r w:rsidRPr="12B07F51" w:rsidR="40EBAB7C">
        <w:rPr>
          <w:rFonts w:eastAsiaTheme="minorEastAsia"/>
        </w:rPr>
        <w:t>.</w:t>
      </w:r>
    </w:p>
    <w:p w:rsidR="49A43583" w:rsidP="12B07F51" w:rsidRDefault="3D0A5214" w14:paraId="69497C0F" w14:textId="23A35441">
      <w:pPr>
        <w:ind w:left="567" w:hanging="567"/>
        <w:rPr>
          <w:rFonts w:eastAsiaTheme="minorEastAsia"/>
        </w:rPr>
      </w:pPr>
      <w:r w:rsidRPr="12B07F51">
        <w:rPr>
          <w:rFonts w:eastAsiaTheme="minorEastAsia"/>
        </w:rPr>
        <w:t>[</w:t>
      </w:r>
      <w:r w:rsidRPr="207382B3" w:rsidR="5732134C">
        <w:rPr>
          <w:rFonts w:eastAsiaTheme="minorEastAsia"/>
        </w:rPr>
        <w:t>9</w:t>
      </w:r>
      <w:r w:rsidRPr="12B07F51">
        <w:rPr>
          <w:rFonts w:eastAsiaTheme="minorEastAsia"/>
        </w:rPr>
        <w:t xml:space="preserve">] </w:t>
      </w:r>
      <w:r w:rsidR="49A43583">
        <w:tab/>
      </w:r>
      <w:r w:rsidRPr="12B07F51" w:rsidR="1D15D012">
        <w:rPr>
          <w:rFonts w:eastAsiaTheme="minorEastAsia"/>
        </w:rPr>
        <w:t xml:space="preserve">“Esp32 datasheet by Espressif Systems,” </w:t>
      </w:r>
      <w:r w:rsidRPr="12B07F51" w:rsidR="1D15D012">
        <w:rPr>
          <w:rFonts w:eastAsiaTheme="minorEastAsia"/>
          <w:i/>
          <w:iCs/>
        </w:rPr>
        <w:t>Digi</w:t>
      </w:r>
      <w:r w:rsidRPr="12B07F51" w:rsidR="1D15D012">
        <w:rPr>
          <w:rFonts w:eastAsiaTheme="minorEastAsia"/>
        </w:rPr>
        <w:t xml:space="preserve">. [Online]. Available: </w:t>
      </w:r>
      <w:hyperlink w:anchor="pf1c" r:id="rId18">
        <w:r w:rsidRPr="12B07F51" w:rsidR="1D15D012">
          <w:rPr>
            <w:rStyle w:val="Hyperlink"/>
            <w:rFonts w:eastAsiaTheme="minorEastAsia"/>
          </w:rPr>
          <w:t>https://www.digikey.ca/htmldatasheets/production/2845213/0/0/1/esp32-datasheet.html?utm_adgroup=General&amp;utm_source=google&amp;utm_medium=cpc&amp;utm_campaign=Dynamic+Search_EN&amp;utm_term=&amp;productid=&amp;gclid=CjwKCAjwwsmLBhACEiwANq-tXFRU36IIWE69LA0NNx59ylNWlzvGfwjggnFmSMOQu9UJiuA1Hm5X4RoCPoQQAvD_BwE#pf1c</w:t>
        </w:r>
      </w:hyperlink>
      <w:r w:rsidRPr="12B07F51" w:rsidR="1D15D012">
        <w:rPr>
          <w:rFonts w:eastAsiaTheme="minorEastAsia"/>
        </w:rPr>
        <w:t>.</w:t>
      </w:r>
    </w:p>
    <w:p w:rsidR="49A43583" w:rsidP="12B07F51" w:rsidRDefault="1544F6B6" w14:paraId="58146CA4" w14:textId="1200845D">
      <w:pPr>
        <w:ind w:left="567" w:hanging="567"/>
        <w:rPr>
          <w:rFonts w:eastAsiaTheme="minorEastAsia"/>
        </w:rPr>
      </w:pPr>
      <w:r w:rsidRPr="12B07F51">
        <w:rPr>
          <w:rFonts w:eastAsiaTheme="minorEastAsia"/>
          <w:color w:val="000000" w:themeColor="text1"/>
        </w:rPr>
        <w:t>[</w:t>
      </w:r>
      <w:r w:rsidRPr="58E9A75A" w:rsidR="42C481BF">
        <w:rPr>
          <w:rFonts w:eastAsiaTheme="minorEastAsia"/>
          <w:color w:val="000000" w:themeColor="text1"/>
        </w:rPr>
        <w:t>10</w:t>
      </w:r>
      <w:r w:rsidRPr="12B07F51">
        <w:rPr>
          <w:rFonts w:eastAsiaTheme="minorEastAsia"/>
          <w:color w:val="000000" w:themeColor="text1"/>
        </w:rPr>
        <w:t xml:space="preserve">] </w:t>
      </w:r>
      <w:r w:rsidRPr="12B07F51" w:rsidR="5CA6DE04">
        <w:rPr>
          <w:rFonts w:eastAsiaTheme="minorEastAsia"/>
        </w:rPr>
        <w:t xml:space="preserve">“Duramic 3D PLA plus (PLA+) filament 1.75mm black, 3D printing filament tough PLA plus 1.75mm dimensional accuracy +/- 0.05 mm, 1kg spool : Amazon.ca: Industrial &amp; Scientific,” </w:t>
      </w:r>
      <w:r w:rsidRPr="12B07F51" w:rsidR="5CA6DE04">
        <w:rPr>
          <w:rFonts w:eastAsiaTheme="minorEastAsia"/>
          <w:i/>
          <w:iCs/>
        </w:rPr>
        <w:t>DURAMIC 3D PLA Plus (PLA+) Filament 1.75mm Black, 3D Printing Filament Tough PLA Plus 1.75mm Dimensional Accuracy +/- 0.05 mm, 1kg Spool : Amazon.ca: Industrial &amp; Scientific</w:t>
      </w:r>
      <w:r w:rsidRPr="12B07F51" w:rsidR="5CA6DE04">
        <w:rPr>
          <w:rFonts w:eastAsiaTheme="minorEastAsia"/>
        </w:rPr>
        <w:t xml:space="preserve">. [Online]. Available: </w:t>
      </w:r>
      <w:hyperlink r:id="rId19">
        <w:r w:rsidRPr="12B07F51" w:rsidR="5CA6DE04">
          <w:rPr>
            <w:rStyle w:val="Hyperlink"/>
            <w:rFonts w:eastAsiaTheme="minorEastAsia"/>
          </w:rPr>
          <w:t>https://www.amazon.ca/DURAMIC-3D-Filament-Printing-Dimensional/dp/B07TWDF866/ref=sr_1_7?dchild=1&amp;&amp;keywords=black%2Bpla&amp;qid=1633319951&amp;refinements=p_85%3A5690392011&amp;rnid=5690384011&amp;rps=1&amp;sr=8-7</w:t>
        </w:r>
      </w:hyperlink>
      <w:r w:rsidRPr="12B07F51" w:rsidR="5CA6DE04">
        <w:rPr>
          <w:rFonts w:eastAsiaTheme="minorEastAsia"/>
        </w:rPr>
        <w:t>.</w:t>
      </w:r>
    </w:p>
    <w:p w:rsidR="49A43583" w:rsidP="12B07F51" w:rsidRDefault="7CE4519C" w14:paraId="4DFAE447" w14:textId="1200845D">
      <w:pPr>
        <w:ind w:left="567" w:hanging="567"/>
        <w:rPr>
          <w:rFonts w:eastAsiaTheme="minorEastAsia"/>
        </w:rPr>
      </w:pPr>
      <w:r w:rsidRPr="12B07F51">
        <w:rPr>
          <w:rFonts w:eastAsiaTheme="minorEastAsia"/>
        </w:rPr>
        <w:t>[</w:t>
      </w:r>
      <w:r w:rsidRPr="58E9A75A" w:rsidR="6D45E9FB">
        <w:rPr>
          <w:rFonts w:eastAsiaTheme="minorEastAsia"/>
        </w:rPr>
        <w:t>11</w:t>
      </w:r>
      <w:r w:rsidRPr="12B07F51">
        <w:rPr>
          <w:rFonts w:eastAsiaTheme="minorEastAsia"/>
        </w:rPr>
        <w:t>]</w:t>
      </w:r>
      <w:r w:rsidRPr="12B07F51" w:rsidR="293F7C3A">
        <w:rPr>
          <w:rFonts w:eastAsiaTheme="minorEastAsia"/>
        </w:rPr>
        <w:t xml:space="preserve"> </w:t>
      </w:r>
      <w:r w:rsidR="49A43583">
        <w:tab/>
      </w:r>
      <w:r w:rsidRPr="12B07F51" w:rsidR="17B4E6A1">
        <w:rPr>
          <w:rFonts w:eastAsiaTheme="minorEastAsia"/>
          <w:i/>
          <w:iCs/>
        </w:rPr>
        <w:t>Princessauto.com</w:t>
      </w:r>
      <w:r w:rsidRPr="12B07F51" w:rsidR="17B4E6A1">
        <w:rPr>
          <w:rFonts w:eastAsiaTheme="minorEastAsia"/>
        </w:rPr>
        <w:t xml:space="preserve">. [Online]. Available: </w:t>
      </w:r>
      <w:hyperlink r:id="rId20">
        <w:r w:rsidRPr="12B07F51" w:rsidR="17B4E6A1">
          <w:rPr>
            <w:rStyle w:val="Hyperlink"/>
            <w:rFonts w:eastAsiaTheme="minorEastAsia"/>
          </w:rPr>
          <w:t>https://www.princessauto.com/en/3-shelf-steel-service-cart/product/PA0008873218</w:t>
        </w:r>
      </w:hyperlink>
      <w:r w:rsidRPr="12B07F51" w:rsidR="17B4E6A1">
        <w:rPr>
          <w:rFonts w:eastAsiaTheme="minorEastAsia"/>
        </w:rPr>
        <w:t>.</w:t>
      </w:r>
    </w:p>
    <w:p w:rsidR="49A43583" w:rsidP="12B07F51" w:rsidRDefault="1E7CD0A2" w14:paraId="0FF26143" w14:textId="1200845D">
      <w:pPr>
        <w:ind w:left="567" w:hanging="567"/>
        <w:rPr>
          <w:rFonts w:eastAsiaTheme="minorEastAsia"/>
        </w:rPr>
      </w:pPr>
      <w:r w:rsidRPr="12B07F51">
        <w:rPr>
          <w:rFonts w:eastAsiaTheme="minorEastAsia"/>
        </w:rPr>
        <w:lastRenderedPageBreak/>
        <w:t>[</w:t>
      </w:r>
      <w:r w:rsidRPr="58E9A75A" w:rsidR="1AA31A81">
        <w:rPr>
          <w:rFonts w:eastAsiaTheme="minorEastAsia"/>
        </w:rPr>
        <w:t>12</w:t>
      </w:r>
      <w:r w:rsidRPr="12B07F51">
        <w:rPr>
          <w:rFonts w:eastAsiaTheme="minorEastAsia"/>
        </w:rPr>
        <w:t xml:space="preserve">] </w:t>
      </w:r>
      <w:r w:rsidR="49A43583">
        <w:tab/>
      </w:r>
      <w:r w:rsidRPr="12B07F51" w:rsidR="64D84CEF">
        <w:rPr>
          <w:rFonts w:eastAsiaTheme="minorEastAsia"/>
        </w:rPr>
        <w:t xml:space="preserve">J. B. on O. 22, N. W. on O. 21, N. on O. 21, T. B. on O. 21, M. W. on O. 20, R. B. on O. 20, K. on O. 16, S. L. on O. 16, L. A. on O. 16, and L. C. on O. 15, “Value vinyl blackout roller shades: Select blinds canada,” </w:t>
      </w:r>
      <w:r w:rsidRPr="12B07F51" w:rsidR="64D84CEF">
        <w:rPr>
          <w:rFonts w:eastAsiaTheme="minorEastAsia"/>
          <w:i/>
          <w:iCs/>
        </w:rPr>
        <w:t>Select Blinds Canada - Custom Blinds Shipped Free to your door</w:t>
      </w:r>
      <w:r w:rsidRPr="12B07F51" w:rsidR="64D84CEF">
        <w:rPr>
          <w:rFonts w:eastAsiaTheme="minorEastAsia"/>
        </w:rPr>
        <w:t xml:space="preserve">. [Online]. Available: </w:t>
      </w:r>
      <w:hyperlink r:id="rId21">
        <w:r w:rsidRPr="12B07F51" w:rsidR="64D84CEF">
          <w:rPr>
            <w:rStyle w:val="Hyperlink"/>
            <w:rFonts w:eastAsiaTheme="minorEastAsia"/>
          </w:rPr>
          <w:t>https://www.selectblindscanada.ca/roller-shades/value-vinyl-blackout-roller-shades.html</w:t>
        </w:r>
      </w:hyperlink>
      <w:r w:rsidRPr="12B07F51" w:rsidR="64D84CEF">
        <w:rPr>
          <w:rFonts w:eastAsiaTheme="minorEastAsia"/>
        </w:rPr>
        <w:t>.</w:t>
      </w:r>
    </w:p>
    <w:p w:rsidR="49A43583" w:rsidP="12B07F51" w:rsidRDefault="1E7CD0A2" w14:paraId="607FDABE" w14:textId="1200845D">
      <w:pPr>
        <w:ind w:left="567" w:hanging="567"/>
        <w:rPr>
          <w:rFonts w:eastAsiaTheme="minorEastAsia"/>
        </w:rPr>
      </w:pPr>
      <w:r w:rsidRPr="12B07F51">
        <w:rPr>
          <w:rFonts w:eastAsiaTheme="minorEastAsia"/>
        </w:rPr>
        <w:t>[</w:t>
      </w:r>
      <w:r w:rsidRPr="58E9A75A" w:rsidR="06E55531">
        <w:rPr>
          <w:rFonts w:eastAsiaTheme="minorEastAsia"/>
        </w:rPr>
        <w:t>13</w:t>
      </w:r>
      <w:r w:rsidRPr="12B07F51">
        <w:rPr>
          <w:rFonts w:eastAsiaTheme="minorEastAsia"/>
        </w:rPr>
        <w:t>]</w:t>
      </w:r>
      <w:r w:rsidRPr="12B07F51" w:rsidR="0B7D707F">
        <w:rPr>
          <w:rFonts w:eastAsiaTheme="minorEastAsia"/>
        </w:rPr>
        <w:t xml:space="preserve"> </w:t>
      </w:r>
      <w:r w:rsidRPr="12B07F51" w:rsidR="0BDA9C02">
        <w:rPr>
          <w:rFonts w:eastAsiaTheme="minorEastAsia"/>
        </w:rPr>
        <w:t xml:space="preserve">“Zone tech 4-pack universal high power door lock actuator - premium quality heavy duty durable high power door lock actuator, power door lock - amazon Canada,” </w:t>
      </w:r>
      <w:r w:rsidRPr="12B07F51" w:rsidR="0BDA9C02">
        <w:rPr>
          <w:rFonts w:eastAsiaTheme="minorEastAsia"/>
          <w:i/>
          <w:iCs/>
        </w:rPr>
        <w:t>Zone Tech 4-Pack Universal High Power Door Lock Actuator - Premium Quality Heavy Duty Durable High Power Door Lock Actuator, Power Door Lock - Amazon Canada</w:t>
      </w:r>
      <w:r w:rsidRPr="12B07F51" w:rsidR="0BDA9C02">
        <w:rPr>
          <w:rFonts w:eastAsiaTheme="minorEastAsia"/>
        </w:rPr>
        <w:t xml:space="preserve">. [Online]. Available: </w:t>
      </w:r>
      <w:hyperlink r:id="rId22">
        <w:r w:rsidRPr="12B07F51" w:rsidR="0BDA9C02">
          <w:rPr>
            <w:rStyle w:val="Hyperlink"/>
            <w:rFonts w:eastAsiaTheme="minorEastAsia"/>
          </w:rPr>
          <w:t>https://www.amazon.ca/Zone-Tech-4-Pack-Universal-Actuator/dp/B01IWMEBSO/ref=pd_sbs_2/130-0007895-9313767?pd_rd_w=wGUth&amp;&amp;pf_rd_p=290bbede-2610-4048-b146-cdc2ccb8f183&amp;pf_rd_r=BBMJ306J6CCB7P66SXF3&amp;pd_rd_r=223ddaad-4f4f-4834-a71f-ce9440847279&amp;pd_rd_wg=7L3Gt&amp;pd_rd_i=B01IWMEBSO&amp;psc=1</w:t>
        </w:r>
      </w:hyperlink>
      <w:r w:rsidRPr="12B07F51" w:rsidR="0BDA9C02">
        <w:rPr>
          <w:rFonts w:eastAsiaTheme="minorEastAsia"/>
        </w:rPr>
        <w:t>.</w:t>
      </w:r>
    </w:p>
    <w:p w:rsidR="49A43583" w:rsidP="12B07F51" w:rsidRDefault="0B7D707F" w14:paraId="0DBDE0D0" w14:textId="1200845D">
      <w:pPr>
        <w:ind w:left="567" w:hanging="567"/>
        <w:rPr>
          <w:rFonts w:eastAsiaTheme="minorEastAsia"/>
        </w:rPr>
      </w:pPr>
      <w:r w:rsidRPr="12B07F51">
        <w:rPr>
          <w:rFonts w:eastAsiaTheme="minorEastAsia"/>
        </w:rPr>
        <w:t>[</w:t>
      </w:r>
      <w:r w:rsidRPr="58E9A75A" w:rsidR="49D245BD">
        <w:rPr>
          <w:rFonts w:eastAsiaTheme="minorEastAsia"/>
        </w:rPr>
        <w:t>14</w:t>
      </w:r>
      <w:r w:rsidRPr="12B07F51">
        <w:rPr>
          <w:rFonts w:eastAsiaTheme="minorEastAsia"/>
        </w:rPr>
        <w:t xml:space="preserve">] </w:t>
      </w:r>
      <w:r w:rsidRPr="12B07F51" w:rsidR="22A2261F">
        <w:rPr>
          <w:rFonts w:eastAsiaTheme="minorEastAsia"/>
        </w:rPr>
        <w:t xml:space="preserve">“Office chair wheels replacement rubber chair casters for hardwood floors and carpet, set of 5, Heavy Duty Office chair ball casters for chairs to replace chair mats - universal fit,” </w:t>
      </w:r>
      <w:r w:rsidRPr="12B07F51" w:rsidR="22A2261F">
        <w:rPr>
          <w:rFonts w:eastAsiaTheme="minorEastAsia"/>
          <w:i/>
          <w:iCs/>
        </w:rPr>
        <w:t>Amazon.ca: Home</w:t>
      </w:r>
      <w:r w:rsidRPr="12B07F51" w:rsidR="22A2261F">
        <w:rPr>
          <w:rFonts w:eastAsiaTheme="minorEastAsia"/>
        </w:rPr>
        <w:t xml:space="preserve">. [Online]. Available: </w:t>
      </w:r>
      <w:hyperlink r:id="rId23">
        <w:r w:rsidRPr="12B07F51" w:rsidR="22A2261F">
          <w:rPr>
            <w:rStyle w:val="Hyperlink"/>
            <w:rFonts w:eastAsiaTheme="minorEastAsia"/>
          </w:rPr>
          <w:t>https://www.amazon.ca/Office-Replacement-casters-Hardwood-Replace/dp/B081DY9PLK/ref=sr_1_5?dchild=1&amp;&amp;keywords=rubber%2Bcastors&amp;qid=1633384776&amp;sr=8-5</w:t>
        </w:r>
      </w:hyperlink>
      <w:r w:rsidRPr="12B07F51" w:rsidR="22A2261F">
        <w:rPr>
          <w:rFonts w:eastAsiaTheme="minorEastAsia"/>
        </w:rPr>
        <w:t>.</w:t>
      </w:r>
    </w:p>
    <w:p w:rsidR="49A43583" w:rsidP="12B07F51" w:rsidRDefault="0B7D707F" w14:paraId="1B92CD90" w14:textId="1200845D">
      <w:pPr>
        <w:ind w:left="567" w:hanging="567"/>
        <w:rPr>
          <w:rFonts w:eastAsiaTheme="minorEastAsia"/>
        </w:rPr>
      </w:pPr>
      <w:r w:rsidRPr="12B07F51">
        <w:rPr>
          <w:rFonts w:eastAsiaTheme="minorEastAsia"/>
        </w:rPr>
        <w:t>[</w:t>
      </w:r>
      <w:r w:rsidRPr="58E9A75A" w:rsidR="7D3D6834">
        <w:rPr>
          <w:rFonts w:eastAsiaTheme="minorEastAsia"/>
        </w:rPr>
        <w:t>15</w:t>
      </w:r>
      <w:r w:rsidRPr="12B07F51">
        <w:rPr>
          <w:rFonts w:eastAsiaTheme="minorEastAsia"/>
        </w:rPr>
        <w:t>]</w:t>
      </w:r>
      <w:r w:rsidRPr="12B07F51" w:rsidR="18DDF346">
        <w:rPr>
          <w:rFonts w:eastAsiaTheme="minorEastAsia"/>
        </w:rPr>
        <w:t xml:space="preserve"> </w:t>
      </w:r>
      <w:r w:rsidRPr="12B07F51" w:rsidR="7E4B684E">
        <w:rPr>
          <w:rFonts w:eastAsiaTheme="minorEastAsia"/>
        </w:rPr>
        <w:t xml:space="preserve">“VIPMOON MG996R metal gear torque digital servo with arm horn, 4 pack robot servo for FUTABA HITEC SANWA GWS JR RC helicopter car boat robot, Servos &amp; Parts - Amazon Canada,” </w:t>
      </w:r>
      <w:r w:rsidRPr="12B07F51" w:rsidR="7E4B684E">
        <w:rPr>
          <w:rFonts w:eastAsiaTheme="minorEastAsia"/>
          <w:i/>
          <w:iCs/>
        </w:rPr>
        <w:t>VIPMOON MG996R Metal Gear Torque Digital Servo with Arm Horn, 4 Pack Robot Servo for Futaba Hitec Sanwa GWS JR RC Helicopter Car Boat Robot, Servos &amp; Parts - Amazon Canada</w:t>
      </w:r>
      <w:r w:rsidRPr="12B07F51" w:rsidR="7E4B684E">
        <w:rPr>
          <w:rFonts w:eastAsiaTheme="minorEastAsia"/>
        </w:rPr>
        <w:t xml:space="preserve">. [Online]. Available: </w:t>
      </w:r>
      <w:hyperlink r:id="rId24">
        <w:r w:rsidRPr="12B07F51" w:rsidR="7E4B684E">
          <w:rPr>
            <w:rStyle w:val="Hyperlink"/>
            <w:rFonts w:eastAsiaTheme="minorEastAsia"/>
          </w:rPr>
          <w:t>https://www.amazon.ca/VIPMOON-MG996R-Torque-Digital-Helicopter/dp/B07VT5T9JC/ref=sr_1_10?dchild=1&amp;&amp;keywords=servo&amp;qid=1633384889&amp;sr=8-10</w:t>
        </w:r>
      </w:hyperlink>
      <w:r w:rsidRPr="12B07F51" w:rsidR="7E4B684E">
        <w:rPr>
          <w:rFonts w:eastAsiaTheme="minorEastAsia"/>
        </w:rPr>
        <w:t>.</w:t>
      </w:r>
    </w:p>
    <w:p w:rsidR="49A43583" w:rsidP="12B07F51" w:rsidRDefault="18DDF346" w14:paraId="7ED2A25F" w14:textId="1200845D">
      <w:pPr>
        <w:ind w:left="567" w:hanging="567"/>
        <w:rPr>
          <w:rFonts w:eastAsiaTheme="minorEastAsia"/>
        </w:rPr>
      </w:pPr>
      <w:r w:rsidRPr="12B07F51">
        <w:rPr>
          <w:rFonts w:eastAsiaTheme="minorEastAsia"/>
        </w:rPr>
        <w:t>[</w:t>
      </w:r>
      <w:r w:rsidRPr="58E9A75A" w:rsidR="1C4B5AB3">
        <w:rPr>
          <w:rFonts w:eastAsiaTheme="minorEastAsia"/>
        </w:rPr>
        <w:t>16</w:t>
      </w:r>
      <w:r w:rsidRPr="12B07F51">
        <w:rPr>
          <w:rFonts w:eastAsiaTheme="minorEastAsia"/>
        </w:rPr>
        <w:t>]</w:t>
      </w:r>
      <w:r w:rsidRPr="12B07F51" w:rsidR="2920C56E">
        <w:rPr>
          <w:rFonts w:eastAsiaTheme="minorEastAsia"/>
        </w:rPr>
        <w:t xml:space="preserve"> </w:t>
      </w:r>
      <w:r w:rsidRPr="12B07F51" w:rsidR="03B8224E">
        <w:rPr>
          <w:rFonts w:eastAsiaTheme="minorEastAsia"/>
        </w:rPr>
        <w:t xml:space="preserve">“20pcs mini metal hinges 16*13mm vintage antique bronze decorative hinges for dollhouse furniture cabinet closet accessories crafts (with screws), hinges - Amazon Canada,” </w:t>
      </w:r>
      <w:r w:rsidRPr="12B07F51" w:rsidR="03B8224E">
        <w:rPr>
          <w:rFonts w:eastAsiaTheme="minorEastAsia"/>
          <w:i/>
          <w:iCs/>
        </w:rPr>
        <w:t>, Hinges - Amazon Canada</w:t>
      </w:r>
      <w:r w:rsidRPr="12B07F51" w:rsidR="03B8224E">
        <w:rPr>
          <w:rFonts w:eastAsiaTheme="minorEastAsia"/>
        </w:rPr>
        <w:t xml:space="preserve">. [Online]. Available: </w:t>
      </w:r>
      <w:hyperlink r:id="rId25">
        <w:r w:rsidRPr="12B07F51" w:rsidR="03B8224E">
          <w:rPr>
            <w:rStyle w:val="Hyperlink"/>
            <w:rFonts w:eastAsiaTheme="minorEastAsia"/>
          </w:rPr>
          <w:t>https://www.amazon.ca/Mini-Metal-Hinges-Decorative-Dollhouse-Furniture-Accessories/dp/B08P49K231/ref=sr_1_6?dchild=1&amp;&amp;keywords=metal%2Bhinge&amp;qid=1633387931&amp;refinements=p_85%3A5690392011&amp;rnid=5690384011&amp;rps=1&amp;sr=8-6</w:t>
        </w:r>
      </w:hyperlink>
      <w:r w:rsidRPr="12B07F51" w:rsidR="03B8224E">
        <w:rPr>
          <w:rFonts w:eastAsiaTheme="minorEastAsia"/>
        </w:rPr>
        <w:t>.</w:t>
      </w:r>
    </w:p>
    <w:p w:rsidR="2920C56E" w:rsidP="12B07F51" w:rsidRDefault="2920C56E" w14:paraId="1E750C3F" w14:textId="1200845D">
      <w:pPr>
        <w:ind w:left="567" w:hanging="567"/>
        <w:rPr>
          <w:rFonts w:eastAsiaTheme="minorEastAsia"/>
        </w:rPr>
      </w:pPr>
      <w:r w:rsidRPr="12B07F51">
        <w:rPr>
          <w:rFonts w:eastAsiaTheme="minorEastAsia"/>
        </w:rPr>
        <w:t>[</w:t>
      </w:r>
      <w:r w:rsidRPr="58E9A75A" w:rsidR="41760A85">
        <w:rPr>
          <w:rFonts w:eastAsiaTheme="minorEastAsia"/>
        </w:rPr>
        <w:t>17</w:t>
      </w:r>
      <w:r w:rsidRPr="12B07F51">
        <w:rPr>
          <w:rFonts w:eastAsiaTheme="minorEastAsia"/>
        </w:rPr>
        <w:t>]</w:t>
      </w:r>
      <w:r w:rsidRPr="12B07F51" w:rsidR="0ED53B6A">
        <w:rPr>
          <w:rFonts w:eastAsiaTheme="minorEastAsia"/>
        </w:rPr>
        <w:t xml:space="preserve"> </w:t>
      </w:r>
      <w:r w:rsidRPr="12B07F51" w:rsidR="03C63445">
        <w:rPr>
          <w:rFonts w:eastAsiaTheme="minorEastAsia"/>
        </w:rPr>
        <w:t xml:space="preserve">“Tattu 22.8V 25c 6s 23000MAH lipo battery with XT90 plug for UAV,” </w:t>
      </w:r>
      <w:r w:rsidRPr="12B07F51" w:rsidR="03C63445">
        <w:rPr>
          <w:rFonts w:eastAsiaTheme="minorEastAsia"/>
          <w:i/>
          <w:iCs/>
        </w:rPr>
        <w:t>Covalin Electrical Supply</w:t>
      </w:r>
      <w:r w:rsidRPr="12B07F51" w:rsidR="03C63445">
        <w:rPr>
          <w:rFonts w:eastAsiaTheme="minorEastAsia"/>
        </w:rPr>
        <w:t xml:space="preserve">. [Online]. Available: </w:t>
      </w:r>
      <w:hyperlink r:id="rId26">
        <w:r w:rsidRPr="12B07F51" w:rsidR="03C63445">
          <w:rPr>
            <w:rStyle w:val="Hyperlink"/>
            <w:rFonts w:eastAsiaTheme="minorEastAsia"/>
          </w:rPr>
          <w:t>https://covalin.ca/products/tattu-22-8v-25c-6s-23000mah-lipo-battery-with-xt90-plug-for-uav</w:t>
        </w:r>
      </w:hyperlink>
      <w:r w:rsidRPr="12B07F51" w:rsidR="03C63445">
        <w:rPr>
          <w:rFonts w:eastAsiaTheme="minorEastAsia"/>
        </w:rPr>
        <w:t>.</w:t>
      </w:r>
    </w:p>
    <w:p w:rsidRPr="001A0E60" w:rsidR="49A43583" w:rsidP="001A0E60" w:rsidRDefault="224A146B" w14:paraId="16760B6D" w14:textId="29D0249C">
      <w:pPr>
        <w:ind w:left="567" w:hanging="567"/>
        <w:rPr>
          <w:rFonts w:eastAsiaTheme="minorEastAsia"/>
        </w:rPr>
      </w:pPr>
      <w:r w:rsidRPr="12B07F51">
        <w:rPr>
          <w:rFonts w:eastAsiaTheme="minorEastAsia"/>
        </w:rPr>
        <w:t>[</w:t>
      </w:r>
      <w:r w:rsidRPr="58E9A75A" w:rsidR="11478C73">
        <w:rPr>
          <w:rFonts w:eastAsiaTheme="minorEastAsia"/>
        </w:rPr>
        <w:t>18</w:t>
      </w:r>
      <w:r w:rsidRPr="12B07F51">
        <w:rPr>
          <w:rFonts w:eastAsiaTheme="minorEastAsia"/>
        </w:rPr>
        <w:t>]</w:t>
      </w:r>
      <w:r w:rsidRPr="12B07F51" w:rsidR="2416B7D3">
        <w:rPr>
          <w:rFonts w:eastAsiaTheme="minorEastAsia"/>
        </w:rPr>
        <w:t xml:space="preserve"> </w:t>
      </w:r>
      <w:r w:rsidRPr="12B07F51" w:rsidR="07FD1D19">
        <w:rPr>
          <w:rFonts w:eastAsiaTheme="minorEastAsia"/>
        </w:rPr>
        <w:t xml:space="preserve">“ESP32 development board + 2.4ghz dual-mode WIFI + bluetooth dual cores microcontroller ESP-WROOM-32 + integrated antenna RF AMP filter AP + CP2012 + ultra low power for Arduino,” </w:t>
      </w:r>
      <w:r w:rsidRPr="12B07F51" w:rsidR="07FD1D19">
        <w:rPr>
          <w:rFonts w:eastAsiaTheme="minorEastAsia"/>
          <w:i/>
          <w:iCs/>
        </w:rPr>
        <w:t>Amazon.ca: Electronics</w:t>
      </w:r>
      <w:r w:rsidRPr="12B07F51" w:rsidR="07FD1D19">
        <w:rPr>
          <w:rFonts w:eastAsiaTheme="minorEastAsia"/>
        </w:rPr>
        <w:t xml:space="preserve">. [Online]. Available: </w:t>
      </w:r>
      <w:hyperlink r:id="rId27">
        <w:r w:rsidRPr="12B07F51" w:rsidR="07FD1D19">
          <w:rPr>
            <w:rStyle w:val="Hyperlink"/>
            <w:rFonts w:eastAsiaTheme="minorEastAsia"/>
          </w:rPr>
          <w:t>https://www.amazon.ca/Development-Dual-Mode-Microcontroller-ESP-WROOM-32-Integrated/dp/B08HJYT6YV/ref=asc_df_B08HJYT6YV/?tag=googleshopc0c-20&amp;linkCode=df0&amp;hvadid=459480626555&amp;hvpos=&amp;hvnetw=g&amp;hvrand=7959032009620274223&amp;hvpone=&amp;hvptwo=&amp;hvqmt=&amp;hvdev=c&amp;hvdvcmdl=&amp;hvlocint=&amp;hvlocphy=9001010&amp;hvtargid=pla-1210282977981&amp;psc=1</w:t>
        </w:r>
      </w:hyperlink>
      <w:r w:rsidRPr="12B07F51" w:rsidR="07FD1D19">
        <w:rPr>
          <w:rFonts w:eastAsiaTheme="minorEastAsia"/>
        </w:rPr>
        <w:t>.</w:t>
      </w:r>
    </w:p>
    <w:p w:rsidR="49A43583" w:rsidP="49A43583" w:rsidRDefault="49A43583" w14:paraId="7145D11E" w14:textId="4F92CE2D">
      <w:pPr>
        <w:rPr>
          <w:rFonts w:ascii="Arial" w:hAnsi="Arial" w:eastAsia="Arial" w:cs="Arial"/>
          <w:color w:val="000000" w:themeColor="text1"/>
        </w:rPr>
      </w:pPr>
    </w:p>
    <w:p w:rsidRPr="00BA34F9" w:rsidR="00BA34F9" w:rsidP="00BA34F9" w:rsidRDefault="00BA34F9" w14:paraId="0E0035A2" w14:textId="5782C63E">
      <w:pPr>
        <w:pStyle w:val="Heading1"/>
      </w:pPr>
      <w:bookmarkStart w:name="_Toc85809299" w:id="74"/>
      <w:bookmarkStart w:name="_Toc85813503" w:id="75"/>
      <w:r>
        <w:t>6. Appendix</w:t>
      </w:r>
      <w:bookmarkEnd w:id="74"/>
      <w:bookmarkEnd w:id="75"/>
    </w:p>
    <w:p w:rsidRPr="00921005" w:rsidR="00921005" w:rsidP="00BA34F9" w:rsidRDefault="00BA34F9" w14:paraId="243CCA41" w14:textId="13E591FF">
      <w:pPr>
        <w:pStyle w:val="Heading2"/>
      </w:pPr>
      <w:bookmarkStart w:name="_Toc85809300" w:id="76"/>
      <w:bookmarkStart w:name="_Toc85813504" w:id="77"/>
      <w:r>
        <w:t>6.1 Sensitivity Analysis</w:t>
      </w:r>
      <w:bookmarkEnd w:id="76"/>
      <w:bookmarkEnd w:id="77"/>
    </w:p>
    <w:p w:rsidR="1FDD4B02" w:rsidP="12B07F51" w:rsidRDefault="1FDD4B02" w14:paraId="3E0195A0" w14:textId="349770A7">
      <w:pPr>
        <w:pStyle w:val="Heading3"/>
        <w:rPr>
          <w:rFonts w:ascii="Calibri Light" w:hAnsi="Calibri Light"/>
          <w:color w:val="1F3763"/>
        </w:rPr>
      </w:pPr>
      <w:bookmarkStart w:name="_Toc85809301" w:id="78"/>
      <w:bookmarkStart w:name="_Toc85813505" w:id="79"/>
      <w:r w:rsidRPr="12B07F51">
        <w:rPr>
          <w:rFonts w:ascii="Calibri Light" w:hAnsi="Calibri Light"/>
          <w:color w:val="1F3763"/>
        </w:rPr>
        <w:t>6.1.1 - Cart handle sensitivity analysis</w:t>
      </w:r>
      <w:bookmarkEnd w:id="78"/>
      <w:bookmarkEnd w:id="79"/>
    </w:p>
    <w:p w:rsidR="2D1169B5" w:rsidP="00B877A0" w:rsidRDefault="00B877A0" w14:paraId="20CB6E63" w14:textId="200578DE">
      <w:pPr>
        <w:pStyle w:val="Caption"/>
        <w:rPr>
          <w:rFonts w:ascii="Calibri Light" w:hAnsi="Calibri Light"/>
          <w:color w:val="1F3763"/>
        </w:rPr>
      </w:pPr>
      <w:bookmarkStart w:name="_Toc85812942" w:id="80"/>
      <w:r>
        <w:t xml:space="preserve">Table </w:t>
      </w:r>
      <w:r>
        <w:fldChar w:fldCharType="begin"/>
      </w:r>
      <w:r>
        <w:instrText> SEQ Table \* ARABIC </w:instrText>
      </w:r>
      <w:r>
        <w:fldChar w:fldCharType="separate"/>
      </w:r>
      <w:r>
        <w:rPr>
          <w:noProof/>
        </w:rPr>
        <w:t>13</w:t>
      </w:r>
      <w:r>
        <w:fldChar w:fldCharType="end"/>
      </w:r>
      <w:r w:rsidRPr="12B07F51" w:rsidR="2D1169B5">
        <w:rPr>
          <w:rFonts w:ascii="Calibri Light" w:hAnsi="Calibri Light"/>
          <w:color w:val="1F3763"/>
        </w:rPr>
        <w:t xml:space="preserve">: </w:t>
      </w:r>
      <w:r w:rsidRPr="12B07F51" w:rsidR="32CB5FAB">
        <w:rPr>
          <w:rFonts w:ascii="Calibri Light" w:hAnsi="Calibri Light"/>
          <w:color w:val="1F3763"/>
        </w:rPr>
        <w:t>Sensitivity analysis for cart handle criterion matrix.</w:t>
      </w:r>
      <w:bookmarkEnd w:id="80"/>
    </w:p>
    <w:tbl>
      <w:tblPr>
        <w:tblStyle w:val="TableGrid"/>
        <w:tblW w:w="0" w:type="auto"/>
        <w:tblLook w:val="06A0" w:firstRow="1" w:lastRow="0" w:firstColumn="1" w:lastColumn="0" w:noHBand="1" w:noVBand="1"/>
      </w:tblPr>
      <w:tblGrid>
        <w:gridCol w:w="1170"/>
        <w:gridCol w:w="1169"/>
        <w:gridCol w:w="344"/>
        <w:gridCol w:w="1496"/>
        <w:gridCol w:w="1662"/>
        <w:gridCol w:w="344"/>
        <w:gridCol w:w="1616"/>
        <w:gridCol w:w="1543"/>
      </w:tblGrid>
      <w:tr w:rsidR="284AF30B" w:rsidTr="49A43583" w14:paraId="6F3A3660" w14:textId="77777777">
        <w:trPr>
          <w:trHeight w:val="870"/>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DD6EE" w:themeFill="accent5" w:themeFillTint="66"/>
          </w:tcPr>
          <w:p w:rsidR="284AF30B" w:rsidP="284AF30B" w:rsidRDefault="284AF30B" w14:paraId="38A9C2DA" w14:textId="36D1CD8F">
            <w:pPr>
              <w:jc w:val="both"/>
              <w:rPr>
                <w:rFonts w:eastAsiaTheme="minorEastAsia"/>
                <w:color w:val="000000" w:themeColor="text1"/>
              </w:rPr>
            </w:pPr>
            <w:r w:rsidRPr="284AF30B">
              <w:rPr>
                <w:rFonts w:eastAsiaTheme="minorEastAsia"/>
                <w:color w:val="000000" w:themeColor="text1"/>
              </w:rPr>
              <w:t xml:space="preserve">Criterion  </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DD6EE" w:themeFill="accent5" w:themeFillTint="66"/>
          </w:tcPr>
          <w:p w:rsidR="284AF30B" w:rsidP="284AF30B" w:rsidRDefault="284AF30B" w14:paraId="6BA2DE9F" w14:textId="6BD0F862">
            <w:pPr>
              <w:jc w:val="center"/>
              <w:rPr>
                <w:rFonts w:eastAsiaTheme="minorEastAsia"/>
                <w:color w:val="000000" w:themeColor="text1"/>
              </w:rPr>
            </w:pPr>
            <w:r w:rsidRPr="284AF30B">
              <w:rPr>
                <w:rFonts w:eastAsiaTheme="minorEastAsia"/>
                <w:color w:val="000000" w:themeColor="text1"/>
              </w:rPr>
              <w:t xml:space="preserve">Weight  </w:t>
            </w:r>
          </w:p>
          <w:p w:rsidR="284AF30B" w:rsidP="284AF30B" w:rsidRDefault="284AF30B" w14:paraId="25111A08" w14:textId="7718E1F7">
            <w:pPr>
              <w:jc w:val="center"/>
              <w:rPr>
                <w:rFonts w:eastAsiaTheme="minorEastAsia"/>
                <w:color w:val="000000" w:themeColor="text1"/>
              </w:rPr>
            </w:pPr>
            <w:r w:rsidRPr="284AF30B">
              <w:rPr>
                <w:rFonts w:eastAsiaTheme="minorEastAsia"/>
                <w:color w:val="000000" w:themeColor="text1"/>
              </w:rPr>
              <w:t xml:space="preserve">(%)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4079042C" w14:textId="119D2B82">
            <w:pPr>
              <w:jc w:val="both"/>
              <w:rPr>
                <w:rFonts w:eastAsiaTheme="minorEastAsia"/>
                <w:color w:val="000000" w:themeColor="text1"/>
              </w:rPr>
            </w:pPr>
            <w:r w:rsidRPr="284AF30B">
              <w:rPr>
                <w:rFonts w:eastAsiaTheme="minorEastAsia"/>
                <w:color w:val="000000" w:themeColor="text1"/>
              </w:rPr>
              <w:t xml:space="preserve">  </w:t>
            </w:r>
          </w:p>
        </w:tc>
        <w:tc>
          <w:tcPr>
            <w:tcW w:w="3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DD6EE" w:themeFill="accent5" w:themeFillTint="66"/>
          </w:tcPr>
          <w:p w:rsidR="284AF30B" w:rsidP="284AF30B" w:rsidRDefault="284AF30B" w14:paraId="02B718D5" w14:textId="7713F882">
            <w:pPr>
              <w:jc w:val="center"/>
              <w:rPr>
                <w:rFonts w:eastAsiaTheme="minorEastAsia"/>
                <w:color w:val="000000" w:themeColor="text1"/>
              </w:rPr>
            </w:pPr>
            <w:r w:rsidRPr="284AF30B">
              <w:rPr>
                <w:rFonts w:eastAsiaTheme="minorEastAsia"/>
                <w:color w:val="000000" w:themeColor="text1"/>
              </w:rPr>
              <w:t xml:space="preserve">Automatically Adjustable Handles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2089807E" w14:textId="092328D4">
            <w:pPr>
              <w:jc w:val="both"/>
              <w:rPr>
                <w:rFonts w:eastAsiaTheme="minorEastAsia"/>
                <w:color w:val="000000" w:themeColor="text1"/>
              </w:rPr>
            </w:pPr>
            <w:r w:rsidRPr="284AF30B">
              <w:rPr>
                <w:rFonts w:eastAsiaTheme="minorEastAsia"/>
                <w:color w:val="000000" w:themeColor="text1"/>
              </w:rPr>
              <w:t xml:space="preserve">  </w:t>
            </w:r>
          </w:p>
        </w:tc>
        <w:tc>
          <w:tcPr>
            <w:tcW w:w="3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DD6EE" w:themeFill="accent5" w:themeFillTint="66"/>
          </w:tcPr>
          <w:p w:rsidR="284AF30B" w:rsidP="284AF30B" w:rsidRDefault="284AF30B" w14:paraId="677E817D" w14:textId="26FE8FD2">
            <w:pPr>
              <w:jc w:val="center"/>
              <w:rPr>
                <w:rFonts w:eastAsiaTheme="minorEastAsia"/>
                <w:color w:val="000000" w:themeColor="text1"/>
              </w:rPr>
            </w:pPr>
            <w:r w:rsidRPr="284AF30B">
              <w:rPr>
                <w:rFonts w:eastAsiaTheme="minorEastAsia"/>
                <w:color w:val="000000" w:themeColor="text1"/>
              </w:rPr>
              <w:t>Manually Adjustable Handles</w:t>
            </w:r>
          </w:p>
        </w:tc>
      </w:tr>
      <w:tr w:rsidR="284AF30B" w:rsidTr="49A43583" w14:paraId="5D448B1F" w14:textId="77777777">
        <w:trPr>
          <w:trHeight w:val="300"/>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284AF30B" w:rsidP="284AF30B" w:rsidRDefault="284AF30B" w14:paraId="3ACDE44F" w14:textId="2B6A716E">
            <w:pPr>
              <w:jc w:val="both"/>
              <w:rPr>
                <w:rFonts w:eastAsiaTheme="minorEastAsia"/>
                <w:color w:val="000000" w:themeColor="text1"/>
              </w:rPr>
            </w:pPr>
            <w:r w:rsidRPr="284AF30B">
              <w:rPr>
                <w:rFonts w:eastAsiaTheme="minorEastAsia"/>
                <w:color w:val="000000" w:themeColor="text1"/>
              </w:rPr>
              <w:t xml:space="preserve">  </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284AF30B" w:rsidP="284AF30B" w:rsidRDefault="284AF30B" w14:paraId="06DB5ECE" w14:textId="70C067AF">
            <w:pPr>
              <w:jc w:val="both"/>
              <w:rPr>
                <w:rFonts w:eastAsiaTheme="minorEastAsia"/>
                <w:color w:val="000000" w:themeColor="text1"/>
              </w:rPr>
            </w:pPr>
            <w:r w:rsidRPr="284AF30B">
              <w:rPr>
                <w:rFonts w:eastAsiaTheme="minorEastAsia"/>
                <w:color w:val="000000" w:themeColor="text1"/>
              </w:rPr>
              <w:t xml:space="preserve">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7D9E9E15" w14:textId="6067F90A">
            <w:pPr>
              <w:jc w:val="both"/>
              <w:rPr>
                <w:rFonts w:eastAsiaTheme="minorEastAsia"/>
                <w:color w:val="000000" w:themeColor="text1"/>
              </w:rPr>
            </w:pPr>
            <w:r w:rsidRPr="284AF30B">
              <w:rPr>
                <w:rFonts w:eastAsiaTheme="minorEastAsia"/>
                <w:color w:val="000000" w:themeColor="text1"/>
              </w:rPr>
              <w:t xml:space="preserve">  </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284AF30B" w:rsidP="284AF30B" w:rsidRDefault="284AF30B" w14:paraId="3C7BBD46" w14:textId="78DD367A">
            <w:pPr>
              <w:jc w:val="both"/>
              <w:rPr>
                <w:rFonts w:eastAsiaTheme="minorEastAsia"/>
                <w:color w:val="000000" w:themeColor="text1"/>
              </w:rPr>
            </w:pPr>
            <w:r w:rsidRPr="284AF30B">
              <w:rPr>
                <w:rFonts w:eastAsiaTheme="minorEastAsia"/>
                <w:color w:val="000000" w:themeColor="text1"/>
              </w:rPr>
              <w:t xml:space="preserve">Score  </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284AF30B" w:rsidP="284AF30B" w:rsidRDefault="284AF30B" w14:paraId="39EF892E" w14:textId="3171AAE6">
            <w:pPr>
              <w:rPr>
                <w:rFonts w:eastAsiaTheme="minorEastAsia"/>
                <w:color w:val="000000" w:themeColor="text1"/>
              </w:rPr>
            </w:pPr>
            <w:r w:rsidRPr="284AF30B">
              <w:rPr>
                <w:rFonts w:eastAsiaTheme="minorEastAsia"/>
                <w:color w:val="000000" w:themeColor="text1"/>
              </w:rPr>
              <w:t xml:space="preserve">Weighted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79635A42" w14:textId="2ECAFDC5">
            <w:pPr>
              <w:jc w:val="both"/>
              <w:rPr>
                <w:rFonts w:eastAsiaTheme="minorEastAsia"/>
                <w:color w:val="000000" w:themeColor="text1"/>
              </w:rPr>
            </w:pPr>
            <w:r w:rsidRPr="284AF30B">
              <w:rPr>
                <w:rFonts w:eastAsiaTheme="minorEastAsia"/>
                <w:color w:val="000000" w:themeColor="text1"/>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284AF30B" w:rsidP="284AF30B" w:rsidRDefault="284AF30B" w14:paraId="7273EDE7" w14:textId="76BF71DB">
            <w:pPr>
              <w:jc w:val="both"/>
              <w:rPr>
                <w:rFonts w:eastAsiaTheme="minorEastAsia"/>
                <w:color w:val="000000" w:themeColor="text1"/>
              </w:rPr>
            </w:pPr>
            <w:r w:rsidRPr="284AF30B">
              <w:rPr>
                <w:rFonts w:eastAsiaTheme="minorEastAsia"/>
                <w:color w:val="000000" w:themeColor="text1"/>
              </w:rPr>
              <w:t xml:space="preserve">Score  </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284AF30B" w:rsidP="284AF30B" w:rsidRDefault="284AF30B" w14:paraId="35E2134D" w14:textId="60848E50">
            <w:pPr>
              <w:jc w:val="both"/>
              <w:rPr>
                <w:rFonts w:eastAsiaTheme="minorEastAsia"/>
                <w:color w:val="000000" w:themeColor="text1"/>
              </w:rPr>
            </w:pPr>
            <w:r w:rsidRPr="284AF30B">
              <w:rPr>
                <w:rFonts w:eastAsiaTheme="minorEastAsia"/>
                <w:color w:val="000000" w:themeColor="text1"/>
              </w:rPr>
              <w:t xml:space="preserve">Weighted  </w:t>
            </w:r>
          </w:p>
        </w:tc>
      </w:tr>
      <w:tr w:rsidR="284AF30B" w:rsidTr="49A43583" w14:paraId="19EA4C4E" w14:textId="77777777">
        <w:trPr>
          <w:trHeight w:val="765"/>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284AF30B" w:rsidP="284AF30B" w:rsidRDefault="284AF30B" w14:paraId="011078CF" w14:textId="02559F27">
            <w:pPr>
              <w:rPr>
                <w:rFonts w:eastAsiaTheme="minorEastAsia"/>
                <w:color w:val="000000" w:themeColor="text1"/>
              </w:rPr>
            </w:pPr>
            <w:r w:rsidRPr="284AF30B">
              <w:rPr>
                <w:rFonts w:eastAsiaTheme="minorEastAsia"/>
                <w:color w:val="000000" w:themeColor="text1"/>
              </w:rPr>
              <w:t>Ease of Use</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52CEABC" w:rsidP="284AF30B" w:rsidRDefault="052CEABC" w14:paraId="08026C76" w14:textId="06E23CC0">
            <w:pPr>
              <w:jc w:val="both"/>
              <w:rPr>
                <w:rFonts w:eastAsiaTheme="minorEastAsia"/>
                <w:color w:val="000000" w:themeColor="text1"/>
              </w:rPr>
            </w:pPr>
            <w:r w:rsidRPr="284AF30B">
              <w:rPr>
                <w:rFonts w:eastAsiaTheme="minorEastAsia"/>
                <w:color w:val="000000" w:themeColor="text1"/>
              </w:rPr>
              <w:t>2</w:t>
            </w:r>
            <w:r w:rsidRPr="284AF30B" w:rsidR="603F79D1">
              <w:rPr>
                <w:rFonts w:eastAsiaTheme="minorEastAsia"/>
                <w:color w:val="000000" w:themeColor="text1"/>
              </w:rPr>
              <w:t>0</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78286D54" w14:textId="2EC7FBE1">
            <w:pPr>
              <w:jc w:val="both"/>
              <w:rPr>
                <w:rFonts w:eastAsiaTheme="minorEastAsia"/>
                <w:color w:val="000000" w:themeColor="text1"/>
              </w:rPr>
            </w:pPr>
            <w:r w:rsidRPr="284AF30B">
              <w:rPr>
                <w:rFonts w:eastAsiaTheme="minorEastAsia"/>
                <w:color w:val="000000" w:themeColor="text1"/>
              </w:rPr>
              <w:t xml:space="preserve">  </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3DE39BC3" w14:textId="479EEFF6">
            <w:pPr>
              <w:jc w:val="both"/>
              <w:rPr>
                <w:rFonts w:eastAsiaTheme="minorEastAsia"/>
                <w:color w:val="000000" w:themeColor="text1"/>
              </w:rPr>
            </w:pPr>
            <w:r w:rsidRPr="284AF30B">
              <w:rPr>
                <w:rFonts w:eastAsiaTheme="minorEastAsia"/>
                <w:color w:val="000000" w:themeColor="text1"/>
              </w:rPr>
              <w:t>5</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91FE4CC" w:rsidP="284AF30B" w:rsidRDefault="391FE4CC" w14:paraId="01C8F837" w14:textId="6AECC3E7">
            <w:pPr>
              <w:jc w:val="both"/>
              <w:rPr>
                <w:rFonts w:eastAsiaTheme="minorEastAsia"/>
                <w:color w:val="000000" w:themeColor="text1"/>
              </w:rPr>
            </w:pPr>
            <w:r w:rsidRPr="284AF30B">
              <w:rPr>
                <w:rFonts w:eastAsiaTheme="minorEastAsia"/>
                <w:color w:val="000000" w:themeColor="text1"/>
              </w:rPr>
              <w:t>1</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69199237" w14:textId="4C9A0744">
            <w:pPr>
              <w:jc w:val="both"/>
              <w:rPr>
                <w:rFonts w:eastAsiaTheme="minorEastAsia"/>
                <w:color w:val="000000" w:themeColor="text1"/>
              </w:rPr>
            </w:pPr>
            <w:r w:rsidRPr="284AF30B">
              <w:rPr>
                <w:rFonts w:eastAsiaTheme="minorEastAsia"/>
                <w:color w:val="000000" w:themeColor="text1"/>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47E84BC5" w14:textId="2714037C">
            <w:pPr>
              <w:jc w:val="both"/>
              <w:rPr>
                <w:rFonts w:eastAsiaTheme="minorEastAsia"/>
                <w:color w:val="000000" w:themeColor="text1"/>
              </w:rPr>
            </w:pPr>
            <w:r w:rsidRPr="284AF30B">
              <w:rPr>
                <w:rFonts w:eastAsiaTheme="minorEastAsia"/>
                <w:color w:val="000000" w:themeColor="text1"/>
              </w:rPr>
              <w:t>3</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2E36DA2B" w14:textId="2C1ADA85">
            <w:pPr>
              <w:jc w:val="both"/>
              <w:rPr>
                <w:rFonts w:eastAsiaTheme="minorEastAsia"/>
                <w:color w:val="000000" w:themeColor="text1"/>
              </w:rPr>
            </w:pPr>
            <w:r w:rsidRPr="284AF30B">
              <w:rPr>
                <w:rFonts w:eastAsiaTheme="minorEastAsia"/>
                <w:color w:val="000000" w:themeColor="text1"/>
              </w:rPr>
              <w:t>0</w:t>
            </w:r>
            <w:r w:rsidRPr="284AF30B" w:rsidR="4859D0F4">
              <w:rPr>
                <w:rFonts w:eastAsiaTheme="minorEastAsia"/>
                <w:color w:val="000000" w:themeColor="text1"/>
              </w:rPr>
              <w:t>.6</w:t>
            </w:r>
          </w:p>
        </w:tc>
      </w:tr>
      <w:tr w:rsidR="284AF30B" w:rsidTr="49A43583" w14:paraId="149CE2C1" w14:textId="77777777">
        <w:trPr>
          <w:trHeight w:val="510"/>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284AF30B" w:rsidP="284AF30B" w:rsidRDefault="284AF30B" w14:paraId="74B8216A" w14:textId="266E82A0">
            <w:pPr>
              <w:jc w:val="both"/>
              <w:rPr>
                <w:rFonts w:eastAsiaTheme="minorEastAsia"/>
                <w:color w:val="000000" w:themeColor="text1"/>
              </w:rPr>
            </w:pPr>
            <w:r w:rsidRPr="284AF30B">
              <w:rPr>
                <w:rFonts w:eastAsiaTheme="minorEastAsia"/>
                <w:color w:val="000000" w:themeColor="text1"/>
              </w:rPr>
              <w:t>Reliability</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52CEABC" w:rsidP="284AF30B" w:rsidRDefault="052CEABC" w14:paraId="23FA75E3" w14:textId="74CB2C61">
            <w:pPr>
              <w:jc w:val="both"/>
              <w:rPr>
                <w:rFonts w:eastAsiaTheme="minorEastAsia"/>
                <w:color w:val="000000" w:themeColor="text1"/>
              </w:rPr>
            </w:pPr>
            <w:r w:rsidRPr="284AF30B">
              <w:rPr>
                <w:rFonts w:eastAsiaTheme="minorEastAsia"/>
                <w:color w:val="000000" w:themeColor="text1"/>
              </w:rPr>
              <w:t>1</w:t>
            </w:r>
            <w:r w:rsidRPr="284AF30B" w:rsidR="284AF30B">
              <w:rPr>
                <w:rFonts w:eastAsiaTheme="minorEastAsia"/>
                <w:color w:val="000000" w:themeColor="text1"/>
              </w:rPr>
              <w:t xml:space="preserve">0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39CBB378" w14:textId="751FAF6F">
            <w:pPr>
              <w:jc w:val="both"/>
              <w:rPr>
                <w:rFonts w:eastAsiaTheme="minorEastAsia"/>
                <w:color w:val="000000" w:themeColor="text1"/>
              </w:rPr>
            </w:pPr>
            <w:r w:rsidRPr="284AF30B">
              <w:rPr>
                <w:rFonts w:eastAsiaTheme="minorEastAsia"/>
                <w:color w:val="000000" w:themeColor="text1"/>
              </w:rPr>
              <w:t xml:space="preserve">  </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6B0D6272" w14:textId="4D6BD09A">
            <w:pPr>
              <w:jc w:val="both"/>
              <w:rPr>
                <w:rFonts w:eastAsiaTheme="minorEastAsia"/>
                <w:color w:val="000000" w:themeColor="text1"/>
              </w:rPr>
            </w:pPr>
            <w:r w:rsidRPr="284AF30B">
              <w:rPr>
                <w:rFonts w:eastAsiaTheme="minorEastAsia"/>
                <w:color w:val="000000" w:themeColor="text1"/>
              </w:rPr>
              <w:t xml:space="preserve">2 </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3F4093EC" w14:textId="77E52AFB">
            <w:pPr>
              <w:jc w:val="both"/>
              <w:rPr>
                <w:rFonts w:eastAsiaTheme="minorEastAsia"/>
                <w:color w:val="000000" w:themeColor="text1"/>
              </w:rPr>
            </w:pPr>
            <w:r w:rsidRPr="284AF30B">
              <w:rPr>
                <w:rFonts w:eastAsiaTheme="minorEastAsia"/>
                <w:color w:val="000000" w:themeColor="text1"/>
              </w:rPr>
              <w:t>0.</w:t>
            </w:r>
            <w:r w:rsidRPr="284AF30B" w:rsidR="15FDB68C">
              <w:rPr>
                <w:rFonts w:eastAsiaTheme="minorEastAsia"/>
                <w:color w:val="000000" w:themeColor="text1"/>
              </w:rPr>
              <w:t>2</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28BA9B9A" w14:textId="201E2315">
            <w:pPr>
              <w:jc w:val="both"/>
              <w:rPr>
                <w:rFonts w:eastAsiaTheme="minorEastAsia"/>
                <w:color w:val="000000" w:themeColor="text1"/>
              </w:rPr>
            </w:pPr>
            <w:r w:rsidRPr="284AF30B">
              <w:rPr>
                <w:rFonts w:eastAsiaTheme="minorEastAsia"/>
                <w:color w:val="000000" w:themeColor="text1"/>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16AB2A0B" w14:textId="6B66A31D">
            <w:pPr>
              <w:jc w:val="both"/>
              <w:rPr>
                <w:rFonts w:eastAsiaTheme="minorEastAsia"/>
                <w:color w:val="000000" w:themeColor="text1"/>
              </w:rPr>
            </w:pPr>
            <w:r w:rsidRPr="284AF30B">
              <w:rPr>
                <w:rFonts w:eastAsiaTheme="minorEastAsia"/>
                <w:color w:val="000000" w:themeColor="text1"/>
              </w:rPr>
              <w:t>4</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91CB616" w:rsidP="284AF30B" w:rsidRDefault="391CB616" w14:paraId="05C3F863" w14:textId="0FC31482">
            <w:pPr>
              <w:jc w:val="both"/>
              <w:rPr>
                <w:rFonts w:eastAsiaTheme="minorEastAsia"/>
                <w:color w:val="000000" w:themeColor="text1"/>
              </w:rPr>
            </w:pPr>
            <w:r w:rsidRPr="284AF30B">
              <w:rPr>
                <w:rFonts w:eastAsiaTheme="minorEastAsia"/>
                <w:color w:val="000000" w:themeColor="text1"/>
              </w:rPr>
              <w:t>0.4</w:t>
            </w:r>
          </w:p>
        </w:tc>
      </w:tr>
      <w:tr w:rsidR="284AF30B" w:rsidTr="49A43583" w14:paraId="4DA7B347" w14:textId="77777777">
        <w:trPr>
          <w:trHeight w:val="585"/>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284AF30B" w:rsidP="284AF30B" w:rsidRDefault="284AF30B" w14:paraId="77D4266E" w14:textId="1625DCC1">
            <w:pPr>
              <w:jc w:val="both"/>
              <w:rPr>
                <w:rFonts w:eastAsiaTheme="minorEastAsia"/>
                <w:color w:val="000000" w:themeColor="text1"/>
              </w:rPr>
            </w:pPr>
            <w:r w:rsidRPr="284AF30B">
              <w:rPr>
                <w:rFonts w:eastAsiaTheme="minorEastAsia"/>
                <w:color w:val="000000" w:themeColor="text1"/>
              </w:rPr>
              <w:t>Strength</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374C1BE" w:rsidP="284AF30B" w:rsidRDefault="1374C1BE" w14:paraId="0ACD4ABA" w14:textId="63717712">
            <w:pPr>
              <w:jc w:val="both"/>
              <w:rPr>
                <w:rFonts w:eastAsiaTheme="minorEastAsia"/>
                <w:color w:val="000000" w:themeColor="text1"/>
              </w:rPr>
            </w:pPr>
            <w:r w:rsidRPr="284AF30B">
              <w:rPr>
                <w:rFonts w:eastAsiaTheme="minorEastAsia"/>
                <w:color w:val="000000" w:themeColor="text1"/>
              </w:rPr>
              <w:t>40</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6C525A1A" w14:textId="73B325FC">
            <w:pPr>
              <w:jc w:val="both"/>
              <w:rPr>
                <w:rFonts w:eastAsiaTheme="minorEastAsia"/>
                <w:color w:val="000000" w:themeColor="text1"/>
              </w:rPr>
            </w:pPr>
            <w:r w:rsidRPr="284AF30B">
              <w:rPr>
                <w:rFonts w:eastAsiaTheme="minorEastAsia"/>
                <w:color w:val="000000" w:themeColor="text1"/>
              </w:rPr>
              <w:t xml:space="preserve">  </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75746EBE" w14:textId="6C69717D">
            <w:pPr>
              <w:jc w:val="both"/>
              <w:rPr>
                <w:rFonts w:eastAsiaTheme="minorEastAsia"/>
                <w:color w:val="000000" w:themeColor="text1"/>
              </w:rPr>
            </w:pPr>
            <w:r w:rsidRPr="284AF30B">
              <w:rPr>
                <w:rFonts w:eastAsiaTheme="minorEastAsia"/>
                <w:color w:val="000000" w:themeColor="text1"/>
              </w:rPr>
              <w:t xml:space="preserve">3 </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9B554B6" w:rsidP="284AF30B" w:rsidRDefault="09B554B6" w14:paraId="1B67588C" w14:textId="2E5B8CC5">
            <w:pPr>
              <w:jc w:val="both"/>
              <w:rPr>
                <w:rFonts w:eastAsiaTheme="minorEastAsia"/>
                <w:color w:val="000000" w:themeColor="text1"/>
              </w:rPr>
            </w:pPr>
            <w:r w:rsidRPr="284AF30B">
              <w:rPr>
                <w:rFonts w:eastAsiaTheme="minorEastAsia"/>
                <w:color w:val="000000" w:themeColor="text1"/>
              </w:rPr>
              <w:t>1.2</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2317BBBB" w14:textId="6C0F3EE7">
            <w:pPr>
              <w:jc w:val="both"/>
              <w:rPr>
                <w:rFonts w:eastAsiaTheme="minorEastAsia"/>
                <w:color w:val="000000" w:themeColor="text1"/>
              </w:rPr>
            </w:pPr>
            <w:r w:rsidRPr="284AF30B">
              <w:rPr>
                <w:rFonts w:eastAsiaTheme="minorEastAsia"/>
                <w:color w:val="000000" w:themeColor="text1"/>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61A19386" w14:textId="594CC77A">
            <w:pPr>
              <w:jc w:val="both"/>
              <w:rPr>
                <w:rFonts w:eastAsiaTheme="minorEastAsia"/>
                <w:color w:val="000000" w:themeColor="text1"/>
              </w:rPr>
            </w:pPr>
            <w:r w:rsidRPr="284AF30B">
              <w:rPr>
                <w:rFonts w:eastAsiaTheme="minorEastAsia"/>
                <w:color w:val="000000" w:themeColor="text1"/>
              </w:rPr>
              <w:t>4</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DC7CB17" w:rsidP="284AF30B" w:rsidRDefault="0DC7CB17" w14:paraId="302A5894" w14:textId="7DFE10F2">
            <w:pPr>
              <w:jc w:val="both"/>
              <w:rPr>
                <w:rFonts w:eastAsiaTheme="minorEastAsia"/>
                <w:color w:val="000000" w:themeColor="text1"/>
              </w:rPr>
            </w:pPr>
            <w:r w:rsidRPr="284AF30B">
              <w:rPr>
                <w:rFonts w:eastAsiaTheme="minorEastAsia"/>
                <w:color w:val="000000" w:themeColor="text1"/>
              </w:rPr>
              <w:t>1.6</w:t>
            </w:r>
          </w:p>
        </w:tc>
      </w:tr>
      <w:tr w:rsidR="284AF30B" w:rsidTr="49A43583" w14:paraId="1A7DE3EB" w14:textId="77777777">
        <w:trPr>
          <w:trHeight w:val="585"/>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284AF30B" w:rsidP="284AF30B" w:rsidRDefault="284AF30B" w14:paraId="10ED0B0A" w14:textId="2987A71F">
            <w:pPr>
              <w:jc w:val="both"/>
              <w:rPr>
                <w:rFonts w:eastAsiaTheme="minorEastAsia"/>
                <w:color w:val="000000" w:themeColor="text1"/>
              </w:rPr>
            </w:pPr>
            <w:r w:rsidRPr="284AF30B">
              <w:rPr>
                <w:rFonts w:eastAsiaTheme="minorEastAsia"/>
                <w:color w:val="000000" w:themeColor="text1"/>
              </w:rPr>
              <w:t>Cost</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2B812CC" w:rsidP="284AF30B" w:rsidRDefault="42B812CC" w14:paraId="7A20AAFC" w14:textId="3E599306">
            <w:pPr>
              <w:jc w:val="both"/>
              <w:rPr>
                <w:rFonts w:eastAsiaTheme="minorEastAsia"/>
                <w:color w:val="000000" w:themeColor="text1"/>
              </w:rPr>
            </w:pPr>
            <w:r w:rsidRPr="284AF30B">
              <w:rPr>
                <w:rFonts w:eastAsiaTheme="minorEastAsia"/>
                <w:color w:val="000000" w:themeColor="text1"/>
              </w:rPr>
              <w:t>3</w:t>
            </w:r>
            <w:r w:rsidRPr="284AF30B" w:rsidR="284AF30B">
              <w:rPr>
                <w:rFonts w:eastAsiaTheme="minorEastAsia"/>
                <w:color w:val="000000" w:themeColor="text1"/>
              </w:rPr>
              <w:t xml:space="preserve">0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11C4953A" w14:textId="2C216D26">
            <w:pPr>
              <w:jc w:val="both"/>
              <w:rPr>
                <w:rFonts w:eastAsiaTheme="minorEastAsia"/>
                <w:color w:val="000000" w:themeColor="text1"/>
              </w:rPr>
            </w:pPr>
            <w:r w:rsidRPr="284AF30B">
              <w:rPr>
                <w:rFonts w:eastAsiaTheme="minorEastAsia"/>
                <w:color w:val="000000" w:themeColor="text1"/>
              </w:rPr>
              <w:t xml:space="preserve">  </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01C6F331" w14:textId="5BD1082B">
            <w:pPr>
              <w:jc w:val="both"/>
              <w:rPr>
                <w:rFonts w:eastAsiaTheme="minorEastAsia"/>
                <w:color w:val="000000" w:themeColor="text1"/>
              </w:rPr>
            </w:pPr>
            <w:r w:rsidRPr="284AF30B">
              <w:rPr>
                <w:rFonts w:eastAsiaTheme="minorEastAsia"/>
                <w:color w:val="000000" w:themeColor="text1"/>
              </w:rPr>
              <w:t>1</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A934FF2" w:rsidP="284AF30B" w:rsidRDefault="6A934FF2" w14:paraId="1E3FEAC8" w14:textId="66D6E53E">
            <w:pPr>
              <w:jc w:val="both"/>
              <w:rPr>
                <w:rFonts w:eastAsiaTheme="minorEastAsia"/>
                <w:color w:val="000000" w:themeColor="text1"/>
              </w:rPr>
            </w:pPr>
            <w:r w:rsidRPr="284AF30B">
              <w:rPr>
                <w:rFonts w:eastAsiaTheme="minorEastAsia"/>
                <w:color w:val="000000" w:themeColor="text1"/>
              </w:rPr>
              <w:t>0.3</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05D28DB4" w14:textId="16CEAAF2">
            <w:pPr>
              <w:jc w:val="both"/>
              <w:rPr>
                <w:rFonts w:eastAsiaTheme="minorEastAsia"/>
                <w:color w:val="000000" w:themeColor="text1"/>
              </w:rPr>
            </w:pPr>
            <w:r w:rsidRPr="284AF30B">
              <w:rPr>
                <w:rFonts w:eastAsiaTheme="minorEastAsia"/>
                <w:color w:val="000000" w:themeColor="text1"/>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5B391C94" w14:textId="013D51ED">
            <w:pPr>
              <w:jc w:val="both"/>
              <w:rPr>
                <w:rFonts w:eastAsiaTheme="minorEastAsia"/>
                <w:color w:val="000000" w:themeColor="text1"/>
              </w:rPr>
            </w:pPr>
            <w:r w:rsidRPr="284AF30B">
              <w:rPr>
                <w:rFonts w:eastAsiaTheme="minorEastAsia"/>
                <w:color w:val="000000" w:themeColor="text1"/>
              </w:rPr>
              <w:t>5</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208A676" w:rsidP="284AF30B" w:rsidRDefault="7208A676" w14:paraId="1076079D" w14:textId="1082C308">
            <w:pPr>
              <w:jc w:val="both"/>
              <w:rPr>
                <w:rFonts w:eastAsiaTheme="minorEastAsia"/>
                <w:color w:val="000000" w:themeColor="text1"/>
              </w:rPr>
            </w:pPr>
            <w:r w:rsidRPr="284AF30B">
              <w:rPr>
                <w:rFonts w:eastAsiaTheme="minorEastAsia"/>
                <w:color w:val="000000" w:themeColor="text1"/>
              </w:rPr>
              <w:t>1.5</w:t>
            </w:r>
          </w:p>
        </w:tc>
      </w:tr>
      <w:tr w:rsidR="284AF30B" w:rsidTr="49A43583" w14:paraId="1BF87D10" w14:textId="77777777">
        <w:trPr>
          <w:trHeight w:val="585"/>
        </w:trPr>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DD6EE" w:themeFill="accent5" w:themeFillTint="66"/>
          </w:tcPr>
          <w:p w:rsidR="284AF30B" w:rsidP="284AF30B" w:rsidRDefault="284AF30B" w14:paraId="09EE5687" w14:textId="3786D5FE">
            <w:pPr>
              <w:jc w:val="both"/>
              <w:rPr>
                <w:rFonts w:eastAsiaTheme="minorEastAsia"/>
                <w:color w:val="000000" w:themeColor="text1"/>
              </w:rPr>
            </w:pPr>
            <w:r w:rsidRPr="284AF30B">
              <w:rPr>
                <w:rFonts w:eastAsiaTheme="minorEastAsia"/>
                <w:color w:val="000000" w:themeColor="text1"/>
              </w:rPr>
              <w:t xml:space="preserve">Total:  </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256A8D21" w14:textId="08BBF3E9">
            <w:pPr>
              <w:jc w:val="both"/>
              <w:rPr>
                <w:rFonts w:eastAsiaTheme="minorEastAsia"/>
                <w:color w:val="000000" w:themeColor="text1"/>
              </w:rPr>
            </w:pPr>
            <w:r w:rsidRPr="284AF30B">
              <w:rPr>
                <w:rFonts w:eastAsiaTheme="minorEastAsia"/>
                <w:color w:val="000000" w:themeColor="text1"/>
              </w:rPr>
              <w:t xml:space="preserve">  </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4C8709F1" w14:textId="43110FB0">
            <w:pPr>
              <w:jc w:val="both"/>
              <w:rPr>
                <w:rFonts w:eastAsiaTheme="minorEastAsia"/>
                <w:color w:val="000000" w:themeColor="text1"/>
              </w:rPr>
            </w:pPr>
            <w:r w:rsidRPr="284AF30B">
              <w:rPr>
                <w:rFonts w:eastAsiaTheme="minorEastAsia"/>
                <w:color w:val="000000" w:themeColor="text1"/>
              </w:rPr>
              <w:t xml:space="preserve">  </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4EE716A7" w14:textId="47A9D4FA">
            <w:pPr>
              <w:jc w:val="both"/>
              <w:rPr>
                <w:rFonts w:eastAsiaTheme="minorEastAsia"/>
                <w:color w:val="000000" w:themeColor="text1"/>
              </w:rPr>
            </w:pPr>
            <w:r w:rsidRPr="284AF30B">
              <w:rPr>
                <w:rFonts w:eastAsiaTheme="minorEastAsia"/>
                <w:color w:val="000000" w:themeColor="text1"/>
              </w:rPr>
              <w:t xml:space="preserve">  </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DD6EE" w:themeFill="accent5" w:themeFillTint="66"/>
          </w:tcPr>
          <w:p w:rsidR="576A04DD" w:rsidP="284AF30B" w:rsidRDefault="576A04DD" w14:paraId="5B09D6F3" w14:textId="26655BC8">
            <w:pPr>
              <w:spacing w:line="259" w:lineRule="auto"/>
              <w:jc w:val="both"/>
              <w:rPr>
                <w:rFonts w:eastAsiaTheme="minorEastAsia"/>
                <w:color w:val="000000" w:themeColor="text1"/>
              </w:rPr>
            </w:pPr>
            <w:r w:rsidRPr="284AF30B">
              <w:rPr>
                <w:rFonts w:eastAsiaTheme="minorEastAsia"/>
                <w:color w:val="000000" w:themeColor="text1"/>
              </w:rPr>
              <w:t>2.7</w:t>
            </w:r>
          </w:p>
        </w:tc>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7FB79B05" w14:textId="5A44655A">
            <w:pPr>
              <w:jc w:val="both"/>
              <w:rPr>
                <w:rFonts w:eastAsiaTheme="minorEastAsia"/>
                <w:color w:val="000000" w:themeColor="text1"/>
              </w:rPr>
            </w:pPr>
            <w:r w:rsidRPr="284AF30B">
              <w:rPr>
                <w:rFonts w:eastAsiaTheme="minorEastAsia"/>
                <w:color w:val="000000" w:themeColor="text1"/>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84AF30B" w:rsidP="284AF30B" w:rsidRDefault="284AF30B" w14:paraId="45133FC8" w14:textId="07A5CBE6">
            <w:pPr>
              <w:jc w:val="both"/>
              <w:rPr>
                <w:rFonts w:eastAsiaTheme="minorEastAsia"/>
                <w:color w:val="000000" w:themeColor="text1"/>
              </w:rPr>
            </w:pPr>
            <w:r w:rsidRPr="284AF30B">
              <w:rPr>
                <w:rFonts w:eastAsiaTheme="minorEastAsia"/>
                <w:color w:val="000000" w:themeColor="text1"/>
              </w:rPr>
              <w:t xml:space="preserve">  </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70AD47" w:themeFill="accent6"/>
          </w:tcPr>
          <w:p w:rsidR="24BB520B" w:rsidP="284AF30B" w:rsidRDefault="24BB520B" w14:paraId="673175C2" w14:textId="6685F4E3">
            <w:pPr>
              <w:jc w:val="both"/>
              <w:rPr>
                <w:rFonts w:eastAsiaTheme="minorEastAsia"/>
                <w:color w:val="000000" w:themeColor="text1"/>
              </w:rPr>
            </w:pPr>
            <w:r w:rsidRPr="284AF30B">
              <w:rPr>
                <w:rFonts w:eastAsiaTheme="minorEastAsia"/>
                <w:color w:val="000000" w:themeColor="text1"/>
              </w:rPr>
              <w:t>4.1</w:t>
            </w:r>
          </w:p>
        </w:tc>
      </w:tr>
    </w:tbl>
    <w:p w:rsidR="1EFD2499" w:rsidP="1EFD2499" w:rsidRDefault="1EFD2499" w14:paraId="61CE7F74" w14:textId="04F83EFE"/>
    <w:p w:rsidR="3E5598DA" w:rsidP="12B07F51" w:rsidRDefault="3E5598DA" w14:paraId="6ED4DB4A" w14:textId="3E7F30D3">
      <w:pPr>
        <w:pStyle w:val="Heading3"/>
        <w:rPr>
          <w:rFonts w:ascii="Calibri Light" w:hAnsi="Calibri Light"/>
          <w:color w:val="1F3763"/>
        </w:rPr>
      </w:pPr>
      <w:bookmarkStart w:name="_Toc85809302" w:id="81"/>
      <w:bookmarkStart w:name="_Toc85813506" w:id="82"/>
      <w:r w:rsidRPr="12B07F51">
        <w:rPr>
          <w:rFonts w:ascii="Calibri Light" w:hAnsi="Calibri Light"/>
          <w:color w:val="1F3763"/>
        </w:rPr>
        <w:t xml:space="preserve">6.1.2 - Cart </w:t>
      </w:r>
      <w:r w:rsidRPr="12B07F51" w:rsidR="038C3951">
        <w:rPr>
          <w:rFonts w:ascii="Calibri Light" w:hAnsi="Calibri Light"/>
          <w:color w:val="1F3763"/>
        </w:rPr>
        <w:t xml:space="preserve">security mechanism </w:t>
      </w:r>
      <w:r w:rsidRPr="12B07F51">
        <w:rPr>
          <w:rFonts w:ascii="Calibri Light" w:hAnsi="Calibri Light"/>
          <w:color w:val="1F3763"/>
        </w:rPr>
        <w:t>sensitivity analysis</w:t>
      </w:r>
      <w:bookmarkEnd w:id="81"/>
      <w:bookmarkEnd w:id="82"/>
    </w:p>
    <w:p w:rsidR="19599FEE" w:rsidP="00B877A0" w:rsidRDefault="00B877A0" w14:paraId="2ACB4CB1" w14:textId="24E26C2F">
      <w:pPr>
        <w:pStyle w:val="Caption"/>
        <w:rPr>
          <w:rFonts w:ascii="Calibri Light" w:hAnsi="Calibri Light"/>
          <w:color w:val="1F3763"/>
        </w:rPr>
      </w:pPr>
      <w:bookmarkStart w:name="_Toc85812943" w:id="83"/>
      <w:r>
        <w:t xml:space="preserve">Table </w:t>
      </w:r>
      <w:r>
        <w:fldChar w:fldCharType="begin"/>
      </w:r>
      <w:r>
        <w:instrText> SEQ Table \* ARABIC </w:instrText>
      </w:r>
      <w:r>
        <w:fldChar w:fldCharType="separate"/>
      </w:r>
      <w:r>
        <w:rPr>
          <w:noProof/>
        </w:rPr>
        <w:t>14</w:t>
      </w:r>
      <w:r>
        <w:fldChar w:fldCharType="end"/>
      </w:r>
      <w:r w:rsidRPr="12B07F51" w:rsidR="19599FEE">
        <w:rPr>
          <w:rFonts w:ascii="Calibri Light" w:hAnsi="Calibri Light"/>
          <w:color w:val="1F3763"/>
        </w:rPr>
        <w:t>: Sensitivity analysis for cart handle criterion matrix.</w:t>
      </w:r>
      <w:bookmarkEnd w:id="83"/>
    </w:p>
    <w:tbl>
      <w:tblPr>
        <w:tblW w:w="8426" w:type="dxa"/>
        <w:tblLook w:val="04A0" w:firstRow="1" w:lastRow="0" w:firstColumn="1" w:lastColumn="0" w:noHBand="0" w:noVBand="1"/>
      </w:tblPr>
      <w:tblGrid>
        <w:gridCol w:w="1419"/>
        <w:gridCol w:w="865"/>
        <w:gridCol w:w="252"/>
        <w:gridCol w:w="713"/>
        <w:gridCol w:w="1090"/>
        <w:gridCol w:w="252"/>
        <w:gridCol w:w="715"/>
        <w:gridCol w:w="1090"/>
        <w:gridCol w:w="225"/>
        <w:gridCol w:w="715"/>
        <w:gridCol w:w="1090"/>
      </w:tblGrid>
      <w:tr w:rsidR="1EFD2499" w:rsidTr="49A43583" w14:paraId="01594FF0"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1EFD2499" w:rsidP="1EFD2499" w:rsidRDefault="1EFD2499" w14:paraId="0133A0E6" w14:textId="1488391C">
            <w:pPr>
              <w:jc w:val="both"/>
            </w:pPr>
            <w:r w:rsidRPr="1EFD2499">
              <w:rPr>
                <w:rFonts w:ascii="Calibri" w:hAnsi="Calibri" w:eastAsia="Calibri" w:cs="Calibri"/>
              </w:rPr>
              <w:t xml:space="preserve">Criterion </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1EFD2499" w:rsidP="1EFD2499" w:rsidRDefault="1EFD2499" w14:paraId="7BE9E1D3" w14:textId="0BD9F5F8">
            <w:pPr>
              <w:jc w:val="center"/>
            </w:pPr>
            <w:r w:rsidRPr="1EFD2499">
              <w:rPr>
                <w:rFonts w:ascii="Calibri" w:hAnsi="Calibri" w:eastAsia="Calibri" w:cs="Calibri"/>
              </w:rPr>
              <w:t xml:space="preserve">Weight </w:t>
            </w:r>
          </w:p>
          <w:p w:rsidR="1EFD2499" w:rsidP="1EFD2499" w:rsidRDefault="1EFD2499" w14:paraId="2939C813" w14:textId="6FD2B03A">
            <w:pPr>
              <w:jc w:val="center"/>
            </w:pPr>
            <w:r w:rsidRPr="1EFD2499">
              <w:rPr>
                <w:rFonts w:ascii="Calibri" w:hAnsi="Calibri" w:eastAsia="Calibri" w:cs="Calibri"/>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1EFD2499" w:rsidRDefault="1EFD2499" w14:paraId="5D6BA62A" w14:textId="168DA0AA">
            <w:pPr>
              <w:jc w:val="both"/>
            </w:pPr>
            <w:r w:rsidRPr="1EFD2499">
              <w:rPr>
                <w:rFonts w:ascii="Calibri" w:hAnsi="Calibri" w:eastAsia="Calibri" w:cs="Calibri"/>
              </w:rPr>
              <w:t xml:space="preserve"> </w:t>
            </w:r>
          </w:p>
        </w:tc>
        <w:tc>
          <w:tcPr>
            <w:tcW w:w="1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1EFD2499" w:rsidP="1EFD2499" w:rsidRDefault="1EFD2499" w14:paraId="78A2F1E9" w14:textId="4DDFA0A5">
            <w:pPr>
              <w:jc w:val="center"/>
            </w:pPr>
            <w:r w:rsidRPr="1EFD2499">
              <w:rPr>
                <w:rFonts w:ascii="Calibri" w:hAnsi="Calibri" w:eastAsia="Calibri" w:cs="Calibri"/>
              </w:rPr>
              <w:t xml:space="preserve">Pin locks </w:t>
            </w:r>
          </w:p>
        </w:tc>
        <w:tc>
          <w:tcPr>
            <w:tcW w:w="345" w:type="dxa"/>
            <w:tcBorders>
              <w:top w:val="single" w:color="000000" w:themeColor="text1" w:sz="8" w:space="0"/>
              <w:left w:val="nil"/>
              <w:bottom w:val="single" w:color="000000" w:themeColor="text1" w:sz="8" w:space="0"/>
              <w:right w:val="single" w:color="000000" w:themeColor="text1" w:sz="8" w:space="0"/>
            </w:tcBorders>
          </w:tcPr>
          <w:p w:rsidR="1EFD2499" w:rsidP="1EFD2499" w:rsidRDefault="1EFD2499" w14:paraId="03049825" w14:textId="5FA3F07E">
            <w:pPr>
              <w:jc w:val="both"/>
            </w:pPr>
            <w:r w:rsidRPr="1EFD2499">
              <w:rPr>
                <w:rFonts w:ascii="Calibri" w:hAnsi="Calibri" w:eastAsia="Calibri" w:cs="Calibri"/>
              </w:rPr>
              <w:t xml:space="preserve"> </w:t>
            </w:r>
          </w:p>
        </w:tc>
        <w:tc>
          <w:tcPr>
            <w:tcW w:w="1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1EFD2499" w:rsidP="1EFD2499" w:rsidRDefault="1EFD2499" w14:paraId="4544384D" w14:textId="7A615FD2">
            <w:pPr>
              <w:jc w:val="center"/>
            </w:pPr>
            <w:r w:rsidRPr="1EFD2499">
              <w:rPr>
                <w:rFonts w:ascii="Segoe UI" w:hAnsi="Segoe UI" w:eastAsia="Segoe UI" w:cs="Segoe UI"/>
                <w:sz w:val="18"/>
                <w:szCs w:val="18"/>
              </w:rPr>
              <w:t>Magnetic locks</w:t>
            </w:r>
          </w:p>
        </w:tc>
        <w:tc>
          <w:tcPr>
            <w:tcW w:w="236" w:type="dxa"/>
            <w:tcBorders>
              <w:top w:val="single" w:color="000000" w:themeColor="text1" w:sz="8" w:space="0"/>
              <w:left w:val="nil"/>
              <w:bottom w:val="single" w:color="000000" w:themeColor="text1" w:sz="8" w:space="0"/>
              <w:right w:val="single" w:color="000000" w:themeColor="text1" w:sz="8" w:space="0"/>
            </w:tcBorders>
          </w:tcPr>
          <w:p w:rsidR="1EFD2499" w:rsidP="1EFD2499" w:rsidRDefault="1EFD2499" w14:paraId="676A2372" w14:textId="440754ED">
            <w:pPr>
              <w:jc w:val="both"/>
            </w:pPr>
            <w:r w:rsidRPr="1EFD2499">
              <w:rPr>
                <w:rFonts w:ascii="Calibri" w:hAnsi="Calibri" w:eastAsia="Calibri" w:cs="Calibri"/>
              </w:rPr>
              <w:t xml:space="preserve"> </w:t>
            </w:r>
          </w:p>
        </w:tc>
        <w:tc>
          <w:tcPr>
            <w:tcW w:w="1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1EFD2499" w:rsidP="1EFD2499" w:rsidRDefault="1EFD2499" w14:paraId="10B4FA3B" w14:textId="7A2E6E6A">
            <w:pPr>
              <w:jc w:val="center"/>
            </w:pPr>
            <w:r w:rsidRPr="1EFD2499">
              <w:rPr>
                <w:rFonts w:ascii="Calibri" w:hAnsi="Calibri" w:eastAsia="Calibri" w:cs="Calibri"/>
              </w:rPr>
              <w:t>Rolling safety door</w:t>
            </w:r>
          </w:p>
        </w:tc>
      </w:tr>
      <w:tr w:rsidR="1EFD2499" w:rsidTr="49A43583" w14:paraId="6E5541E4"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1EFD2499" w:rsidP="49A43583" w:rsidRDefault="140B7BCD" w14:paraId="024338A3" w14:textId="44D17B6A">
            <w:pPr>
              <w:jc w:val="both"/>
              <w:rPr>
                <w:rFonts w:eastAsiaTheme="minorEastAsia"/>
              </w:rPr>
            </w:pPr>
            <w:r w:rsidRPr="49A43583">
              <w:rPr>
                <w:rFonts w:eastAsiaTheme="minorEastAsia"/>
              </w:rPr>
              <w:t xml:space="preserve"> </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1EFD2499" w:rsidP="49A43583" w:rsidRDefault="140B7BCD" w14:paraId="0C4B8C26" w14:textId="7212D7F3">
            <w:pPr>
              <w:jc w:val="both"/>
              <w:rPr>
                <w:rFonts w:eastAsiaTheme="minorEastAsia"/>
              </w:rPr>
            </w:pPr>
            <w:r w:rsidRPr="49A43583">
              <w:rPr>
                <w:rFonts w:eastAsiaTheme="minorEastAsia"/>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38183C58" w14:textId="7ABAA625">
            <w:pPr>
              <w:jc w:val="both"/>
              <w:rPr>
                <w:rFonts w:eastAsiaTheme="minorEastAsia"/>
              </w:rPr>
            </w:pPr>
            <w:r w:rsidRPr="49A43583">
              <w:rPr>
                <w:rFonts w:eastAsiaTheme="minorEastAsia"/>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1EFD2499" w:rsidP="49A43583" w:rsidRDefault="140B7BCD" w14:paraId="298123A5" w14:textId="6C827B06">
            <w:pPr>
              <w:jc w:val="both"/>
              <w:rPr>
                <w:rFonts w:eastAsiaTheme="minorEastAsia"/>
              </w:rPr>
            </w:pPr>
            <w:r w:rsidRPr="49A43583">
              <w:rPr>
                <w:rFonts w:eastAsiaTheme="minorEastAsia"/>
              </w:rPr>
              <w:t xml:space="preserve">Score </w:t>
            </w:r>
          </w:p>
        </w:tc>
        <w:tc>
          <w:tcPr>
            <w:tcW w:w="1065" w:type="dxa"/>
            <w:tcBorders>
              <w:top w:val="nil"/>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1EFD2499" w:rsidP="49A43583" w:rsidRDefault="140B7BCD" w14:paraId="5FAE0D63" w14:textId="7079FACB">
            <w:pPr>
              <w:rPr>
                <w:rFonts w:eastAsiaTheme="minorEastAsia"/>
              </w:rPr>
            </w:pPr>
            <w:r w:rsidRPr="49A43583">
              <w:rPr>
                <w:rFonts w:eastAsiaTheme="minorEastAsia"/>
              </w:rPr>
              <w:t xml:space="preserve">Weighted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26BE7A25" w14:textId="243FC40E">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1EFD2499" w:rsidP="49A43583" w:rsidRDefault="140B7BCD" w14:paraId="197A9620" w14:textId="58330537">
            <w:pPr>
              <w:jc w:val="both"/>
              <w:rPr>
                <w:rFonts w:eastAsiaTheme="minorEastAsia"/>
              </w:rPr>
            </w:pPr>
            <w:r w:rsidRPr="49A43583">
              <w:rPr>
                <w:rFonts w:eastAsiaTheme="minorEastAsia"/>
              </w:rPr>
              <w:t xml:space="preserve">Score </w:t>
            </w:r>
          </w:p>
        </w:tc>
        <w:tc>
          <w:tcPr>
            <w:tcW w:w="1020" w:type="dxa"/>
            <w:tcBorders>
              <w:top w:val="nil"/>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1EFD2499" w:rsidP="49A43583" w:rsidRDefault="140B7BCD" w14:paraId="4B70689C" w14:textId="19B001B8">
            <w:pPr>
              <w:jc w:val="both"/>
              <w:rPr>
                <w:rFonts w:eastAsiaTheme="minorEastAsia"/>
              </w:rPr>
            </w:pPr>
            <w:r w:rsidRPr="49A43583">
              <w:rPr>
                <w:rFonts w:eastAsiaTheme="minorEastAsia"/>
              </w:rPr>
              <w:t xml:space="preserve">Weighted </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270F82C7" w14:textId="2984FBBA">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1EFD2499" w:rsidP="49A43583" w:rsidRDefault="140B7BCD" w14:paraId="64031F06" w14:textId="1D53E4FF">
            <w:pPr>
              <w:jc w:val="both"/>
              <w:rPr>
                <w:rFonts w:eastAsiaTheme="minorEastAsia"/>
              </w:rPr>
            </w:pPr>
            <w:r w:rsidRPr="49A43583">
              <w:rPr>
                <w:rFonts w:eastAsiaTheme="minorEastAsia"/>
              </w:rPr>
              <w:t xml:space="preserve">Score </w:t>
            </w:r>
          </w:p>
        </w:tc>
        <w:tc>
          <w:tcPr>
            <w:tcW w:w="1020" w:type="dxa"/>
            <w:tcBorders>
              <w:top w:val="nil"/>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1EFD2499" w:rsidP="49A43583" w:rsidRDefault="140B7BCD" w14:paraId="1E59B478" w14:textId="5D0BD983">
            <w:pPr>
              <w:jc w:val="both"/>
              <w:rPr>
                <w:rFonts w:eastAsiaTheme="minorEastAsia"/>
              </w:rPr>
            </w:pPr>
            <w:r w:rsidRPr="49A43583">
              <w:rPr>
                <w:rFonts w:eastAsiaTheme="minorEastAsia"/>
              </w:rPr>
              <w:t xml:space="preserve">Weighted </w:t>
            </w:r>
          </w:p>
        </w:tc>
      </w:tr>
      <w:tr w:rsidR="1EFD2499" w:rsidTr="49A43583" w14:paraId="2AB6691A" w14:textId="77777777">
        <w:trPr>
          <w:trHeight w:val="765"/>
        </w:trPr>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1EFD2499" w:rsidP="49A43583" w:rsidRDefault="140B7BCD" w14:paraId="45F188CF" w14:textId="47F2A3AD">
            <w:pPr>
              <w:rPr>
                <w:rFonts w:eastAsiaTheme="minorEastAsia"/>
              </w:rPr>
            </w:pPr>
            <w:r w:rsidRPr="49A43583">
              <w:rPr>
                <w:rFonts w:eastAsiaTheme="minorEastAsia"/>
              </w:rPr>
              <w:t>Maintenance &amp; Reliability</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2317F4CC" w14:paraId="3EB8A79F" w14:textId="53081EE3">
            <w:pPr>
              <w:jc w:val="both"/>
              <w:rPr>
                <w:rFonts w:eastAsiaTheme="minorEastAsia"/>
              </w:rPr>
            </w:pPr>
            <w:r w:rsidRPr="49A43583">
              <w:rPr>
                <w:rFonts w:eastAsiaTheme="minorEastAsia"/>
              </w:rPr>
              <w:t>25</w:t>
            </w:r>
            <w:r w:rsidRPr="49A43583" w:rsidR="140B7BCD">
              <w:rPr>
                <w:rFonts w:eastAsiaTheme="minorEastAsia"/>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0B32E32C" w14:textId="7A1FF264">
            <w:pPr>
              <w:jc w:val="both"/>
              <w:rPr>
                <w:rFonts w:eastAsiaTheme="minorEastAsia"/>
              </w:rPr>
            </w:pPr>
            <w:r w:rsidRPr="49A43583">
              <w:rPr>
                <w:rFonts w:eastAsiaTheme="minorEastAsia"/>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16C99BB3" w14:textId="43D7BD9B">
            <w:pPr>
              <w:jc w:val="both"/>
              <w:rPr>
                <w:rFonts w:eastAsiaTheme="minorEastAsia"/>
              </w:rPr>
            </w:pPr>
            <w:r w:rsidRPr="49A43583">
              <w:rPr>
                <w:rFonts w:eastAsiaTheme="minorEastAsia"/>
              </w:rPr>
              <w:t>4</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0AAC94BC" w14:paraId="2DCA6910" w14:textId="13635EEC">
            <w:pPr>
              <w:jc w:val="both"/>
              <w:rPr>
                <w:rFonts w:eastAsiaTheme="minorEastAsia"/>
              </w:rPr>
            </w:pPr>
            <w:r w:rsidRPr="49A43583">
              <w:rPr>
                <w:rFonts w:eastAsiaTheme="minorEastAsia"/>
              </w:rPr>
              <w:t>1</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705CFE0C" w14:textId="5EBBF2B2">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13ACEFC5" w14:textId="6D37A1A7">
            <w:pPr>
              <w:jc w:val="both"/>
              <w:rPr>
                <w:rFonts w:eastAsiaTheme="minorEastAsia"/>
              </w:rPr>
            </w:pPr>
            <w:r w:rsidRPr="49A43583">
              <w:rPr>
                <w:rFonts w:eastAsiaTheme="minorEastAsia"/>
              </w:rPr>
              <w:t>2</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5B2A34B7" w14:textId="27D3AD22">
            <w:pPr>
              <w:jc w:val="both"/>
              <w:rPr>
                <w:rFonts w:eastAsiaTheme="minorEastAsia"/>
              </w:rPr>
            </w:pPr>
            <w:r w:rsidRPr="49A43583">
              <w:rPr>
                <w:rFonts w:eastAsiaTheme="minorEastAsia"/>
              </w:rPr>
              <w:t>0.</w:t>
            </w:r>
            <w:r w:rsidRPr="49A43583" w:rsidR="0A1E6734">
              <w:rPr>
                <w:rFonts w:eastAsiaTheme="minorEastAsia"/>
              </w:rPr>
              <w:t>5</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42C984DE" w14:textId="598B3812">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34E0BBB9" w14:textId="3E5B7BA6">
            <w:pPr>
              <w:jc w:val="both"/>
              <w:rPr>
                <w:rFonts w:eastAsiaTheme="minorEastAsia"/>
              </w:rPr>
            </w:pPr>
            <w:r w:rsidRPr="49A43583">
              <w:rPr>
                <w:rFonts w:eastAsiaTheme="minorEastAsia"/>
              </w:rPr>
              <w:t xml:space="preserve">5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1EFD2499" w:rsidP="49A43583" w:rsidRDefault="63E18530" w14:paraId="23383136" w14:textId="0B1D807A">
            <w:pPr>
              <w:jc w:val="both"/>
              <w:rPr>
                <w:rFonts w:eastAsiaTheme="minorEastAsia"/>
              </w:rPr>
            </w:pPr>
            <w:r w:rsidRPr="49A43583">
              <w:rPr>
                <w:rFonts w:eastAsiaTheme="minorEastAsia"/>
              </w:rPr>
              <w:t>1.25</w:t>
            </w:r>
          </w:p>
        </w:tc>
      </w:tr>
      <w:tr w:rsidR="1EFD2499" w:rsidTr="49A43583" w14:paraId="279E8320"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1EFD2499" w:rsidP="49A43583" w:rsidRDefault="140B7BCD" w14:paraId="1EC9D1C4" w14:textId="762A71DE">
            <w:pPr>
              <w:jc w:val="both"/>
              <w:rPr>
                <w:rFonts w:eastAsiaTheme="minorEastAsia"/>
              </w:rPr>
            </w:pPr>
            <w:r w:rsidRPr="49A43583">
              <w:rPr>
                <w:rFonts w:eastAsiaTheme="minorEastAsia"/>
              </w:rPr>
              <w:t xml:space="preserve">Accessibility &amp; Compatibility </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6971C112" w14:paraId="7F0CACA7" w14:textId="78B107F9">
            <w:pPr>
              <w:jc w:val="both"/>
              <w:rPr>
                <w:rFonts w:eastAsiaTheme="minorEastAsia"/>
              </w:rPr>
            </w:pPr>
            <w:r w:rsidRPr="49A43583">
              <w:rPr>
                <w:rFonts w:eastAsiaTheme="minorEastAsia"/>
              </w:rPr>
              <w:t>1</w:t>
            </w:r>
            <w:r w:rsidRPr="49A43583" w:rsidR="140B7BCD">
              <w:rPr>
                <w:rFonts w:eastAsiaTheme="minorEastAsia"/>
              </w:rPr>
              <w:t xml:space="preserve">0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5710A9B2" w14:textId="1624993F">
            <w:pPr>
              <w:jc w:val="both"/>
              <w:rPr>
                <w:rFonts w:eastAsiaTheme="minorEastAsia"/>
              </w:rPr>
            </w:pPr>
            <w:r w:rsidRPr="49A43583">
              <w:rPr>
                <w:rFonts w:eastAsiaTheme="minorEastAsia"/>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2079CD94" w14:textId="72F31157">
            <w:pPr>
              <w:jc w:val="both"/>
              <w:rPr>
                <w:rFonts w:eastAsiaTheme="minorEastAsia"/>
              </w:rPr>
            </w:pPr>
            <w:r w:rsidRPr="49A43583">
              <w:rPr>
                <w:rFonts w:eastAsiaTheme="minorEastAsia"/>
              </w:rPr>
              <w:t>4</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1D7F5D1F" w14:textId="1FD16C30">
            <w:pPr>
              <w:jc w:val="both"/>
              <w:rPr>
                <w:rFonts w:eastAsiaTheme="minorEastAsia"/>
              </w:rPr>
            </w:pPr>
            <w:r w:rsidRPr="49A43583">
              <w:rPr>
                <w:rFonts w:eastAsiaTheme="minorEastAsia"/>
              </w:rPr>
              <w:t>0</w:t>
            </w:r>
            <w:r w:rsidRPr="49A43583" w:rsidR="08B3C819">
              <w:rPr>
                <w:rFonts w:eastAsiaTheme="minorEastAsia"/>
              </w:rPr>
              <w:t>.4</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2FF8F09B" w14:textId="4FCCDABD">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5CC26C62" w14:textId="2E62135E">
            <w:pPr>
              <w:jc w:val="both"/>
              <w:rPr>
                <w:rFonts w:eastAsiaTheme="minorEastAsia"/>
              </w:rPr>
            </w:pPr>
            <w:r w:rsidRPr="49A43583">
              <w:rPr>
                <w:rFonts w:eastAsiaTheme="minorEastAsia"/>
              </w:rPr>
              <w:t>2</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5CC18B06" w14:textId="756F7724">
            <w:pPr>
              <w:jc w:val="both"/>
              <w:rPr>
                <w:rFonts w:eastAsiaTheme="minorEastAsia"/>
              </w:rPr>
            </w:pPr>
            <w:r w:rsidRPr="49A43583">
              <w:rPr>
                <w:rFonts w:eastAsiaTheme="minorEastAsia"/>
              </w:rPr>
              <w:t>0.</w:t>
            </w:r>
            <w:r w:rsidRPr="49A43583" w:rsidR="4304C507">
              <w:rPr>
                <w:rFonts w:eastAsiaTheme="minorEastAsia"/>
              </w:rPr>
              <w:t>2</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536F53DF" w14:textId="27E247C1">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354478B0" w14:textId="30D5016F">
            <w:pPr>
              <w:jc w:val="both"/>
              <w:rPr>
                <w:rFonts w:eastAsiaTheme="minorEastAsia"/>
              </w:rPr>
            </w:pPr>
            <w:r w:rsidRPr="49A43583">
              <w:rPr>
                <w:rFonts w:eastAsiaTheme="minorEastAsia"/>
              </w:rPr>
              <w:t>4</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1EFD2499" w:rsidP="49A43583" w:rsidRDefault="043C02F2" w14:paraId="3347ABB2" w14:textId="404CAA99">
            <w:pPr>
              <w:jc w:val="both"/>
              <w:rPr>
                <w:rFonts w:eastAsiaTheme="minorEastAsia"/>
              </w:rPr>
            </w:pPr>
            <w:r w:rsidRPr="49A43583">
              <w:rPr>
                <w:rFonts w:eastAsiaTheme="minorEastAsia"/>
              </w:rPr>
              <w:t>0.4</w:t>
            </w:r>
          </w:p>
          <w:p w:rsidR="1EFD2499" w:rsidP="49A43583" w:rsidRDefault="140B7BCD" w14:paraId="6D21F8C7" w14:textId="5A0EA256">
            <w:pPr>
              <w:jc w:val="both"/>
              <w:rPr>
                <w:rFonts w:eastAsiaTheme="minorEastAsia"/>
              </w:rPr>
            </w:pPr>
            <w:r w:rsidRPr="49A43583">
              <w:rPr>
                <w:rFonts w:eastAsiaTheme="minorEastAsia"/>
              </w:rPr>
              <w:t xml:space="preserve"> </w:t>
            </w:r>
          </w:p>
        </w:tc>
      </w:tr>
      <w:tr w:rsidR="1EFD2499" w:rsidTr="49A43583" w14:paraId="59B577E7"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1EFD2499" w:rsidP="49A43583" w:rsidRDefault="140B7BCD" w14:paraId="2D513176" w14:textId="364B99D5">
            <w:pPr>
              <w:jc w:val="both"/>
              <w:rPr>
                <w:rFonts w:eastAsiaTheme="minorEastAsia"/>
              </w:rPr>
            </w:pPr>
            <w:r w:rsidRPr="49A43583">
              <w:rPr>
                <w:rFonts w:eastAsiaTheme="minorEastAsia"/>
              </w:rPr>
              <w:t>Security</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7889E1F3" w14:paraId="7EE01827" w14:textId="612CE1FB">
            <w:pPr>
              <w:jc w:val="both"/>
              <w:rPr>
                <w:rFonts w:eastAsiaTheme="minorEastAsia"/>
              </w:rPr>
            </w:pPr>
            <w:r w:rsidRPr="49A43583">
              <w:rPr>
                <w:rFonts w:eastAsiaTheme="minorEastAsia"/>
              </w:rPr>
              <w:t>4</w:t>
            </w:r>
            <w:r w:rsidRPr="49A43583" w:rsidR="50454186">
              <w:rPr>
                <w:rFonts w:eastAsiaTheme="minorEastAsia"/>
              </w:rPr>
              <w:t>5</w:t>
            </w:r>
            <w:r w:rsidRPr="49A43583" w:rsidR="140B7BCD">
              <w:rPr>
                <w:rFonts w:eastAsiaTheme="minorEastAsia"/>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79B9D893" w14:textId="226D8212">
            <w:pPr>
              <w:jc w:val="both"/>
              <w:rPr>
                <w:rFonts w:eastAsiaTheme="minorEastAsia"/>
              </w:rPr>
            </w:pPr>
            <w:r w:rsidRPr="49A43583">
              <w:rPr>
                <w:rFonts w:eastAsiaTheme="minorEastAsia"/>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6D6FDE29" w14:textId="4CD71B02">
            <w:pPr>
              <w:jc w:val="both"/>
              <w:rPr>
                <w:rFonts w:eastAsiaTheme="minorEastAsia"/>
              </w:rPr>
            </w:pPr>
            <w:r w:rsidRPr="49A43583">
              <w:rPr>
                <w:rFonts w:eastAsiaTheme="minorEastAsia"/>
              </w:rPr>
              <w:t>5</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3C7C852C" w14:paraId="5683D5DF" w14:textId="47F25C3D">
            <w:pPr>
              <w:jc w:val="both"/>
              <w:rPr>
                <w:rFonts w:eastAsiaTheme="minorEastAsia"/>
              </w:rPr>
            </w:pPr>
            <w:r w:rsidRPr="49A43583">
              <w:rPr>
                <w:rFonts w:eastAsiaTheme="minorEastAsia"/>
              </w:rPr>
              <w:t>2.25</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262DE983" w14:textId="4810DA02">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31718243" w14:textId="1E3E9D70">
            <w:pPr>
              <w:jc w:val="both"/>
              <w:rPr>
                <w:rFonts w:eastAsiaTheme="minorEastAsia"/>
              </w:rPr>
            </w:pPr>
            <w:r w:rsidRPr="49A43583">
              <w:rPr>
                <w:rFonts w:eastAsiaTheme="minorEastAsia"/>
              </w:rPr>
              <w:t>3</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76C5F812" w14:paraId="3C819732" w14:textId="18E545D7">
            <w:pPr>
              <w:jc w:val="both"/>
              <w:rPr>
                <w:rFonts w:eastAsiaTheme="minorEastAsia"/>
              </w:rPr>
            </w:pPr>
            <w:r w:rsidRPr="49A43583">
              <w:rPr>
                <w:rFonts w:eastAsiaTheme="minorEastAsia"/>
              </w:rPr>
              <w:t>1.35</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2DFD60F1" w14:textId="598473D9">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27AB8F2D" w14:textId="2916A2AD">
            <w:pPr>
              <w:jc w:val="both"/>
              <w:rPr>
                <w:rFonts w:eastAsiaTheme="minorEastAsia"/>
              </w:rPr>
            </w:pPr>
            <w:r w:rsidRPr="49A43583">
              <w:rPr>
                <w:rFonts w:eastAsiaTheme="minorEastAsia"/>
              </w:rPr>
              <w:t>5</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1EFD2499" w:rsidP="49A43583" w:rsidRDefault="3947CA76" w14:paraId="31CAEB5E" w14:textId="40673889">
            <w:pPr>
              <w:jc w:val="both"/>
              <w:rPr>
                <w:rFonts w:eastAsiaTheme="minorEastAsia"/>
              </w:rPr>
            </w:pPr>
            <w:r w:rsidRPr="49A43583">
              <w:rPr>
                <w:rFonts w:eastAsiaTheme="minorEastAsia"/>
              </w:rPr>
              <w:t>2.25</w:t>
            </w:r>
          </w:p>
        </w:tc>
      </w:tr>
      <w:tr w:rsidR="1EFD2499" w:rsidTr="49A43583" w14:paraId="3711B853"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1EFD2499" w:rsidP="49A43583" w:rsidRDefault="140B7BCD" w14:paraId="15222304" w14:textId="5DE00524">
            <w:pPr>
              <w:jc w:val="both"/>
              <w:rPr>
                <w:rFonts w:eastAsiaTheme="minorEastAsia"/>
              </w:rPr>
            </w:pPr>
            <w:r w:rsidRPr="49A43583">
              <w:rPr>
                <w:rFonts w:eastAsiaTheme="minorEastAsia"/>
              </w:rPr>
              <w:t xml:space="preserve">Cost </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26C8D215" w14:paraId="74D35F2C" w14:textId="64F1576E">
            <w:pPr>
              <w:jc w:val="both"/>
              <w:rPr>
                <w:rFonts w:eastAsiaTheme="minorEastAsia"/>
              </w:rPr>
            </w:pPr>
            <w:r w:rsidRPr="49A43583">
              <w:rPr>
                <w:rFonts w:eastAsiaTheme="minorEastAsia"/>
              </w:rPr>
              <w:t>2</w:t>
            </w:r>
            <w:r w:rsidRPr="49A43583" w:rsidR="140B7BCD">
              <w:rPr>
                <w:rFonts w:eastAsiaTheme="minorEastAsia"/>
              </w:rPr>
              <w:t xml:space="preserve">0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28E20B0F" w14:textId="2ABC9329">
            <w:pPr>
              <w:jc w:val="both"/>
              <w:rPr>
                <w:rFonts w:eastAsiaTheme="minorEastAsia"/>
              </w:rPr>
            </w:pPr>
            <w:r w:rsidRPr="49A43583">
              <w:rPr>
                <w:rFonts w:eastAsiaTheme="minorEastAsia"/>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72D8FBBB" w14:textId="43303F98">
            <w:pPr>
              <w:jc w:val="both"/>
              <w:rPr>
                <w:rFonts w:eastAsiaTheme="minorEastAsia"/>
              </w:rPr>
            </w:pPr>
            <w:r w:rsidRPr="49A43583">
              <w:rPr>
                <w:rFonts w:eastAsiaTheme="minorEastAsia"/>
              </w:rPr>
              <w:t>1</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6BE0F2AF" w14:textId="58605107">
            <w:pPr>
              <w:jc w:val="both"/>
              <w:rPr>
                <w:rFonts w:eastAsiaTheme="minorEastAsia"/>
              </w:rPr>
            </w:pPr>
            <w:r w:rsidRPr="49A43583">
              <w:rPr>
                <w:rFonts w:eastAsiaTheme="minorEastAsia"/>
              </w:rPr>
              <w:t>0.</w:t>
            </w:r>
            <w:r w:rsidRPr="49A43583" w:rsidR="1DEA2C7B">
              <w:rPr>
                <w:rFonts w:eastAsiaTheme="minorEastAsia"/>
              </w:rPr>
              <w:t>2</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1FE68F9F" w14:textId="72995208">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1BB4583B" w14:textId="7EC0AD2D">
            <w:pPr>
              <w:jc w:val="both"/>
              <w:rPr>
                <w:rFonts w:eastAsiaTheme="minorEastAsia"/>
              </w:rPr>
            </w:pPr>
            <w:r w:rsidRPr="49A43583">
              <w:rPr>
                <w:rFonts w:eastAsiaTheme="minorEastAsia"/>
              </w:rPr>
              <w:t>1</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0D1EB7B0" w14:textId="1EE70A22">
            <w:pPr>
              <w:jc w:val="both"/>
              <w:rPr>
                <w:rFonts w:eastAsiaTheme="minorEastAsia"/>
              </w:rPr>
            </w:pPr>
            <w:r w:rsidRPr="49A43583">
              <w:rPr>
                <w:rFonts w:eastAsiaTheme="minorEastAsia"/>
              </w:rPr>
              <w:t>0.</w:t>
            </w:r>
            <w:r w:rsidRPr="49A43583" w:rsidR="2B10046A">
              <w:rPr>
                <w:rFonts w:eastAsiaTheme="minorEastAsia"/>
              </w:rPr>
              <w:t>2</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301B0C80" w14:textId="0734C424">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5BF3EF6C" w14:textId="397D6641">
            <w:pPr>
              <w:jc w:val="both"/>
              <w:rPr>
                <w:rFonts w:eastAsiaTheme="minorEastAsia"/>
              </w:rPr>
            </w:pPr>
            <w:r w:rsidRPr="49A43583">
              <w:rPr>
                <w:rFonts w:eastAsiaTheme="minorEastAsia"/>
              </w:rPr>
              <w:t>3</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1EFD2499" w:rsidP="49A43583" w:rsidRDefault="1AC0249A" w14:paraId="05892D6D" w14:textId="2F7786C4">
            <w:pPr>
              <w:jc w:val="both"/>
              <w:rPr>
                <w:rFonts w:eastAsiaTheme="minorEastAsia"/>
              </w:rPr>
            </w:pPr>
            <w:r w:rsidRPr="49A43583">
              <w:rPr>
                <w:rFonts w:eastAsiaTheme="minorEastAsia"/>
              </w:rPr>
              <w:t>0.6</w:t>
            </w:r>
          </w:p>
        </w:tc>
      </w:tr>
      <w:tr w:rsidR="1EFD2499" w:rsidTr="49A43583" w14:paraId="5CED5A4F"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1EFD2499" w:rsidP="49A43583" w:rsidRDefault="140B7BCD" w14:paraId="49588A67" w14:textId="3986FA77">
            <w:pPr>
              <w:jc w:val="both"/>
              <w:rPr>
                <w:rFonts w:eastAsiaTheme="minorEastAsia"/>
              </w:rPr>
            </w:pPr>
            <w:r w:rsidRPr="49A43583">
              <w:rPr>
                <w:rFonts w:eastAsiaTheme="minorEastAsia"/>
              </w:rPr>
              <w:t xml:space="preserve">Total: </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716108AC" w14:textId="5A3EFBA4">
            <w:pPr>
              <w:jc w:val="both"/>
              <w:rPr>
                <w:rFonts w:eastAsiaTheme="minorEastAsia"/>
              </w:rPr>
            </w:pPr>
            <w:r w:rsidRPr="49A43583">
              <w:rPr>
                <w:rFonts w:eastAsiaTheme="minorEastAsia"/>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0C63D3E7" w14:textId="2A6A9539">
            <w:pPr>
              <w:jc w:val="both"/>
              <w:rPr>
                <w:rFonts w:eastAsiaTheme="minorEastAsia"/>
              </w:rPr>
            </w:pPr>
            <w:r w:rsidRPr="49A43583">
              <w:rPr>
                <w:rFonts w:eastAsiaTheme="minorEastAsia"/>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5A33899A" w14:textId="4CB510C9">
            <w:pPr>
              <w:jc w:val="both"/>
              <w:rPr>
                <w:rFonts w:eastAsiaTheme="minorEastAsia"/>
              </w:rPr>
            </w:pPr>
            <w:r w:rsidRPr="49A43583">
              <w:rPr>
                <w:rFonts w:eastAsiaTheme="minorEastAsia"/>
              </w:rPr>
              <w:t xml:space="preserve"> </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1EFD2499" w:rsidP="49A43583" w:rsidRDefault="5DAC1148" w14:paraId="75C54B05" w14:textId="081A8730">
            <w:pPr>
              <w:jc w:val="both"/>
              <w:rPr>
                <w:rFonts w:eastAsiaTheme="minorEastAsia"/>
              </w:rPr>
            </w:pPr>
            <w:r w:rsidRPr="49A43583">
              <w:rPr>
                <w:rFonts w:eastAsiaTheme="minorEastAsia"/>
              </w:rPr>
              <w:t>3.85</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6A8AC200" w14:textId="5B7FDF53">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1DC38157" w14:textId="1855B48C">
            <w:pPr>
              <w:jc w:val="both"/>
              <w:rPr>
                <w:rFonts w:eastAsiaTheme="minorEastAsia"/>
              </w:rPr>
            </w:pPr>
            <w:r w:rsidRPr="49A43583">
              <w:rPr>
                <w:rFonts w:eastAsiaTheme="minorEastAsia"/>
              </w:rPr>
              <w:t xml:space="preserve">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4C6E7" w:themeFill="accent1" w:themeFillTint="66"/>
          </w:tcPr>
          <w:p w:rsidR="1EFD2499" w:rsidP="49A43583" w:rsidRDefault="5130F0B3" w14:paraId="5F024042" w14:textId="7908E07C">
            <w:pPr>
              <w:jc w:val="both"/>
              <w:rPr>
                <w:rFonts w:eastAsiaTheme="minorEastAsia"/>
              </w:rPr>
            </w:pPr>
            <w:r w:rsidRPr="49A43583">
              <w:rPr>
                <w:rFonts w:eastAsiaTheme="minorEastAsia"/>
              </w:rPr>
              <w:t>2.25</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76088393" w14:textId="2F0D0C7B">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FD2499" w:rsidP="49A43583" w:rsidRDefault="140B7BCD" w14:paraId="46E1DFD4" w14:textId="01C84314">
            <w:pPr>
              <w:jc w:val="both"/>
              <w:rPr>
                <w:rFonts w:eastAsiaTheme="minorEastAsia"/>
              </w:rPr>
            </w:pPr>
            <w:r w:rsidRPr="49A43583">
              <w:rPr>
                <w:rFonts w:eastAsiaTheme="minorEastAsia"/>
              </w:rPr>
              <w:t xml:space="preserve">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0AD47" w:themeFill="accent6"/>
            <w:vAlign w:val="bottom"/>
          </w:tcPr>
          <w:p w:rsidR="1EFD2499" w:rsidP="49A43583" w:rsidRDefault="4E497E46" w14:paraId="16044A02" w14:textId="306AECF0">
            <w:pPr>
              <w:jc w:val="both"/>
              <w:rPr>
                <w:rFonts w:eastAsiaTheme="minorEastAsia"/>
              </w:rPr>
            </w:pPr>
            <w:r w:rsidRPr="49A43583">
              <w:rPr>
                <w:rFonts w:eastAsiaTheme="minorEastAsia"/>
              </w:rPr>
              <w:t>4.5</w:t>
            </w:r>
          </w:p>
        </w:tc>
      </w:tr>
    </w:tbl>
    <w:p w:rsidR="1EFD2499" w:rsidP="1EFD2499" w:rsidRDefault="1EFD2499" w14:paraId="68B1B367" w14:textId="471DA69C"/>
    <w:p w:rsidR="284AF30B" w:rsidP="12B07F51" w:rsidRDefault="60EB8A8B" w14:paraId="2324C4EB" w14:textId="4EE824E8">
      <w:pPr>
        <w:pStyle w:val="Heading3"/>
        <w:rPr>
          <w:rFonts w:ascii="Calibri Light" w:hAnsi="Calibri Light"/>
          <w:color w:val="1F3763"/>
        </w:rPr>
      </w:pPr>
      <w:bookmarkStart w:name="_Toc85809303" w:id="84"/>
      <w:bookmarkStart w:name="_Toc85813507" w:id="85"/>
      <w:r w:rsidRPr="12B07F51">
        <w:rPr>
          <w:rFonts w:ascii="Calibri Light" w:hAnsi="Calibri Light"/>
          <w:color w:val="1F3763"/>
        </w:rPr>
        <w:lastRenderedPageBreak/>
        <w:t xml:space="preserve">6.1.3 - Cart </w:t>
      </w:r>
      <w:r w:rsidRPr="12B07F51" w:rsidR="0FB80654">
        <w:rPr>
          <w:rFonts w:ascii="Calibri Light" w:hAnsi="Calibri Light"/>
          <w:color w:val="1F3763"/>
        </w:rPr>
        <w:t>medication container mechanism</w:t>
      </w:r>
      <w:r w:rsidRPr="12B07F51">
        <w:rPr>
          <w:rFonts w:ascii="Calibri Light" w:hAnsi="Calibri Light"/>
          <w:color w:val="1F3763"/>
        </w:rPr>
        <w:t xml:space="preserve"> sensitivity analysis</w:t>
      </w:r>
      <w:bookmarkEnd w:id="84"/>
      <w:bookmarkEnd w:id="85"/>
    </w:p>
    <w:p w:rsidR="5333F2E6" w:rsidP="00B877A0" w:rsidRDefault="00B877A0" w14:paraId="341E43E0" w14:textId="4FCE23C9">
      <w:pPr>
        <w:pStyle w:val="Caption"/>
        <w:rPr>
          <w:rFonts w:ascii="Calibri Light" w:hAnsi="Calibri Light"/>
          <w:color w:val="1F3763"/>
        </w:rPr>
      </w:pPr>
      <w:bookmarkStart w:name="_Toc85812944" w:id="86"/>
      <w:r>
        <w:t xml:space="preserve">Table </w:t>
      </w:r>
      <w:r>
        <w:fldChar w:fldCharType="begin"/>
      </w:r>
      <w:r>
        <w:instrText> SEQ Table \* ARABIC </w:instrText>
      </w:r>
      <w:r>
        <w:fldChar w:fldCharType="separate"/>
      </w:r>
      <w:r>
        <w:rPr>
          <w:noProof/>
        </w:rPr>
        <w:t>15</w:t>
      </w:r>
      <w:r>
        <w:fldChar w:fldCharType="end"/>
      </w:r>
      <w:r w:rsidRPr="12B07F51" w:rsidR="5333F2E6">
        <w:rPr>
          <w:rFonts w:ascii="Calibri Light" w:hAnsi="Calibri Light"/>
          <w:color w:val="1F3763"/>
        </w:rPr>
        <w:t>: Sensitivity analysis for cart pill container criterion matrix.</w:t>
      </w:r>
      <w:bookmarkEnd w:id="86"/>
    </w:p>
    <w:tbl>
      <w:tblPr>
        <w:tblW w:w="0" w:type="auto"/>
        <w:tblLook w:val="04A0" w:firstRow="1" w:lastRow="0" w:firstColumn="1" w:lastColumn="0" w:noHBand="0" w:noVBand="1"/>
      </w:tblPr>
      <w:tblGrid>
        <w:gridCol w:w="1470"/>
        <w:gridCol w:w="865"/>
        <w:gridCol w:w="345"/>
        <w:gridCol w:w="713"/>
        <w:gridCol w:w="1090"/>
        <w:gridCol w:w="345"/>
        <w:gridCol w:w="720"/>
        <w:gridCol w:w="1090"/>
        <w:gridCol w:w="236"/>
        <w:gridCol w:w="720"/>
        <w:gridCol w:w="1090"/>
      </w:tblGrid>
      <w:tr w:rsidR="49A43583" w:rsidTr="49A43583" w14:paraId="2BC552F5" w14:textId="77777777">
        <w:tc>
          <w:tcPr>
            <w:tcW w:w="14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49A43583" w:rsidP="49A43583" w:rsidRDefault="49A43583" w14:paraId="6837C1DD" w14:textId="1A168818">
            <w:pPr>
              <w:jc w:val="both"/>
              <w:rPr>
                <w:rFonts w:eastAsiaTheme="minorEastAsia"/>
              </w:rPr>
            </w:pPr>
            <w:r w:rsidRPr="49A43583">
              <w:rPr>
                <w:rFonts w:eastAsiaTheme="minorEastAsia"/>
              </w:rPr>
              <w:t xml:space="preserve">Criterion </w:t>
            </w:r>
          </w:p>
        </w:tc>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49A43583" w:rsidP="49A43583" w:rsidRDefault="49A43583" w14:paraId="01864946" w14:textId="052505A5">
            <w:pPr>
              <w:jc w:val="center"/>
              <w:rPr>
                <w:rFonts w:eastAsiaTheme="minorEastAsia"/>
              </w:rPr>
            </w:pPr>
            <w:r w:rsidRPr="49A43583">
              <w:rPr>
                <w:rFonts w:eastAsiaTheme="minorEastAsia"/>
              </w:rPr>
              <w:t xml:space="preserve">Weight </w:t>
            </w:r>
          </w:p>
          <w:p w:rsidR="49A43583" w:rsidP="49A43583" w:rsidRDefault="49A43583" w14:paraId="55CAE490" w14:textId="052505A5">
            <w:pPr>
              <w:jc w:val="center"/>
              <w:rPr>
                <w:rFonts w:eastAsiaTheme="minorEastAsia"/>
              </w:rPr>
            </w:pPr>
            <w:r w:rsidRPr="49A43583">
              <w:rPr>
                <w:rFonts w:eastAsiaTheme="minorEastAsia"/>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49BB05AB" w14:textId="7855585E">
            <w:pPr>
              <w:jc w:val="both"/>
              <w:rPr>
                <w:rFonts w:eastAsiaTheme="minorEastAsia"/>
              </w:rPr>
            </w:pPr>
            <w:r w:rsidRPr="49A43583">
              <w:rPr>
                <w:rFonts w:eastAsiaTheme="minorEastAsia"/>
              </w:rPr>
              <w:t xml:space="preserve"> </w:t>
            </w:r>
          </w:p>
        </w:tc>
        <w:tc>
          <w:tcPr>
            <w:tcW w:w="1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49A43583" w:rsidP="49A43583" w:rsidRDefault="49A43583" w14:paraId="57FABF4C" w14:textId="02D1A479">
            <w:pPr>
              <w:jc w:val="center"/>
              <w:rPr>
                <w:rFonts w:eastAsiaTheme="minorEastAsia"/>
              </w:rPr>
            </w:pPr>
            <w:r w:rsidRPr="49A43583">
              <w:rPr>
                <w:rFonts w:eastAsiaTheme="minorEastAsia"/>
              </w:rPr>
              <w:t xml:space="preserve">Vertical drawers </w:t>
            </w:r>
          </w:p>
        </w:tc>
        <w:tc>
          <w:tcPr>
            <w:tcW w:w="345" w:type="dxa"/>
            <w:tcBorders>
              <w:top w:val="single" w:color="000000" w:themeColor="text1" w:sz="8" w:space="0"/>
              <w:left w:val="nil"/>
              <w:bottom w:val="single" w:color="000000" w:themeColor="text1" w:sz="8" w:space="0"/>
              <w:right w:val="single" w:color="000000" w:themeColor="text1" w:sz="8" w:space="0"/>
            </w:tcBorders>
          </w:tcPr>
          <w:p w:rsidR="49A43583" w:rsidP="49A43583" w:rsidRDefault="49A43583" w14:paraId="37318FD9" w14:textId="5ABF8BD1">
            <w:pPr>
              <w:jc w:val="both"/>
              <w:rPr>
                <w:rFonts w:eastAsiaTheme="minorEastAsia"/>
              </w:rPr>
            </w:pPr>
            <w:r w:rsidRPr="49A43583">
              <w:rPr>
                <w:rFonts w:eastAsiaTheme="minorEastAsia"/>
              </w:rPr>
              <w:t xml:space="preserve"> </w:t>
            </w:r>
          </w:p>
        </w:tc>
        <w:tc>
          <w:tcPr>
            <w:tcW w:w="1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49A43583" w:rsidP="49A43583" w:rsidRDefault="49A43583" w14:paraId="50C94034" w14:textId="1A705D25">
            <w:pPr>
              <w:jc w:val="center"/>
              <w:rPr>
                <w:rFonts w:eastAsiaTheme="minorEastAsia"/>
                <w:sz w:val="18"/>
                <w:szCs w:val="18"/>
              </w:rPr>
            </w:pPr>
            <w:r w:rsidRPr="49A43583">
              <w:rPr>
                <w:rFonts w:eastAsiaTheme="minorEastAsia"/>
                <w:sz w:val="18"/>
                <w:szCs w:val="18"/>
              </w:rPr>
              <w:t>Pill by Pill dispensing</w:t>
            </w:r>
          </w:p>
        </w:tc>
        <w:tc>
          <w:tcPr>
            <w:tcW w:w="236" w:type="dxa"/>
            <w:tcBorders>
              <w:top w:val="single" w:color="000000" w:themeColor="text1" w:sz="8" w:space="0"/>
              <w:left w:val="nil"/>
              <w:bottom w:val="single" w:color="000000" w:themeColor="text1" w:sz="8" w:space="0"/>
              <w:right w:val="single" w:color="000000" w:themeColor="text1" w:sz="8" w:space="0"/>
            </w:tcBorders>
          </w:tcPr>
          <w:p w:rsidR="49A43583" w:rsidP="49A43583" w:rsidRDefault="49A43583" w14:paraId="32F519AC" w14:textId="7117CEBE">
            <w:pPr>
              <w:jc w:val="both"/>
              <w:rPr>
                <w:rFonts w:eastAsiaTheme="minorEastAsia"/>
              </w:rPr>
            </w:pPr>
            <w:r w:rsidRPr="49A43583">
              <w:rPr>
                <w:rFonts w:eastAsiaTheme="minorEastAsia"/>
              </w:rPr>
              <w:t xml:space="preserve"> </w:t>
            </w:r>
          </w:p>
        </w:tc>
        <w:tc>
          <w:tcPr>
            <w:tcW w:w="1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49A43583" w:rsidP="49A43583" w:rsidRDefault="49A43583" w14:paraId="779863EB" w14:textId="28A22371">
            <w:pPr>
              <w:jc w:val="center"/>
              <w:rPr>
                <w:rFonts w:eastAsiaTheme="minorEastAsia"/>
              </w:rPr>
            </w:pPr>
            <w:r w:rsidRPr="49A43583">
              <w:rPr>
                <w:rFonts w:eastAsiaTheme="minorEastAsia"/>
              </w:rPr>
              <w:t>Top access compartments.</w:t>
            </w:r>
          </w:p>
        </w:tc>
      </w:tr>
      <w:tr w:rsidR="49A43583" w:rsidTr="49A43583" w14:paraId="3680FA11" w14:textId="77777777">
        <w:tc>
          <w:tcPr>
            <w:tcW w:w="14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49A43583" w:rsidP="49A43583" w:rsidRDefault="49A43583" w14:paraId="7909F02D" w14:textId="52EA9283">
            <w:pPr>
              <w:jc w:val="both"/>
              <w:rPr>
                <w:rFonts w:eastAsiaTheme="minorEastAsia"/>
              </w:rPr>
            </w:pPr>
            <w:r w:rsidRPr="49A43583">
              <w:rPr>
                <w:rFonts w:eastAsiaTheme="minorEastAsia"/>
              </w:rPr>
              <w:t xml:space="preserve"> </w:t>
            </w:r>
          </w:p>
        </w:tc>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49A43583" w:rsidP="49A43583" w:rsidRDefault="49A43583" w14:paraId="11C525F0" w14:textId="1680EBC2">
            <w:pPr>
              <w:jc w:val="both"/>
              <w:rPr>
                <w:rFonts w:eastAsiaTheme="minorEastAsia"/>
              </w:rPr>
            </w:pPr>
            <w:r w:rsidRPr="49A43583">
              <w:rPr>
                <w:rFonts w:eastAsiaTheme="minorEastAsia"/>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39344A65" w14:textId="6FF47417">
            <w:pPr>
              <w:jc w:val="both"/>
              <w:rPr>
                <w:rFonts w:eastAsiaTheme="minorEastAsia"/>
              </w:rPr>
            </w:pPr>
            <w:r w:rsidRPr="49A43583">
              <w:rPr>
                <w:rFonts w:eastAsiaTheme="minorEastAsia"/>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49A43583" w:rsidP="49A43583" w:rsidRDefault="49A43583" w14:paraId="086E0E6A" w14:textId="02291455">
            <w:pPr>
              <w:jc w:val="both"/>
              <w:rPr>
                <w:rFonts w:eastAsiaTheme="minorEastAsia"/>
              </w:rPr>
            </w:pPr>
            <w:r w:rsidRPr="49A43583">
              <w:rPr>
                <w:rFonts w:eastAsiaTheme="minorEastAsia"/>
              </w:rPr>
              <w:t xml:space="preserve">Score </w:t>
            </w:r>
          </w:p>
        </w:tc>
        <w:tc>
          <w:tcPr>
            <w:tcW w:w="1065" w:type="dxa"/>
            <w:tcBorders>
              <w:top w:val="nil"/>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49A43583" w:rsidP="49A43583" w:rsidRDefault="49A43583" w14:paraId="2FAAC082" w14:textId="6B7D1FD1">
            <w:pPr>
              <w:rPr>
                <w:rFonts w:eastAsiaTheme="minorEastAsia"/>
              </w:rPr>
            </w:pPr>
            <w:r w:rsidRPr="49A43583">
              <w:rPr>
                <w:rFonts w:eastAsiaTheme="minorEastAsia"/>
              </w:rPr>
              <w:t xml:space="preserve">Weighted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229A3BF3" w14:textId="6F920507">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49A43583" w:rsidP="49A43583" w:rsidRDefault="49A43583" w14:paraId="013CE1B1" w14:textId="6E0592B6">
            <w:pPr>
              <w:jc w:val="both"/>
              <w:rPr>
                <w:rFonts w:eastAsiaTheme="minorEastAsia"/>
              </w:rPr>
            </w:pPr>
            <w:r w:rsidRPr="49A43583">
              <w:rPr>
                <w:rFonts w:eastAsiaTheme="minorEastAsia"/>
              </w:rPr>
              <w:t xml:space="preserve">Score </w:t>
            </w:r>
          </w:p>
        </w:tc>
        <w:tc>
          <w:tcPr>
            <w:tcW w:w="1020" w:type="dxa"/>
            <w:tcBorders>
              <w:top w:val="nil"/>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49A43583" w:rsidP="49A43583" w:rsidRDefault="49A43583" w14:paraId="38779571" w14:textId="02E239C2">
            <w:pPr>
              <w:jc w:val="both"/>
              <w:rPr>
                <w:rFonts w:eastAsiaTheme="minorEastAsia"/>
              </w:rPr>
            </w:pPr>
            <w:r w:rsidRPr="49A43583">
              <w:rPr>
                <w:rFonts w:eastAsiaTheme="minorEastAsia"/>
              </w:rPr>
              <w:t xml:space="preserve">Weighted </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018FEEB9" w14:textId="06BC193C">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49A43583" w:rsidP="49A43583" w:rsidRDefault="49A43583" w14:paraId="76AEB37D" w14:textId="30197D96">
            <w:pPr>
              <w:jc w:val="both"/>
              <w:rPr>
                <w:rFonts w:eastAsiaTheme="minorEastAsia"/>
              </w:rPr>
            </w:pPr>
            <w:r w:rsidRPr="49A43583">
              <w:rPr>
                <w:rFonts w:eastAsiaTheme="minorEastAsia"/>
              </w:rPr>
              <w:t xml:space="preserve">Score </w:t>
            </w:r>
          </w:p>
        </w:tc>
        <w:tc>
          <w:tcPr>
            <w:tcW w:w="1020" w:type="dxa"/>
            <w:tcBorders>
              <w:top w:val="nil"/>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49A43583" w:rsidP="49A43583" w:rsidRDefault="49A43583" w14:paraId="04C1469A" w14:textId="0503EA00">
            <w:pPr>
              <w:jc w:val="both"/>
              <w:rPr>
                <w:rFonts w:eastAsiaTheme="minorEastAsia"/>
              </w:rPr>
            </w:pPr>
            <w:r w:rsidRPr="49A43583">
              <w:rPr>
                <w:rFonts w:eastAsiaTheme="minorEastAsia"/>
              </w:rPr>
              <w:t xml:space="preserve">Weighted </w:t>
            </w:r>
          </w:p>
        </w:tc>
      </w:tr>
      <w:tr w:rsidR="49A43583" w:rsidTr="49A43583" w14:paraId="38F0E9B0" w14:textId="77777777">
        <w:trPr>
          <w:trHeight w:val="765"/>
        </w:trPr>
        <w:tc>
          <w:tcPr>
            <w:tcW w:w="14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05BEB86C" w:rsidP="49A43583" w:rsidRDefault="05BEB86C" w14:paraId="62AE8BF3" w14:textId="2D47DEF8">
            <w:pPr>
              <w:rPr>
                <w:rFonts w:eastAsiaTheme="minorEastAsia"/>
              </w:rPr>
            </w:pPr>
            <w:r w:rsidRPr="49A43583">
              <w:rPr>
                <w:rFonts w:eastAsiaTheme="minorEastAsia"/>
              </w:rPr>
              <w:t>Maintenance</w:t>
            </w:r>
            <w:r w:rsidRPr="49A43583" w:rsidR="49A43583">
              <w:rPr>
                <w:rFonts w:eastAsiaTheme="minorEastAsia"/>
              </w:rPr>
              <w:t xml:space="preserve"> &amp; Reliability</w:t>
            </w:r>
          </w:p>
        </w:tc>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E6502C4" w:rsidP="49A43583" w:rsidRDefault="3E6502C4" w14:paraId="7B0FA08D" w14:textId="4CBE4126">
            <w:pPr>
              <w:jc w:val="both"/>
              <w:rPr>
                <w:rFonts w:eastAsiaTheme="minorEastAsia"/>
              </w:rPr>
            </w:pPr>
            <w:r w:rsidRPr="49A43583">
              <w:rPr>
                <w:rFonts w:eastAsiaTheme="minorEastAsia"/>
              </w:rPr>
              <w:t>20</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235A6922" w14:textId="09D3D660">
            <w:pPr>
              <w:jc w:val="both"/>
              <w:rPr>
                <w:rFonts w:eastAsiaTheme="minorEastAsia"/>
              </w:rPr>
            </w:pPr>
            <w:r w:rsidRPr="49A43583">
              <w:rPr>
                <w:rFonts w:eastAsiaTheme="minorEastAsia"/>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6D36A28E" w14:textId="7568F9DD">
            <w:pPr>
              <w:jc w:val="both"/>
              <w:rPr>
                <w:rFonts w:eastAsiaTheme="minorEastAsia"/>
              </w:rPr>
            </w:pPr>
            <w:r w:rsidRPr="49A43583">
              <w:rPr>
                <w:rFonts w:eastAsiaTheme="minorEastAsia"/>
              </w:rPr>
              <w:t>4</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28AD0C8" w:rsidP="49A43583" w:rsidRDefault="328AD0C8" w14:paraId="53D45A4A" w14:textId="571F0303">
            <w:pPr>
              <w:jc w:val="both"/>
              <w:rPr>
                <w:rFonts w:eastAsiaTheme="minorEastAsia"/>
              </w:rPr>
            </w:pPr>
            <w:r w:rsidRPr="49A43583">
              <w:rPr>
                <w:rFonts w:eastAsiaTheme="minorEastAsia"/>
              </w:rPr>
              <w:t>0.8</w:t>
            </w:r>
            <w:r w:rsidRPr="49A43583" w:rsidR="49A43583">
              <w:rPr>
                <w:rFonts w:eastAsiaTheme="minorEastAsia"/>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105E571F" w14:textId="7BE1A6CD">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71111E48" w14:textId="4C130D83">
            <w:pPr>
              <w:jc w:val="both"/>
              <w:rPr>
                <w:rFonts w:eastAsiaTheme="minorEastAsia"/>
              </w:rPr>
            </w:pPr>
            <w:r w:rsidRPr="49A43583">
              <w:rPr>
                <w:rFonts w:eastAsiaTheme="minorEastAsia"/>
              </w:rPr>
              <w:t>2</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90AA11B" w:rsidP="49A43583" w:rsidRDefault="790AA11B" w14:paraId="3DA224A6" w14:textId="4586D506">
            <w:pPr>
              <w:jc w:val="both"/>
              <w:rPr>
                <w:rFonts w:eastAsiaTheme="minorEastAsia"/>
              </w:rPr>
            </w:pPr>
            <w:r w:rsidRPr="49A43583">
              <w:rPr>
                <w:rFonts w:eastAsiaTheme="minorEastAsia"/>
              </w:rPr>
              <w:t>0.4</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678D078D" w14:textId="1F2BB292">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17D24CD8" w14:textId="7D3B429C">
            <w:pPr>
              <w:jc w:val="both"/>
              <w:rPr>
                <w:rFonts w:eastAsiaTheme="minorEastAsia"/>
              </w:rPr>
            </w:pPr>
            <w:r w:rsidRPr="49A43583">
              <w:rPr>
                <w:rFonts w:eastAsiaTheme="minorEastAsia"/>
              </w:rPr>
              <w:t xml:space="preserve">5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4F06298E" w:rsidP="49A43583" w:rsidRDefault="4F06298E" w14:paraId="30F66692" w14:textId="736EB003">
            <w:pPr>
              <w:jc w:val="both"/>
              <w:rPr>
                <w:rFonts w:eastAsiaTheme="minorEastAsia"/>
                <w:sz w:val="18"/>
                <w:szCs w:val="18"/>
              </w:rPr>
            </w:pPr>
            <w:r w:rsidRPr="49A43583">
              <w:rPr>
                <w:rFonts w:eastAsiaTheme="minorEastAsia"/>
                <w:sz w:val="18"/>
                <w:szCs w:val="18"/>
              </w:rPr>
              <w:t>1</w:t>
            </w:r>
          </w:p>
        </w:tc>
      </w:tr>
      <w:tr w:rsidR="49A43583" w:rsidTr="49A43583" w14:paraId="548115E1" w14:textId="77777777">
        <w:tc>
          <w:tcPr>
            <w:tcW w:w="14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49A43583" w:rsidP="49A43583" w:rsidRDefault="49A43583" w14:paraId="0196279E" w14:textId="226B3B85">
            <w:pPr>
              <w:jc w:val="both"/>
              <w:rPr>
                <w:rFonts w:eastAsiaTheme="minorEastAsia"/>
              </w:rPr>
            </w:pPr>
            <w:r w:rsidRPr="49A43583">
              <w:rPr>
                <w:rFonts w:eastAsiaTheme="minorEastAsia"/>
              </w:rPr>
              <w:t xml:space="preserve">Accessibility &amp; Compatibility </w:t>
            </w:r>
          </w:p>
        </w:tc>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DC2B3D" w:rsidP="49A43583" w:rsidRDefault="1EDC2B3D" w14:paraId="668D066A" w14:textId="2E03F666">
            <w:pPr>
              <w:jc w:val="both"/>
              <w:rPr>
                <w:rFonts w:eastAsiaTheme="minorEastAsia"/>
              </w:rPr>
            </w:pPr>
            <w:r w:rsidRPr="49A43583">
              <w:rPr>
                <w:rFonts w:eastAsiaTheme="minorEastAsia"/>
              </w:rPr>
              <w:t>2</w:t>
            </w:r>
            <w:r w:rsidRPr="49A43583" w:rsidR="1361CDBC">
              <w:rPr>
                <w:rFonts w:eastAsiaTheme="minorEastAsia"/>
              </w:rPr>
              <w:t>5</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71D77321" w14:textId="6EEB74C2">
            <w:pPr>
              <w:jc w:val="both"/>
              <w:rPr>
                <w:rFonts w:eastAsiaTheme="minorEastAsia"/>
              </w:rPr>
            </w:pPr>
            <w:r w:rsidRPr="49A43583">
              <w:rPr>
                <w:rFonts w:eastAsiaTheme="minorEastAsia"/>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57264A56" w14:textId="3C403619">
            <w:pPr>
              <w:jc w:val="both"/>
              <w:rPr>
                <w:rFonts w:eastAsiaTheme="minorEastAsia"/>
              </w:rPr>
            </w:pPr>
            <w:r w:rsidRPr="49A43583">
              <w:rPr>
                <w:rFonts w:eastAsiaTheme="minorEastAsia"/>
              </w:rPr>
              <w:t>2</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5D17AFC" w:rsidP="49A43583" w:rsidRDefault="15D17AFC" w14:paraId="3D98E2A2" w14:textId="425E6686">
            <w:pPr>
              <w:jc w:val="both"/>
              <w:rPr>
                <w:rFonts w:eastAsiaTheme="minorEastAsia"/>
              </w:rPr>
            </w:pPr>
            <w:r w:rsidRPr="49A43583">
              <w:rPr>
                <w:rFonts w:eastAsiaTheme="minorEastAsia"/>
              </w:rPr>
              <w:t>0.5</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6E3BC830" w14:textId="01211BE1">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21EAA57D" w14:textId="4D889631">
            <w:pPr>
              <w:jc w:val="both"/>
              <w:rPr>
                <w:rFonts w:eastAsiaTheme="minorEastAsia"/>
              </w:rPr>
            </w:pPr>
            <w:r w:rsidRPr="49A43583">
              <w:rPr>
                <w:rFonts w:eastAsiaTheme="minorEastAsia"/>
              </w:rPr>
              <w:t xml:space="preserve">4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48357A8" w:rsidP="49A43583" w:rsidRDefault="348357A8" w14:paraId="5D50F2D2" w14:textId="79779F5C">
            <w:pPr>
              <w:jc w:val="both"/>
              <w:rPr>
                <w:rFonts w:eastAsiaTheme="minorEastAsia"/>
              </w:rPr>
            </w:pPr>
            <w:r w:rsidRPr="49A43583">
              <w:rPr>
                <w:rFonts w:eastAsiaTheme="minorEastAsia"/>
              </w:rPr>
              <w:t>1</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161F6EF8" w14:textId="67C7EC99">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5A07B919" w14:textId="03B4355E">
            <w:pPr>
              <w:jc w:val="both"/>
              <w:rPr>
                <w:rFonts w:eastAsiaTheme="minorEastAsia"/>
              </w:rPr>
            </w:pPr>
            <w:r w:rsidRPr="49A43583">
              <w:rPr>
                <w:rFonts w:eastAsiaTheme="minorEastAsia"/>
              </w:rPr>
              <w:t>4</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30AAA7F2" w:rsidP="49A43583" w:rsidRDefault="30AAA7F2" w14:paraId="5BE888BA" w14:textId="7436F3DA">
            <w:pPr>
              <w:jc w:val="both"/>
              <w:rPr>
                <w:rFonts w:eastAsiaTheme="minorEastAsia"/>
              </w:rPr>
            </w:pPr>
            <w:r w:rsidRPr="49A43583">
              <w:rPr>
                <w:rFonts w:eastAsiaTheme="minorEastAsia"/>
              </w:rPr>
              <w:t>1</w:t>
            </w:r>
          </w:p>
          <w:p w:rsidR="49A43583" w:rsidP="49A43583" w:rsidRDefault="49A43583" w14:paraId="073AC06A" w14:textId="052505A5">
            <w:pPr>
              <w:jc w:val="both"/>
              <w:rPr>
                <w:rFonts w:eastAsiaTheme="minorEastAsia"/>
              </w:rPr>
            </w:pPr>
            <w:r w:rsidRPr="49A43583">
              <w:rPr>
                <w:rFonts w:eastAsiaTheme="minorEastAsia"/>
              </w:rPr>
              <w:t xml:space="preserve"> </w:t>
            </w:r>
          </w:p>
        </w:tc>
      </w:tr>
      <w:tr w:rsidR="49A43583" w:rsidTr="49A43583" w14:paraId="0953C361" w14:textId="77777777">
        <w:tc>
          <w:tcPr>
            <w:tcW w:w="14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49A43583" w:rsidP="49A43583" w:rsidRDefault="49A43583" w14:paraId="76D2418A" w14:textId="574AB419">
            <w:pPr>
              <w:jc w:val="both"/>
              <w:rPr>
                <w:rFonts w:eastAsiaTheme="minorEastAsia"/>
              </w:rPr>
            </w:pPr>
            <w:r w:rsidRPr="49A43583">
              <w:rPr>
                <w:rFonts w:eastAsiaTheme="minorEastAsia"/>
              </w:rPr>
              <w:t>Storage</w:t>
            </w:r>
          </w:p>
        </w:tc>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C36C99F" w:rsidP="49A43583" w:rsidRDefault="0C36C99F" w14:paraId="7E7C2683" w14:textId="461FE95B">
            <w:pPr>
              <w:jc w:val="both"/>
              <w:rPr>
                <w:rFonts w:eastAsiaTheme="minorEastAsia"/>
              </w:rPr>
            </w:pPr>
            <w:r w:rsidRPr="49A43583">
              <w:rPr>
                <w:rFonts w:eastAsiaTheme="minorEastAsia"/>
              </w:rPr>
              <w:t>50</w:t>
            </w:r>
            <w:r w:rsidRPr="49A43583" w:rsidR="49A43583">
              <w:rPr>
                <w:rFonts w:eastAsiaTheme="minorEastAsia"/>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22CEFB52" w14:textId="27B072FC">
            <w:pPr>
              <w:jc w:val="both"/>
              <w:rPr>
                <w:rFonts w:eastAsiaTheme="minorEastAsia"/>
              </w:rPr>
            </w:pPr>
            <w:r w:rsidRPr="49A43583">
              <w:rPr>
                <w:rFonts w:eastAsiaTheme="minorEastAsia"/>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666EBEB5" w14:textId="1040872A">
            <w:pPr>
              <w:jc w:val="both"/>
              <w:rPr>
                <w:rFonts w:eastAsiaTheme="minorEastAsia"/>
              </w:rPr>
            </w:pPr>
            <w:r w:rsidRPr="49A43583">
              <w:rPr>
                <w:rFonts w:eastAsiaTheme="minorEastAsia"/>
              </w:rPr>
              <w:t>3</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F7A31F1" w:rsidP="49A43583" w:rsidRDefault="7F7A31F1" w14:paraId="20FDD531" w14:textId="15191BBF">
            <w:pPr>
              <w:jc w:val="both"/>
              <w:rPr>
                <w:rFonts w:eastAsiaTheme="minorEastAsia"/>
              </w:rPr>
            </w:pPr>
            <w:r w:rsidRPr="49A43583">
              <w:rPr>
                <w:rFonts w:eastAsiaTheme="minorEastAsia"/>
              </w:rPr>
              <w:t>1.5</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37DA112F" w14:textId="2873F3AC">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7F37AA99" w14:textId="455BD305">
            <w:pPr>
              <w:jc w:val="both"/>
              <w:rPr>
                <w:rFonts w:eastAsiaTheme="minorEastAsia"/>
              </w:rPr>
            </w:pPr>
            <w:r w:rsidRPr="49A43583">
              <w:rPr>
                <w:rFonts w:eastAsiaTheme="minorEastAsia"/>
              </w:rPr>
              <w:t>5</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F66ACE5" w:rsidP="49A43583" w:rsidRDefault="1F66ACE5" w14:paraId="6D4BF408" w14:textId="59F69F43">
            <w:pPr>
              <w:jc w:val="both"/>
              <w:rPr>
                <w:rFonts w:eastAsiaTheme="minorEastAsia"/>
              </w:rPr>
            </w:pPr>
            <w:r w:rsidRPr="49A43583">
              <w:rPr>
                <w:rFonts w:eastAsiaTheme="minorEastAsia"/>
              </w:rPr>
              <w:t>2</w:t>
            </w:r>
            <w:r w:rsidRPr="49A43583" w:rsidR="49A43583">
              <w:rPr>
                <w:rFonts w:eastAsiaTheme="minorEastAsia"/>
              </w:rPr>
              <w:t xml:space="preserve">.5 </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5ED76EEB" w14:textId="75F4D205">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5EA07B10" w14:textId="26B9D041">
            <w:pPr>
              <w:jc w:val="both"/>
              <w:rPr>
                <w:rFonts w:eastAsiaTheme="minorEastAsia"/>
              </w:rPr>
            </w:pPr>
            <w:r w:rsidRPr="49A43583">
              <w:rPr>
                <w:rFonts w:eastAsiaTheme="minorEastAsia"/>
              </w:rPr>
              <w:t>5</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2544DC24" w:rsidP="49A43583" w:rsidRDefault="2544DC24" w14:paraId="52EBAF1D" w14:textId="5B6DE10D">
            <w:pPr>
              <w:jc w:val="both"/>
              <w:rPr>
                <w:rFonts w:eastAsiaTheme="minorEastAsia"/>
              </w:rPr>
            </w:pPr>
            <w:r w:rsidRPr="49A43583">
              <w:rPr>
                <w:rFonts w:eastAsiaTheme="minorEastAsia"/>
              </w:rPr>
              <w:t>2.5</w:t>
            </w:r>
          </w:p>
        </w:tc>
      </w:tr>
      <w:tr w:rsidR="49A43583" w:rsidTr="49A43583" w14:paraId="602CAAB1" w14:textId="77777777">
        <w:tc>
          <w:tcPr>
            <w:tcW w:w="14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49A43583" w:rsidP="49A43583" w:rsidRDefault="49A43583" w14:paraId="5CA3079A" w14:textId="262A86B2">
            <w:pPr>
              <w:jc w:val="both"/>
              <w:rPr>
                <w:rFonts w:eastAsiaTheme="minorEastAsia"/>
              </w:rPr>
            </w:pPr>
            <w:r w:rsidRPr="49A43583">
              <w:rPr>
                <w:rFonts w:eastAsiaTheme="minorEastAsia"/>
              </w:rPr>
              <w:t xml:space="preserve">Cost </w:t>
            </w:r>
          </w:p>
        </w:tc>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F6B7782" w:rsidP="49A43583" w:rsidRDefault="5F6B7782" w14:paraId="6E103C37" w14:textId="7D2BB774">
            <w:pPr>
              <w:jc w:val="both"/>
              <w:rPr>
                <w:rFonts w:eastAsiaTheme="minorEastAsia"/>
              </w:rPr>
            </w:pPr>
            <w:r w:rsidRPr="49A43583">
              <w:rPr>
                <w:rFonts w:eastAsiaTheme="minorEastAsia"/>
              </w:rPr>
              <w:t>5</w:t>
            </w:r>
            <w:r w:rsidRPr="49A43583" w:rsidR="49A43583">
              <w:rPr>
                <w:rFonts w:eastAsiaTheme="minorEastAsia"/>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0A202E82" w14:textId="5C973198">
            <w:pPr>
              <w:jc w:val="both"/>
              <w:rPr>
                <w:rFonts w:eastAsiaTheme="minorEastAsia"/>
              </w:rPr>
            </w:pPr>
            <w:r w:rsidRPr="49A43583">
              <w:rPr>
                <w:rFonts w:eastAsiaTheme="minorEastAsia"/>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6DE5BCAF" w14:textId="0FC4DB2F">
            <w:pPr>
              <w:jc w:val="both"/>
              <w:rPr>
                <w:rFonts w:eastAsiaTheme="minorEastAsia"/>
              </w:rPr>
            </w:pPr>
            <w:r w:rsidRPr="49A43583">
              <w:rPr>
                <w:rFonts w:eastAsiaTheme="minorEastAsia"/>
              </w:rPr>
              <w:t>1</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49F942E2" w14:textId="4114CCBC">
            <w:pPr>
              <w:jc w:val="both"/>
              <w:rPr>
                <w:rFonts w:eastAsiaTheme="minorEastAsia"/>
              </w:rPr>
            </w:pPr>
            <w:r w:rsidRPr="49A43583">
              <w:rPr>
                <w:rFonts w:eastAsiaTheme="minorEastAsia"/>
              </w:rPr>
              <w:t>0</w:t>
            </w:r>
            <w:r w:rsidRPr="49A43583" w:rsidR="2BE38D6B">
              <w:rPr>
                <w:rFonts w:eastAsiaTheme="minorEastAsia"/>
              </w:rPr>
              <w:t>.05</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4758BCB9" w14:textId="7F2B02EB">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65E80FDC" w14:textId="63A9948E">
            <w:pPr>
              <w:jc w:val="both"/>
              <w:rPr>
                <w:rFonts w:eastAsiaTheme="minorEastAsia"/>
              </w:rPr>
            </w:pPr>
            <w:r w:rsidRPr="49A43583">
              <w:rPr>
                <w:rFonts w:eastAsiaTheme="minorEastAsia"/>
              </w:rPr>
              <w:t>1</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64D6DE7E" w14:textId="0FBFD738">
            <w:pPr>
              <w:jc w:val="both"/>
              <w:rPr>
                <w:rFonts w:eastAsiaTheme="minorEastAsia"/>
              </w:rPr>
            </w:pPr>
            <w:r w:rsidRPr="49A43583">
              <w:rPr>
                <w:rFonts w:eastAsiaTheme="minorEastAsia"/>
              </w:rPr>
              <w:t>0.</w:t>
            </w:r>
            <w:r w:rsidRPr="49A43583" w:rsidR="50CA1351">
              <w:rPr>
                <w:rFonts w:eastAsiaTheme="minorEastAsia"/>
              </w:rPr>
              <w:t>05</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6DFB77A6" w14:textId="7CAC28D2">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4FC747D9" w14:textId="099CC54F">
            <w:pPr>
              <w:jc w:val="both"/>
              <w:rPr>
                <w:rFonts w:eastAsiaTheme="minorEastAsia"/>
              </w:rPr>
            </w:pPr>
            <w:r w:rsidRPr="49A43583">
              <w:rPr>
                <w:rFonts w:eastAsiaTheme="minorEastAsia"/>
              </w:rPr>
              <w:t>3</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585D13B4" w:rsidP="49A43583" w:rsidRDefault="585D13B4" w14:paraId="268D25DC" w14:textId="499B8228">
            <w:pPr>
              <w:jc w:val="both"/>
              <w:rPr>
                <w:rFonts w:eastAsiaTheme="minorEastAsia"/>
              </w:rPr>
            </w:pPr>
            <w:r w:rsidRPr="49A43583">
              <w:rPr>
                <w:rFonts w:eastAsiaTheme="minorEastAsia"/>
              </w:rPr>
              <w:t>0.15</w:t>
            </w:r>
          </w:p>
        </w:tc>
      </w:tr>
      <w:tr w:rsidR="49A43583" w:rsidTr="49A43583" w14:paraId="1EC0D216" w14:textId="77777777">
        <w:tc>
          <w:tcPr>
            <w:tcW w:w="14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49A43583" w:rsidP="49A43583" w:rsidRDefault="49A43583" w14:paraId="0751E746" w14:textId="28EDB6E0">
            <w:pPr>
              <w:jc w:val="both"/>
              <w:rPr>
                <w:rFonts w:eastAsiaTheme="minorEastAsia"/>
              </w:rPr>
            </w:pPr>
            <w:r w:rsidRPr="49A43583">
              <w:rPr>
                <w:rFonts w:eastAsiaTheme="minorEastAsia"/>
              </w:rPr>
              <w:t xml:space="preserve">Total: </w:t>
            </w:r>
          </w:p>
        </w:tc>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123696D0" w14:textId="19114A17">
            <w:pPr>
              <w:jc w:val="both"/>
              <w:rPr>
                <w:rFonts w:eastAsiaTheme="minorEastAsia"/>
              </w:rPr>
            </w:pPr>
            <w:r w:rsidRPr="49A43583">
              <w:rPr>
                <w:rFonts w:eastAsiaTheme="minorEastAsia"/>
              </w:rPr>
              <w:t xml:space="preserve"> </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3215692A" w14:textId="7E7E52DF">
            <w:pPr>
              <w:jc w:val="both"/>
              <w:rPr>
                <w:rFonts w:eastAsiaTheme="minorEastAsia"/>
              </w:rPr>
            </w:pPr>
            <w:r w:rsidRPr="49A43583">
              <w:rPr>
                <w:rFonts w:eastAsiaTheme="minorEastAsia"/>
              </w:rPr>
              <w:t xml:space="preserve"> </w:t>
            </w:r>
          </w:p>
        </w:tc>
        <w:tc>
          <w:tcPr>
            <w:tcW w:w="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113F48D3" w14:textId="6C0C62C7">
            <w:pPr>
              <w:jc w:val="both"/>
              <w:rPr>
                <w:rFonts w:eastAsiaTheme="minorEastAsia"/>
              </w:rPr>
            </w:pPr>
            <w:r w:rsidRPr="49A43583">
              <w:rPr>
                <w:rFonts w:eastAsiaTheme="minorEastAsia"/>
              </w:rPr>
              <w:t xml:space="preserve"> </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DD6EE" w:themeFill="accent5" w:themeFillTint="66"/>
          </w:tcPr>
          <w:p w:rsidR="11890A86" w:rsidP="49A43583" w:rsidRDefault="11890A86" w14:paraId="7B58C9DE" w14:textId="298B6951">
            <w:pPr>
              <w:jc w:val="both"/>
              <w:rPr>
                <w:rFonts w:eastAsiaTheme="minorEastAsia"/>
              </w:rPr>
            </w:pPr>
            <w:r w:rsidRPr="49A43583">
              <w:rPr>
                <w:rFonts w:eastAsiaTheme="minorEastAsia"/>
              </w:rPr>
              <w:t>2.85</w:t>
            </w:r>
          </w:p>
        </w:tc>
        <w:tc>
          <w:tcPr>
            <w:tcW w:w="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08912393" w14:textId="5DF190BE">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271C285A" w14:textId="6CCBB120">
            <w:pPr>
              <w:jc w:val="both"/>
              <w:rPr>
                <w:rFonts w:eastAsiaTheme="minorEastAsia"/>
              </w:rPr>
            </w:pPr>
            <w:r w:rsidRPr="49A43583">
              <w:rPr>
                <w:rFonts w:eastAsiaTheme="minorEastAsia"/>
              </w:rPr>
              <w:t xml:space="preserve">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4C6E7" w:themeFill="accent1" w:themeFillTint="66"/>
          </w:tcPr>
          <w:p w:rsidR="527AAF72" w:rsidP="49A43583" w:rsidRDefault="527AAF72" w14:paraId="7C2FDE47" w14:textId="75126A54">
            <w:pPr>
              <w:jc w:val="both"/>
              <w:rPr>
                <w:rFonts w:eastAsiaTheme="minorEastAsia"/>
              </w:rPr>
            </w:pPr>
            <w:r w:rsidRPr="49A43583">
              <w:rPr>
                <w:rFonts w:eastAsiaTheme="minorEastAsia"/>
              </w:rPr>
              <w:t>3.95</w:t>
            </w:r>
          </w:p>
        </w:tc>
        <w:tc>
          <w:tcPr>
            <w:tcW w:w="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7F7A1C3B" w14:textId="11CB106D">
            <w:pPr>
              <w:jc w:val="both"/>
              <w:rPr>
                <w:rFonts w:eastAsiaTheme="minorEastAsia"/>
              </w:rPr>
            </w:pPr>
            <w:r w:rsidRPr="49A43583">
              <w:rPr>
                <w:rFonts w:eastAsiaTheme="minorEastAsia"/>
              </w:rPr>
              <w:t xml:space="preserve"> </w:t>
            </w:r>
          </w:p>
        </w:tc>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9A43583" w:rsidP="49A43583" w:rsidRDefault="49A43583" w14:paraId="1B12177E" w14:textId="224CAEA6">
            <w:pPr>
              <w:jc w:val="both"/>
              <w:rPr>
                <w:rFonts w:eastAsiaTheme="minorEastAsia"/>
              </w:rPr>
            </w:pPr>
            <w:r w:rsidRPr="49A43583">
              <w:rPr>
                <w:rFonts w:eastAsiaTheme="minorEastAsia"/>
              </w:rPr>
              <w:t xml:space="preserve"> </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0AD47" w:themeFill="accent6"/>
            <w:vAlign w:val="bottom"/>
          </w:tcPr>
          <w:p w:rsidR="66EF4FCB" w:rsidP="49A43583" w:rsidRDefault="66EF4FCB" w14:paraId="03E82B48" w14:textId="68A5532B">
            <w:pPr>
              <w:jc w:val="both"/>
              <w:rPr>
                <w:rFonts w:eastAsiaTheme="minorEastAsia"/>
              </w:rPr>
            </w:pPr>
            <w:r w:rsidRPr="49A43583">
              <w:rPr>
                <w:rFonts w:eastAsiaTheme="minorEastAsia"/>
              </w:rPr>
              <w:t>4.65</w:t>
            </w:r>
          </w:p>
        </w:tc>
      </w:tr>
    </w:tbl>
    <w:p w:rsidR="284AF30B" w:rsidP="284AF30B" w:rsidRDefault="284AF30B" w14:paraId="1439054C" w14:textId="1ABA0C61"/>
    <w:p w:rsidR="284AF30B" w:rsidP="12B07F51" w:rsidRDefault="66EF4FCB" w14:paraId="700E637E" w14:textId="27F0B782">
      <w:pPr>
        <w:pStyle w:val="Heading3"/>
        <w:rPr>
          <w:rFonts w:ascii="Calibri Light" w:hAnsi="Calibri Light"/>
          <w:color w:val="1F3763"/>
        </w:rPr>
      </w:pPr>
      <w:bookmarkStart w:name="_Toc85809304" w:id="87"/>
      <w:bookmarkStart w:name="_Toc85813508" w:id="88"/>
      <w:r w:rsidRPr="12B07F51">
        <w:rPr>
          <w:rFonts w:ascii="Calibri Light" w:hAnsi="Calibri Light"/>
          <w:color w:val="1F3763"/>
        </w:rPr>
        <w:t xml:space="preserve">6.1.4 - Cart </w:t>
      </w:r>
      <w:r w:rsidRPr="12B07F51" w:rsidR="1007CD5F">
        <w:rPr>
          <w:rFonts w:ascii="Calibri Light" w:hAnsi="Calibri Light"/>
          <w:color w:val="1F3763"/>
        </w:rPr>
        <w:t>interface application</w:t>
      </w:r>
      <w:r w:rsidRPr="12B07F51">
        <w:rPr>
          <w:rFonts w:ascii="Calibri Light" w:hAnsi="Calibri Light"/>
          <w:color w:val="1F3763"/>
        </w:rPr>
        <w:t xml:space="preserve"> sensitivity analysis</w:t>
      </w:r>
      <w:bookmarkEnd w:id="87"/>
      <w:bookmarkEnd w:id="88"/>
    </w:p>
    <w:p w:rsidR="3C7219B0" w:rsidP="00B877A0" w:rsidRDefault="00B877A0" w14:paraId="7A887E0C" w14:textId="79877FE6">
      <w:pPr>
        <w:pStyle w:val="Caption"/>
        <w:rPr>
          <w:rFonts w:ascii="Calibri Light" w:hAnsi="Calibri Light"/>
          <w:color w:val="1F3763"/>
        </w:rPr>
      </w:pPr>
      <w:bookmarkStart w:name="_Toc85812945" w:id="89"/>
      <w:r>
        <w:t xml:space="preserve">Table </w:t>
      </w:r>
      <w:r>
        <w:fldChar w:fldCharType="begin"/>
      </w:r>
      <w:r>
        <w:instrText> SEQ Table \* ARABIC </w:instrText>
      </w:r>
      <w:r>
        <w:fldChar w:fldCharType="separate"/>
      </w:r>
      <w:r>
        <w:rPr>
          <w:noProof/>
        </w:rPr>
        <w:t>16</w:t>
      </w:r>
      <w:r>
        <w:fldChar w:fldCharType="end"/>
      </w:r>
      <w:r w:rsidRPr="12B07F51" w:rsidR="3C7219B0">
        <w:rPr>
          <w:rFonts w:ascii="Calibri Light" w:hAnsi="Calibri Light"/>
          <w:color w:val="1F3763"/>
        </w:rPr>
        <w:t>: Sensitivity analysis for interface criterion matrix.</w:t>
      </w:r>
      <w:bookmarkEnd w:id="89"/>
    </w:p>
    <w:tbl>
      <w:tblPr>
        <w:tblStyle w:val="TableGrid"/>
        <w:tblW w:w="0" w:type="auto"/>
        <w:tblLook w:val="04A0" w:firstRow="1" w:lastRow="0" w:firstColumn="1" w:lastColumn="0" w:noHBand="0" w:noVBand="1"/>
      </w:tblPr>
      <w:tblGrid>
        <w:gridCol w:w="1440"/>
        <w:gridCol w:w="865"/>
        <w:gridCol w:w="345"/>
        <w:gridCol w:w="713"/>
        <w:gridCol w:w="1140"/>
        <w:gridCol w:w="345"/>
        <w:gridCol w:w="713"/>
        <w:gridCol w:w="1125"/>
        <w:gridCol w:w="345"/>
        <w:gridCol w:w="713"/>
        <w:gridCol w:w="1125"/>
      </w:tblGrid>
      <w:tr w:rsidR="49A43583" w:rsidTr="49A43583" w14:paraId="5E10D766" w14:textId="77777777">
        <w:tc>
          <w:tcPr>
            <w:tcW w:w="1440" w:type="dxa"/>
            <w:shd w:val="clear" w:color="auto" w:fill="BDD6EE" w:themeFill="accent5" w:themeFillTint="66"/>
          </w:tcPr>
          <w:p w:rsidR="49A43583" w:rsidP="49A43583" w:rsidRDefault="49A43583" w14:paraId="37369CBB" w14:textId="4828BAFD">
            <w:pPr>
              <w:spacing w:after="120" w:line="264" w:lineRule="auto"/>
              <w:jc w:val="both"/>
              <w:rPr>
                <w:rFonts w:ascii="Calibri" w:hAnsi="Calibri" w:eastAsia="Calibri" w:cs="Calibri"/>
              </w:rPr>
            </w:pPr>
            <w:r w:rsidRPr="49A43583">
              <w:rPr>
                <w:rFonts w:ascii="Calibri" w:hAnsi="Calibri" w:eastAsia="Calibri" w:cs="Calibri"/>
              </w:rPr>
              <w:t>Criterion</w:t>
            </w:r>
          </w:p>
        </w:tc>
        <w:tc>
          <w:tcPr>
            <w:tcW w:w="840" w:type="dxa"/>
            <w:shd w:val="clear" w:color="auto" w:fill="BDD6EE" w:themeFill="accent5" w:themeFillTint="66"/>
          </w:tcPr>
          <w:p w:rsidR="49A43583" w:rsidP="49A43583" w:rsidRDefault="49A43583" w14:paraId="20122162" w14:textId="1256878B">
            <w:pPr>
              <w:spacing w:after="120" w:line="264" w:lineRule="auto"/>
              <w:jc w:val="center"/>
              <w:rPr>
                <w:rFonts w:ascii="Calibri" w:hAnsi="Calibri" w:eastAsia="Calibri" w:cs="Calibri"/>
              </w:rPr>
            </w:pPr>
            <w:r w:rsidRPr="49A43583">
              <w:rPr>
                <w:rFonts w:ascii="Calibri" w:hAnsi="Calibri" w:eastAsia="Calibri" w:cs="Calibri"/>
              </w:rPr>
              <w:t>Weight</w:t>
            </w:r>
          </w:p>
          <w:p w:rsidR="49A43583" w:rsidP="49A43583" w:rsidRDefault="49A43583" w14:paraId="1D4AD8EE" w14:textId="38F837AA">
            <w:pPr>
              <w:spacing w:after="120" w:line="264" w:lineRule="auto"/>
              <w:jc w:val="center"/>
              <w:rPr>
                <w:rFonts w:ascii="Calibri" w:hAnsi="Calibri" w:eastAsia="Calibri" w:cs="Calibri"/>
              </w:rPr>
            </w:pPr>
            <w:r w:rsidRPr="49A43583">
              <w:rPr>
                <w:rFonts w:ascii="Calibri" w:hAnsi="Calibri" w:eastAsia="Calibri" w:cs="Calibri"/>
              </w:rPr>
              <w:t>(%)</w:t>
            </w:r>
          </w:p>
        </w:tc>
        <w:tc>
          <w:tcPr>
            <w:tcW w:w="345" w:type="dxa"/>
          </w:tcPr>
          <w:p w:rsidR="49A43583" w:rsidP="49A43583" w:rsidRDefault="49A43583" w14:paraId="13D36E83" w14:textId="5C2A1FFC">
            <w:pPr>
              <w:spacing w:after="120" w:line="264" w:lineRule="auto"/>
              <w:jc w:val="both"/>
              <w:rPr>
                <w:rFonts w:ascii="Calibri" w:hAnsi="Calibri" w:eastAsia="Calibri" w:cs="Calibri"/>
              </w:rPr>
            </w:pPr>
          </w:p>
        </w:tc>
        <w:tc>
          <w:tcPr>
            <w:tcW w:w="1755" w:type="dxa"/>
            <w:gridSpan w:val="2"/>
            <w:shd w:val="clear" w:color="auto" w:fill="BDD6EE" w:themeFill="accent5" w:themeFillTint="66"/>
          </w:tcPr>
          <w:p w:rsidR="49A43583" w:rsidP="49A43583" w:rsidRDefault="49A43583" w14:paraId="4740533A" w14:textId="7179810F">
            <w:pPr>
              <w:spacing w:after="120" w:line="264" w:lineRule="auto"/>
              <w:jc w:val="center"/>
              <w:rPr>
                <w:rFonts w:ascii="Calibri" w:hAnsi="Calibri" w:eastAsia="Calibri" w:cs="Calibri"/>
              </w:rPr>
            </w:pPr>
            <w:r w:rsidRPr="49A43583">
              <w:rPr>
                <w:rFonts w:ascii="Calibri" w:hAnsi="Calibri" w:eastAsia="Calibri" w:cs="Calibri"/>
              </w:rPr>
              <w:t>Touchscreen interfaced with Raspberry Pi</w:t>
            </w:r>
          </w:p>
        </w:tc>
        <w:tc>
          <w:tcPr>
            <w:tcW w:w="345" w:type="dxa"/>
          </w:tcPr>
          <w:p w:rsidR="49A43583" w:rsidP="49A43583" w:rsidRDefault="49A43583" w14:paraId="03B42E62" w14:textId="53A060DB">
            <w:pPr>
              <w:spacing w:after="120" w:line="264" w:lineRule="auto"/>
              <w:jc w:val="both"/>
              <w:rPr>
                <w:rFonts w:ascii="Calibri" w:hAnsi="Calibri" w:eastAsia="Calibri" w:cs="Calibri"/>
              </w:rPr>
            </w:pPr>
          </w:p>
        </w:tc>
        <w:tc>
          <w:tcPr>
            <w:tcW w:w="1755" w:type="dxa"/>
            <w:gridSpan w:val="2"/>
            <w:shd w:val="clear" w:color="auto" w:fill="BDD6EE" w:themeFill="accent5" w:themeFillTint="66"/>
          </w:tcPr>
          <w:p w:rsidR="49A43583" w:rsidP="49A43583" w:rsidRDefault="49A43583" w14:paraId="2C86ACB7" w14:textId="1E1F6F26">
            <w:pPr>
              <w:spacing w:after="120" w:line="264" w:lineRule="auto"/>
              <w:jc w:val="center"/>
              <w:rPr>
                <w:rFonts w:ascii="Calibri" w:hAnsi="Calibri" w:eastAsia="Calibri" w:cs="Calibri"/>
              </w:rPr>
            </w:pPr>
            <w:r w:rsidRPr="49A43583">
              <w:rPr>
                <w:rFonts w:ascii="Calibri" w:hAnsi="Calibri" w:eastAsia="Calibri" w:cs="Calibri"/>
              </w:rPr>
              <w:t>Developing the interface as an app using Android Studio</w:t>
            </w:r>
          </w:p>
        </w:tc>
        <w:tc>
          <w:tcPr>
            <w:tcW w:w="345" w:type="dxa"/>
          </w:tcPr>
          <w:p w:rsidR="49A43583" w:rsidP="49A43583" w:rsidRDefault="49A43583" w14:paraId="2CD18AB7" w14:textId="1C8E51C3">
            <w:pPr>
              <w:spacing w:after="120" w:line="264" w:lineRule="auto"/>
              <w:jc w:val="both"/>
              <w:rPr>
                <w:rFonts w:ascii="Calibri" w:hAnsi="Calibri" w:eastAsia="Calibri" w:cs="Calibri"/>
              </w:rPr>
            </w:pPr>
          </w:p>
        </w:tc>
        <w:tc>
          <w:tcPr>
            <w:tcW w:w="1755" w:type="dxa"/>
            <w:gridSpan w:val="2"/>
            <w:shd w:val="clear" w:color="auto" w:fill="BDD6EE" w:themeFill="accent5" w:themeFillTint="66"/>
          </w:tcPr>
          <w:p w:rsidR="49A43583" w:rsidP="49A43583" w:rsidRDefault="49A43583" w14:paraId="65B79082" w14:textId="108EDC9D">
            <w:pPr>
              <w:spacing w:after="120" w:line="264" w:lineRule="auto"/>
              <w:jc w:val="center"/>
              <w:rPr>
                <w:rFonts w:ascii="Calibri" w:hAnsi="Calibri" w:eastAsia="Calibri" w:cs="Calibri"/>
              </w:rPr>
            </w:pPr>
            <w:r w:rsidRPr="49A43583">
              <w:rPr>
                <w:rFonts w:ascii="Calibri" w:hAnsi="Calibri" w:eastAsia="Calibri" w:cs="Calibri"/>
              </w:rPr>
              <w:t>Creating a Progressive Web application for the interface</w:t>
            </w:r>
          </w:p>
        </w:tc>
      </w:tr>
      <w:tr w:rsidR="49A43583" w:rsidTr="49A43583" w14:paraId="425A3513" w14:textId="77777777">
        <w:tc>
          <w:tcPr>
            <w:tcW w:w="1440" w:type="dxa"/>
            <w:shd w:val="clear" w:color="auto" w:fill="F2F2F2" w:themeFill="background1" w:themeFillShade="F2"/>
          </w:tcPr>
          <w:p w:rsidR="49A43583" w:rsidP="49A43583" w:rsidRDefault="49A43583" w14:paraId="35C2A512" w14:textId="6709CE03">
            <w:pPr>
              <w:spacing w:after="120" w:line="264" w:lineRule="auto"/>
              <w:jc w:val="both"/>
              <w:rPr>
                <w:rFonts w:ascii="Calibri" w:hAnsi="Calibri" w:eastAsia="Calibri" w:cs="Calibri"/>
              </w:rPr>
            </w:pPr>
          </w:p>
        </w:tc>
        <w:tc>
          <w:tcPr>
            <w:tcW w:w="840" w:type="dxa"/>
            <w:shd w:val="clear" w:color="auto" w:fill="F2F2F2" w:themeFill="background1" w:themeFillShade="F2"/>
          </w:tcPr>
          <w:p w:rsidR="49A43583" w:rsidP="49A43583" w:rsidRDefault="49A43583" w14:paraId="2B0380BD" w14:textId="4BD044A5">
            <w:pPr>
              <w:spacing w:after="120" w:line="264" w:lineRule="auto"/>
              <w:jc w:val="both"/>
              <w:rPr>
                <w:rFonts w:ascii="Calibri" w:hAnsi="Calibri" w:eastAsia="Calibri" w:cs="Calibri"/>
              </w:rPr>
            </w:pPr>
          </w:p>
        </w:tc>
        <w:tc>
          <w:tcPr>
            <w:tcW w:w="345" w:type="dxa"/>
          </w:tcPr>
          <w:p w:rsidR="49A43583" w:rsidP="49A43583" w:rsidRDefault="49A43583" w14:paraId="409937E8" w14:textId="57BFCBBF">
            <w:pPr>
              <w:spacing w:after="120" w:line="264" w:lineRule="auto"/>
              <w:jc w:val="both"/>
              <w:rPr>
                <w:rFonts w:ascii="Calibri" w:hAnsi="Calibri" w:eastAsia="Calibri" w:cs="Calibri"/>
              </w:rPr>
            </w:pPr>
          </w:p>
        </w:tc>
        <w:tc>
          <w:tcPr>
            <w:tcW w:w="615" w:type="dxa"/>
            <w:shd w:val="clear" w:color="auto" w:fill="F2F2F2" w:themeFill="background1" w:themeFillShade="F2"/>
          </w:tcPr>
          <w:p w:rsidR="49A43583" w:rsidP="49A43583" w:rsidRDefault="49A43583" w14:paraId="407C39C5" w14:textId="50057C28">
            <w:pPr>
              <w:spacing w:after="120" w:line="264" w:lineRule="auto"/>
              <w:jc w:val="both"/>
              <w:rPr>
                <w:rFonts w:ascii="Calibri" w:hAnsi="Calibri" w:eastAsia="Calibri" w:cs="Calibri"/>
              </w:rPr>
            </w:pPr>
            <w:r w:rsidRPr="49A43583">
              <w:rPr>
                <w:rFonts w:ascii="Calibri" w:hAnsi="Calibri" w:eastAsia="Calibri" w:cs="Calibri"/>
              </w:rPr>
              <w:t>Score</w:t>
            </w:r>
          </w:p>
        </w:tc>
        <w:tc>
          <w:tcPr>
            <w:tcW w:w="1140" w:type="dxa"/>
            <w:shd w:val="clear" w:color="auto" w:fill="F2F2F2" w:themeFill="background1" w:themeFillShade="F2"/>
          </w:tcPr>
          <w:p w:rsidR="49A43583" w:rsidP="49A43583" w:rsidRDefault="49A43583" w14:paraId="6489E0F3" w14:textId="6FFAD61E">
            <w:pPr>
              <w:spacing w:after="120" w:line="264" w:lineRule="auto"/>
              <w:rPr>
                <w:rFonts w:ascii="Calibri" w:hAnsi="Calibri" w:eastAsia="Calibri" w:cs="Calibri"/>
              </w:rPr>
            </w:pPr>
            <w:r w:rsidRPr="49A43583">
              <w:rPr>
                <w:rFonts w:ascii="Calibri" w:hAnsi="Calibri" w:eastAsia="Calibri" w:cs="Calibri"/>
              </w:rPr>
              <w:t>Weighted</w:t>
            </w:r>
          </w:p>
        </w:tc>
        <w:tc>
          <w:tcPr>
            <w:tcW w:w="345" w:type="dxa"/>
          </w:tcPr>
          <w:p w:rsidR="49A43583" w:rsidP="49A43583" w:rsidRDefault="49A43583" w14:paraId="3DB2303F" w14:textId="71707626">
            <w:pPr>
              <w:spacing w:after="120" w:line="264" w:lineRule="auto"/>
              <w:jc w:val="both"/>
              <w:rPr>
                <w:rFonts w:ascii="Calibri" w:hAnsi="Calibri" w:eastAsia="Calibri" w:cs="Calibri"/>
              </w:rPr>
            </w:pPr>
          </w:p>
        </w:tc>
        <w:tc>
          <w:tcPr>
            <w:tcW w:w="630" w:type="dxa"/>
            <w:shd w:val="clear" w:color="auto" w:fill="F2F2F2" w:themeFill="background1" w:themeFillShade="F2"/>
          </w:tcPr>
          <w:p w:rsidR="49A43583" w:rsidP="49A43583" w:rsidRDefault="49A43583" w14:paraId="0F264D89" w14:textId="5531416C">
            <w:pPr>
              <w:spacing w:after="120" w:line="264" w:lineRule="auto"/>
              <w:jc w:val="both"/>
              <w:rPr>
                <w:rFonts w:ascii="Calibri" w:hAnsi="Calibri" w:eastAsia="Calibri" w:cs="Calibri"/>
              </w:rPr>
            </w:pPr>
            <w:r w:rsidRPr="49A43583">
              <w:rPr>
                <w:rFonts w:ascii="Calibri" w:hAnsi="Calibri" w:eastAsia="Calibri" w:cs="Calibri"/>
              </w:rPr>
              <w:t>Score</w:t>
            </w:r>
          </w:p>
        </w:tc>
        <w:tc>
          <w:tcPr>
            <w:tcW w:w="1125" w:type="dxa"/>
            <w:shd w:val="clear" w:color="auto" w:fill="F2F2F2" w:themeFill="background1" w:themeFillShade="F2"/>
          </w:tcPr>
          <w:p w:rsidR="49A43583" w:rsidP="49A43583" w:rsidRDefault="49A43583" w14:paraId="1D633B4F" w14:textId="76792632">
            <w:pPr>
              <w:spacing w:after="120" w:line="264" w:lineRule="auto"/>
              <w:jc w:val="both"/>
              <w:rPr>
                <w:rFonts w:ascii="Calibri" w:hAnsi="Calibri" w:eastAsia="Calibri" w:cs="Calibri"/>
              </w:rPr>
            </w:pPr>
            <w:r w:rsidRPr="49A43583">
              <w:rPr>
                <w:rFonts w:ascii="Calibri" w:hAnsi="Calibri" w:eastAsia="Calibri" w:cs="Calibri"/>
              </w:rPr>
              <w:t>Weighted</w:t>
            </w:r>
          </w:p>
        </w:tc>
        <w:tc>
          <w:tcPr>
            <w:tcW w:w="345" w:type="dxa"/>
          </w:tcPr>
          <w:p w:rsidR="49A43583" w:rsidP="49A43583" w:rsidRDefault="49A43583" w14:paraId="3968090F" w14:textId="31254623">
            <w:pPr>
              <w:spacing w:after="120" w:line="264" w:lineRule="auto"/>
              <w:jc w:val="both"/>
              <w:rPr>
                <w:rFonts w:ascii="Calibri" w:hAnsi="Calibri" w:eastAsia="Calibri" w:cs="Calibri"/>
              </w:rPr>
            </w:pPr>
          </w:p>
        </w:tc>
        <w:tc>
          <w:tcPr>
            <w:tcW w:w="630" w:type="dxa"/>
            <w:shd w:val="clear" w:color="auto" w:fill="F2F2F2" w:themeFill="background1" w:themeFillShade="F2"/>
          </w:tcPr>
          <w:p w:rsidR="49A43583" w:rsidP="49A43583" w:rsidRDefault="49A43583" w14:paraId="4F5D928A" w14:textId="591A0AA8">
            <w:pPr>
              <w:spacing w:after="120" w:line="264" w:lineRule="auto"/>
              <w:jc w:val="both"/>
              <w:rPr>
                <w:rFonts w:ascii="Calibri" w:hAnsi="Calibri" w:eastAsia="Calibri" w:cs="Calibri"/>
              </w:rPr>
            </w:pPr>
            <w:r w:rsidRPr="49A43583">
              <w:rPr>
                <w:rFonts w:ascii="Calibri" w:hAnsi="Calibri" w:eastAsia="Calibri" w:cs="Calibri"/>
              </w:rPr>
              <w:t>Score</w:t>
            </w:r>
          </w:p>
        </w:tc>
        <w:tc>
          <w:tcPr>
            <w:tcW w:w="1125" w:type="dxa"/>
            <w:shd w:val="clear" w:color="auto" w:fill="F2F2F2" w:themeFill="background1" w:themeFillShade="F2"/>
          </w:tcPr>
          <w:p w:rsidR="49A43583" w:rsidP="49A43583" w:rsidRDefault="49A43583" w14:paraId="191F42F1" w14:textId="19B3B8A2">
            <w:pPr>
              <w:spacing w:after="120" w:line="264" w:lineRule="auto"/>
              <w:jc w:val="both"/>
              <w:rPr>
                <w:rFonts w:ascii="Calibri" w:hAnsi="Calibri" w:eastAsia="Calibri" w:cs="Calibri"/>
              </w:rPr>
            </w:pPr>
            <w:r w:rsidRPr="49A43583">
              <w:rPr>
                <w:rFonts w:ascii="Calibri" w:hAnsi="Calibri" w:eastAsia="Calibri" w:cs="Calibri"/>
              </w:rPr>
              <w:t>Weighted</w:t>
            </w:r>
          </w:p>
        </w:tc>
      </w:tr>
      <w:tr w:rsidR="49A43583" w:rsidTr="49A43583" w14:paraId="51A31424" w14:textId="77777777">
        <w:trPr>
          <w:trHeight w:val="780"/>
        </w:trPr>
        <w:tc>
          <w:tcPr>
            <w:tcW w:w="1440" w:type="dxa"/>
            <w:shd w:val="clear" w:color="auto" w:fill="F2F2F2" w:themeFill="background1" w:themeFillShade="F2"/>
          </w:tcPr>
          <w:p w:rsidR="49A43583" w:rsidP="49A43583" w:rsidRDefault="49A43583" w14:paraId="54F60A4D" w14:textId="6E07BED7">
            <w:pPr>
              <w:spacing w:after="120" w:line="264" w:lineRule="auto"/>
              <w:rPr>
                <w:rFonts w:ascii="Calibri" w:hAnsi="Calibri" w:eastAsia="Calibri" w:cs="Calibri"/>
              </w:rPr>
            </w:pPr>
            <w:r w:rsidRPr="49A43583">
              <w:rPr>
                <w:rFonts w:ascii="Calibri" w:hAnsi="Calibri" w:eastAsia="Calibri" w:cs="Calibri"/>
              </w:rPr>
              <w:t>Testing &amp; Feedback</w:t>
            </w:r>
          </w:p>
        </w:tc>
        <w:tc>
          <w:tcPr>
            <w:tcW w:w="840" w:type="dxa"/>
          </w:tcPr>
          <w:p w:rsidR="6489CF56" w:rsidP="49A43583" w:rsidRDefault="6489CF56" w14:paraId="784B18C7" w14:textId="1E54A16F">
            <w:pPr>
              <w:spacing w:after="120" w:line="264" w:lineRule="auto"/>
              <w:jc w:val="both"/>
              <w:rPr>
                <w:rFonts w:ascii="Calibri" w:hAnsi="Calibri" w:eastAsia="Calibri" w:cs="Calibri"/>
              </w:rPr>
            </w:pPr>
            <w:r w:rsidRPr="49A43583">
              <w:rPr>
                <w:rFonts w:ascii="Calibri" w:hAnsi="Calibri" w:eastAsia="Calibri" w:cs="Calibri"/>
              </w:rPr>
              <w:t>10</w:t>
            </w:r>
          </w:p>
        </w:tc>
        <w:tc>
          <w:tcPr>
            <w:tcW w:w="345" w:type="dxa"/>
          </w:tcPr>
          <w:p w:rsidR="49A43583" w:rsidP="49A43583" w:rsidRDefault="49A43583" w14:paraId="23C25462" w14:textId="5F0E7EF5">
            <w:pPr>
              <w:spacing w:after="120" w:line="264" w:lineRule="auto"/>
              <w:jc w:val="both"/>
              <w:rPr>
                <w:rFonts w:ascii="Calibri" w:hAnsi="Calibri" w:eastAsia="Calibri" w:cs="Calibri"/>
              </w:rPr>
            </w:pPr>
          </w:p>
        </w:tc>
        <w:tc>
          <w:tcPr>
            <w:tcW w:w="615" w:type="dxa"/>
          </w:tcPr>
          <w:p w:rsidR="49A43583" w:rsidP="49A43583" w:rsidRDefault="49A43583" w14:paraId="63F744AC" w14:textId="467ED09E">
            <w:pPr>
              <w:spacing w:after="120" w:line="264" w:lineRule="auto"/>
              <w:jc w:val="both"/>
              <w:rPr>
                <w:rFonts w:ascii="Calibri" w:hAnsi="Calibri" w:eastAsia="Calibri" w:cs="Calibri"/>
              </w:rPr>
            </w:pPr>
            <w:r w:rsidRPr="49A43583">
              <w:rPr>
                <w:rFonts w:ascii="Calibri" w:hAnsi="Calibri" w:eastAsia="Calibri" w:cs="Calibri"/>
              </w:rPr>
              <w:t>3</w:t>
            </w:r>
          </w:p>
        </w:tc>
        <w:tc>
          <w:tcPr>
            <w:tcW w:w="1140" w:type="dxa"/>
          </w:tcPr>
          <w:p w:rsidR="2BB7B836" w:rsidP="49A43583" w:rsidRDefault="2BB7B836" w14:paraId="50E64F5B" w14:textId="40501C04">
            <w:pPr>
              <w:spacing w:after="120" w:line="264" w:lineRule="auto"/>
              <w:jc w:val="both"/>
              <w:rPr>
                <w:rFonts w:ascii="Calibri" w:hAnsi="Calibri" w:eastAsia="Calibri" w:cs="Calibri"/>
              </w:rPr>
            </w:pPr>
            <w:r w:rsidRPr="49A43583">
              <w:rPr>
                <w:rFonts w:ascii="Calibri" w:hAnsi="Calibri" w:eastAsia="Calibri" w:cs="Calibri"/>
              </w:rPr>
              <w:t>0.3</w:t>
            </w:r>
          </w:p>
        </w:tc>
        <w:tc>
          <w:tcPr>
            <w:tcW w:w="345" w:type="dxa"/>
          </w:tcPr>
          <w:p w:rsidR="49A43583" w:rsidP="49A43583" w:rsidRDefault="49A43583" w14:paraId="68EC713C" w14:textId="7C461EDF">
            <w:pPr>
              <w:spacing w:after="120" w:line="264" w:lineRule="auto"/>
              <w:jc w:val="both"/>
              <w:rPr>
                <w:rFonts w:ascii="Calibri" w:hAnsi="Calibri" w:eastAsia="Calibri" w:cs="Calibri"/>
              </w:rPr>
            </w:pPr>
          </w:p>
        </w:tc>
        <w:tc>
          <w:tcPr>
            <w:tcW w:w="630" w:type="dxa"/>
          </w:tcPr>
          <w:p w:rsidR="49A43583" w:rsidP="49A43583" w:rsidRDefault="49A43583" w14:paraId="2F35E1B4" w14:textId="5BA12DBF">
            <w:pPr>
              <w:spacing w:after="120" w:line="264" w:lineRule="auto"/>
              <w:jc w:val="both"/>
              <w:rPr>
                <w:rFonts w:ascii="Calibri" w:hAnsi="Calibri" w:eastAsia="Calibri" w:cs="Calibri"/>
              </w:rPr>
            </w:pPr>
            <w:r w:rsidRPr="49A43583">
              <w:rPr>
                <w:rFonts w:ascii="Calibri" w:hAnsi="Calibri" w:eastAsia="Calibri" w:cs="Calibri"/>
              </w:rPr>
              <w:t>5</w:t>
            </w:r>
          </w:p>
        </w:tc>
        <w:tc>
          <w:tcPr>
            <w:tcW w:w="1125" w:type="dxa"/>
          </w:tcPr>
          <w:p w:rsidR="198C594E" w:rsidP="49A43583" w:rsidRDefault="198C594E" w14:paraId="1B6D003F" w14:textId="7DB7AEE6">
            <w:pPr>
              <w:spacing w:after="120" w:line="264" w:lineRule="auto"/>
              <w:jc w:val="both"/>
              <w:rPr>
                <w:rFonts w:ascii="Calibri" w:hAnsi="Calibri" w:eastAsia="Calibri" w:cs="Calibri"/>
              </w:rPr>
            </w:pPr>
            <w:r w:rsidRPr="49A43583">
              <w:rPr>
                <w:rFonts w:ascii="Calibri" w:hAnsi="Calibri" w:eastAsia="Calibri" w:cs="Calibri"/>
              </w:rPr>
              <w:t>0.5</w:t>
            </w:r>
          </w:p>
        </w:tc>
        <w:tc>
          <w:tcPr>
            <w:tcW w:w="345" w:type="dxa"/>
          </w:tcPr>
          <w:p w:rsidR="49A43583" w:rsidP="49A43583" w:rsidRDefault="49A43583" w14:paraId="6C49D66D" w14:textId="2C5D0CE3">
            <w:pPr>
              <w:spacing w:after="120" w:line="264" w:lineRule="auto"/>
              <w:jc w:val="both"/>
              <w:rPr>
                <w:rFonts w:ascii="Calibri" w:hAnsi="Calibri" w:eastAsia="Calibri" w:cs="Calibri"/>
              </w:rPr>
            </w:pPr>
          </w:p>
        </w:tc>
        <w:tc>
          <w:tcPr>
            <w:tcW w:w="630" w:type="dxa"/>
          </w:tcPr>
          <w:p w:rsidR="49A43583" w:rsidP="49A43583" w:rsidRDefault="49A43583" w14:paraId="0AB91428" w14:textId="7D645E1C">
            <w:pPr>
              <w:spacing w:after="120" w:line="264" w:lineRule="auto"/>
              <w:jc w:val="both"/>
              <w:rPr>
                <w:rFonts w:ascii="Calibri" w:hAnsi="Calibri" w:eastAsia="Calibri" w:cs="Calibri"/>
              </w:rPr>
            </w:pPr>
            <w:r w:rsidRPr="49A43583">
              <w:rPr>
                <w:rFonts w:ascii="Calibri" w:hAnsi="Calibri" w:eastAsia="Calibri" w:cs="Calibri"/>
              </w:rPr>
              <w:t>4</w:t>
            </w:r>
          </w:p>
        </w:tc>
        <w:tc>
          <w:tcPr>
            <w:tcW w:w="1125" w:type="dxa"/>
            <w:vAlign w:val="bottom"/>
          </w:tcPr>
          <w:p w:rsidR="2C3BEA58" w:rsidP="49A43583" w:rsidRDefault="2C3BEA58" w14:paraId="2F62C113" w14:textId="6737B3BF">
            <w:pPr>
              <w:spacing w:after="120" w:line="264" w:lineRule="auto"/>
              <w:jc w:val="both"/>
              <w:rPr>
                <w:rFonts w:ascii="Calibri" w:hAnsi="Calibri" w:eastAsia="Calibri" w:cs="Calibri"/>
              </w:rPr>
            </w:pPr>
            <w:r w:rsidRPr="49A43583">
              <w:rPr>
                <w:rFonts w:ascii="Calibri" w:hAnsi="Calibri" w:eastAsia="Calibri" w:cs="Calibri"/>
              </w:rPr>
              <w:t>0.4</w:t>
            </w:r>
          </w:p>
        </w:tc>
      </w:tr>
      <w:tr w:rsidR="49A43583" w:rsidTr="49A43583" w14:paraId="7EA58CF9" w14:textId="77777777">
        <w:tc>
          <w:tcPr>
            <w:tcW w:w="1440" w:type="dxa"/>
            <w:shd w:val="clear" w:color="auto" w:fill="F2F2F2" w:themeFill="background1" w:themeFillShade="F2"/>
          </w:tcPr>
          <w:p w:rsidR="49A43583" w:rsidP="49A43583" w:rsidRDefault="49A43583" w14:paraId="272DD0B8" w14:textId="3B450583">
            <w:pPr>
              <w:spacing w:after="120" w:line="264" w:lineRule="auto"/>
              <w:jc w:val="both"/>
              <w:rPr>
                <w:rFonts w:ascii="Calibri" w:hAnsi="Calibri" w:eastAsia="Calibri" w:cs="Calibri"/>
              </w:rPr>
            </w:pPr>
            <w:r w:rsidRPr="49A43583">
              <w:rPr>
                <w:rFonts w:ascii="Calibri" w:hAnsi="Calibri" w:eastAsia="Calibri" w:cs="Calibri"/>
              </w:rPr>
              <w:t>Accessibility &amp; Compatibility</w:t>
            </w:r>
          </w:p>
        </w:tc>
        <w:tc>
          <w:tcPr>
            <w:tcW w:w="840" w:type="dxa"/>
          </w:tcPr>
          <w:p w:rsidR="150C528A" w:rsidP="49A43583" w:rsidRDefault="150C528A" w14:paraId="6012AA93" w14:textId="4E26192D">
            <w:pPr>
              <w:spacing w:after="120" w:line="264" w:lineRule="auto"/>
              <w:jc w:val="both"/>
              <w:rPr>
                <w:rFonts w:ascii="Calibri" w:hAnsi="Calibri" w:eastAsia="Calibri" w:cs="Calibri"/>
              </w:rPr>
            </w:pPr>
            <w:r w:rsidRPr="49A43583">
              <w:rPr>
                <w:rFonts w:ascii="Calibri" w:hAnsi="Calibri" w:eastAsia="Calibri" w:cs="Calibri"/>
              </w:rPr>
              <w:t>40</w:t>
            </w:r>
          </w:p>
        </w:tc>
        <w:tc>
          <w:tcPr>
            <w:tcW w:w="345" w:type="dxa"/>
          </w:tcPr>
          <w:p w:rsidR="49A43583" w:rsidP="49A43583" w:rsidRDefault="49A43583" w14:paraId="321AA825" w14:textId="712EECB9">
            <w:pPr>
              <w:spacing w:after="120" w:line="264" w:lineRule="auto"/>
              <w:jc w:val="both"/>
              <w:rPr>
                <w:rFonts w:ascii="Calibri" w:hAnsi="Calibri" w:eastAsia="Calibri" w:cs="Calibri"/>
              </w:rPr>
            </w:pPr>
          </w:p>
        </w:tc>
        <w:tc>
          <w:tcPr>
            <w:tcW w:w="615" w:type="dxa"/>
          </w:tcPr>
          <w:p w:rsidR="49A43583" w:rsidP="49A43583" w:rsidRDefault="49A43583" w14:paraId="3725D742" w14:textId="1158D165">
            <w:pPr>
              <w:spacing w:after="120" w:line="264" w:lineRule="auto"/>
              <w:jc w:val="both"/>
              <w:rPr>
                <w:rFonts w:ascii="Calibri" w:hAnsi="Calibri" w:eastAsia="Calibri" w:cs="Calibri"/>
              </w:rPr>
            </w:pPr>
            <w:r w:rsidRPr="49A43583">
              <w:rPr>
                <w:rFonts w:ascii="Calibri" w:hAnsi="Calibri" w:eastAsia="Calibri" w:cs="Calibri"/>
              </w:rPr>
              <w:t>2</w:t>
            </w:r>
          </w:p>
        </w:tc>
        <w:tc>
          <w:tcPr>
            <w:tcW w:w="1140" w:type="dxa"/>
          </w:tcPr>
          <w:p w:rsidR="0F85AC53" w:rsidP="49A43583" w:rsidRDefault="0F85AC53" w14:paraId="54F5FD13" w14:textId="02038A8C">
            <w:pPr>
              <w:spacing w:after="120" w:line="264" w:lineRule="auto"/>
              <w:jc w:val="both"/>
              <w:rPr>
                <w:rFonts w:ascii="Calibri" w:hAnsi="Calibri" w:eastAsia="Calibri" w:cs="Calibri"/>
              </w:rPr>
            </w:pPr>
            <w:r w:rsidRPr="49A43583">
              <w:rPr>
                <w:rFonts w:ascii="Calibri" w:hAnsi="Calibri" w:eastAsia="Calibri" w:cs="Calibri"/>
              </w:rPr>
              <w:t>0.8</w:t>
            </w:r>
          </w:p>
        </w:tc>
        <w:tc>
          <w:tcPr>
            <w:tcW w:w="345" w:type="dxa"/>
          </w:tcPr>
          <w:p w:rsidR="49A43583" w:rsidP="49A43583" w:rsidRDefault="49A43583" w14:paraId="52F4C252" w14:textId="594A08DF">
            <w:pPr>
              <w:spacing w:after="120" w:line="264" w:lineRule="auto"/>
              <w:jc w:val="both"/>
              <w:rPr>
                <w:rFonts w:ascii="Calibri" w:hAnsi="Calibri" w:eastAsia="Calibri" w:cs="Calibri"/>
              </w:rPr>
            </w:pPr>
          </w:p>
        </w:tc>
        <w:tc>
          <w:tcPr>
            <w:tcW w:w="630" w:type="dxa"/>
          </w:tcPr>
          <w:p w:rsidR="49A43583" w:rsidP="49A43583" w:rsidRDefault="49A43583" w14:paraId="2FBC6141" w14:textId="49699E54">
            <w:pPr>
              <w:spacing w:after="120" w:line="264" w:lineRule="auto"/>
              <w:jc w:val="both"/>
              <w:rPr>
                <w:rFonts w:ascii="Calibri" w:hAnsi="Calibri" w:eastAsia="Calibri" w:cs="Calibri"/>
              </w:rPr>
            </w:pPr>
            <w:r w:rsidRPr="49A43583">
              <w:rPr>
                <w:rFonts w:ascii="Calibri" w:hAnsi="Calibri" w:eastAsia="Calibri" w:cs="Calibri"/>
              </w:rPr>
              <w:t>4</w:t>
            </w:r>
          </w:p>
        </w:tc>
        <w:tc>
          <w:tcPr>
            <w:tcW w:w="1125" w:type="dxa"/>
          </w:tcPr>
          <w:p w:rsidR="0F5659E2" w:rsidP="49A43583" w:rsidRDefault="0F5659E2" w14:paraId="719F2527" w14:textId="2D98DC1B">
            <w:pPr>
              <w:spacing w:after="120" w:line="264" w:lineRule="auto"/>
              <w:jc w:val="both"/>
              <w:rPr>
                <w:rFonts w:ascii="Calibri" w:hAnsi="Calibri" w:eastAsia="Calibri" w:cs="Calibri"/>
              </w:rPr>
            </w:pPr>
            <w:r w:rsidRPr="49A43583">
              <w:rPr>
                <w:rFonts w:ascii="Calibri" w:hAnsi="Calibri" w:eastAsia="Calibri" w:cs="Calibri"/>
              </w:rPr>
              <w:t>1.6</w:t>
            </w:r>
          </w:p>
        </w:tc>
        <w:tc>
          <w:tcPr>
            <w:tcW w:w="345" w:type="dxa"/>
          </w:tcPr>
          <w:p w:rsidR="49A43583" w:rsidP="49A43583" w:rsidRDefault="49A43583" w14:paraId="16142586" w14:textId="1C0DBFE8">
            <w:pPr>
              <w:spacing w:after="120" w:line="264" w:lineRule="auto"/>
              <w:jc w:val="both"/>
              <w:rPr>
                <w:rFonts w:ascii="Calibri" w:hAnsi="Calibri" w:eastAsia="Calibri" w:cs="Calibri"/>
              </w:rPr>
            </w:pPr>
          </w:p>
        </w:tc>
        <w:tc>
          <w:tcPr>
            <w:tcW w:w="630" w:type="dxa"/>
          </w:tcPr>
          <w:p w:rsidR="49A43583" w:rsidP="49A43583" w:rsidRDefault="49A43583" w14:paraId="46B81B0A" w14:textId="6B624134">
            <w:pPr>
              <w:spacing w:after="120" w:line="264" w:lineRule="auto"/>
              <w:jc w:val="both"/>
              <w:rPr>
                <w:rFonts w:ascii="Calibri" w:hAnsi="Calibri" w:eastAsia="Calibri" w:cs="Calibri"/>
              </w:rPr>
            </w:pPr>
            <w:r w:rsidRPr="49A43583">
              <w:rPr>
                <w:rFonts w:ascii="Calibri" w:hAnsi="Calibri" w:eastAsia="Calibri" w:cs="Calibri"/>
              </w:rPr>
              <w:t>5</w:t>
            </w:r>
          </w:p>
        </w:tc>
        <w:tc>
          <w:tcPr>
            <w:tcW w:w="1125" w:type="dxa"/>
            <w:vAlign w:val="bottom"/>
          </w:tcPr>
          <w:p w:rsidR="0FE7CE95" w:rsidP="49A43583" w:rsidRDefault="0FE7CE95" w14:paraId="606896DD" w14:textId="5EB43CF5">
            <w:pPr>
              <w:spacing w:after="120" w:line="264" w:lineRule="auto"/>
              <w:jc w:val="both"/>
              <w:rPr>
                <w:rFonts w:ascii="Calibri" w:hAnsi="Calibri" w:eastAsia="Calibri" w:cs="Calibri"/>
              </w:rPr>
            </w:pPr>
            <w:r w:rsidRPr="49A43583">
              <w:rPr>
                <w:rFonts w:ascii="Calibri" w:hAnsi="Calibri" w:eastAsia="Calibri" w:cs="Calibri"/>
              </w:rPr>
              <w:t>2</w:t>
            </w:r>
          </w:p>
          <w:p w:rsidR="49A43583" w:rsidP="49A43583" w:rsidRDefault="49A43583" w14:paraId="75C8D969" w14:textId="21B155AB">
            <w:pPr>
              <w:spacing w:after="120" w:line="264" w:lineRule="auto"/>
              <w:jc w:val="both"/>
              <w:rPr>
                <w:rFonts w:ascii="Calibri" w:hAnsi="Calibri" w:eastAsia="Calibri" w:cs="Calibri"/>
              </w:rPr>
            </w:pPr>
          </w:p>
        </w:tc>
      </w:tr>
      <w:tr w:rsidR="49A43583" w:rsidTr="49A43583" w14:paraId="722A432D" w14:textId="77777777">
        <w:tc>
          <w:tcPr>
            <w:tcW w:w="1440" w:type="dxa"/>
            <w:shd w:val="clear" w:color="auto" w:fill="F2F2F2" w:themeFill="background1" w:themeFillShade="F2"/>
          </w:tcPr>
          <w:p w:rsidR="49A43583" w:rsidP="49A43583" w:rsidRDefault="49A43583" w14:paraId="6C073662" w14:textId="14D49335">
            <w:pPr>
              <w:spacing w:after="120" w:line="264" w:lineRule="auto"/>
              <w:jc w:val="both"/>
              <w:rPr>
                <w:rFonts w:ascii="Calibri" w:hAnsi="Calibri" w:eastAsia="Calibri" w:cs="Calibri"/>
              </w:rPr>
            </w:pPr>
            <w:r w:rsidRPr="49A43583">
              <w:rPr>
                <w:rFonts w:ascii="Calibri" w:hAnsi="Calibri" w:eastAsia="Calibri" w:cs="Calibri"/>
              </w:rPr>
              <w:t>IDE Support</w:t>
            </w:r>
          </w:p>
        </w:tc>
        <w:tc>
          <w:tcPr>
            <w:tcW w:w="840" w:type="dxa"/>
          </w:tcPr>
          <w:p w:rsidR="3F03DC06" w:rsidP="49A43583" w:rsidRDefault="3F03DC06" w14:paraId="3EDEB93A" w14:textId="7751094C">
            <w:pPr>
              <w:spacing w:after="120" w:line="264" w:lineRule="auto"/>
              <w:jc w:val="both"/>
              <w:rPr>
                <w:rFonts w:ascii="Calibri" w:hAnsi="Calibri" w:eastAsia="Calibri" w:cs="Calibri"/>
              </w:rPr>
            </w:pPr>
            <w:r w:rsidRPr="49A43583">
              <w:rPr>
                <w:rFonts w:ascii="Calibri" w:hAnsi="Calibri" w:eastAsia="Calibri" w:cs="Calibri"/>
              </w:rPr>
              <w:t>20</w:t>
            </w:r>
          </w:p>
        </w:tc>
        <w:tc>
          <w:tcPr>
            <w:tcW w:w="345" w:type="dxa"/>
          </w:tcPr>
          <w:p w:rsidR="49A43583" w:rsidP="49A43583" w:rsidRDefault="49A43583" w14:paraId="34EE2FC0" w14:textId="146AF9C4">
            <w:pPr>
              <w:spacing w:after="120" w:line="264" w:lineRule="auto"/>
              <w:jc w:val="both"/>
              <w:rPr>
                <w:rFonts w:ascii="Calibri" w:hAnsi="Calibri" w:eastAsia="Calibri" w:cs="Calibri"/>
              </w:rPr>
            </w:pPr>
          </w:p>
        </w:tc>
        <w:tc>
          <w:tcPr>
            <w:tcW w:w="615" w:type="dxa"/>
          </w:tcPr>
          <w:p w:rsidR="49A43583" w:rsidP="49A43583" w:rsidRDefault="49A43583" w14:paraId="74FE9FB1" w14:textId="46BE5634">
            <w:pPr>
              <w:spacing w:after="120" w:line="264" w:lineRule="auto"/>
              <w:jc w:val="both"/>
              <w:rPr>
                <w:rFonts w:ascii="Calibri" w:hAnsi="Calibri" w:eastAsia="Calibri" w:cs="Calibri"/>
              </w:rPr>
            </w:pPr>
            <w:r w:rsidRPr="49A43583">
              <w:rPr>
                <w:rFonts w:ascii="Calibri" w:hAnsi="Calibri" w:eastAsia="Calibri" w:cs="Calibri"/>
              </w:rPr>
              <w:t>2</w:t>
            </w:r>
          </w:p>
        </w:tc>
        <w:tc>
          <w:tcPr>
            <w:tcW w:w="1140" w:type="dxa"/>
          </w:tcPr>
          <w:p w:rsidR="3BB8BB70" w:rsidP="49A43583" w:rsidRDefault="3BB8BB70" w14:paraId="30BB49B5" w14:textId="6CF71C68">
            <w:pPr>
              <w:spacing w:after="120" w:line="264" w:lineRule="auto"/>
              <w:jc w:val="both"/>
              <w:rPr>
                <w:rFonts w:ascii="Calibri" w:hAnsi="Calibri" w:eastAsia="Calibri" w:cs="Calibri"/>
              </w:rPr>
            </w:pPr>
            <w:r w:rsidRPr="49A43583">
              <w:rPr>
                <w:rFonts w:ascii="Calibri" w:hAnsi="Calibri" w:eastAsia="Calibri" w:cs="Calibri"/>
              </w:rPr>
              <w:t>0.4</w:t>
            </w:r>
          </w:p>
        </w:tc>
        <w:tc>
          <w:tcPr>
            <w:tcW w:w="345" w:type="dxa"/>
          </w:tcPr>
          <w:p w:rsidR="49A43583" w:rsidP="49A43583" w:rsidRDefault="49A43583" w14:paraId="6E4FCBCE" w14:textId="1AD468B7">
            <w:pPr>
              <w:spacing w:after="120" w:line="264" w:lineRule="auto"/>
              <w:jc w:val="both"/>
              <w:rPr>
                <w:rFonts w:ascii="Calibri" w:hAnsi="Calibri" w:eastAsia="Calibri" w:cs="Calibri"/>
              </w:rPr>
            </w:pPr>
          </w:p>
        </w:tc>
        <w:tc>
          <w:tcPr>
            <w:tcW w:w="630" w:type="dxa"/>
          </w:tcPr>
          <w:p w:rsidR="49A43583" w:rsidP="49A43583" w:rsidRDefault="49A43583" w14:paraId="26EA28D2" w14:textId="736AC96C">
            <w:pPr>
              <w:spacing w:after="120" w:line="264" w:lineRule="auto"/>
              <w:jc w:val="both"/>
              <w:rPr>
                <w:rFonts w:ascii="Calibri" w:hAnsi="Calibri" w:eastAsia="Calibri" w:cs="Calibri"/>
              </w:rPr>
            </w:pPr>
            <w:r w:rsidRPr="49A43583">
              <w:rPr>
                <w:rFonts w:ascii="Calibri" w:hAnsi="Calibri" w:eastAsia="Calibri" w:cs="Calibri"/>
              </w:rPr>
              <w:t>5</w:t>
            </w:r>
          </w:p>
        </w:tc>
        <w:tc>
          <w:tcPr>
            <w:tcW w:w="1125" w:type="dxa"/>
          </w:tcPr>
          <w:p w:rsidR="49A43583" w:rsidP="49A43583" w:rsidRDefault="49A43583" w14:paraId="6C5F2292" w14:textId="754F4B63">
            <w:pPr>
              <w:spacing w:after="120" w:line="264" w:lineRule="auto"/>
              <w:jc w:val="both"/>
              <w:rPr>
                <w:rFonts w:ascii="Calibri" w:hAnsi="Calibri" w:eastAsia="Calibri" w:cs="Calibri"/>
              </w:rPr>
            </w:pPr>
            <w:r w:rsidRPr="49A43583">
              <w:rPr>
                <w:rFonts w:ascii="Calibri" w:hAnsi="Calibri" w:eastAsia="Calibri" w:cs="Calibri"/>
              </w:rPr>
              <w:t>1.5</w:t>
            </w:r>
          </w:p>
        </w:tc>
        <w:tc>
          <w:tcPr>
            <w:tcW w:w="345" w:type="dxa"/>
          </w:tcPr>
          <w:p w:rsidR="49A43583" w:rsidP="49A43583" w:rsidRDefault="49A43583" w14:paraId="1A34251C" w14:textId="66DD4838">
            <w:pPr>
              <w:spacing w:after="120" w:line="264" w:lineRule="auto"/>
              <w:jc w:val="both"/>
              <w:rPr>
                <w:rFonts w:ascii="Calibri" w:hAnsi="Calibri" w:eastAsia="Calibri" w:cs="Calibri"/>
              </w:rPr>
            </w:pPr>
          </w:p>
        </w:tc>
        <w:tc>
          <w:tcPr>
            <w:tcW w:w="630" w:type="dxa"/>
          </w:tcPr>
          <w:p w:rsidR="49A43583" w:rsidP="49A43583" w:rsidRDefault="49A43583" w14:paraId="4FCD9BB6" w14:textId="7D4BD244">
            <w:pPr>
              <w:spacing w:after="120" w:line="264" w:lineRule="auto"/>
              <w:jc w:val="both"/>
              <w:rPr>
                <w:rFonts w:ascii="Calibri" w:hAnsi="Calibri" w:eastAsia="Calibri" w:cs="Calibri"/>
              </w:rPr>
            </w:pPr>
            <w:r w:rsidRPr="49A43583">
              <w:rPr>
                <w:rFonts w:ascii="Calibri" w:hAnsi="Calibri" w:eastAsia="Calibri" w:cs="Calibri"/>
              </w:rPr>
              <w:t>3</w:t>
            </w:r>
          </w:p>
        </w:tc>
        <w:tc>
          <w:tcPr>
            <w:tcW w:w="1125" w:type="dxa"/>
            <w:vAlign w:val="bottom"/>
          </w:tcPr>
          <w:p w:rsidR="38F3ADA8" w:rsidP="49A43583" w:rsidRDefault="38F3ADA8" w14:paraId="09ACCFD6" w14:textId="1922CAAE">
            <w:pPr>
              <w:spacing w:after="120" w:line="264" w:lineRule="auto"/>
              <w:jc w:val="both"/>
              <w:rPr>
                <w:rFonts w:ascii="Calibri" w:hAnsi="Calibri" w:eastAsia="Calibri" w:cs="Calibri"/>
              </w:rPr>
            </w:pPr>
            <w:r w:rsidRPr="49A43583">
              <w:rPr>
                <w:rFonts w:ascii="Calibri" w:hAnsi="Calibri" w:eastAsia="Calibri" w:cs="Calibri"/>
              </w:rPr>
              <w:t>0.6</w:t>
            </w:r>
          </w:p>
        </w:tc>
      </w:tr>
      <w:tr w:rsidR="49A43583" w:rsidTr="49A43583" w14:paraId="32CE4AD6" w14:textId="77777777">
        <w:tc>
          <w:tcPr>
            <w:tcW w:w="1440" w:type="dxa"/>
            <w:shd w:val="clear" w:color="auto" w:fill="F2F2F2" w:themeFill="background1" w:themeFillShade="F2"/>
          </w:tcPr>
          <w:p w:rsidR="49A43583" w:rsidP="49A43583" w:rsidRDefault="49A43583" w14:paraId="3164A6C6" w14:textId="08DD985E">
            <w:pPr>
              <w:spacing w:after="120" w:line="264" w:lineRule="auto"/>
              <w:jc w:val="both"/>
              <w:rPr>
                <w:rFonts w:ascii="Calibri" w:hAnsi="Calibri" w:eastAsia="Calibri" w:cs="Calibri"/>
              </w:rPr>
            </w:pPr>
            <w:r w:rsidRPr="49A43583">
              <w:rPr>
                <w:rFonts w:ascii="Calibri" w:hAnsi="Calibri" w:eastAsia="Calibri" w:cs="Calibri"/>
              </w:rPr>
              <w:t>Cost</w:t>
            </w:r>
          </w:p>
        </w:tc>
        <w:tc>
          <w:tcPr>
            <w:tcW w:w="840" w:type="dxa"/>
          </w:tcPr>
          <w:p w:rsidR="5C878D1C" w:rsidP="49A43583" w:rsidRDefault="5C878D1C" w14:paraId="77B98498" w14:textId="06C98767">
            <w:pPr>
              <w:spacing w:after="120" w:line="264" w:lineRule="auto"/>
              <w:jc w:val="both"/>
              <w:rPr>
                <w:rFonts w:ascii="Calibri" w:hAnsi="Calibri" w:eastAsia="Calibri" w:cs="Calibri"/>
              </w:rPr>
            </w:pPr>
            <w:r w:rsidRPr="49A43583">
              <w:rPr>
                <w:rFonts w:ascii="Calibri" w:hAnsi="Calibri" w:eastAsia="Calibri" w:cs="Calibri"/>
              </w:rPr>
              <w:t>30</w:t>
            </w:r>
          </w:p>
        </w:tc>
        <w:tc>
          <w:tcPr>
            <w:tcW w:w="345" w:type="dxa"/>
          </w:tcPr>
          <w:p w:rsidR="49A43583" w:rsidP="49A43583" w:rsidRDefault="49A43583" w14:paraId="121109BC" w14:textId="425F2E83">
            <w:pPr>
              <w:spacing w:after="120" w:line="264" w:lineRule="auto"/>
              <w:jc w:val="both"/>
              <w:rPr>
                <w:rFonts w:ascii="Calibri" w:hAnsi="Calibri" w:eastAsia="Calibri" w:cs="Calibri"/>
              </w:rPr>
            </w:pPr>
          </w:p>
        </w:tc>
        <w:tc>
          <w:tcPr>
            <w:tcW w:w="615" w:type="dxa"/>
          </w:tcPr>
          <w:p w:rsidR="49A43583" w:rsidP="49A43583" w:rsidRDefault="49A43583" w14:paraId="54A24C17" w14:textId="209C0CE0">
            <w:pPr>
              <w:spacing w:after="120" w:line="264" w:lineRule="auto"/>
              <w:jc w:val="both"/>
              <w:rPr>
                <w:rFonts w:ascii="Calibri" w:hAnsi="Calibri" w:eastAsia="Calibri" w:cs="Calibri"/>
              </w:rPr>
            </w:pPr>
            <w:r w:rsidRPr="49A43583">
              <w:rPr>
                <w:rFonts w:ascii="Calibri" w:hAnsi="Calibri" w:eastAsia="Calibri" w:cs="Calibri"/>
              </w:rPr>
              <w:t>5</w:t>
            </w:r>
          </w:p>
        </w:tc>
        <w:tc>
          <w:tcPr>
            <w:tcW w:w="1140" w:type="dxa"/>
          </w:tcPr>
          <w:p w:rsidR="448311AF" w:rsidP="49A43583" w:rsidRDefault="448311AF" w14:paraId="460E0F2D" w14:textId="690957A8">
            <w:pPr>
              <w:spacing w:after="120" w:line="264" w:lineRule="auto"/>
              <w:jc w:val="both"/>
              <w:rPr>
                <w:rFonts w:ascii="Calibri" w:hAnsi="Calibri" w:eastAsia="Calibri" w:cs="Calibri"/>
              </w:rPr>
            </w:pPr>
            <w:r w:rsidRPr="49A43583">
              <w:rPr>
                <w:rFonts w:ascii="Calibri" w:hAnsi="Calibri" w:eastAsia="Calibri" w:cs="Calibri"/>
              </w:rPr>
              <w:t>1.5</w:t>
            </w:r>
          </w:p>
        </w:tc>
        <w:tc>
          <w:tcPr>
            <w:tcW w:w="345" w:type="dxa"/>
          </w:tcPr>
          <w:p w:rsidR="49A43583" w:rsidP="49A43583" w:rsidRDefault="49A43583" w14:paraId="77DF3414" w14:textId="59E76B5A">
            <w:pPr>
              <w:spacing w:after="120" w:line="264" w:lineRule="auto"/>
              <w:jc w:val="both"/>
              <w:rPr>
                <w:rFonts w:ascii="Calibri" w:hAnsi="Calibri" w:eastAsia="Calibri" w:cs="Calibri"/>
              </w:rPr>
            </w:pPr>
          </w:p>
        </w:tc>
        <w:tc>
          <w:tcPr>
            <w:tcW w:w="630" w:type="dxa"/>
          </w:tcPr>
          <w:p w:rsidR="49A43583" w:rsidP="49A43583" w:rsidRDefault="49A43583" w14:paraId="296D5FF5" w14:textId="5E648000">
            <w:pPr>
              <w:spacing w:after="120" w:line="264" w:lineRule="auto"/>
              <w:jc w:val="both"/>
              <w:rPr>
                <w:rFonts w:ascii="Calibri" w:hAnsi="Calibri" w:eastAsia="Calibri" w:cs="Calibri"/>
              </w:rPr>
            </w:pPr>
            <w:r w:rsidRPr="49A43583">
              <w:rPr>
                <w:rFonts w:ascii="Calibri" w:hAnsi="Calibri" w:eastAsia="Calibri" w:cs="Calibri"/>
              </w:rPr>
              <w:t>2</w:t>
            </w:r>
          </w:p>
        </w:tc>
        <w:tc>
          <w:tcPr>
            <w:tcW w:w="1125" w:type="dxa"/>
          </w:tcPr>
          <w:p w:rsidR="49A43583" w:rsidP="49A43583" w:rsidRDefault="49A43583" w14:paraId="12789D84" w14:textId="7BFE60F0">
            <w:pPr>
              <w:spacing w:after="120" w:line="264" w:lineRule="auto"/>
              <w:jc w:val="both"/>
              <w:rPr>
                <w:rFonts w:ascii="Calibri" w:hAnsi="Calibri" w:eastAsia="Calibri" w:cs="Calibri"/>
              </w:rPr>
            </w:pPr>
            <w:r w:rsidRPr="49A43583">
              <w:rPr>
                <w:rFonts w:ascii="Calibri" w:hAnsi="Calibri" w:eastAsia="Calibri" w:cs="Calibri"/>
              </w:rPr>
              <w:t>0.</w:t>
            </w:r>
            <w:r w:rsidRPr="49A43583" w:rsidR="3A2083E9">
              <w:rPr>
                <w:rFonts w:ascii="Calibri" w:hAnsi="Calibri" w:eastAsia="Calibri" w:cs="Calibri"/>
              </w:rPr>
              <w:t>6</w:t>
            </w:r>
          </w:p>
        </w:tc>
        <w:tc>
          <w:tcPr>
            <w:tcW w:w="345" w:type="dxa"/>
          </w:tcPr>
          <w:p w:rsidR="49A43583" w:rsidP="49A43583" w:rsidRDefault="49A43583" w14:paraId="66522ED8" w14:textId="0AB3CAEF">
            <w:pPr>
              <w:spacing w:after="120" w:line="264" w:lineRule="auto"/>
              <w:jc w:val="both"/>
              <w:rPr>
                <w:rFonts w:ascii="Calibri" w:hAnsi="Calibri" w:eastAsia="Calibri" w:cs="Calibri"/>
              </w:rPr>
            </w:pPr>
          </w:p>
        </w:tc>
        <w:tc>
          <w:tcPr>
            <w:tcW w:w="630" w:type="dxa"/>
          </w:tcPr>
          <w:p w:rsidR="49A43583" w:rsidP="49A43583" w:rsidRDefault="49A43583" w14:paraId="2634A97E" w14:textId="461BF2E8">
            <w:pPr>
              <w:spacing w:after="120" w:line="264" w:lineRule="auto"/>
              <w:jc w:val="both"/>
              <w:rPr>
                <w:rFonts w:ascii="Calibri" w:hAnsi="Calibri" w:eastAsia="Calibri" w:cs="Calibri"/>
              </w:rPr>
            </w:pPr>
            <w:r w:rsidRPr="49A43583">
              <w:rPr>
                <w:rFonts w:ascii="Calibri" w:hAnsi="Calibri" w:eastAsia="Calibri" w:cs="Calibri"/>
              </w:rPr>
              <w:t>2</w:t>
            </w:r>
          </w:p>
        </w:tc>
        <w:tc>
          <w:tcPr>
            <w:tcW w:w="1125" w:type="dxa"/>
            <w:vAlign w:val="bottom"/>
          </w:tcPr>
          <w:p w:rsidR="32084DC1" w:rsidP="49A43583" w:rsidRDefault="32084DC1" w14:paraId="08B898F7" w14:textId="361C021E">
            <w:pPr>
              <w:spacing w:after="120" w:line="264" w:lineRule="auto"/>
              <w:jc w:val="both"/>
              <w:rPr>
                <w:rFonts w:ascii="Calibri" w:hAnsi="Calibri" w:eastAsia="Calibri" w:cs="Calibri"/>
              </w:rPr>
            </w:pPr>
            <w:r w:rsidRPr="49A43583">
              <w:rPr>
                <w:rFonts w:ascii="Calibri" w:hAnsi="Calibri" w:eastAsia="Calibri" w:cs="Calibri"/>
              </w:rPr>
              <w:t>0.6</w:t>
            </w:r>
          </w:p>
        </w:tc>
      </w:tr>
      <w:tr w:rsidR="49A43583" w:rsidTr="49A43583" w14:paraId="41154005" w14:textId="77777777">
        <w:tc>
          <w:tcPr>
            <w:tcW w:w="1440" w:type="dxa"/>
            <w:shd w:val="clear" w:color="auto" w:fill="BDD6EE" w:themeFill="accent5" w:themeFillTint="66"/>
          </w:tcPr>
          <w:p w:rsidR="49A43583" w:rsidP="49A43583" w:rsidRDefault="49A43583" w14:paraId="577D3318" w14:textId="7AD49BB9">
            <w:pPr>
              <w:spacing w:after="120" w:line="264" w:lineRule="auto"/>
              <w:jc w:val="both"/>
              <w:rPr>
                <w:rFonts w:ascii="Calibri" w:hAnsi="Calibri" w:eastAsia="Calibri" w:cs="Calibri"/>
              </w:rPr>
            </w:pPr>
            <w:r w:rsidRPr="49A43583">
              <w:rPr>
                <w:rFonts w:ascii="Calibri" w:hAnsi="Calibri" w:eastAsia="Calibri" w:cs="Calibri"/>
              </w:rPr>
              <w:t>Total:</w:t>
            </w:r>
          </w:p>
        </w:tc>
        <w:tc>
          <w:tcPr>
            <w:tcW w:w="840" w:type="dxa"/>
          </w:tcPr>
          <w:p w:rsidR="49A43583" w:rsidP="49A43583" w:rsidRDefault="49A43583" w14:paraId="75279C5D" w14:textId="2BCD8974">
            <w:pPr>
              <w:spacing w:after="120" w:line="264" w:lineRule="auto"/>
              <w:jc w:val="both"/>
              <w:rPr>
                <w:rFonts w:ascii="Calibri" w:hAnsi="Calibri" w:eastAsia="Calibri" w:cs="Calibri"/>
              </w:rPr>
            </w:pPr>
          </w:p>
        </w:tc>
        <w:tc>
          <w:tcPr>
            <w:tcW w:w="345" w:type="dxa"/>
          </w:tcPr>
          <w:p w:rsidR="49A43583" w:rsidP="49A43583" w:rsidRDefault="49A43583" w14:paraId="2AD942AF" w14:textId="41D48F6D">
            <w:pPr>
              <w:spacing w:after="120" w:line="264" w:lineRule="auto"/>
              <w:jc w:val="both"/>
              <w:rPr>
                <w:rFonts w:ascii="Calibri" w:hAnsi="Calibri" w:eastAsia="Calibri" w:cs="Calibri"/>
              </w:rPr>
            </w:pPr>
          </w:p>
        </w:tc>
        <w:tc>
          <w:tcPr>
            <w:tcW w:w="615" w:type="dxa"/>
          </w:tcPr>
          <w:p w:rsidR="49A43583" w:rsidP="49A43583" w:rsidRDefault="49A43583" w14:paraId="4FDFE6B6" w14:textId="238C7F19">
            <w:pPr>
              <w:spacing w:after="120" w:line="264" w:lineRule="auto"/>
              <w:jc w:val="both"/>
              <w:rPr>
                <w:rFonts w:ascii="Calibri" w:hAnsi="Calibri" w:eastAsia="Calibri" w:cs="Calibri"/>
              </w:rPr>
            </w:pPr>
          </w:p>
        </w:tc>
        <w:tc>
          <w:tcPr>
            <w:tcW w:w="1140" w:type="dxa"/>
            <w:shd w:val="clear" w:color="auto" w:fill="BDD6EE" w:themeFill="accent5" w:themeFillTint="66"/>
          </w:tcPr>
          <w:p w:rsidR="49A43583" w:rsidP="49A43583" w:rsidRDefault="49A43583" w14:paraId="050B9B30" w14:textId="00CD814F">
            <w:pPr>
              <w:spacing w:after="120" w:line="264" w:lineRule="auto"/>
              <w:jc w:val="both"/>
              <w:rPr>
                <w:rFonts w:ascii="Calibri" w:hAnsi="Calibri" w:eastAsia="Calibri" w:cs="Calibri"/>
              </w:rPr>
            </w:pPr>
            <w:r w:rsidRPr="49A43583">
              <w:rPr>
                <w:rFonts w:ascii="Calibri" w:hAnsi="Calibri" w:eastAsia="Calibri" w:cs="Calibri"/>
              </w:rPr>
              <w:t>2.</w:t>
            </w:r>
            <w:r w:rsidRPr="49A43583" w:rsidR="06ADCBE3">
              <w:rPr>
                <w:rFonts w:ascii="Calibri" w:hAnsi="Calibri" w:eastAsia="Calibri" w:cs="Calibri"/>
              </w:rPr>
              <w:t>9</w:t>
            </w:r>
          </w:p>
        </w:tc>
        <w:tc>
          <w:tcPr>
            <w:tcW w:w="345" w:type="dxa"/>
          </w:tcPr>
          <w:p w:rsidR="49A43583" w:rsidP="49A43583" w:rsidRDefault="49A43583" w14:paraId="0AD827CD" w14:textId="14F5A518">
            <w:pPr>
              <w:spacing w:after="120" w:line="264" w:lineRule="auto"/>
              <w:jc w:val="both"/>
              <w:rPr>
                <w:rFonts w:ascii="Calibri" w:hAnsi="Calibri" w:eastAsia="Calibri" w:cs="Calibri"/>
              </w:rPr>
            </w:pPr>
          </w:p>
        </w:tc>
        <w:tc>
          <w:tcPr>
            <w:tcW w:w="630" w:type="dxa"/>
          </w:tcPr>
          <w:p w:rsidR="49A43583" w:rsidP="49A43583" w:rsidRDefault="49A43583" w14:paraId="0A01CC88" w14:textId="6E515E75">
            <w:pPr>
              <w:spacing w:after="120" w:line="264" w:lineRule="auto"/>
              <w:jc w:val="both"/>
              <w:rPr>
                <w:rFonts w:ascii="Calibri" w:hAnsi="Calibri" w:eastAsia="Calibri" w:cs="Calibri"/>
              </w:rPr>
            </w:pPr>
          </w:p>
        </w:tc>
        <w:tc>
          <w:tcPr>
            <w:tcW w:w="1125" w:type="dxa"/>
            <w:shd w:val="clear" w:color="auto" w:fill="70AD47" w:themeFill="accent6"/>
          </w:tcPr>
          <w:p w:rsidR="06ADCBE3" w:rsidP="49A43583" w:rsidRDefault="06ADCBE3" w14:paraId="0E0DBB50" w14:textId="6AF03435">
            <w:pPr>
              <w:spacing w:after="120" w:line="264" w:lineRule="auto"/>
              <w:jc w:val="both"/>
              <w:rPr>
                <w:rFonts w:ascii="Calibri" w:hAnsi="Calibri" w:eastAsia="Calibri" w:cs="Calibri"/>
              </w:rPr>
            </w:pPr>
            <w:r w:rsidRPr="49A43583">
              <w:rPr>
                <w:rFonts w:ascii="Calibri" w:hAnsi="Calibri" w:eastAsia="Calibri" w:cs="Calibri"/>
              </w:rPr>
              <w:t>4.2</w:t>
            </w:r>
          </w:p>
        </w:tc>
        <w:tc>
          <w:tcPr>
            <w:tcW w:w="345" w:type="dxa"/>
          </w:tcPr>
          <w:p w:rsidR="49A43583" w:rsidP="49A43583" w:rsidRDefault="49A43583" w14:paraId="24719171" w14:textId="2B9E029C">
            <w:pPr>
              <w:spacing w:after="120" w:line="264" w:lineRule="auto"/>
              <w:jc w:val="both"/>
              <w:rPr>
                <w:rFonts w:ascii="Calibri" w:hAnsi="Calibri" w:eastAsia="Calibri" w:cs="Calibri"/>
              </w:rPr>
            </w:pPr>
          </w:p>
        </w:tc>
        <w:tc>
          <w:tcPr>
            <w:tcW w:w="630" w:type="dxa"/>
          </w:tcPr>
          <w:p w:rsidR="49A43583" w:rsidP="49A43583" w:rsidRDefault="49A43583" w14:paraId="67433E36" w14:textId="5B47E01E">
            <w:pPr>
              <w:spacing w:after="120" w:line="264" w:lineRule="auto"/>
              <w:jc w:val="both"/>
              <w:rPr>
                <w:rFonts w:ascii="Calibri" w:hAnsi="Calibri" w:eastAsia="Calibri" w:cs="Calibri"/>
              </w:rPr>
            </w:pPr>
          </w:p>
        </w:tc>
        <w:tc>
          <w:tcPr>
            <w:tcW w:w="1125" w:type="dxa"/>
            <w:shd w:val="clear" w:color="auto" w:fill="BDD6EE" w:themeFill="accent5" w:themeFillTint="66"/>
            <w:vAlign w:val="bottom"/>
          </w:tcPr>
          <w:p w:rsidR="49A43583" w:rsidP="49A43583" w:rsidRDefault="49A43583" w14:paraId="5B49E3FD" w14:textId="7E62661A">
            <w:pPr>
              <w:spacing w:after="120" w:line="264" w:lineRule="auto"/>
              <w:jc w:val="both"/>
              <w:rPr>
                <w:rFonts w:ascii="Calibri" w:hAnsi="Calibri" w:eastAsia="Calibri" w:cs="Calibri"/>
              </w:rPr>
            </w:pPr>
            <w:r w:rsidRPr="49A43583">
              <w:rPr>
                <w:rFonts w:ascii="Calibri" w:hAnsi="Calibri" w:eastAsia="Calibri" w:cs="Calibri"/>
              </w:rPr>
              <w:t>3.</w:t>
            </w:r>
            <w:r w:rsidRPr="49A43583" w:rsidR="441AFAC6">
              <w:rPr>
                <w:rFonts w:ascii="Calibri" w:hAnsi="Calibri" w:eastAsia="Calibri" w:cs="Calibri"/>
              </w:rPr>
              <w:t>6</w:t>
            </w:r>
          </w:p>
        </w:tc>
      </w:tr>
    </w:tbl>
    <w:p w:rsidR="284AF30B" w:rsidP="49A43583" w:rsidRDefault="284AF30B" w14:paraId="56B1268F" w14:textId="42F0EC01"/>
    <w:p w:rsidR="49A43583" w:rsidP="12B07F51" w:rsidRDefault="49A43583" w14:paraId="5AC3D707" w14:textId="36830DAC"/>
    <w:p w:rsidR="336C5A96" w:rsidP="49A43583" w:rsidRDefault="336C5A96" w14:paraId="512023DB" w14:textId="5AFDDBF6">
      <w:pPr>
        <w:pStyle w:val="Heading2"/>
      </w:pPr>
      <w:bookmarkStart w:name="_Toc85809305" w:id="90"/>
      <w:bookmarkStart w:name="_Toc85813509" w:id="91"/>
      <w:r>
        <w:t xml:space="preserve">6.2 </w:t>
      </w:r>
      <w:r w:rsidR="7F0A19D2">
        <w:t>Datasheets</w:t>
      </w:r>
      <w:r w:rsidR="25658CBA">
        <w:t xml:space="preserve"> for </w:t>
      </w:r>
      <w:r w:rsidR="67EDFFE7">
        <w:t>electro-mechanical</w:t>
      </w:r>
      <w:r w:rsidR="25658CBA">
        <w:t xml:space="preserve"> devices</w:t>
      </w:r>
      <w:bookmarkEnd w:id="90"/>
      <w:bookmarkEnd w:id="91"/>
    </w:p>
    <w:p w:rsidR="49A43583" w:rsidP="49A43583" w:rsidRDefault="49A43583" w14:paraId="29E25DC3" w14:textId="7909BBB4"/>
    <w:p w:rsidR="7F0A19D2" w:rsidP="49A43583" w:rsidRDefault="7F0A19D2" w14:paraId="0154C408" w14:textId="25594AD5">
      <w:pPr>
        <w:jc w:val="center"/>
      </w:pPr>
      <w:r>
        <w:rPr>
          <w:noProof/>
          <w:lang w:val="en-CA" w:eastAsia="en-CA"/>
        </w:rPr>
        <w:lastRenderedPageBreak/>
        <w:drawing>
          <wp:inline distT="0" distB="0" distL="0" distR="0" wp14:anchorId="085C3798" wp14:editId="71AE318B">
            <wp:extent cx="4572000" cy="3181350"/>
            <wp:effectExtent l="0" t="0" r="0" b="0"/>
            <wp:docPr id="1535147247" name="Picture 1535147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3181350"/>
                    </a:xfrm>
                    <a:prstGeom prst="rect">
                      <a:avLst/>
                    </a:prstGeom>
                  </pic:spPr>
                </pic:pic>
              </a:graphicData>
            </a:graphic>
          </wp:inline>
        </w:drawing>
      </w:r>
    </w:p>
    <w:p w:rsidR="7F0A19D2" w:rsidP="5EE164C7" w:rsidRDefault="7F0A19D2" w14:paraId="75CE2A30" w14:textId="32907BE1">
      <w:pPr>
        <w:pStyle w:val="Heading7"/>
        <w:jc w:val="center"/>
        <w:rPr>
          <w:rFonts w:ascii="Calibri Light" w:hAnsi="Calibri Light"/>
          <w:color w:val="1F3763"/>
        </w:rPr>
      </w:pPr>
      <w:r>
        <w:t xml:space="preserve">Figure </w:t>
      </w:r>
      <w:r w:rsidR="36B58E95">
        <w:t>2</w:t>
      </w:r>
      <w:r w:rsidR="44BAFBFA">
        <w:t>: VIPMOON MG996R servo motor datasheet</w:t>
      </w:r>
      <w:r w:rsidR="0CE79B62">
        <w:t>.</w:t>
      </w:r>
      <w:r w:rsidR="58A5FA76">
        <w:t xml:space="preserve"> [</w:t>
      </w:r>
      <w:r w:rsidR="6643811A">
        <w:t>8</w:t>
      </w:r>
      <w:r w:rsidR="58A5FA76">
        <w:t>]</w:t>
      </w:r>
    </w:p>
    <w:p w:rsidR="49A43583" w:rsidP="49A43583" w:rsidRDefault="49A43583" w14:paraId="0169D068" w14:textId="3BBBD1E0">
      <w:pPr>
        <w:jc w:val="center"/>
      </w:pPr>
    </w:p>
    <w:p w:rsidR="1F12FA4A" w:rsidP="49A43583" w:rsidRDefault="1F12FA4A" w14:paraId="7B63866A" w14:textId="7738B6B3">
      <w:pPr>
        <w:jc w:val="center"/>
      </w:pPr>
      <w:r>
        <w:rPr>
          <w:noProof/>
          <w:lang w:val="en-CA" w:eastAsia="en-CA"/>
        </w:rPr>
        <w:drawing>
          <wp:inline distT="0" distB="0" distL="0" distR="0" wp14:anchorId="26D6F4A8" wp14:editId="59026320">
            <wp:extent cx="4572000" cy="1495425"/>
            <wp:effectExtent l="0" t="0" r="0" b="0"/>
            <wp:docPr id="1215348203" name="Picture 121534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rsidR="55C71E29" w:rsidP="49A43583" w:rsidRDefault="55C71E29" w14:paraId="0E9A042D" w14:textId="23511A14">
      <w:pPr>
        <w:jc w:val="center"/>
      </w:pPr>
      <w:r>
        <w:rPr>
          <w:noProof/>
          <w:lang w:val="en-CA" w:eastAsia="en-CA"/>
        </w:rPr>
        <w:drawing>
          <wp:inline distT="0" distB="0" distL="0" distR="0" wp14:anchorId="1694D1FC" wp14:editId="4F2EA3DE">
            <wp:extent cx="4572000" cy="2381250"/>
            <wp:effectExtent l="0" t="0" r="0" b="0"/>
            <wp:docPr id="331436520" name="Picture 331436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rsidR="49A43583" w:rsidP="5EE164C7" w:rsidRDefault="55C71E29" w14:paraId="527A5128" w14:textId="039327F4">
      <w:pPr>
        <w:pStyle w:val="Heading7"/>
        <w:jc w:val="center"/>
        <w:rPr>
          <w:rFonts w:ascii="Calibri Light" w:hAnsi="Calibri Light"/>
          <w:color w:val="1F3763"/>
        </w:rPr>
      </w:pPr>
      <w:r>
        <w:t xml:space="preserve">Figure </w:t>
      </w:r>
      <w:r w:rsidR="69EE7A28">
        <w:t>3</w:t>
      </w:r>
      <w:r>
        <w:t xml:space="preserve">: </w:t>
      </w:r>
      <w:r w:rsidR="054E06B6">
        <w:t>State-based power consumption datasheet of the ESP-32 microcontroller.</w:t>
      </w:r>
      <w:r w:rsidR="08F18FE7">
        <w:t xml:space="preserve"> [</w:t>
      </w:r>
      <w:r w:rsidR="173433FD">
        <w:t>9</w:t>
      </w:r>
      <w:r w:rsidR="08F18FE7">
        <w:t>]</w:t>
      </w:r>
    </w:p>
    <w:p w:rsidR="49A43583" w:rsidP="49A43583" w:rsidRDefault="49A43583" w14:paraId="4F131E13" w14:textId="338C15BE">
      <w:pPr>
        <w:jc w:val="center"/>
      </w:pPr>
    </w:p>
    <w:p w:rsidR="49A43583" w:rsidP="49A43583" w:rsidRDefault="49A43583" w14:paraId="7C6E20AC" w14:textId="4B6B81A0"/>
    <w:p w:rsidR="49A43583" w:rsidP="49A43583" w:rsidRDefault="49A43583" w14:paraId="33325EE2" w14:textId="5B5AAFBD"/>
    <w:p w:rsidR="3827EE56" w:rsidP="2380E5C0" w:rsidRDefault="573E087B" w14:paraId="6C5EDBC3" w14:textId="2160B599">
      <w:pPr>
        <w:pStyle w:val="Heading2"/>
      </w:pPr>
      <w:bookmarkStart w:name="_Toc85809306" w:id="92"/>
      <w:bookmarkStart w:name="_Toc85813510" w:id="93"/>
      <w:r>
        <w:t>6.</w:t>
      </w:r>
      <w:r w:rsidR="7B8CB684">
        <w:t>3</w:t>
      </w:r>
      <w:r>
        <w:t xml:space="preserve"> Medical Cart Prototype </w:t>
      </w:r>
      <w:r w:rsidR="0EC45D4C">
        <w:t>Models</w:t>
      </w:r>
      <w:bookmarkEnd w:id="92"/>
      <w:bookmarkEnd w:id="93"/>
    </w:p>
    <w:p w:rsidR="4DA68ED8" w:rsidP="5EE164C7" w:rsidRDefault="4DA68ED8" w14:paraId="20482845" w14:textId="13E639EE">
      <w:pPr>
        <w:jc w:val="center"/>
      </w:pPr>
      <w:r>
        <w:rPr>
          <w:noProof/>
          <w:lang w:val="en-CA" w:eastAsia="en-CA"/>
        </w:rPr>
        <w:drawing>
          <wp:inline distT="0" distB="0" distL="0" distR="0" wp14:anchorId="5BB801C9" wp14:editId="0D8AD51A">
            <wp:extent cx="5943600" cy="6029325"/>
            <wp:effectExtent l="0" t="0" r="0" b="0"/>
            <wp:docPr id="1427335225" name="Picture 142733522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335225"/>
                    <pic:cNvPicPr/>
                  </pic:nvPicPr>
                  <pic:blipFill>
                    <a:blip r:embed="rId31">
                      <a:extLst>
                        <a:ext uri="{28A0092B-C50C-407E-A947-70E740481C1C}">
                          <a14:useLocalDpi xmlns:a14="http://schemas.microsoft.com/office/drawing/2010/main" val="0"/>
                        </a:ext>
                      </a:extLst>
                    </a:blip>
                    <a:stretch>
                      <a:fillRect/>
                    </a:stretch>
                  </pic:blipFill>
                  <pic:spPr>
                    <a:xfrm>
                      <a:off x="0" y="0"/>
                      <a:ext cx="5943600" cy="6029325"/>
                    </a:xfrm>
                    <a:prstGeom prst="rect">
                      <a:avLst/>
                    </a:prstGeom>
                  </pic:spPr>
                </pic:pic>
              </a:graphicData>
            </a:graphic>
          </wp:inline>
        </w:drawing>
      </w:r>
      <w:r w:rsidRPr="5EE164C7">
        <w:rPr>
          <w:rStyle w:val="Heading7Char"/>
        </w:rPr>
        <w:t xml:space="preserve">Figure </w:t>
      </w:r>
      <w:r w:rsidRPr="5EE164C7" w:rsidR="3A7AC2C6">
        <w:rPr>
          <w:rStyle w:val="Heading7Char"/>
        </w:rPr>
        <w:t>4</w:t>
      </w:r>
      <w:r w:rsidRPr="5EE164C7">
        <w:rPr>
          <w:rStyle w:val="Heading7Char"/>
        </w:rPr>
        <w:t>: Original base cart (before modification)</w:t>
      </w:r>
      <w:r w:rsidRPr="5EE164C7" w:rsidR="7B3CD808">
        <w:rPr>
          <w:rStyle w:val="Heading7Char"/>
        </w:rPr>
        <w:t>.</w:t>
      </w:r>
    </w:p>
    <w:p w:rsidR="2380E5C0" w:rsidP="2380E5C0" w:rsidRDefault="2380E5C0" w14:paraId="4E3A34E9" w14:textId="05BFD403"/>
    <w:p w:rsidR="4320CF03" w:rsidP="5EE164C7" w:rsidRDefault="4320CF03" w14:paraId="3209F7DC" w14:textId="25693C05">
      <w:pPr>
        <w:jc w:val="center"/>
      </w:pPr>
      <w:r>
        <w:rPr>
          <w:noProof/>
          <w:lang w:val="en-CA" w:eastAsia="en-CA"/>
        </w:rPr>
        <w:lastRenderedPageBreak/>
        <w:drawing>
          <wp:inline distT="0" distB="0" distL="0" distR="0" wp14:anchorId="182F58E5" wp14:editId="0222BFC5">
            <wp:extent cx="5943600" cy="7381874"/>
            <wp:effectExtent l="0" t="0" r="0" b="0"/>
            <wp:docPr id="107543417" name="Picture 10754341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43417"/>
                    <pic:cNvPicPr/>
                  </pic:nvPicPr>
                  <pic:blipFill>
                    <a:blip r:embed="rId32">
                      <a:extLst>
                        <a:ext uri="{28A0092B-C50C-407E-A947-70E740481C1C}">
                          <a14:useLocalDpi xmlns:a14="http://schemas.microsoft.com/office/drawing/2010/main" val="0"/>
                        </a:ext>
                      </a:extLst>
                    </a:blip>
                    <a:stretch>
                      <a:fillRect/>
                    </a:stretch>
                  </pic:blipFill>
                  <pic:spPr>
                    <a:xfrm>
                      <a:off x="0" y="0"/>
                      <a:ext cx="5943600" cy="7381874"/>
                    </a:xfrm>
                    <a:prstGeom prst="rect">
                      <a:avLst/>
                    </a:prstGeom>
                  </pic:spPr>
                </pic:pic>
              </a:graphicData>
            </a:graphic>
          </wp:inline>
        </w:drawing>
      </w:r>
      <w:r w:rsidRPr="5EE164C7">
        <w:rPr>
          <w:rStyle w:val="Heading7Char"/>
        </w:rPr>
        <w:t xml:space="preserve">Figure </w:t>
      </w:r>
      <w:r w:rsidRPr="5EE164C7" w:rsidR="4C786BFA">
        <w:rPr>
          <w:rStyle w:val="Heading7Char"/>
        </w:rPr>
        <w:t>5</w:t>
      </w:r>
      <w:r w:rsidRPr="5EE164C7">
        <w:rPr>
          <w:rStyle w:val="Heading7Char"/>
        </w:rPr>
        <w:t>: Overall medical cart prototype</w:t>
      </w:r>
      <w:r w:rsidRPr="5EE164C7" w:rsidR="198DF6D2">
        <w:rPr>
          <w:rStyle w:val="Heading7Char"/>
        </w:rPr>
        <w:t>.</w:t>
      </w:r>
    </w:p>
    <w:p w:rsidR="4320CF03" w:rsidP="5EE164C7" w:rsidRDefault="4320CF03" w14:paraId="656FF7F3" w14:textId="0E4347A2">
      <w:pPr>
        <w:jc w:val="center"/>
      </w:pPr>
      <w:r>
        <w:rPr>
          <w:noProof/>
          <w:lang w:val="en-CA" w:eastAsia="en-CA"/>
        </w:rPr>
        <w:lastRenderedPageBreak/>
        <w:drawing>
          <wp:inline distT="0" distB="0" distL="0" distR="0" wp14:anchorId="5C8B53DE" wp14:editId="01DA191E">
            <wp:extent cx="5943600" cy="5362576"/>
            <wp:effectExtent l="0" t="0" r="0" b="0"/>
            <wp:docPr id="1550503002" name="Picture 155050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503002"/>
                    <pic:cNvPicPr/>
                  </pic:nvPicPr>
                  <pic:blipFill>
                    <a:blip r:embed="rId33">
                      <a:extLst>
                        <a:ext uri="{28A0092B-C50C-407E-A947-70E740481C1C}">
                          <a14:useLocalDpi xmlns:a14="http://schemas.microsoft.com/office/drawing/2010/main" val="0"/>
                        </a:ext>
                      </a:extLst>
                    </a:blip>
                    <a:stretch>
                      <a:fillRect/>
                    </a:stretch>
                  </pic:blipFill>
                  <pic:spPr>
                    <a:xfrm>
                      <a:off x="0" y="0"/>
                      <a:ext cx="5943600" cy="5362576"/>
                    </a:xfrm>
                    <a:prstGeom prst="rect">
                      <a:avLst/>
                    </a:prstGeom>
                  </pic:spPr>
                </pic:pic>
              </a:graphicData>
            </a:graphic>
          </wp:inline>
        </w:drawing>
      </w:r>
      <w:r w:rsidRPr="5EE164C7">
        <w:rPr>
          <w:rStyle w:val="Heading7Char"/>
        </w:rPr>
        <w:t xml:space="preserve">Figure </w:t>
      </w:r>
      <w:r w:rsidRPr="5EE164C7" w:rsidR="17E99136">
        <w:rPr>
          <w:rStyle w:val="Heading7Char"/>
        </w:rPr>
        <w:t>6</w:t>
      </w:r>
      <w:r w:rsidRPr="5EE164C7">
        <w:rPr>
          <w:rStyle w:val="Heading7Char"/>
        </w:rPr>
        <w:t>: Open view of medical cart with additional medical compartment and equipment storage space</w:t>
      </w:r>
      <w:r w:rsidRPr="5EE164C7" w:rsidR="543D0E48">
        <w:rPr>
          <w:rStyle w:val="Heading7Char"/>
        </w:rPr>
        <w:t>.</w:t>
      </w:r>
    </w:p>
    <w:p w:rsidR="2380E5C0" w:rsidP="2380E5C0" w:rsidRDefault="2380E5C0" w14:paraId="3B59050C" w14:textId="08A49203"/>
    <w:p w:rsidR="2380E5C0" w:rsidP="2380E5C0" w:rsidRDefault="2380E5C0" w14:paraId="75128F18" w14:textId="7079B924"/>
    <w:p w:rsidR="3821FF03" w:rsidP="3821FF03" w:rsidRDefault="3821FF03" w14:paraId="75DCEFC6" w14:textId="4B175FCF"/>
    <w:p w:rsidR="4320CF03" w:rsidP="5EE164C7" w:rsidRDefault="4320CF03" w14:paraId="6B45523E" w14:textId="4CE8B570">
      <w:pPr>
        <w:jc w:val="center"/>
      </w:pPr>
      <w:r>
        <w:rPr>
          <w:noProof/>
          <w:lang w:val="en-CA" w:eastAsia="en-CA"/>
        </w:rPr>
        <w:lastRenderedPageBreak/>
        <w:drawing>
          <wp:inline distT="0" distB="0" distL="0" distR="0" wp14:anchorId="79D9628F" wp14:editId="14ACB47B">
            <wp:extent cx="5943600" cy="3629025"/>
            <wp:effectExtent l="0" t="0" r="0" b="0"/>
            <wp:docPr id="1205767280" name="Picture 1205767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767280"/>
                    <pic:cNvPicPr/>
                  </pic:nvPicPr>
                  <pic:blipFill>
                    <a:blip r:embed="rId34">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r w:rsidRPr="5EE164C7">
        <w:rPr>
          <w:rStyle w:val="Heading7Char"/>
        </w:rPr>
        <w:t xml:space="preserve">Figure </w:t>
      </w:r>
      <w:r w:rsidRPr="5EE164C7" w:rsidR="4B7A9BA0">
        <w:rPr>
          <w:rStyle w:val="Heading7Char"/>
        </w:rPr>
        <w:t>7</w:t>
      </w:r>
      <w:r w:rsidRPr="5EE164C7">
        <w:rPr>
          <w:rStyle w:val="Heading7Char"/>
        </w:rPr>
        <w:t>: Vertical adjustment for cart handle</w:t>
      </w:r>
      <w:r w:rsidRPr="5EE164C7" w:rsidR="3D9BE5D0">
        <w:rPr>
          <w:rStyle w:val="Heading7Char"/>
        </w:rPr>
        <w:t>.</w:t>
      </w:r>
    </w:p>
    <w:p w:rsidR="4320CF03" w:rsidP="5EE164C7" w:rsidRDefault="4320CF03" w14:paraId="21E5E1C8" w14:textId="064A1AB8">
      <w:pPr>
        <w:jc w:val="center"/>
      </w:pPr>
      <w:r>
        <w:rPr>
          <w:noProof/>
          <w:lang w:val="en-CA" w:eastAsia="en-CA"/>
        </w:rPr>
        <w:drawing>
          <wp:inline distT="0" distB="0" distL="0" distR="0" wp14:anchorId="06047F81" wp14:editId="49C55E9D">
            <wp:extent cx="5943600" cy="2447925"/>
            <wp:effectExtent l="0" t="0" r="0" b="0"/>
            <wp:docPr id="1550957766" name="Picture 155095776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957766"/>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r w:rsidRPr="5EE164C7" w:rsidR="1F629D60">
        <w:rPr>
          <w:rStyle w:val="Heading7Char"/>
        </w:rPr>
        <w:t xml:space="preserve">Figure </w:t>
      </w:r>
      <w:r w:rsidRPr="5EE164C7" w:rsidR="36D42D35">
        <w:rPr>
          <w:rStyle w:val="Heading7Char"/>
        </w:rPr>
        <w:t>8</w:t>
      </w:r>
      <w:r w:rsidRPr="5EE164C7" w:rsidR="1F629D60">
        <w:rPr>
          <w:rStyle w:val="Heading7Char"/>
        </w:rPr>
        <w:t>: Open bottom view for electronics storage</w:t>
      </w:r>
      <w:r w:rsidRPr="5EE164C7" w:rsidR="53B26BA5">
        <w:rPr>
          <w:rStyle w:val="Heading7Char"/>
        </w:rPr>
        <w:t>.</w:t>
      </w:r>
    </w:p>
    <w:p w:rsidR="2380E5C0" w:rsidP="2380E5C0" w:rsidRDefault="2380E5C0" w14:paraId="70F7ADB8" w14:textId="7D86F423"/>
    <w:p w:rsidR="4320CF03" w:rsidP="5EE164C7" w:rsidRDefault="4320CF03" w14:paraId="1CFFAD5E" w14:textId="5DC18CFD">
      <w:pPr>
        <w:jc w:val="center"/>
      </w:pPr>
      <w:r>
        <w:rPr>
          <w:noProof/>
          <w:lang w:val="en-CA" w:eastAsia="en-CA"/>
        </w:rPr>
        <w:lastRenderedPageBreak/>
        <w:drawing>
          <wp:inline distT="0" distB="0" distL="0" distR="0" wp14:anchorId="10E0AACC" wp14:editId="7D1D18CA">
            <wp:extent cx="5943600" cy="3124200"/>
            <wp:effectExtent l="0" t="0" r="0" b="0"/>
            <wp:docPr id="1664432082" name="Picture 166443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432082"/>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r w:rsidRPr="5EE164C7" w:rsidR="2802679D">
        <w:rPr>
          <w:rStyle w:val="Heading7Char"/>
        </w:rPr>
        <w:t xml:space="preserve">Figure </w:t>
      </w:r>
      <w:r w:rsidRPr="5EE164C7" w:rsidR="3FDC6540">
        <w:rPr>
          <w:rStyle w:val="Heading7Char"/>
        </w:rPr>
        <w:t>9</w:t>
      </w:r>
      <w:r w:rsidRPr="5EE164C7" w:rsidR="2802679D">
        <w:rPr>
          <w:rStyle w:val="Heading7Char"/>
        </w:rPr>
        <w:t xml:space="preserve">: Top surface medical compartment </w:t>
      </w:r>
      <w:r w:rsidRPr="5EE164C7" w:rsidR="20B006CB">
        <w:rPr>
          <w:rStyle w:val="Heading7Char"/>
        </w:rPr>
        <w:t>extending demonstration</w:t>
      </w:r>
      <w:r w:rsidRPr="5EE164C7" w:rsidR="40D933FD">
        <w:rPr>
          <w:rStyle w:val="Heading7Char"/>
        </w:rPr>
        <w:t>.</w:t>
      </w:r>
    </w:p>
    <w:p w:rsidR="00183B23" w:rsidP="5EE164C7" w:rsidRDefault="20B006CB" w14:paraId="6EAF5B92" w14:textId="412FDD9F">
      <w:pPr>
        <w:jc w:val="center"/>
      </w:pPr>
      <w:r>
        <w:rPr>
          <w:noProof/>
          <w:lang w:val="en-CA" w:eastAsia="en-CA"/>
        </w:rPr>
        <w:drawing>
          <wp:inline distT="0" distB="0" distL="0" distR="0" wp14:anchorId="4AC28248" wp14:editId="3DF045F2">
            <wp:extent cx="5836257" cy="4601664"/>
            <wp:effectExtent l="0" t="0" r="0" b="8890"/>
            <wp:docPr id="1675220430" name="Picture 167522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220430"/>
                    <pic:cNvPicPr/>
                  </pic:nvPicPr>
                  <pic:blipFill>
                    <a:blip r:embed="rId37">
                      <a:extLst>
                        <a:ext uri="{28A0092B-C50C-407E-A947-70E740481C1C}">
                          <a14:useLocalDpi xmlns:a14="http://schemas.microsoft.com/office/drawing/2010/main" val="0"/>
                        </a:ext>
                      </a:extLst>
                    </a:blip>
                    <a:stretch>
                      <a:fillRect/>
                    </a:stretch>
                  </pic:blipFill>
                  <pic:spPr>
                    <a:xfrm>
                      <a:off x="0" y="0"/>
                      <a:ext cx="5838452" cy="4603395"/>
                    </a:xfrm>
                    <a:prstGeom prst="rect">
                      <a:avLst/>
                    </a:prstGeom>
                  </pic:spPr>
                </pic:pic>
              </a:graphicData>
            </a:graphic>
          </wp:inline>
        </w:drawing>
      </w:r>
      <w:r w:rsidRPr="5EE164C7">
        <w:rPr>
          <w:rStyle w:val="Heading7Char"/>
        </w:rPr>
        <w:t xml:space="preserve">Figure </w:t>
      </w:r>
      <w:r w:rsidRPr="5EE164C7" w:rsidR="680B4FEE">
        <w:rPr>
          <w:rStyle w:val="Heading7Char"/>
        </w:rPr>
        <w:t>10</w:t>
      </w:r>
      <w:r w:rsidRPr="5EE164C7">
        <w:rPr>
          <w:rStyle w:val="Heading7Char"/>
        </w:rPr>
        <w:t xml:space="preserve">: Wheel hub with </w:t>
      </w:r>
      <w:r w:rsidRPr="5EE164C7" w:rsidR="10B70E9D">
        <w:rPr>
          <w:rStyle w:val="Heading7Char"/>
        </w:rPr>
        <w:t>slotted locking wheels</w:t>
      </w:r>
      <w:bookmarkStart w:name="OLE_LINK63" w:id="94"/>
      <w:bookmarkStart w:name="OLE_LINK64" w:id="95"/>
      <w:bookmarkEnd w:id="94"/>
      <w:bookmarkEnd w:id="95"/>
    </w:p>
    <w:p w:rsidR="5EE164C7" w:rsidP="5EE164C7" w:rsidRDefault="5EE164C7" w14:paraId="203558F9" w14:textId="415FB823"/>
    <w:p w:rsidR="56D7B97C" w:rsidP="5EE164C7" w:rsidRDefault="56D7B97C" w14:paraId="6ACE27C0" w14:textId="0B2B59FE">
      <w:pPr>
        <w:jc w:val="center"/>
      </w:pPr>
      <w:r>
        <w:rPr>
          <w:noProof/>
          <w:lang w:val="en-CA" w:eastAsia="en-CA"/>
        </w:rPr>
        <w:drawing>
          <wp:inline distT="0" distB="0" distL="0" distR="0" wp14:anchorId="49C68628" wp14:editId="37BE10E9">
            <wp:extent cx="4572000" cy="2943225"/>
            <wp:effectExtent l="0" t="0" r="0" b="0"/>
            <wp:docPr id="1716031807" name="Picture 121511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111176"/>
                    <pic:cNvPicPr/>
                  </pic:nvPicPr>
                  <pic:blipFill>
                    <a:blip r:embed="rId38">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rsidR="1B81BDB7" w:rsidP="5EE164C7" w:rsidRDefault="1B81BDB7" w14:paraId="0ACC15BC" w14:textId="60D0CD25">
      <w:pPr>
        <w:pStyle w:val="Heading7"/>
        <w:jc w:val="center"/>
        <w:rPr>
          <w:rFonts w:ascii="Calibri Light" w:hAnsi="Calibri Light"/>
          <w:color w:val="1F3763"/>
        </w:rPr>
      </w:pPr>
      <w:r>
        <w:t>Figure 11: Sample main menu page designed for the interface</w:t>
      </w:r>
    </w:p>
    <w:p w:rsidR="5EE164C7" w:rsidP="5EE164C7" w:rsidRDefault="5EE164C7" w14:paraId="567A55AC" w14:textId="0D4301BF"/>
    <w:p w:rsidR="56D7B97C" w:rsidP="5EE164C7" w:rsidRDefault="56D7B97C" w14:paraId="1F5C0EAB" w14:textId="69179180">
      <w:pPr>
        <w:jc w:val="center"/>
      </w:pPr>
      <w:r>
        <w:rPr>
          <w:noProof/>
          <w:lang w:val="en-CA" w:eastAsia="en-CA"/>
        </w:rPr>
        <w:drawing>
          <wp:inline distT="0" distB="0" distL="0" distR="0" wp14:anchorId="084806E0" wp14:editId="4CD19513">
            <wp:extent cx="4572000" cy="2857500"/>
            <wp:effectExtent l="0" t="0" r="0" b="0"/>
            <wp:docPr id="428237475" name="Picture 1845747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747239"/>
                    <pic:cNvPicPr/>
                  </pic:nvPicPr>
                  <pic:blipFill>
                    <a:blip r:embed="rId39">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rsidR="00183B23" w:rsidP="5EE164C7" w:rsidRDefault="78F56B15" w14:paraId="463BB543" w14:textId="3A296A04">
      <w:pPr>
        <w:pStyle w:val="Heading7"/>
        <w:jc w:val="center"/>
        <w:rPr>
          <w:rFonts w:ascii="Calibri Light" w:hAnsi="Calibri Light"/>
          <w:color w:val="1F3763"/>
        </w:rPr>
      </w:pPr>
      <w:r>
        <w:t>Figure 12: Sample patient information form designed using Android Studio.</w:t>
      </w:r>
    </w:p>
    <w:sectPr w:rsidR="00183B23" w:rsidSect="00264325">
      <w:footerReference w:type="default" r:id="rId40"/>
      <w:pgSz w:w="12240" w:h="15840"/>
      <w:pgMar w:top="1440" w:right="1440" w:bottom="1440" w:left="1440" w:header="720" w:footer="720" w:gutter="0"/>
      <w:pgNumType w:start="0"/>
      <w:cols w:space="720"/>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4EAB2FA3" w16cid:durableId="4F8601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89D" w:rsidP="00264325" w:rsidRDefault="00FA489D" w14:paraId="05244DEA" w14:textId="77777777">
      <w:pPr>
        <w:spacing w:after="0" w:line="240" w:lineRule="auto"/>
      </w:pPr>
      <w:r>
        <w:separator/>
      </w:r>
    </w:p>
  </w:endnote>
  <w:endnote w:type="continuationSeparator" w:id="0">
    <w:p w:rsidR="00FA489D" w:rsidP="00264325" w:rsidRDefault="00FA489D" w14:paraId="59CEA808" w14:textId="77777777">
      <w:pPr>
        <w:spacing w:after="0" w:line="240" w:lineRule="auto"/>
      </w:pPr>
      <w:r>
        <w:continuationSeparator/>
      </w:r>
    </w:p>
  </w:endnote>
  <w:endnote w:type="continuationNotice" w:id="1">
    <w:p w:rsidR="00FA489D" w:rsidRDefault="00FA489D" w14:paraId="7363E8E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3849860"/>
      <w:docPartObj>
        <w:docPartGallery w:val="Page Numbers (Bottom of Page)"/>
        <w:docPartUnique/>
      </w:docPartObj>
    </w:sdtPr>
    <w:sdtEndPr>
      <w:rPr>
        <w:noProof/>
      </w:rPr>
    </w:sdtEndPr>
    <w:sdtContent>
      <w:p w:rsidR="00FA489D" w:rsidRDefault="00FA489D" w14:paraId="3117D89A" w14:textId="1746A7D8">
        <w:pPr>
          <w:pStyle w:val="Footer"/>
          <w:jc w:val="right"/>
        </w:pPr>
        <w:r>
          <w:fldChar w:fldCharType="begin"/>
        </w:r>
        <w:r>
          <w:instrText xml:space="preserve"> PAGE   \* MERGEFORMAT </w:instrText>
        </w:r>
        <w:r>
          <w:fldChar w:fldCharType="separate"/>
        </w:r>
        <w:r w:rsidR="00D81BBF">
          <w:rPr>
            <w:noProof/>
          </w:rPr>
          <w:t>10</w:t>
        </w:r>
        <w:r>
          <w:rPr>
            <w:noProof/>
          </w:rPr>
          <w:fldChar w:fldCharType="end"/>
        </w:r>
      </w:p>
    </w:sdtContent>
  </w:sdt>
  <w:p w:rsidR="00FA489D" w:rsidRDefault="00FA489D" w14:paraId="387E6024"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89D" w:rsidP="00264325" w:rsidRDefault="00FA489D" w14:paraId="59F8A632" w14:textId="77777777">
      <w:pPr>
        <w:spacing w:after="0" w:line="240" w:lineRule="auto"/>
      </w:pPr>
      <w:r>
        <w:separator/>
      </w:r>
    </w:p>
  </w:footnote>
  <w:footnote w:type="continuationSeparator" w:id="0">
    <w:p w:rsidR="00FA489D" w:rsidP="00264325" w:rsidRDefault="00FA489D" w14:paraId="09B06A5D" w14:textId="77777777">
      <w:pPr>
        <w:spacing w:after="0" w:line="240" w:lineRule="auto"/>
      </w:pPr>
      <w:r>
        <w:continuationSeparator/>
      </w:r>
    </w:p>
  </w:footnote>
  <w:footnote w:type="continuationNotice" w:id="1">
    <w:p w:rsidR="00FA489D" w:rsidRDefault="00FA489D" w14:paraId="57BB4D03" w14:textId="77777777">
      <w:pPr>
        <w:spacing w:after="0" w:line="240" w:lineRule="auto"/>
      </w:pPr>
    </w:p>
  </w:footnote>
</w:footnotes>
</file>

<file path=word/intelligence.xml><?xml version="1.0" encoding="utf-8"?>
<int:Intelligence xmlns:int="http://schemas.microsoft.com/office/intelligence/2019/intelligence" xmlns:oel="http://schemas.microsoft.com/office/2019/extlst">
  <int:OnDemandWorkflows>
    <int:OnDemandWorkflow Type="SimilarityCheck" ParagraphVersions="1768351249-735669064 51368006-175016820 2133137609-693955334 738692707-611723183 633584615-262792272 994742317-1158963845 399450971-240877429 1373966558-893958991 1516987022-1039678057 601008895-154598667 919880177-1605383932 1338230224-1706874962 1396599271-1048140320 1827981102-676369915 437156268-12202995 359966680-721793385 1718753524-1411969460 334125526-434693943 1542476959-1197662073 468325086-1620755406 220448380-2094279362 1122560573-269681483 1880959155-1179405743 279500474-296650266 372870007-477730469 990012133-287448241 1566384409-1042776702 1856320225-1860492643 2093241946-1994789226 759125143-857705647 1355200437-30285297 1959470890-164721627 1077287103-704472257 523506672-272793675 2022531910-567828306 1441506939-474972726 1645796395-1090893905 1926726362-1360964762 1109804160-384767981 1393877089-1794923682 1006154564-891222847 2011252533-1690253210 730341583-45606276 1565922423-1816185971 149764094-932952919 1339002985-1076858330 359781989-967795485 471488510-1001567265 806263033-1535897403 1090685312-691049243 154053262-2060871935 1859000541-2118565888 2067841420-370997910 2060245477-467058015 2128715278-1751631643 102146235-1701837958 1815108332-1521072269 107923560-973611555 1282034874-1082830123 1161303301-1668162403 1357035791-346837295 1104803281-1598877434 174498173-2139037991 1591175224-751364262 1734433250-977342367 625192265-823692006 1966968837-590189287 1805398940-1401319182 228555437-1631347924 67749370-1257558811 1991918883-1175870168 1132414521-1989100842 865073751-86076649 671592291-741555077 1923008996-818585796 1685426480-828352100 137046300-1032026964 1994621278-1652202033 1948280326-817374068 8865793-297880274 1379094904-1636528801 2042500583-1879120160 141536347-109880556 788969448-1820120944 1001058967-921787330 1079169681-661853361 1441111763-402465751 389581762-1901357009 1002431756-717400992 657881175-905449731 913343248-1145162919 1563854442-1484949951 103400111-995704876 470746993-718070704 672490670-1290296578 1056199164-165608651 379862474-1941653706 89785966-815366337 793632144-610467514 499957569-170001731 1137086837-1250119414 944005065-798746607 1674392626-369300068 840662632-823490851 1514043913-1587493757 992848594-1228993628 1813248444-1581919214 1605763417-663772896 1102483623-2115318208 2080679825-1859339935 1467027759-1393300155 1749569251-266036418 111993179-919719311 2093281513-1808857186 82674731-1998119415 583599963-295512962 306412299-1997797506 1935773288-153299156 107752679-654217170 1237806520-728396142 1680735052-1891657647 1538649356-1617426698 641646493-2027763322 1603283809-829532902 364097770-785055173 1534998191-1992258011 1613310281-1619299920 1936804880-39165735 1443419001-475496479 1767541307-784858081 593033655-1201598454 601322998-1394576124 477196502-1285162820 1965155086-655623036 404072208-1880470255 316550575-644776608 563904300-1800586125 243220630-1965010799 2135966092-1298911386 1330213507-801769371 793464874-538845973 1444138772-1801888541 443557959-157891215 651823056-371580097 555471446-556891092 1027583772-1941120508 1089940503-1818849661 417423773-1626743655 43243475-1812938471 179002746-1498204026 964532205-1996570364 1241105318-696755999 207953262-136149684 1860930590-740388134 2025768487-1540425771 1487359413-858376797 1791226704-382642930 471197165-20795885 764495258-1588623614 461771453-931583486 2082850925-146535401 610629262-1125191600 1517334051-1202312442 1387750600-529242753 1603453491-1514431834 1314172864-128306150 294927651-474061133 1419828710-16586045 1227205496-697311089 1583249517-405824811 1024384112-478411690 313430421-560459079 1512200789-1367617224 2046116336-1043387052 1408648508-2034778430 944071650-755529756 1355650355-611331162 1378382339-1390560281 1035947365-344471836 1360057347-198833656 1517304729-1876078650 94657336-378380458 986675118-1306501285 1946432860-1604579454 16077853-2053201874 1021483813-1141331181 1907470514-2049863274 1506645674-1154579306 1320932323-1913837555 994837622-2059052581 2044384954-1820490502 1252052436-1887042251 1294615637-608158734 880794890-1479738679 810187203-430965176 583729626-696581050 1331046600-492037375 231230693-1561057667 1592217948-1207083949 333782359-1068839912 107856251-2048914020 1369859958-1138212251 924466639-834182745 964789540-1589375666 1534120270-1832362407 967739588-607521715 920293490-1502296082 1620558062-1046182822 1886274377-801489611 1572521338-1982493150 706755054-1608175558 206164660-371497279 1288167245-1928532311 1343583088-1363062030 726389208-1338825405 440599685-778179422 1994676613-826771464 776663211-669140929 1999382557-819265903 368674195-1330467803 104559850-1510908502 1983292836-910924245 401672783-1468386176 1201999723-577602066 1442729227-1289165570 1661089438-1491004191 1329871979-1209063938 1962351624-507420016 672004177-1209860325 405948198-1501852633 1348475222-689349293 1689029717-925089088 630663829-1574962468 216865178-794865157 313098612-717001513 38394368-1127235480 1031979677-1340242731 1247056847-1922650632 1627556927-2126556461 2085203418-79893495 1309888302-120898596 1693736902-964519489 1059301593-1455085325 1795237533-965147255 150437350-1514077092 610022023-711628089 1110159287-1286934729 261354283-562784753 2019591414-1535106899 1058250739-408269964 1420021313-29618488 2057276185-789384315 1491403236-29901588 1068729279-664556889 1299528726-906168201 254659688-544537635 619255654-971464892 1407858367-503836090 530628704-1091303472 1297653763-1371451263 568177990-1675734320 238113536-757812814 1503326482-1346041873 1999475802-1346041873 1784922634-1346041873 1156920614-1996952010 1707872867-1551385928 1904496562-1144332535 913600806-83045839 111711337-332382747 966052326-569683163 679621761-752532666 1062902323-437684248 1557811516-86312357 1038800555-86312357 1421814628-2018859102 484591142-47293561 829343485-1522502609 646409-443571493 1753841728-1897385662 1106049794-681714545 25997164-1391104643 210031263-377547714 1180285283-1878291479 1232771358-36246613 471630701-1803362257 1079519376-1871840519 1600374148-1845858998 1965407282-48380354 184442834-112990524 845030981-806976918 1631391949-84142592 1557718421-369796701 331981953-56278530 1978389973-164877920 1840458683-1969813981 1369015354-180731910 382898156-2078385869 1703728275-1276317059 1910136906-47158179 66573689-522957458 50318598-2101035676 1124471186-1303061685 2130497189-577452933 581899006-1689855028 342630082-1860924610 1980532862-1010841113 267106522-1289187044 1451962030-18947041 142725666-1300796977 1157680973-365868761 756319302-1741155481 1649329212-62141790 86445653-86312357 138403962-86312357 1000434128-1464513561 1481405795-1158215064 1635420429-665875196 1593640756-272664362 867546844-1377985500 849396200-678687660 1657088826-1163645701 1523537289-655895426 1950836066-1978978821 201874545-649711681 37010116-863737755 668106853-640321202 909645072-1846287819 397389630-1553412504 1462492869-264559407 1482822206-649941542 806265707-2133525227 1071498755-1672057998 1082373950-1785356289 1355783544-2091657426 548423527-161269071 1356099686-2139864522 1966149619-686667488 1972861233-420563479 1328038294-2122207967 1195534774-1812751047 648308139-1002867519 1918256405-1576112318 1928222260-1825288480 782112630-265769152 1174633080-298520685 1606652817-575450790 1635612110-923745019 17055647-376604127 126174198-468831085 2035305707-1891062889 988240577-549902206 561200160-1681962601 1917616176-198874654 1057369939-1444862112 682002058-1522243150 2050550320-51155327 1334934465-1773708586 1960979129-1385915898 1134610215-1058325599 1969324037-95216820 635380671-641201965 1743153572-150382179 1860232025-999712120 1958432228-1954417194 1526594301-1984195989 139078969-1207542223 1149051074-94279622 1708000207-400988903 477263644-1404999561 1940354760-398937513 205412946-1056571462 1222764944-1385794705 934263733-847188903 1672895824-1768102326 1900748749-1035347925 169354315-406189284 1673958239-1181988514 2132751476-960497643 1891467828-1643512701 1176906800-2146802779 642382602-473455523 1925779001-1953176327 793662747-1246396328 14167884-1197856831 421225545-1000841763 414314631-183754623 2133965181-1634366493 685958103-742909454 2118029975-93696043 77637706-1978446966 1962760418-1433424288 1207091383-1122283877 1852115468-904025678 1705012894-797517472 1902729650-344264381 1676222889-515245384 1475038934-1132269151 389388723-2055549826 1316605196-1822222432 1917457139-968896732 1330482916-55615787 1681492849-965033030 1912340706-1596004727 268444304-1834479204 106703036-1371030992 399569022-1459891300 1849771916-1169006463 1337049852-189715427 540448932-673708815 1722969092-537134405 952202944-822304723 1996335553-1611753020 1788684277-727152223 66402512-1678988483 406951685-715382658 107236767-802713619 255893076-1867301246 1648549087-242999843 924581867-1593053403 2146787237-1383765214 918632799-1867199662 568382634-1210628861 215388803-307660683 112897995-955791274 1236426369-1546264572 1286368144-1903788303 1203446258-1403019483 1202420612-505376550 174551869-479089091 153386140-277798045 1211211142-1728695811 942687517-1271940261 1080386640-1472187327 205160189-1342536744 1910762082-1878709790 1728409862-1903195686 1480884700-1429291372 2035234755-1987651122 1865105134-824526371 1815586061-1494878888 905776735-431208610 1616255840-1846001367 1442034585-215191878 1385368731-1594785525 1885229120-1182716062 1941113345-813117679 1754873508-2084970207 307184573-1537289663 823799088-1683632017 1537381348-744295651 1603666933-2103729692 1663138386-622502627 577356689-994379139 503079341-1879552940 2016295271-1898900665 1674582456-291033445 1714252581-876238385 1680856415-1498024159 591976015-1231658580 2049905760-1787367540 1964083434-470663144 1524098388-1801601332 123996167-253785279 1569174994-565269931 450980892-349475637 1362141416-1849582218 195085131-342555076 1057995571-1186879028 1342095944-1890297386 1779212171-450128055 1213674512-1936378220 647703753-1968130915 1179512579-1725777976 637724696-2102121028 1186500112-1884205171 931236670-148740190 1081124029-1283440766 1716435704-1113534083 711488874-547097824 622036075-941080708 1106451498-1508338522 1764404629-1583644672 986434542-1917730138 176974737-179555055 671598298-1176236776 914467509-1217479121 62677060-2060753849 1508198190-734890356 288909334-1104449389 2011455275-596410137 609122570-1375067611 2124248660-351642904 739135435-1850826357 83535775-367236767 1267643361-731775644 482702334-1531437086 1949270049-1221894524 1711389661-1038501713 285820129-1065039491 477370970-989541329 1445179327-270048593 1655455559-160190794 407241572-1541182124 552160318-1589250375 1326843847-1526695741 2104538683-724671543 592021302-1060122404 1680811460-1813832406 4655483-447227599 216885661-1669777307 1553012994-381683225 129451888-60606286 1019767857-150456794 32712111-643633781 1696484022-812941398 915526084-1619395332 1291684336-1295669717 1534494425-456973627 889276199-190128763 1396532449-562515195 205262072-1871069550 1903852194-2044542183 1161176474-535615560 698951904-1984183833 2065761873-980137726 335416030-1387420088 249298653-1309085547 1733140323-2035216794 2028271969-350974251 762744054-2110195142 1846489122-946981006 2128938826-1633400727 1812611229-736476031 948331856-1106210883 286588180-1372464426 102585440-1559116007 119723297-648490344 407211059-1249236444 1905734877-1626389364 995255205-207559101 161838727-208768133 619036460-953287261 1510531054-1061733417 1338777442-458378363 1663653614-1689136499 661114903-1292234350 345012386-1309638425 1455775690-1175512831 1914808929-732723189 553962310-952052671 1185270199-138312056 1714953731-2054709538 1533777656-1690918356 475228226-382242781 137409695-2073014749 1755554960-1868375260 1030787921-152372245 1845549076-1776615171 391306947-1553270305 1095824212-306732881 295667036-1004951325 274640926-1902653560 299496987-1792777585 305634653-687468535 1381925580-1706158214 1090689304-1514255540 1201602834-1261793453 602548961-769810513 544578698-805474994 1163836052-654428057 982858749-1895663277 344629313-998211772 2041642708-30773 575441940-571280344 2059156743-1672359479 1839230199-911618863 788265246-2069382373 1068377527-951291646 1028520035-273324470 1112441477-1375630557 31400908-174445373 1819028367-982566731 711846355-1777146856 475129133-1202300635 218853476-867469821 449984973-983810670 284273856-1294413111 1698967565-900076267 906101656-1324309726 1884352674-1053613937 229864775-314097265 189290065-1979230952 688282775-522481350 1326432704-642869628 1286252606-47619247 693278331-629277235 1936666648-2064550275 234894754-1350250575 607963713-333812223 1347961647-2005535067 950649562-919719311 1805835935-1808857186 621877768-1998119415 1081672748-295512962 45553877-1997797506 545882238-153299156 1736343933-654217170 986571855-728396142 115039950-1891657647 2107547157-1617426698 1014742342-2027763322 971999534-829532902 2036554306-785055173 1920200167-1992258011 904008525-1619299920 17856719-39165735 134376566-115489984 2015915348-784858081 1038326723-1201598454 29947959-1793901543 1763283511-1285162820 1206406085-655623036 775346731-739957381 1958224234-644776608 603616739-1959472225 969651064-1965010799 1796039282-1298911386 1061196780-2011507451 683318170-538845973 380316171-1801888541 96729187-264443010 2010392174-371580097 181226170-1668380434 1817336346-1941120508 1970564798-1818849661 459757708-777751749 588757947-1812938471 1637979014-1498204026 808081556-2113802482 283970314-696755999 2048961276-1046057734 298095930-740388134 29815601-1540425771 507505352-1725359422 97684916-382642930 1530469524-20795885 276170653-277005064 166614663-931583486 627739937-146535401 1283918321-1125191600 1323767463-1202312442 1527371507-644176840 2142739205-1514431834 1158889416-128306150 1731294658-1720055011 1640922996-83377918 169176043-2073186118 1572278941-1332803065 20160742-344471836 2078925267-198833656 691652627-1876078650 1567335978-378380458 2023944681-1306501285 50632741-1604579454 1162098765-2053201874 1735009138-1141331181 280295995-2049863274 37959843-1154579306 206277670-1913837555 941112408-2059052581 696329125-1820490502 1605242211-1887042251 650017317-608158734 427464224-1479738679 1265658012-430965176 655327943-696581050 1677926150-492037375 509195384-1561057667 1173457103-1207083949 1052288927-1393041123 187884332-2048914020 382311347-1138212251 768239888-325279468 1885142540-1589375666 330100677-1832362407 1529492663-668183842 1120503006-1502296082 887143353-1046182822 590885174-186482810 516542916-1982493150 2131537063-2024867833 1460709810-371497279 544853396-1928532311 494886175-533818416 804843675-1338825405 1556245602-778179422 1556187910-1970239268 1399804895-669140929 893679792-819265903 860335026-1078766233 1830942919-1510908502 760295798-910924245 2128615463-1630331387 2042222739-577602066 1836047913-1289165570 1451480543-1207065661 640543107-1209063938 829522499-507420016 1015125810-417678807 771580145-1501852633 665554733-689349293 835382110-1080506505 354558724-1574962468 1960009516-1693538158 685902607-717001513 1926822843-1127235480 1809904303-1482707207 535203743-1922650632 464803899-2126556461 220116912-518457890 807079040-120898596 1542713196-964519489 92876141-796362436 1230539367-965147255 1902184620-1514077092 207868903-711628089 1513327002-1286934729 1975864069-135956272 1787478528-1535106899 499351895-408269964 1593983042-2030624892 1980269459-789384315 1189208020-29901588 369379842-812313840 1756476263-1193125532 1564303413-713677710 589612267-777624543 1748484573-437684248 25577798-86312357 1439360144-86312357 1236993451-2018859102 1476050764-47293561 1445314444-1499146221 925994969-1522502609 1355366452-443571493 800061247-1806814057 854923692-1897385662 2006475755-681714545 2099834282-1641557483 2030694445-1391104643 298132976-377547714 959728229-1878291479 141430378-36246613 799719554-1803362257 580533235-1871840519 20767153-1845858998 947361137-48380354 26209977-112990524 1991160701-806976918 79775386-84142592 1655606259-759684856 2064621709-1287536934 593127714-164877920 1832297102-1969813981 1406425674-1461650179 274618143-2078385869 1896947272-1276317059 1034036390-1166464262 1737295757-522957458 399658200-2101035676 821454482-1936633859 26617758-577452933 1720518250-772011622 1909945121-1860924610 1462127190-1010841113 1033429666-1113482886 1849411632-18947041 569025917-1300796977 1565586130-2037882716 371158776-1741155481 1510455577-62141790 1541966010-1949758426 121290858-86312357 1993490826-1464513561 2122065539-1176496475 583990098-665875196 1718533813-272664362 553506097-353967039 937038127-678687660 2134354585-1163645701 1833694216-1509334851 1591176939-1978978821 1587575568-649711681 1391177501-1533927693 1554188186-640321202 1846557751-2100017012 169881218-1553412504 1843772591-264559407 1241072354-1091882172 1196997817-2133525227 1709707228-1672057998 1691803262-264230712 1845196710-2091657426 1338460121-161269071 646784476-1234928168 122808134-686667488 305567440-420563479 840263978-2122207967 289360083-1812751047 2069416414-697002321 143729555-1576112318 656156762-1825288480 2083511879-1964141140 2138709051-298520685 454170494-575450790 65547080-1755665195 339281228-448400481 1601416659-1479605361 1879991166-2121033112 926325947-1210628861 538059106-307660683 491444462-955791274 332623491-1546264572 1195397946-1903788303 620065917-2072183763 62140002-1403019483 747023543-505376550 1107969014-1540617379 751930039-479089091 1706528898-277798045 1459361264-639923943 901948690-1728695811 721649853-1271940261 1083783144-1472187327 1081883077-1342536744 1686757619-1878709790 1035087935-1903195686 254168457-1429291372 493042511-1987651122 963119375-824526371 1331532426-1494878888 421479153-431208610 1425410637-1846001367 2018187463-508862831 599938146-1594785525 1677149356-1182716062 1357270875-1078991876 1760325948-2084970207 792060340-1537289663 460128319-2109189862 1816778349-744295651 179901480-2103729692 795001107-1731703743 657313976-994379139 1611836051-1311119661 840607781-1898900665 925226818-291033445 1425407251-33786508 1391772242-1498024159 800874817-1231658580 1906255143-764992539 370419078-470663144 1186470666-1801601332 1617467101-1588870389 1976097129-565269931 1812412002-349475637 1054783802-2001799500 888025024-342555076 1962844081-1186879028 817580469-1828133992 1850723278-450128055 652880082-1936378220 1818174098-1968130915 439624988-1725777976 1338874806-2102121028 162320342-421710510 828679878-148740190 2008646808-113870695 303106492-1113534083 1419922455-547097824 1175326509-1762219944 2011116564-1508338522 695033845-1583644672 309894532-2080268528 1716661976-179555055 640985470-1176236776 146315511-907805214 1467822872-2060753849 1965530205-734890356 718881455-1104449389 1340073654-596410137 84646704-13467983 181938125-351642904 167890056-1850826357 235780944-1794126901 611422577-731775644 1732460086-1531437086 1531569149-2120377882 494920696-1742721877 952804796-1010397807 383852439-516631367 582064095-671495149 1454450319-560789945 1818155971-2133605680 541599813-1364701896 1312437481-96457731 839514076-1510732980 1701836787-1308651679 995689740-145003011 1964150552-1887025444 1977413574-1259823055 1799705150-1498670373 568713672-624186505 1895280056-2105996323 486518110-2087107375 1428749413-263559589"/>
  </int:OnDemandWorkflows>
  <int:IntelligenceSettings/>
  <int:Manifest>
    <int:EntireDocument id="PVWTN7UQ"/>
  </int:Manifest>
  <int:Observations>
    <int:Content id="PVWTN7UQ">
      <int:extLst>
        <oel:ext uri="E302BA01-7950-474C-9AD3-286E660C40A8">
          <int:SimilaritySummary Version="1" RunId="1634926306769" TilesCheckedInThisRun="1050" TotalNumOfTiles="1050" SimilarityAnnotationCount="0" NumWords="14801" NumFlaggedWords="0"/>
        </oel:ext>
      </int:extLst>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1B60"/>
    <w:multiLevelType w:val="multilevel"/>
    <w:tmpl w:val="5FB64F2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AA75EB"/>
    <w:multiLevelType w:val="hybridMultilevel"/>
    <w:tmpl w:val="02CCCF3E"/>
    <w:lvl w:ilvl="0" w:tplc="13E6C53C">
      <w:start w:val="1"/>
      <w:numFmt w:val="bullet"/>
      <w:lvlText w:val=""/>
      <w:lvlJc w:val="left"/>
      <w:pPr>
        <w:ind w:left="720" w:hanging="360"/>
      </w:pPr>
      <w:rPr>
        <w:rFonts w:hint="default" w:ascii="Symbol" w:hAnsi="Symbol"/>
      </w:rPr>
    </w:lvl>
    <w:lvl w:ilvl="1" w:tplc="24C276DA">
      <w:start w:val="1"/>
      <w:numFmt w:val="bullet"/>
      <w:lvlText w:val="o"/>
      <w:lvlJc w:val="left"/>
      <w:pPr>
        <w:ind w:left="1440" w:hanging="360"/>
      </w:pPr>
      <w:rPr>
        <w:rFonts w:hint="default" w:ascii="Courier New" w:hAnsi="Courier New"/>
      </w:rPr>
    </w:lvl>
    <w:lvl w:ilvl="2" w:tplc="23BC4F92">
      <w:start w:val="1"/>
      <w:numFmt w:val="bullet"/>
      <w:lvlText w:val=""/>
      <w:lvlJc w:val="left"/>
      <w:pPr>
        <w:ind w:left="2160" w:hanging="360"/>
      </w:pPr>
      <w:rPr>
        <w:rFonts w:hint="default" w:ascii="Wingdings" w:hAnsi="Wingdings"/>
      </w:rPr>
    </w:lvl>
    <w:lvl w:ilvl="3" w:tplc="16BC83F0">
      <w:start w:val="1"/>
      <w:numFmt w:val="bullet"/>
      <w:lvlText w:val=""/>
      <w:lvlJc w:val="left"/>
      <w:pPr>
        <w:ind w:left="2880" w:hanging="360"/>
      </w:pPr>
      <w:rPr>
        <w:rFonts w:hint="default" w:ascii="Symbol" w:hAnsi="Symbol"/>
      </w:rPr>
    </w:lvl>
    <w:lvl w:ilvl="4" w:tplc="09BCEA5C">
      <w:start w:val="1"/>
      <w:numFmt w:val="bullet"/>
      <w:lvlText w:val="o"/>
      <w:lvlJc w:val="left"/>
      <w:pPr>
        <w:ind w:left="3600" w:hanging="360"/>
      </w:pPr>
      <w:rPr>
        <w:rFonts w:hint="default" w:ascii="Courier New" w:hAnsi="Courier New"/>
      </w:rPr>
    </w:lvl>
    <w:lvl w:ilvl="5" w:tplc="6032E8D2">
      <w:start w:val="1"/>
      <w:numFmt w:val="bullet"/>
      <w:lvlText w:val=""/>
      <w:lvlJc w:val="left"/>
      <w:pPr>
        <w:ind w:left="4320" w:hanging="360"/>
      </w:pPr>
      <w:rPr>
        <w:rFonts w:hint="default" w:ascii="Wingdings" w:hAnsi="Wingdings"/>
      </w:rPr>
    </w:lvl>
    <w:lvl w:ilvl="6" w:tplc="5DF02342">
      <w:start w:val="1"/>
      <w:numFmt w:val="bullet"/>
      <w:lvlText w:val=""/>
      <w:lvlJc w:val="left"/>
      <w:pPr>
        <w:ind w:left="5040" w:hanging="360"/>
      </w:pPr>
      <w:rPr>
        <w:rFonts w:hint="default" w:ascii="Symbol" w:hAnsi="Symbol"/>
      </w:rPr>
    </w:lvl>
    <w:lvl w:ilvl="7" w:tplc="01BE1AA2">
      <w:start w:val="1"/>
      <w:numFmt w:val="bullet"/>
      <w:lvlText w:val="o"/>
      <w:lvlJc w:val="left"/>
      <w:pPr>
        <w:ind w:left="5760" w:hanging="360"/>
      </w:pPr>
      <w:rPr>
        <w:rFonts w:hint="default" w:ascii="Courier New" w:hAnsi="Courier New"/>
      </w:rPr>
    </w:lvl>
    <w:lvl w:ilvl="8" w:tplc="FD44B8B6">
      <w:start w:val="1"/>
      <w:numFmt w:val="bullet"/>
      <w:lvlText w:val=""/>
      <w:lvlJc w:val="left"/>
      <w:pPr>
        <w:ind w:left="6480" w:hanging="360"/>
      </w:pPr>
      <w:rPr>
        <w:rFonts w:hint="default" w:ascii="Wingdings" w:hAnsi="Wingdings"/>
      </w:rPr>
    </w:lvl>
  </w:abstractNum>
  <w:abstractNum w:abstractNumId="2" w15:restartNumberingAfterBreak="0">
    <w:nsid w:val="047F3BB0"/>
    <w:multiLevelType w:val="hybridMultilevel"/>
    <w:tmpl w:val="1040AB4A"/>
    <w:lvl w:ilvl="0" w:tplc="B8589206">
      <w:start w:val="1"/>
      <w:numFmt w:val="bullet"/>
      <w:lvlText w:val=""/>
      <w:lvlJc w:val="left"/>
      <w:pPr>
        <w:ind w:left="720" w:hanging="360"/>
      </w:pPr>
      <w:rPr>
        <w:rFonts w:hint="default" w:ascii="Symbol" w:hAnsi="Symbol"/>
      </w:rPr>
    </w:lvl>
    <w:lvl w:ilvl="1" w:tplc="8D8A5FEC">
      <w:start w:val="1"/>
      <w:numFmt w:val="bullet"/>
      <w:lvlText w:val="o"/>
      <w:lvlJc w:val="left"/>
      <w:pPr>
        <w:ind w:left="1440" w:hanging="360"/>
      </w:pPr>
      <w:rPr>
        <w:rFonts w:hint="default" w:ascii="Courier New" w:hAnsi="Courier New"/>
      </w:rPr>
    </w:lvl>
    <w:lvl w:ilvl="2" w:tplc="5A8AD8E0">
      <w:start w:val="1"/>
      <w:numFmt w:val="bullet"/>
      <w:lvlText w:val=""/>
      <w:lvlJc w:val="left"/>
      <w:pPr>
        <w:ind w:left="2160" w:hanging="360"/>
      </w:pPr>
      <w:rPr>
        <w:rFonts w:hint="default" w:ascii="Wingdings" w:hAnsi="Wingdings"/>
      </w:rPr>
    </w:lvl>
    <w:lvl w:ilvl="3" w:tplc="BD261114">
      <w:start w:val="1"/>
      <w:numFmt w:val="bullet"/>
      <w:lvlText w:val=""/>
      <w:lvlJc w:val="left"/>
      <w:pPr>
        <w:ind w:left="2880" w:hanging="360"/>
      </w:pPr>
      <w:rPr>
        <w:rFonts w:hint="default" w:ascii="Symbol" w:hAnsi="Symbol"/>
      </w:rPr>
    </w:lvl>
    <w:lvl w:ilvl="4" w:tplc="6B82DB5A">
      <w:start w:val="1"/>
      <w:numFmt w:val="bullet"/>
      <w:lvlText w:val="o"/>
      <w:lvlJc w:val="left"/>
      <w:pPr>
        <w:ind w:left="3600" w:hanging="360"/>
      </w:pPr>
      <w:rPr>
        <w:rFonts w:hint="default" w:ascii="Courier New" w:hAnsi="Courier New"/>
      </w:rPr>
    </w:lvl>
    <w:lvl w:ilvl="5" w:tplc="AC16704E">
      <w:start w:val="1"/>
      <w:numFmt w:val="bullet"/>
      <w:lvlText w:val=""/>
      <w:lvlJc w:val="left"/>
      <w:pPr>
        <w:ind w:left="4320" w:hanging="360"/>
      </w:pPr>
      <w:rPr>
        <w:rFonts w:hint="default" w:ascii="Wingdings" w:hAnsi="Wingdings"/>
      </w:rPr>
    </w:lvl>
    <w:lvl w:ilvl="6" w:tplc="BD04BF16">
      <w:start w:val="1"/>
      <w:numFmt w:val="bullet"/>
      <w:lvlText w:val=""/>
      <w:lvlJc w:val="left"/>
      <w:pPr>
        <w:ind w:left="5040" w:hanging="360"/>
      </w:pPr>
      <w:rPr>
        <w:rFonts w:hint="default" w:ascii="Symbol" w:hAnsi="Symbol"/>
      </w:rPr>
    </w:lvl>
    <w:lvl w:ilvl="7" w:tplc="401A8430">
      <w:start w:val="1"/>
      <w:numFmt w:val="bullet"/>
      <w:lvlText w:val="o"/>
      <w:lvlJc w:val="left"/>
      <w:pPr>
        <w:ind w:left="5760" w:hanging="360"/>
      </w:pPr>
      <w:rPr>
        <w:rFonts w:hint="default" w:ascii="Courier New" w:hAnsi="Courier New"/>
      </w:rPr>
    </w:lvl>
    <w:lvl w:ilvl="8" w:tplc="CB16B250">
      <w:start w:val="1"/>
      <w:numFmt w:val="bullet"/>
      <w:lvlText w:val=""/>
      <w:lvlJc w:val="left"/>
      <w:pPr>
        <w:ind w:left="6480" w:hanging="360"/>
      </w:pPr>
      <w:rPr>
        <w:rFonts w:hint="default" w:ascii="Wingdings" w:hAnsi="Wingdings"/>
      </w:rPr>
    </w:lvl>
  </w:abstractNum>
  <w:abstractNum w:abstractNumId="3" w15:restartNumberingAfterBreak="0">
    <w:nsid w:val="04C534C5"/>
    <w:multiLevelType w:val="hybridMultilevel"/>
    <w:tmpl w:val="36DE4278"/>
    <w:lvl w:ilvl="0" w:tplc="6FA44E1C">
      <w:start w:val="1"/>
      <w:numFmt w:val="bullet"/>
      <w:lvlText w:val=""/>
      <w:lvlJc w:val="left"/>
      <w:pPr>
        <w:ind w:left="720" w:hanging="360"/>
      </w:pPr>
      <w:rPr>
        <w:rFonts w:hint="default" w:ascii="Symbol" w:hAnsi="Symbol"/>
      </w:rPr>
    </w:lvl>
    <w:lvl w:ilvl="1" w:tplc="0C7EA25A">
      <w:start w:val="1"/>
      <w:numFmt w:val="bullet"/>
      <w:lvlText w:val="o"/>
      <w:lvlJc w:val="left"/>
      <w:pPr>
        <w:ind w:left="1440" w:hanging="360"/>
      </w:pPr>
      <w:rPr>
        <w:rFonts w:hint="default" w:ascii="Courier New" w:hAnsi="Courier New"/>
      </w:rPr>
    </w:lvl>
    <w:lvl w:ilvl="2" w:tplc="E52EC2FA">
      <w:start w:val="1"/>
      <w:numFmt w:val="bullet"/>
      <w:lvlText w:val=""/>
      <w:lvlJc w:val="left"/>
      <w:pPr>
        <w:ind w:left="2160" w:hanging="360"/>
      </w:pPr>
      <w:rPr>
        <w:rFonts w:hint="default" w:ascii="Wingdings" w:hAnsi="Wingdings"/>
      </w:rPr>
    </w:lvl>
    <w:lvl w:ilvl="3" w:tplc="ACF2720E">
      <w:start w:val="1"/>
      <w:numFmt w:val="bullet"/>
      <w:lvlText w:val=""/>
      <w:lvlJc w:val="left"/>
      <w:pPr>
        <w:ind w:left="2880" w:hanging="360"/>
      </w:pPr>
      <w:rPr>
        <w:rFonts w:hint="default" w:ascii="Symbol" w:hAnsi="Symbol"/>
      </w:rPr>
    </w:lvl>
    <w:lvl w:ilvl="4" w:tplc="FC24A23A">
      <w:start w:val="1"/>
      <w:numFmt w:val="bullet"/>
      <w:lvlText w:val="o"/>
      <w:lvlJc w:val="left"/>
      <w:pPr>
        <w:ind w:left="3600" w:hanging="360"/>
      </w:pPr>
      <w:rPr>
        <w:rFonts w:hint="default" w:ascii="Courier New" w:hAnsi="Courier New"/>
      </w:rPr>
    </w:lvl>
    <w:lvl w:ilvl="5" w:tplc="260C0D40">
      <w:start w:val="1"/>
      <w:numFmt w:val="bullet"/>
      <w:lvlText w:val=""/>
      <w:lvlJc w:val="left"/>
      <w:pPr>
        <w:ind w:left="4320" w:hanging="360"/>
      </w:pPr>
      <w:rPr>
        <w:rFonts w:hint="default" w:ascii="Wingdings" w:hAnsi="Wingdings"/>
      </w:rPr>
    </w:lvl>
    <w:lvl w:ilvl="6" w:tplc="95380316">
      <w:start w:val="1"/>
      <w:numFmt w:val="bullet"/>
      <w:lvlText w:val=""/>
      <w:lvlJc w:val="left"/>
      <w:pPr>
        <w:ind w:left="5040" w:hanging="360"/>
      </w:pPr>
      <w:rPr>
        <w:rFonts w:hint="default" w:ascii="Symbol" w:hAnsi="Symbol"/>
      </w:rPr>
    </w:lvl>
    <w:lvl w:ilvl="7" w:tplc="A710AA60">
      <w:start w:val="1"/>
      <w:numFmt w:val="bullet"/>
      <w:lvlText w:val="o"/>
      <w:lvlJc w:val="left"/>
      <w:pPr>
        <w:ind w:left="5760" w:hanging="360"/>
      </w:pPr>
      <w:rPr>
        <w:rFonts w:hint="default" w:ascii="Courier New" w:hAnsi="Courier New"/>
      </w:rPr>
    </w:lvl>
    <w:lvl w:ilvl="8" w:tplc="98068ECE">
      <w:start w:val="1"/>
      <w:numFmt w:val="bullet"/>
      <w:lvlText w:val=""/>
      <w:lvlJc w:val="left"/>
      <w:pPr>
        <w:ind w:left="6480" w:hanging="360"/>
      </w:pPr>
      <w:rPr>
        <w:rFonts w:hint="default" w:ascii="Wingdings" w:hAnsi="Wingdings"/>
      </w:rPr>
    </w:lvl>
  </w:abstractNum>
  <w:abstractNum w:abstractNumId="4" w15:restartNumberingAfterBreak="0">
    <w:nsid w:val="0C135C23"/>
    <w:multiLevelType w:val="hybridMultilevel"/>
    <w:tmpl w:val="E286C6B4"/>
    <w:lvl w:ilvl="0" w:tplc="7020F526">
      <w:start w:val="1"/>
      <w:numFmt w:val="decimal"/>
      <w:lvlText w:val="%1."/>
      <w:lvlJc w:val="left"/>
      <w:pPr>
        <w:ind w:left="720" w:hanging="360"/>
      </w:pPr>
    </w:lvl>
    <w:lvl w:ilvl="1" w:tplc="5B7E52A6">
      <w:start w:val="1"/>
      <w:numFmt w:val="lowerLetter"/>
      <w:lvlText w:val="%2."/>
      <w:lvlJc w:val="left"/>
      <w:pPr>
        <w:ind w:left="1440" w:hanging="360"/>
      </w:pPr>
    </w:lvl>
    <w:lvl w:ilvl="2" w:tplc="0352C30C">
      <w:start w:val="1"/>
      <w:numFmt w:val="lowerRoman"/>
      <w:lvlText w:val="%3."/>
      <w:lvlJc w:val="right"/>
      <w:pPr>
        <w:ind w:left="2160" w:hanging="180"/>
      </w:pPr>
    </w:lvl>
    <w:lvl w:ilvl="3" w:tplc="3B00BF6C">
      <w:start w:val="1"/>
      <w:numFmt w:val="decimal"/>
      <w:lvlText w:val="%4."/>
      <w:lvlJc w:val="left"/>
      <w:pPr>
        <w:ind w:left="2880" w:hanging="360"/>
      </w:pPr>
    </w:lvl>
    <w:lvl w:ilvl="4" w:tplc="0C8A4604">
      <w:start w:val="1"/>
      <w:numFmt w:val="lowerLetter"/>
      <w:lvlText w:val="%5."/>
      <w:lvlJc w:val="left"/>
      <w:pPr>
        <w:ind w:left="3600" w:hanging="360"/>
      </w:pPr>
    </w:lvl>
    <w:lvl w:ilvl="5" w:tplc="6742D6A2">
      <w:start w:val="1"/>
      <w:numFmt w:val="lowerRoman"/>
      <w:lvlText w:val="%6."/>
      <w:lvlJc w:val="right"/>
      <w:pPr>
        <w:ind w:left="4320" w:hanging="180"/>
      </w:pPr>
    </w:lvl>
    <w:lvl w:ilvl="6" w:tplc="945641FE">
      <w:start w:val="1"/>
      <w:numFmt w:val="decimal"/>
      <w:lvlText w:val="%7."/>
      <w:lvlJc w:val="left"/>
      <w:pPr>
        <w:ind w:left="5040" w:hanging="360"/>
      </w:pPr>
    </w:lvl>
    <w:lvl w:ilvl="7" w:tplc="1BE2FD96">
      <w:start w:val="1"/>
      <w:numFmt w:val="lowerLetter"/>
      <w:lvlText w:val="%8."/>
      <w:lvlJc w:val="left"/>
      <w:pPr>
        <w:ind w:left="5760" w:hanging="360"/>
      </w:pPr>
    </w:lvl>
    <w:lvl w:ilvl="8" w:tplc="0E36B484">
      <w:start w:val="1"/>
      <w:numFmt w:val="lowerRoman"/>
      <w:lvlText w:val="%9."/>
      <w:lvlJc w:val="right"/>
      <w:pPr>
        <w:ind w:left="6480" w:hanging="180"/>
      </w:pPr>
    </w:lvl>
  </w:abstractNum>
  <w:abstractNum w:abstractNumId="5" w15:restartNumberingAfterBreak="0">
    <w:nsid w:val="0CA25AC4"/>
    <w:multiLevelType w:val="hybridMultilevel"/>
    <w:tmpl w:val="A1246C86"/>
    <w:lvl w:ilvl="0" w:tplc="E79628BA">
      <w:start w:val="1"/>
      <w:numFmt w:val="decimal"/>
      <w:lvlText w:val="%1."/>
      <w:lvlJc w:val="left"/>
      <w:pPr>
        <w:ind w:left="720" w:hanging="360"/>
      </w:pPr>
    </w:lvl>
    <w:lvl w:ilvl="1" w:tplc="C4687D6A">
      <w:start w:val="1"/>
      <w:numFmt w:val="lowerLetter"/>
      <w:lvlText w:val="%2."/>
      <w:lvlJc w:val="left"/>
      <w:pPr>
        <w:ind w:left="1440" w:hanging="360"/>
      </w:pPr>
    </w:lvl>
    <w:lvl w:ilvl="2" w:tplc="BF4C4DD4">
      <w:start w:val="1"/>
      <w:numFmt w:val="lowerRoman"/>
      <w:lvlText w:val="%3."/>
      <w:lvlJc w:val="right"/>
      <w:pPr>
        <w:ind w:left="2160" w:hanging="180"/>
      </w:pPr>
    </w:lvl>
    <w:lvl w:ilvl="3" w:tplc="208AA8FE">
      <w:start w:val="1"/>
      <w:numFmt w:val="decimal"/>
      <w:lvlText w:val="%4."/>
      <w:lvlJc w:val="left"/>
      <w:pPr>
        <w:ind w:left="2880" w:hanging="360"/>
      </w:pPr>
    </w:lvl>
    <w:lvl w:ilvl="4" w:tplc="89F2929E">
      <w:start w:val="1"/>
      <w:numFmt w:val="lowerLetter"/>
      <w:lvlText w:val="%5."/>
      <w:lvlJc w:val="left"/>
      <w:pPr>
        <w:ind w:left="3600" w:hanging="360"/>
      </w:pPr>
    </w:lvl>
    <w:lvl w:ilvl="5" w:tplc="2868903E">
      <w:start w:val="1"/>
      <w:numFmt w:val="lowerRoman"/>
      <w:lvlText w:val="%6."/>
      <w:lvlJc w:val="right"/>
      <w:pPr>
        <w:ind w:left="4320" w:hanging="180"/>
      </w:pPr>
    </w:lvl>
    <w:lvl w:ilvl="6" w:tplc="0A302876">
      <w:start w:val="1"/>
      <w:numFmt w:val="decimal"/>
      <w:lvlText w:val="%7."/>
      <w:lvlJc w:val="left"/>
      <w:pPr>
        <w:ind w:left="5040" w:hanging="360"/>
      </w:pPr>
    </w:lvl>
    <w:lvl w:ilvl="7" w:tplc="BC440FFA">
      <w:start w:val="1"/>
      <w:numFmt w:val="lowerLetter"/>
      <w:lvlText w:val="%8."/>
      <w:lvlJc w:val="left"/>
      <w:pPr>
        <w:ind w:left="5760" w:hanging="360"/>
      </w:pPr>
    </w:lvl>
    <w:lvl w:ilvl="8" w:tplc="52E46DC2">
      <w:start w:val="1"/>
      <w:numFmt w:val="lowerRoman"/>
      <w:lvlText w:val="%9."/>
      <w:lvlJc w:val="right"/>
      <w:pPr>
        <w:ind w:left="6480" w:hanging="180"/>
      </w:pPr>
    </w:lvl>
  </w:abstractNum>
  <w:abstractNum w:abstractNumId="6" w15:restartNumberingAfterBreak="0">
    <w:nsid w:val="0D9F43C9"/>
    <w:multiLevelType w:val="hybridMultilevel"/>
    <w:tmpl w:val="5314B550"/>
    <w:lvl w:ilvl="0" w:tplc="48BA6454">
      <w:start w:val="1"/>
      <w:numFmt w:val="bullet"/>
      <w:lvlText w:val=""/>
      <w:lvlJc w:val="left"/>
      <w:pPr>
        <w:ind w:left="720" w:hanging="360"/>
      </w:pPr>
      <w:rPr>
        <w:rFonts w:hint="default" w:ascii="Symbol" w:hAnsi="Symbol"/>
      </w:rPr>
    </w:lvl>
    <w:lvl w:ilvl="1" w:tplc="42C0256E">
      <w:start w:val="1"/>
      <w:numFmt w:val="bullet"/>
      <w:lvlText w:val="o"/>
      <w:lvlJc w:val="left"/>
      <w:pPr>
        <w:ind w:left="1440" w:hanging="360"/>
      </w:pPr>
      <w:rPr>
        <w:rFonts w:hint="default" w:ascii="Courier New" w:hAnsi="Courier New"/>
      </w:rPr>
    </w:lvl>
    <w:lvl w:ilvl="2" w:tplc="399EC23A">
      <w:start w:val="1"/>
      <w:numFmt w:val="bullet"/>
      <w:lvlText w:val=""/>
      <w:lvlJc w:val="left"/>
      <w:pPr>
        <w:ind w:left="2160" w:hanging="360"/>
      </w:pPr>
      <w:rPr>
        <w:rFonts w:hint="default" w:ascii="Wingdings" w:hAnsi="Wingdings"/>
      </w:rPr>
    </w:lvl>
    <w:lvl w:ilvl="3" w:tplc="B59A8B5A">
      <w:start w:val="1"/>
      <w:numFmt w:val="bullet"/>
      <w:lvlText w:val=""/>
      <w:lvlJc w:val="left"/>
      <w:pPr>
        <w:ind w:left="2880" w:hanging="360"/>
      </w:pPr>
      <w:rPr>
        <w:rFonts w:hint="default" w:ascii="Symbol" w:hAnsi="Symbol"/>
      </w:rPr>
    </w:lvl>
    <w:lvl w:ilvl="4" w:tplc="800E2224">
      <w:start w:val="1"/>
      <w:numFmt w:val="bullet"/>
      <w:lvlText w:val="o"/>
      <w:lvlJc w:val="left"/>
      <w:pPr>
        <w:ind w:left="3600" w:hanging="360"/>
      </w:pPr>
      <w:rPr>
        <w:rFonts w:hint="default" w:ascii="Courier New" w:hAnsi="Courier New"/>
      </w:rPr>
    </w:lvl>
    <w:lvl w:ilvl="5" w:tplc="0E3EB7AA">
      <w:start w:val="1"/>
      <w:numFmt w:val="bullet"/>
      <w:lvlText w:val=""/>
      <w:lvlJc w:val="left"/>
      <w:pPr>
        <w:ind w:left="4320" w:hanging="360"/>
      </w:pPr>
      <w:rPr>
        <w:rFonts w:hint="default" w:ascii="Wingdings" w:hAnsi="Wingdings"/>
      </w:rPr>
    </w:lvl>
    <w:lvl w:ilvl="6" w:tplc="9E0CDE66">
      <w:start w:val="1"/>
      <w:numFmt w:val="bullet"/>
      <w:lvlText w:val=""/>
      <w:lvlJc w:val="left"/>
      <w:pPr>
        <w:ind w:left="5040" w:hanging="360"/>
      </w:pPr>
      <w:rPr>
        <w:rFonts w:hint="default" w:ascii="Symbol" w:hAnsi="Symbol"/>
      </w:rPr>
    </w:lvl>
    <w:lvl w:ilvl="7" w:tplc="85CC7DFA">
      <w:start w:val="1"/>
      <w:numFmt w:val="bullet"/>
      <w:lvlText w:val="o"/>
      <w:lvlJc w:val="left"/>
      <w:pPr>
        <w:ind w:left="5760" w:hanging="360"/>
      </w:pPr>
      <w:rPr>
        <w:rFonts w:hint="default" w:ascii="Courier New" w:hAnsi="Courier New"/>
      </w:rPr>
    </w:lvl>
    <w:lvl w:ilvl="8" w:tplc="5BB24A6C">
      <w:start w:val="1"/>
      <w:numFmt w:val="bullet"/>
      <w:lvlText w:val=""/>
      <w:lvlJc w:val="left"/>
      <w:pPr>
        <w:ind w:left="6480" w:hanging="360"/>
      </w:pPr>
      <w:rPr>
        <w:rFonts w:hint="default" w:ascii="Wingdings" w:hAnsi="Wingdings"/>
      </w:rPr>
    </w:lvl>
  </w:abstractNum>
  <w:abstractNum w:abstractNumId="7" w15:restartNumberingAfterBreak="0">
    <w:nsid w:val="123F2E43"/>
    <w:multiLevelType w:val="hybridMultilevel"/>
    <w:tmpl w:val="E1727266"/>
    <w:lvl w:ilvl="0" w:tplc="1E84F718">
      <w:start w:val="1"/>
      <w:numFmt w:val="bullet"/>
      <w:lvlText w:val=""/>
      <w:lvlJc w:val="left"/>
      <w:pPr>
        <w:ind w:left="720" w:hanging="360"/>
      </w:pPr>
      <w:rPr>
        <w:rFonts w:hint="default" w:ascii="Symbol" w:hAnsi="Symbol"/>
      </w:rPr>
    </w:lvl>
    <w:lvl w:ilvl="1" w:tplc="F42E25F6">
      <w:start w:val="1"/>
      <w:numFmt w:val="bullet"/>
      <w:lvlText w:val="o"/>
      <w:lvlJc w:val="left"/>
      <w:pPr>
        <w:ind w:left="1440" w:hanging="360"/>
      </w:pPr>
      <w:rPr>
        <w:rFonts w:hint="default" w:ascii="Courier New" w:hAnsi="Courier New"/>
      </w:rPr>
    </w:lvl>
    <w:lvl w:ilvl="2" w:tplc="D84697D4">
      <w:start w:val="1"/>
      <w:numFmt w:val="bullet"/>
      <w:lvlText w:val=""/>
      <w:lvlJc w:val="left"/>
      <w:pPr>
        <w:ind w:left="2160" w:hanging="360"/>
      </w:pPr>
      <w:rPr>
        <w:rFonts w:hint="default" w:ascii="Wingdings" w:hAnsi="Wingdings"/>
      </w:rPr>
    </w:lvl>
    <w:lvl w:ilvl="3" w:tplc="1D128FF4">
      <w:start w:val="1"/>
      <w:numFmt w:val="bullet"/>
      <w:lvlText w:val=""/>
      <w:lvlJc w:val="left"/>
      <w:pPr>
        <w:ind w:left="2880" w:hanging="360"/>
      </w:pPr>
      <w:rPr>
        <w:rFonts w:hint="default" w:ascii="Symbol" w:hAnsi="Symbol"/>
      </w:rPr>
    </w:lvl>
    <w:lvl w:ilvl="4" w:tplc="28524C0C">
      <w:start w:val="1"/>
      <w:numFmt w:val="bullet"/>
      <w:lvlText w:val="o"/>
      <w:lvlJc w:val="left"/>
      <w:pPr>
        <w:ind w:left="3600" w:hanging="360"/>
      </w:pPr>
      <w:rPr>
        <w:rFonts w:hint="default" w:ascii="Courier New" w:hAnsi="Courier New"/>
      </w:rPr>
    </w:lvl>
    <w:lvl w:ilvl="5" w:tplc="F238F916">
      <w:start w:val="1"/>
      <w:numFmt w:val="bullet"/>
      <w:lvlText w:val=""/>
      <w:lvlJc w:val="left"/>
      <w:pPr>
        <w:ind w:left="4320" w:hanging="360"/>
      </w:pPr>
      <w:rPr>
        <w:rFonts w:hint="default" w:ascii="Wingdings" w:hAnsi="Wingdings"/>
      </w:rPr>
    </w:lvl>
    <w:lvl w:ilvl="6" w:tplc="4AF4E1A6">
      <w:start w:val="1"/>
      <w:numFmt w:val="bullet"/>
      <w:lvlText w:val=""/>
      <w:lvlJc w:val="left"/>
      <w:pPr>
        <w:ind w:left="5040" w:hanging="360"/>
      </w:pPr>
      <w:rPr>
        <w:rFonts w:hint="default" w:ascii="Symbol" w:hAnsi="Symbol"/>
      </w:rPr>
    </w:lvl>
    <w:lvl w:ilvl="7" w:tplc="466CF026">
      <w:start w:val="1"/>
      <w:numFmt w:val="bullet"/>
      <w:lvlText w:val="o"/>
      <w:lvlJc w:val="left"/>
      <w:pPr>
        <w:ind w:left="5760" w:hanging="360"/>
      </w:pPr>
      <w:rPr>
        <w:rFonts w:hint="default" w:ascii="Courier New" w:hAnsi="Courier New"/>
      </w:rPr>
    </w:lvl>
    <w:lvl w:ilvl="8" w:tplc="63A4E24E">
      <w:start w:val="1"/>
      <w:numFmt w:val="bullet"/>
      <w:lvlText w:val=""/>
      <w:lvlJc w:val="left"/>
      <w:pPr>
        <w:ind w:left="6480" w:hanging="360"/>
      </w:pPr>
      <w:rPr>
        <w:rFonts w:hint="default" w:ascii="Wingdings" w:hAnsi="Wingdings"/>
      </w:rPr>
    </w:lvl>
  </w:abstractNum>
  <w:abstractNum w:abstractNumId="8" w15:restartNumberingAfterBreak="0">
    <w:nsid w:val="2D960EF8"/>
    <w:multiLevelType w:val="hybridMultilevel"/>
    <w:tmpl w:val="FD1CD06E"/>
    <w:lvl w:ilvl="0" w:tplc="83A4975C">
      <w:start w:val="1"/>
      <w:numFmt w:val="decimal"/>
      <w:lvlText w:val="%1."/>
      <w:lvlJc w:val="left"/>
      <w:pPr>
        <w:ind w:left="720" w:hanging="360"/>
      </w:pPr>
    </w:lvl>
    <w:lvl w:ilvl="1" w:tplc="443E6410">
      <w:start w:val="1"/>
      <w:numFmt w:val="lowerLetter"/>
      <w:lvlText w:val="%2."/>
      <w:lvlJc w:val="left"/>
      <w:pPr>
        <w:ind w:left="1440" w:hanging="360"/>
      </w:pPr>
    </w:lvl>
    <w:lvl w:ilvl="2" w:tplc="4660444A">
      <w:start w:val="1"/>
      <w:numFmt w:val="lowerRoman"/>
      <w:lvlText w:val="%3."/>
      <w:lvlJc w:val="right"/>
      <w:pPr>
        <w:ind w:left="2160" w:hanging="180"/>
      </w:pPr>
    </w:lvl>
    <w:lvl w:ilvl="3" w:tplc="58B23340">
      <w:start w:val="1"/>
      <w:numFmt w:val="decimal"/>
      <w:lvlText w:val="%4."/>
      <w:lvlJc w:val="left"/>
      <w:pPr>
        <w:ind w:left="2880" w:hanging="360"/>
      </w:pPr>
    </w:lvl>
    <w:lvl w:ilvl="4" w:tplc="AA7E2100">
      <w:start w:val="1"/>
      <w:numFmt w:val="lowerLetter"/>
      <w:lvlText w:val="%5."/>
      <w:lvlJc w:val="left"/>
      <w:pPr>
        <w:ind w:left="3600" w:hanging="360"/>
      </w:pPr>
    </w:lvl>
    <w:lvl w:ilvl="5" w:tplc="41908A06">
      <w:start w:val="1"/>
      <w:numFmt w:val="lowerRoman"/>
      <w:lvlText w:val="%6."/>
      <w:lvlJc w:val="right"/>
      <w:pPr>
        <w:ind w:left="4320" w:hanging="180"/>
      </w:pPr>
    </w:lvl>
    <w:lvl w:ilvl="6" w:tplc="791ED0BC">
      <w:start w:val="1"/>
      <w:numFmt w:val="decimal"/>
      <w:lvlText w:val="%7."/>
      <w:lvlJc w:val="left"/>
      <w:pPr>
        <w:ind w:left="5040" w:hanging="360"/>
      </w:pPr>
    </w:lvl>
    <w:lvl w:ilvl="7" w:tplc="7A3CE1C0">
      <w:start w:val="1"/>
      <w:numFmt w:val="lowerLetter"/>
      <w:lvlText w:val="%8."/>
      <w:lvlJc w:val="left"/>
      <w:pPr>
        <w:ind w:left="5760" w:hanging="360"/>
      </w:pPr>
    </w:lvl>
    <w:lvl w:ilvl="8" w:tplc="FF1EC1E0">
      <w:start w:val="1"/>
      <w:numFmt w:val="lowerRoman"/>
      <w:lvlText w:val="%9."/>
      <w:lvlJc w:val="right"/>
      <w:pPr>
        <w:ind w:left="6480" w:hanging="180"/>
      </w:pPr>
    </w:lvl>
  </w:abstractNum>
  <w:abstractNum w:abstractNumId="9" w15:restartNumberingAfterBreak="0">
    <w:nsid w:val="30167A36"/>
    <w:multiLevelType w:val="hybridMultilevel"/>
    <w:tmpl w:val="5FBC47DA"/>
    <w:lvl w:ilvl="0" w:tplc="F84E6A9A">
      <w:start w:val="1"/>
      <w:numFmt w:val="decimal"/>
      <w:lvlText w:val="%1."/>
      <w:lvlJc w:val="left"/>
      <w:pPr>
        <w:ind w:left="720" w:hanging="360"/>
      </w:pPr>
    </w:lvl>
    <w:lvl w:ilvl="1" w:tplc="2024669E">
      <w:start w:val="1"/>
      <w:numFmt w:val="lowerLetter"/>
      <w:lvlText w:val="%2."/>
      <w:lvlJc w:val="left"/>
      <w:pPr>
        <w:ind w:left="1440" w:hanging="360"/>
      </w:pPr>
    </w:lvl>
    <w:lvl w:ilvl="2" w:tplc="2CBA67B6">
      <w:start w:val="1"/>
      <w:numFmt w:val="lowerRoman"/>
      <w:lvlText w:val="%3."/>
      <w:lvlJc w:val="right"/>
      <w:pPr>
        <w:ind w:left="2160" w:hanging="180"/>
      </w:pPr>
    </w:lvl>
    <w:lvl w:ilvl="3" w:tplc="066E11E0">
      <w:start w:val="1"/>
      <w:numFmt w:val="decimal"/>
      <w:lvlText w:val="%4."/>
      <w:lvlJc w:val="left"/>
      <w:pPr>
        <w:ind w:left="2880" w:hanging="360"/>
      </w:pPr>
    </w:lvl>
    <w:lvl w:ilvl="4" w:tplc="1278FE34">
      <w:start w:val="1"/>
      <w:numFmt w:val="lowerLetter"/>
      <w:lvlText w:val="%5."/>
      <w:lvlJc w:val="left"/>
      <w:pPr>
        <w:ind w:left="3600" w:hanging="360"/>
      </w:pPr>
    </w:lvl>
    <w:lvl w:ilvl="5" w:tplc="9C2E2206">
      <w:start w:val="1"/>
      <w:numFmt w:val="lowerRoman"/>
      <w:lvlText w:val="%6."/>
      <w:lvlJc w:val="right"/>
      <w:pPr>
        <w:ind w:left="4320" w:hanging="180"/>
      </w:pPr>
    </w:lvl>
    <w:lvl w:ilvl="6" w:tplc="B0B236C2">
      <w:start w:val="1"/>
      <w:numFmt w:val="decimal"/>
      <w:lvlText w:val="%7."/>
      <w:lvlJc w:val="left"/>
      <w:pPr>
        <w:ind w:left="5040" w:hanging="360"/>
      </w:pPr>
    </w:lvl>
    <w:lvl w:ilvl="7" w:tplc="1DEC7182">
      <w:start w:val="1"/>
      <w:numFmt w:val="lowerLetter"/>
      <w:lvlText w:val="%8."/>
      <w:lvlJc w:val="left"/>
      <w:pPr>
        <w:ind w:left="5760" w:hanging="360"/>
      </w:pPr>
    </w:lvl>
    <w:lvl w:ilvl="8" w:tplc="15304792">
      <w:start w:val="1"/>
      <w:numFmt w:val="lowerRoman"/>
      <w:lvlText w:val="%9."/>
      <w:lvlJc w:val="right"/>
      <w:pPr>
        <w:ind w:left="6480" w:hanging="180"/>
      </w:pPr>
    </w:lvl>
  </w:abstractNum>
  <w:abstractNum w:abstractNumId="10" w15:restartNumberingAfterBreak="0">
    <w:nsid w:val="30BE1B91"/>
    <w:multiLevelType w:val="hybridMultilevel"/>
    <w:tmpl w:val="8EDC3A36"/>
    <w:lvl w:ilvl="0" w:tplc="A97EEDBA">
      <w:start w:val="1"/>
      <w:numFmt w:val="bullet"/>
      <w:lvlText w:val=""/>
      <w:lvlJc w:val="left"/>
      <w:pPr>
        <w:ind w:left="720" w:hanging="360"/>
      </w:pPr>
      <w:rPr>
        <w:rFonts w:hint="default" w:ascii="Symbol" w:hAnsi="Symbol"/>
      </w:rPr>
    </w:lvl>
    <w:lvl w:ilvl="1" w:tplc="7B6A1506">
      <w:start w:val="1"/>
      <w:numFmt w:val="bullet"/>
      <w:lvlText w:val="o"/>
      <w:lvlJc w:val="left"/>
      <w:pPr>
        <w:ind w:left="1440" w:hanging="360"/>
      </w:pPr>
      <w:rPr>
        <w:rFonts w:hint="default" w:ascii="Courier New" w:hAnsi="Courier New"/>
      </w:rPr>
    </w:lvl>
    <w:lvl w:ilvl="2" w:tplc="F0A6ABA4">
      <w:start w:val="1"/>
      <w:numFmt w:val="bullet"/>
      <w:lvlText w:val=""/>
      <w:lvlJc w:val="left"/>
      <w:pPr>
        <w:ind w:left="2160" w:hanging="360"/>
      </w:pPr>
      <w:rPr>
        <w:rFonts w:hint="default" w:ascii="Wingdings" w:hAnsi="Wingdings"/>
      </w:rPr>
    </w:lvl>
    <w:lvl w:ilvl="3" w:tplc="4BBE0FAE">
      <w:start w:val="1"/>
      <w:numFmt w:val="bullet"/>
      <w:lvlText w:val=""/>
      <w:lvlJc w:val="left"/>
      <w:pPr>
        <w:ind w:left="2880" w:hanging="360"/>
      </w:pPr>
      <w:rPr>
        <w:rFonts w:hint="default" w:ascii="Symbol" w:hAnsi="Symbol"/>
      </w:rPr>
    </w:lvl>
    <w:lvl w:ilvl="4" w:tplc="CE8454D0">
      <w:start w:val="1"/>
      <w:numFmt w:val="bullet"/>
      <w:lvlText w:val="o"/>
      <w:lvlJc w:val="left"/>
      <w:pPr>
        <w:ind w:left="3600" w:hanging="360"/>
      </w:pPr>
      <w:rPr>
        <w:rFonts w:hint="default" w:ascii="Courier New" w:hAnsi="Courier New"/>
      </w:rPr>
    </w:lvl>
    <w:lvl w:ilvl="5" w:tplc="2A80BE6C">
      <w:start w:val="1"/>
      <w:numFmt w:val="bullet"/>
      <w:lvlText w:val=""/>
      <w:lvlJc w:val="left"/>
      <w:pPr>
        <w:ind w:left="4320" w:hanging="360"/>
      </w:pPr>
      <w:rPr>
        <w:rFonts w:hint="default" w:ascii="Wingdings" w:hAnsi="Wingdings"/>
      </w:rPr>
    </w:lvl>
    <w:lvl w:ilvl="6" w:tplc="AB2E72BA">
      <w:start w:val="1"/>
      <w:numFmt w:val="bullet"/>
      <w:lvlText w:val=""/>
      <w:lvlJc w:val="left"/>
      <w:pPr>
        <w:ind w:left="5040" w:hanging="360"/>
      </w:pPr>
      <w:rPr>
        <w:rFonts w:hint="default" w:ascii="Symbol" w:hAnsi="Symbol"/>
      </w:rPr>
    </w:lvl>
    <w:lvl w:ilvl="7" w:tplc="B91C0286">
      <w:start w:val="1"/>
      <w:numFmt w:val="bullet"/>
      <w:lvlText w:val="o"/>
      <w:lvlJc w:val="left"/>
      <w:pPr>
        <w:ind w:left="5760" w:hanging="360"/>
      </w:pPr>
      <w:rPr>
        <w:rFonts w:hint="default" w:ascii="Courier New" w:hAnsi="Courier New"/>
      </w:rPr>
    </w:lvl>
    <w:lvl w:ilvl="8" w:tplc="438002C4">
      <w:start w:val="1"/>
      <w:numFmt w:val="bullet"/>
      <w:lvlText w:val=""/>
      <w:lvlJc w:val="left"/>
      <w:pPr>
        <w:ind w:left="6480" w:hanging="360"/>
      </w:pPr>
      <w:rPr>
        <w:rFonts w:hint="default" w:ascii="Wingdings" w:hAnsi="Wingdings"/>
      </w:rPr>
    </w:lvl>
  </w:abstractNum>
  <w:abstractNum w:abstractNumId="11" w15:restartNumberingAfterBreak="0">
    <w:nsid w:val="32372DBE"/>
    <w:multiLevelType w:val="hybridMultilevel"/>
    <w:tmpl w:val="FD68179C"/>
    <w:lvl w:ilvl="0" w:tplc="F972234E">
      <w:start w:val="1"/>
      <w:numFmt w:val="bullet"/>
      <w:lvlText w:val=""/>
      <w:lvlJc w:val="left"/>
      <w:pPr>
        <w:ind w:left="720" w:hanging="360"/>
      </w:pPr>
      <w:rPr>
        <w:rFonts w:hint="default" w:ascii="Symbol" w:hAnsi="Symbol"/>
      </w:rPr>
    </w:lvl>
    <w:lvl w:ilvl="1" w:tplc="ADC873E0">
      <w:start w:val="1"/>
      <w:numFmt w:val="bullet"/>
      <w:lvlText w:val="o"/>
      <w:lvlJc w:val="left"/>
      <w:pPr>
        <w:ind w:left="1440" w:hanging="360"/>
      </w:pPr>
      <w:rPr>
        <w:rFonts w:hint="default" w:ascii="Courier New" w:hAnsi="Courier New"/>
      </w:rPr>
    </w:lvl>
    <w:lvl w:ilvl="2" w:tplc="D3667D78">
      <w:start w:val="1"/>
      <w:numFmt w:val="bullet"/>
      <w:lvlText w:val=""/>
      <w:lvlJc w:val="left"/>
      <w:pPr>
        <w:ind w:left="2160" w:hanging="360"/>
      </w:pPr>
      <w:rPr>
        <w:rFonts w:hint="default" w:ascii="Wingdings" w:hAnsi="Wingdings"/>
      </w:rPr>
    </w:lvl>
    <w:lvl w:ilvl="3" w:tplc="F44A7722">
      <w:start w:val="1"/>
      <w:numFmt w:val="bullet"/>
      <w:lvlText w:val=""/>
      <w:lvlJc w:val="left"/>
      <w:pPr>
        <w:ind w:left="2880" w:hanging="360"/>
      </w:pPr>
      <w:rPr>
        <w:rFonts w:hint="default" w:ascii="Symbol" w:hAnsi="Symbol"/>
      </w:rPr>
    </w:lvl>
    <w:lvl w:ilvl="4" w:tplc="CD04C75C">
      <w:start w:val="1"/>
      <w:numFmt w:val="bullet"/>
      <w:lvlText w:val="o"/>
      <w:lvlJc w:val="left"/>
      <w:pPr>
        <w:ind w:left="3600" w:hanging="360"/>
      </w:pPr>
      <w:rPr>
        <w:rFonts w:hint="default" w:ascii="Courier New" w:hAnsi="Courier New"/>
      </w:rPr>
    </w:lvl>
    <w:lvl w:ilvl="5" w:tplc="8BF229D2">
      <w:start w:val="1"/>
      <w:numFmt w:val="bullet"/>
      <w:lvlText w:val=""/>
      <w:lvlJc w:val="left"/>
      <w:pPr>
        <w:ind w:left="4320" w:hanging="360"/>
      </w:pPr>
      <w:rPr>
        <w:rFonts w:hint="default" w:ascii="Wingdings" w:hAnsi="Wingdings"/>
      </w:rPr>
    </w:lvl>
    <w:lvl w:ilvl="6" w:tplc="A8E252CA">
      <w:start w:val="1"/>
      <w:numFmt w:val="bullet"/>
      <w:lvlText w:val=""/>
      <w:lvlJc w:val="left"/>
      <w:pPr>
        <w:ind w:left="5040" w:hanging="360"/>
      </w:pPr>
      <w:rPr>
        <w:rFonts w:hint="default" w:ascii="Symbol" w:hAnsi="Symbol"/>
      </w:rPr>
    </w:lvl>
    <w:lvl w:ilvl="7" w:tplc="9F6090A2">
      <w:start w:val="1"/>
      <w:numFmt w:val="bullet"/>
      <w:lvlText w:val="o"/>
      <w:lvlJc w:val="left"/>
      <w:pPr>
        <w:ind w:left="5760" w:hanging="360"/>
      </w:pPr>
      <w:rPr>
        <w:rFonts w:hint="default" w:ascii="Courier New" w:hAnsi="Courier New"/>
      </w:rPr>
    </w:lvl>
    <w:lvl w:ilvl="8" w:tplc="102CB296">
      <w:start w:val="1"/>
      <w:numFmt w:val="bullet"/>
      <w:lvlText w:val=""/>
      <w:lvlJc w:val="left"/>
      <w:pPr>
        <w:ind w:left="6480" w:hanging="360"/>
      </w:pPr>
      <w:rPr>
        <w:rFonts w:hint="default" w:ascii="Wingdings" w:hAnsi="Wingdings"/>
      </w:rPr>
    </w:lvl>
  </w:abstractNum>
  <w:abstractNum w:abstractNumId="12" w15:restartNumberingAfterBreak="0">
    <w:nsid w:val="389F675A"/>
    <w:multiLevelType w:val="hybridMultilevel"/>
    <w:tmpl w:val="DDD82B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F44606C"/>
    <w:multiLevelType w:val="hybridMultilevel"/>
    <w:tmpl w:val="B0704FE4"/>
    <w:lvl w:ilvl="0" w:tplc="532EA518">
      <w:start w:val="1"/>
      <w:numFmt w:val="decimal"/>
      <w:lvlText w:val="%1."/>
      <w:lvlJc w:val="left"/>
      <w:pPr>
        <w:ind w:left="720" w:hanging="360"/>
      </w:pPr>
    </w:lvl>
    <w:lvl w:ilvl="1" w:tplc="00C01EA8">
      <w:start w:val="1"/>
      <w:numFmt w:val="lowerLetter"/>
      <w:lvlText w:val="%2."/>
      <w:lvlJc w:val="left"/>
      <w:pPr>
        <w:ind w:left="1440" w:hanging="360"/>
      </w:pPr>
    </w:lvl>
    <w:lvl w:ilvl="2" w:tplc="929CD2B2">
      <w:start w:val="1"/>
      <w:numFmt w:val="lowerRoman"/>
      <w:lvlText w:val="%3."/>
      <w:lvlJc w:val="right"/>
      <w:pPr>
        <w:ind w:left="2160" w:hanging="180"/>
      </w:pPr>
    </w:lvl>
    <w:lvl w:ilvl="3" w:tplc="87AA2D1C">
      <w:start w:val="1"/>
      <w:numFmt w:val="decimal"/>
      <w:lvlText w:val="%4."/>
      <w:lvlJc w:val="left"/>
      <w:pPr>
        <w:ind w:left="2880" w:hanging="360"/>
      </w:pPr>
    </w:lvl>
    <w:lvl w:ilvl="4" w:tplc="DB247316">
      <w:start w:val="1"/>
      <w:numFmt w:val="lowerLetter"/>
      <w:lvlText w:val="%5."/>
      <w:lvlJc w:val="left"/>
      <w:pPr>
        <w:ind w:left="3600" w:hanging="360"/>
      </w:pPr>
    </w:lvl>
    <w:lvl w:ilvl="5" w:tplc="A552CB0E">
      <w:start w:val="1"/>
      <w:numFmt w:val="lowerRoman"/>
      <w:lvlText w:val="%6."/>
      <w:lvlJc w:val="right"/>
      <w:pPr>
        <w:ind w:left="4320" w:hanging="180"/>
      </w:pPr>
    </w:lvl>
    <w:lvl w:ilvl="6" w:tplc="915AB248">
      <w:start w:val="1"/>
      <w:numFmt w:val="decimal"/>
      <w:lvlText w:val="%7."/>
      <w:lvlJc w:val="left"/>
      <w:pPr>
        <w:ind w:left="5040" w:hanging="360"/>
      </w:pPr>
    </w:lvl>
    <w:lvl w:ilvl="7" w:tplc="0BD658D0">
      <w:start w:val="1"/>
      <w:numFmt w:val="lowerLetter"/>
      <w:lvlText w:val="%8."/>
      <w:lvlJc w:val="left"/>
      <w:pPr>
        <w:ind w:left="5760" w:hanging="360"/>
      </w:pPr>
    </w:lvl>
    <w:lvl w:ilvl="8" w:tplc="821A7EE4">
      <w:start w:val="1"/>
      <w:numFmt w:val="lowerRoman"/>
      <w:lvlText w:val="%9."/>
      <w:lvlJc w:val="right"/>
      <w:pPr>
        <w:ind w:left="6480" w:hanging="180"/>
      </w:pPr>
    </w:lvl>
  </w:abstractNum>
  <w:abstractNum w:abstractNumId="14" w15:restartNumberingAfterBreak="0">
    <w:nsid w:val="40CA3487"/>
    <w:multiLevelType w:val="hybridMultilevel"/>
    <w:tmpl w:val="CB029944"/>
    <w:lvl w:ilvl="0" w:tplc="5E60FCCA">
      <w:start w:val="1"/>
      <w:numFmt w:val="bullet"/>
      <w:lvlText w:val=""/>
      <w:lvlJc w:val="left"/>
      <w:pPr>
        <w:ind w:left="720" w:hanging="360"/>
      </w:pPr>
      <w:rPr>
        <w:rFonts w:hint="default" w:ascii="Symbol" w:hAnsi="Symbol"/>
      </w:rPr>
    </w:lvl>
    <w:lvl w:ilvl="1" w:tplc="8B0007E8">
      <w:start w:val="1"/>
      <w:numFmt w:val="bullet"/>
      <w:lvlText w:val="o"/>
      <w:lvlJc w:val="left"/>
      <w:pPr>
        <w:ind w:left="1440" w:hanging="360"/>
      </w:pPr>
      <w:rPr>
        <w:rFonts w:hint="default" w:ascii="Courier New" w:hAnsi="Courier New"/>
      </w:rPr>
    </w:lvl>
    <w:lvl w:ilvl="2" w:tplc="A97A2E56">
      <w:start w:val="1"/>
      <w:numFmt w:val="bullet"/>
      <w:lvlText w:val=""/>
      <w:lvlJc w:val="left"/>
      <w:pPr>
        <w:ind w:left="2160" w:hanging="360"/>
      </w:pPr>
      <w:rPr>
        <w:rFonts w:hint="default" w:ascii="Wingdings" w:hAnsi="Wingdings"/>
      </w:rPr>
    </w:lvl>
    <w:lvl w:ilvl="3" w:tplc="F2309F02">
      <w:start w:val="1"/>
      <w:numFmt w:val="bullet"/>
      <w:lvlText w:val=""/>
      <w:lvlJc w:val="left"/>
      <w:pPr>
        <w:ind w:left="2880" w:hanging="360"/>
      </w:pPr>
      <w:rPr>
        <w:rFonts w:hint="default" w:ascii="Symbol" w:hAnsi="Symbol"/>
      </w:rPr>
    </w:lvl>
    <w:lvl w:ilvl="4" w:tplc="AA04D5D0">
      <w:start w:val="1"/>
      <w:numFmt w:val="bullet"/>
      <w:lvlText w:val="o"/>
      <w:lvlJc w:val="left"/>
      <w:pPr>
        <w:ind w:left="3600" w:hanging="360"/>
      </w:pPr>
      <w:rPr>
        <w:rFonts w:hint="default" w:ascii="Courier New" w:hAnsi="Courier New"/>
      </w:rPr>
    </w:lvl>
    <w:lvl w:ilvl="5" w:tplc="08BC7B88">
      <w:start w:val="1"/>
      <w:numFmt w:val="bullet"/>
      <w:lvlText w:val=""/>
      <w:lvlJc w:val="left"/>
      <w:pPr>
        <w:ind w:left="4320" w:hanging="360"/>
      </w:pPr>
      <w:rPr>
        <w:rFonts w:hint="default" w:ascii="Wingdings" w:hAnsi="Wingdings"/>
      </w:rPr>
    </w:lvl>
    <w:lvl w:ilvl="6" w:tplc="8454F55C">
      <w:start w:val="1"/>
      <w:numFmt w:val="bullet"/>
      <w:lvlText w:val=""/>
      <w:lvlJc w:val="left"/>
      <w:pPr>
        <w:ind w:left="5040" w:hanging="360"/>
      </w:pPr>
      <w:rPr>
        <w:rFonts w:hint="default" w:ascii="Symbol" w:hAnsi="Symbol"/>
      </w:rPr>
    </w:lvl>
    <w:lvl w:ilvl="7" w:tplc="73A036D6">
      <w:start w:val="1"/>
      <w:numFmt w:val="bullet"/>
      <w:lvlText w:val="o"/>
      <w:lvlJc w:val="left"/>
      <w:pPr>
        <w:ind w:left="5760" w:hanging="360"/>
      </w:pPr>
      <w:rPr>
        <w:rFonts w:hint="default" w:ascii="Courier New" w:hAnsi="Courier New"/>
      </w:rPr>
    </w:lvl>
    <w:lvl w:ilvl="8" w:tplc="1CF67E4C">
      <w:start w:val="1"/>
      <w:numFmt w:val="bullet"/>
      <w:lvlText w:val=""/>
      <w:lvlJc w:val="left"/>
      <w:pPr>
        <w:ind w:left="6480" w:hanging="360"/>
      </w:pPr>
      <w:rPr>
        <w:rFonts w:hint="default" w:ascii="Wingdings" w:hAnsi="Wingdings"/>
      </w:rPr>
    </w:lvl>
  </w:abstractNum>
  <w:abstractNum w:abstractNumId="15" w15:restartNumberingAfterBreak="0">
    <w:nsid w:val="4C9A7AD8"/>
    <w:multiLevelType w:val="hybridMultilevel"/>
    <w:tmpl w:val="1C0C60A4"/>
    <w:lvl w:ilvl="0" w:tplc="E62E29FE">
      <w:start w:val="1"/>
      <w:numFmt w:val="decimal"/>
      <w:lvlText w:val="%1."/>
      <w:lvlJc w:val="left"/>
      <w:pPr>
        <w:ind w:left="720" w:hanging="360"/>
      </w:pPr>
    </w:lvl>
    <w:lvl w:ilvl="1" w:tplc="62EC901A">
      <w:start w:val="1"/>
      <w:numFmt w:val="lowerLetter"/>
      <w:lvlText w:val="%2."/>
      <w:lvlJc w:val="left"/>
      <w:pPr>
        <w:ind w:left="1440" w:hanging="360"/>
      </w:pPr>
    </w:lvl>
    <w:lvl w:ilvl="2" w:tplc="D13C77AE">
      <w:start w:val="1"/>
      <w:numFmt w:val="lowerRoman"/>
      <w:lvlText w:val="%3."/>
      <w:lvlJc w:val="right"/>
      <w:pPr>
        <w:ind w:left="2160" w:hanging="180"/>
      </w:pPr>
    </w:lvl>
    <w:lvl w:ilvl="3" w:tplc="B2C4A5DC">
      <w:start w:val="1"/>
      <w:numFmt w:val="decimal"/>
      <w:lvlText w:val="%4."/>
      <w:lvlJc w:val="left"/>
      <w:pPr>
        <w:ind w:left="2880" w:hanging="360"/>
      </w:pPr>
    </w:lvl>
    <w:lvl w:ilvl="4" w:tplc="5B72A650">
      <w:start w:val="1"/>
      <w:numFmt w:val="lowerLetter"/>
      <w:lvlText w:val="%5."/>
      <w:lvlJc w:val="left"/>
      <w:pPr>
        <w:ind w:left="3600" w:hanging="360"/>
      </w:pPr>
    </w:lvl>
    <w:lvl w:ilvl="5" w:tplc="D27805F4">
      <w:start w:val="1"/>
      <w:numFmt w:val="lowerRoman"/>
      <w:lvlText w:val="%6."/>
      <w:lvlJc w:val="right"/>
      <w:pPr>
        <w:ind w:left="4320" w:hanging="180"/>
      </w:pPr>
    </w:lvl>
    <w:lvl w:ilvl="6" w:tplc="D69838BC">
      <w:start w:val="1"/>
      <w:numFmt w:val="decimal"/>
      <w:lvlText w:val="%7."/>
      <w:lvlJc w:val="left"/>
      <w:pPr>
        <w:ind w:left="5040" w:hanging="360"/>
      </w:pPr>
    </w:lvl>
    <w:lvl w:ilvl="7" w:tplc="ECF87EF8">
      <w:start w:val="1"/>
      <w:numFmt w:val="lowerLetter"/>
      <w:lvlText w:val="%8."/>
      <w:lvlJc w:val="left"/>
      <w:pPr>
        <w:ind w:left="5760" w:hanging="360"/>
      </w:pPr>
    </w:lvl>
    <w:lvl w:ilvl="8" w:tplc="618232F8">
      <w:start w:val="1"/>
      <w:numFmt w:val="lowerRoman"/>
      <w:lvlText w:val="%9."/>
      <w:lvlJc w:val="right"/>
      <w:pPr>
        <w:ind w:left="6480" w:hanging="180"/>
      </w:pPr>
    </w:lvl>
  </w:abstractNum>
  <w:abstractNum w:abstractNumId="16" w15:restartNumberingAfterBreak="0">
    <w:nsid w:val="557B094B"/>
    <w:multiLevelType w:val="hybridMultilevel"/>
    <w:tmpl w:val="8A789ED8"/>
    <w:lvl w:ilvl="0" w:tplc="4EAA3F2C">
      <w:start w:val="1"/>
      <w:numFmt w:val="decimal"/>
      <w:lvlText w:val="%1."/>
      <w:lvlJc w:val="left"/>
      <w:pPr>
        <w:ind w:left="720" w:hanging="360"/>
      </w:pPr>
    </w:lvl>
    <w:lvl w:ilvl="1" w:tplc="0DE8ECC6">
      <w:start w:val="1"/>
      <w:numFmt w:val="lowerLetter"/>
      <w:lvlText w:val="%2."/>
      <w:lvlJc w:val="left"/>
      <w:pPr>
        <w:ind w:left="1440" w:hanging="360"/>
      </w:pPr>
    </w:lvl>
    <w:lvl w:ilvl="2" w:tplc="EC6219A8">
      <w:start w:val="1"/>
      <w:numFmt w:val="lowerRoman"/>
      <w:lvlText w:val="%3."/>
      <w:lvlJc w:val="right"/>
      <w:pPr>
        <w:ind w:left="2160" w:hanging="180"/>
      </w:pPr>
    </w:lvl>
    <w:lvl w:ilvl="3" w:tplc="BDC26D74">
      <w:start w:val="1"/>
      <w:numFmt w:val="decimal"/>
      <w:lvlText w:val="%4."/>
      <w:lvlJc w:val="left"/>
      <w:pPr>
        <w:ind w:left="2880" w:hanging="360"/>
      </w:pPr>
    </w:lvl>
    <w:lvl w:ilvl="4" w:tplc="6B3C3D36">
      <w:start w:val="1"/>
      <w:numFmt w:val="lowerLetter"/>
      <w:lvlText w:val="%5."/>
      <w:lvlJc w:val="left"/>
      <w:pPr>
        <w:ind w:left="3600" w:hanging="360"/>
      </w:pPr>
    </w:lvl>
    <w:lvl w:ilvl="5" w:tplc="91644A9C">
      <w:start w:val="1"/>
      <w:numFmt w:val="lowerRoman"/>
      <w:lvlText w:val="%6."/>
      <w:lvlJc w:val="right"/>
      <w:pPr>
        <w:ind w:left="4320" w:hanging="180"/>
      </w:pPr>
    </w:lvl>
    <w:lvl w:ilvl="6" w:tplc="D1462BF0">
      <w:start w:val="1"/>
      <w:numFmt w:val="decimal"/>
      <w:lvlText w:val="%7."/>
      <w:lvlJc w:val="left"/>
      <w:pPr>
        <w:ind w:left="5040" w:hanging="360"/>
      </w:pPr>
    </w:lvl>
    <w:lvl w:ilvl="7" w:tplc="FE4A159A">
      <w:start w:val="1"/>
      <w:numFmt w:val="lowerLetter"/>
      <w:lvlText w:val="%8."/>
      <w:lvlJc w:val="left"/>
      <w:pPr>
        <w:ind w:left="5760" w:hanging="360"/>
      </w:pPr>
    </w:lvl>
    <w:lvl w:ilvl="8" w:tplc="0268C30A">
      <w:start w:val="1"/>
      <w:numFmt w:val="lowerRoman"/>
      <w:lvlText w:val="%9."/>
      <w:lvlJc w:val="right"/>
      <w:pPr>
        <w:ind w:left="6480" w:hanging="180"/>
      </w:pPr>
    </w:lvl>
  </w:abstractNum>
  <w:abstractNum w:abstractNumId="17" w15:restartNumberingAfterBreak="0">
    <w:nsid w:val="5ADC0544"/>
    <w:multiLevelType w:val="hybridMultilevel"/>
    <w:tmpl w:val="8338650E"/>
    <w:lvl w:ilvl="0" w:tplc="34D09C44">
      <w:start w:val="1"/>
      <w:numFmt w:val="bullet"/>
      <w:lvlText w:val=""/>
      <w:lvlJc w:val="left"/>
      <w:pPr>
        <w:ind w:left="720" w:hanging="360"/>
      </w:pPr>
      <w:rPr>
        <w:rFonts w:hint="default" w:ascii="Symbol" w:hAnsi="Symbol"/>
      </w:rPr>
    </w:lvl>
    <w:lvl w:ilvl="1" w:tplc="67FA37AA">
      <w:start w:val="1"/>
      <w:numFmt w:val="bullet"/>
      <w:lvlText w:val="o"/>
      <w:lvlJc w:val="left"/>
      <w:pPr>
        <w:ind w:left="1440" w:hanging="360"/>
      </w:pPr>
      <w:rPr>
        <w:rFonts w:hint="default" w:ascii="Courier New" w:hAnsi="Courier New"/>
      </w:rPr>
    </w:lvl>
    <w:lvl w:ilvl="2" w:tplc="D8B88CAE">
      <w:start w:val="1"/>
      <w:numFmt w:val="bullet"/>
      <w:lvlText w:val=""/>
      <w:lvlJc w:val="left"/>
      <w:pPr>
        <w:ind w:left="2160" w:hanging="360"/>
      </w:pPr>
      <w:rPr>
        <w:rFonts w:hint="default" w:ascii="Wingdings" w:hAnsi="Wingdings"/>
      </w:rPr>
    </w:lvl>
    <w:lvl w:ilvl="3" w:tplc="50C87554">
      <w:start w:val="1"/>
      <w:numFmt w:val="bullet"/>
      <w:lvlText w:val=""/>
      <w:lvlJc w:val="left"/>
      <w:pPr>
        <w:ind w:left="2880" w:hanging="360"/>
      </w:pPr>
      <w:rPr>
        <w:rFonts w:hint="default" w:ascii="Symbol" w:hAnsi="Symbol"/>
      </w:rPr>
    </w:lvl>
    <w:lvl w:ilvl="4" w:tplc="9648F350">
      <w:start w:val="1"/>
      <w:numFmt w:val="bullet"/>
      <w:lvlText w:val="o"/>
      <w:lvlJc w:val="left"/>
      <w:pPr>
        <w:ind w:left="3600" w:hanging="360"/>
      </w:pPr>
      <w:rPr>
        <w:rFonts w:hint="default" w:ascii="Courier New" w:hAnsi="Courier New"/>
      </w:rPr>
    </w:lvl>
    <w:lvl w:ilvl="5" w:tplc="D9D67C90">
      <w:start w:val="1"/>
      <w:numFmt w:val="bullet"/>
      <w:lvlText w:val=""/>
      <w:lvlJc w:val="left"/>
      <w:pPr>
        <w:ind w:left="4320" w:hanging="360"/>
      </w:pPr>
      <w:rPr>
        <w:rFonts w:hint="default" w:ascii="Wingdings" w:hAnsi="Wingdings"/>
      </w:rPr>
    </w:lvl>
    <w:lvl w:ilvl="6" w:tplc="4372B6E6">
      <w:start w:val="1"/>
      <w:numFmt w:val="bullet"/>
      <w:lvlText w:val=""/>
      <w:lvlJc w:val="left"/>
      <w:pPr>
        <w:ind w:left="5040" w:hanging="360"/>
      </w:pPr>
      <w:rPr>
        <w:rFonts w:hint="default" w:ascii="Symbol" w:hAnsi="Symbol"/>
      </w:rPr>
    </w:lvl>
    <w:lvl w:ilvl="7" w:tplc="4B48786A">
      <w:start w:val="1"/>
      <w:numFmt w:val="bullet"/>
      <w:lvlText w:val="o"/>
      <w:lvlJc w:val="left"/>
      <w:pPr>
        <w:ind w:left="5760" w:hanging="360"/>
      </w:pPr>
      <w:rPr>
        <w:rFonts w:hint="default" w:ascii="Courier New" w:hAnsi="Courier New"/>
      </w:rPr>
    </w:lvl>
    <w:lvl w:ilvl="8" w:tplc="E7A690B4">
      <w:start w:val="1"/>
      <w:numFmt w:val="bullet"/>
      <w:lvlText w:val=""/>
      <w:lvlJc w:val="left"/>
      <w:pPr>
        <w:ind w:left="6480" w:hanging="360"/>
      </w:pPr>
      <w:rPr>
        <w:rFonts w:hint="default" w:ascii="Wingdings" w:hAnsi="Wingdings"/>
      </w:rPr>
    </w:lvl>
  </w:abstractNum>
  <w:abstractNum w:abstractNumId="18" w15:restartNumberingAfterBreak="0">
    <w:nsid w:val="5C9A3727"/>
    <w:multiLevelType w:val="hybridMultilevel"/>
    <w:tmpl w:val="22EAAEC6"/>
    <w:lvl w:ilvl="0" w:tplc="7FB8568A">
      <w:start w:val="1"/>
      <w:numFmt w:val="bullet"/>
      <w:lvlText w:val=""/>
      <w:lvlJc w:val="left"/>
      <w:pPr>
        <w:ind w:left="720" w:hanging="360"/>
      </w:pPr>
      <w:rPr>
        <w:rFonts w:hint="default" w:ascii="Symbol" w:hAnsi="Symbol"/>
      </w:rPr>
    </w:lvl>
    <w:lvl w:ilvl="1" w:tplc="5FFE325A">
      <w:start w:val="1"/>
      <w:numFmt w:val="bullet"/>
      <w:lvlText w:val="o"/>
      <w:lvlJc w:val="left"/>
      <w:pPr>
        <w:ind w:left="1440" w:hanging="360"/>
      </w:pPr>
      <w:rPr>
        <w:rFonts w:hint="default" w:ascii="Courier New" w:hAnsi="Courier New"/>
      </w:rPr>
    </w:lvl>
    <w:lvl w:ilvl="2" w:tplc="2A267A5A">
      <w:start w:val="1"/>
      <w:numFmt w:val="bullet"/>
      <w:lvlText w:val=""/>
      <w:lvlJc w:val="left"/>
      <w:pPr>
        <w:ind w:left="2160" w:hanging="360"/>
      </w:pPr>
      <w:rPr>
        <w:rFonts w:hint="default" w:ascii="Wingdings" w:hAnsi="Wingdings"/>
      </w:rPr>
    </w:lvl>
    <w:lvl w:ilvl="3" w:tplc="62A84DE2">
      <w:start w:val="1"/>
      <w:numFmt w:val="bullet"/>
      <w:lvlText w:val=""/>
      <w:lvlJc w:val="left"/>
      <w:pPr>
        <w:ind w:left="2880" w:hanging="360"/>
      </w:pPr>
      <w:rPr>
        <w:rFonts w:hint="default" w:ascii="Symbol" w:hAnsi="Symbol"/>
      </w:rPr>
    </w:lvl>
    <w:lvl w:ilvl="4" w:tplc="55342D36">
      <w:start w:val="1"/>
      <w:numFmt w:val="bullet"/>
      <w:lvlText w:val="o"/>
      <w:lvlJc w:val="left"/>
      <w:pPr>
        <w:ind w:left="3600" w:hanging="360"/>
      </w:pPr>
      <w:rPr>
        <w:rFonts w:hint="default" w:ascii="Courier New" w:hAnsi="Courier New"/>
      </w:rPr>
    </w:lvl>
    <w:lvl w:ilvl="5" w:tplc="FEC69170">
      <w:start w:val="1"/>
      <w:numFmt w:val="bullet"/>
      <w:lvlText w:val=""/>
      <w:lvlJc w:val="left"/>
      <w:pPr>
        <w:ind w:left="4320" w:hanging="360"/>
      </w:pPr>
      <w:rPr>
        <w:rFonts w:hint="default" w:ascii="Wingdings" w:hAnsi="Wingdings"/>
      </w:rPr>
    </w:lvl>
    <w:lvl w:ilvl="6" w:tplc="0F662196">
      <w:start w:val="1"/>
      <w:numFmt w:val="bullet"/>
      <w:lvlText w:val=""/>
      <w:lvlJc w:val="left"/>
      <w:pPr>
        <w:ind w:left="5040" w:hanging="360"/>
      </w:pPr>
      <w:rPr>
        <w:rFonts w:hint="default" w:ascii="Symbol" w:hAnsi="Symbol"/>
      </w:rPr>
    </w:lvl>
    <w:lvl w:ilvl="7" w:tplc="DC0C489E">
      <w:start w:val="1"/>
      <w:numFmt w:val="bullet"/>
      <w:lvlText w:val="o"/>
      <w:lvlJc w:val="left"/>
      <w:pPr>
        <w:ind w:left="5760" w:hanging="360"/>
      </w:pPr>
      <w:rPr>
        <w:rFonts w:hint="default" w:ascii="Courier New" w:hAnsi="Courier New"/>
      </w:rPr>
    </w:lvl>
    <w:lvl w:ilvl="8" w:tplc="5D527B9E">
      <w:start w:val="1"/>
      <w:numFmt w:val="bullet"/>
      <w:lvlText w:val=""/>
      <w:lvlJc w:val="left"/>
      <w:pPr>
        <w:ind w:left="6480" w:hanging="360"/>
      </w:pPr>
      <w:rPr>
        <w:rFonts w:hint="default" w:ascii="Wingdings" w:hAnsi="Wingdings"/>
      </w:rPr>
    </w:lvl>
  </w:abstractNum>
  <w:abstractNum w:abstractNumId="19" w15:restartNumberingAfterBreak="0">
    <w:nsid w:val="60840577"/>
    <w:multiLevelType w:val="hybridMultilevel"/>
    <w:tmpl w:val="C1AA351E"/>
    <w:lvl w:ilvl="0" w:tplc="0B5AE968">
      <w:start w:val="1"/>
      <w:numFmt w:val="decimal"/>
      <w:lvlText w:val="%1."/>
      <w:lvlJc w:val="left"/>
      <w:pPr>
        <w:ind w:left="720" w:hanging="360"/>
      </w:pPr>
    </w:lvl>
    <w:lvl w:ilvl="1" w:tplc="FE28F18C">
      <w:start w:val="1"/>
      <w:numFmt w:val="lowerLetter"/>
      <w:lvlText w:val="%2."/>
      <w:lvlJc w:val="left"/>
      <w:pPr>
        <w:ind w:left="1440" w:hanging="360"/>
      </w:pPr>
    </w:lvl>
    <w:lvl w:ilvl="2" w:tplc="15607532">
      <w:start w:val="1"/>
      <w:numFmt w:val="lowerRoman"/>
      <w:lvlText w:val="%3."/>
      <w:lvlJc w:val="right"/>
      <w:pPr>
        <w:ind w:left="2160" w:hanging="180"/>
      </w:pPr>
    </w:lvl>
    <w:lvl w:ilvl="3" w:tplc="8B2224A8">
      <w:start w:val="1"/>
      <w:numFmt w:val="decimal"/>
      <w:lvlText w:val="%4."/>
      <w:lvlJc w:val="left"/>
      <w:pPr>
        <w:ind w:left="2880" w:hanging="360"/>
      </w:pPr>
    </w:lvl>
    <w:lvl w:ilvl="4" w:tplc="92E00592">
      <w:start w:val="1"/>
      <w:numFmt w:val="lowerLetter"/>
      <w:lvlText w:val="%5."/>
      <w:lvlJc w:val="left"/>
      <w:pPr>
        <w:ind w:left="3600" w:hanging="360"/>
      </w:pPr>
    </w:lvl>
    <w:lvl w:ilvl="5" w:tplc="FFA85E20">
      <w:start w:val="1"/>
      <w:numFmt w:val="lowerRoman"/>
      <w:lvlText w:val="%6."/>
      <w:lvlJc w:val="right"/>
      <w:pPr>
        <w:ind w:left="4320" w:hanging="180"/>
      </w:pPr>
    </w:lvl>
    <w:lvl w:ilvl="6" w:tplc="75663F14">
      <w:start w:val="1"/>
      <w:numFmt w:val="decimal"/>
      <w:lvlText w:val="%7."/>
      <w:lvlJc w:val="left"/>
      <w:pPr>
        <w:ind w:left="5040" w:hanging="360"/>
      </w:pPr>
    </w:lvl>
    <w:lvl w:ilvl="7" w:tplc="335EF6DA">
      <w:start w:val="1"/>
      <w:numFmt w:val="lowerLetter"/>
      <w:lvlText w:val="%8."/>
      <w:lvlJc w:val="left"/>
      <w:pPr>
        <w:ind w:left="5760" w:hanging="360"/>
      </w:pPr>
    </w:lvl>
    <w:lvl w:ilvl="8" w:tplc="B4104CAA">
      <w:start w:val="1"/>
      <w:numFmt w:val="lowerRoman"/>
      <w:lvlText w:val="%9."/>
      <w:lvlJc w:val="right"/>
      <w:pPr>
        <w:ind w:left="6480" w:hanging="180"/>
      </w:pPr>
    </w:lvl>
  </w:abstractNum>
  <w:abstractNum w:abstractNumId="20" w15:restartNumberingAfterBreak="0">
    <w:nsid w:val="64404918"/>
    <w:multiLevelType w:val="hybridMultilevel"/>
    <w:tmpl w:val="C1B6DD86"/>
    <w:lvl w:ilvl="0" w:tplc="D9C4CCFC">
      <w:start w:val="1"/>
      <w:numFmt w:val="decimal"/>
      <w:lvlText w:val="%1."/>
      <w:lvlJc w:val="left"/>
      <w:pPr>
        <w:ind w:left="720" w:hanging="360"/>
      </w:pPr>
    </w:lvl>
    <w:lvl w:ilvl="1" w:tplc="9650F7E2">
      <w:start w:val="1"/>
      <w:numFmt w:val="lowerLetter"/>
      <w:lvlText w:val="%2."/>
      <w:lvlJc w:val="left"/>
      <w:pPr>
        <w:ind w:left="1440" w:hanging="360"/>
      </w:pPr>
    </w:lvl>
    <w:lvl w:ilvl="2" w:tplc="372877B8">
      <w:start w:val="1"/>
      <w:numFmt w:val="lowerRoman"/>
      <w:lvlText w:val="%3."/>
      <w:lvlJc w:val="right"/>
      <w:pPr>
        <w:ind w:left="2160" w:hanging="180"/>
      </w:pPr>
    </w:lvl>
    <w:lvl w:ilvl="3" w:tplc="6F2E8FB2">
      <w:start w:val="1"/>
      <w:numFmt w:val="decimal"/>
      <w:lvlText w:val="%4."/>
      <w:lvlJc w:val="left"/>
      <w:pPr>
        <w:ind w:left="2880" w:hanging="360"/>
      </w:pPr>
    </w:lvl>
    <w:lvl w:ilvl="4" w:tplc="46106596">
      <w:start w:val="1"/>
      <w:numFmt w:val="lowerLetter"/>
      <w:lvlText w:val="%5."/>
      <w:lvlJc w:val="left"/>
      <w:pPr>
        <w:ind w:left="3600" w:hanging="360"/>
      </w:pPr>
    </w:lvl>
    <w:lvl w:ilvl="5" w:tplc="85908C8A">
      <w:start w:val="1"/>
      <w:numFmt w:val="lowerRoman"/>
      <w:lvlText w:val="%6."/>
      <w:lvlJc w:val="right"/>
      <w:pPr>
        <w:ind w:left="4320" w:hanging="180"/>
      </w:pPr>
    </w:lvl>
    <w:lvl w:ilvl="6" w:tplc="F6BE6B0E">
      <w:start w:val="1"/>
      <w:numFmt w:val="decimal"/>
      <w:lvlText w:val="%7."/>
      <w:lvlJc w:val="left"/>
      <w:pPr>
        <w:ind w:left="5040" w:hanging="360"/>
      </w:pPr>
    </w:lvl>
    <w:lvl w:ilvl="7" w:tplc="82FED1F8">
      <w:start w:val="1"/>
      <w:numFmt w:val="lowerLetter"/>
      <w:lvlText w:val="%8."/>
      <w:lvlJc w:val="left"/>
      <w:pPr>
        <w:ind w:left="5760" w:hanging="360"/>
      </w:pPr>
    </w:lvl>
    <w:lvl w:ilvl="8" w:tplc="C7CA47BE">
      <w:start w:val="1"/>
      <w:numFmt w:val="lowerRoman"/>
      <w:lvlText w:val="%9."/>
      <w:lvlJc w:val="right"/>
      <w:pPr>
        <w:ind w:left="6480" w:hanging="180"/>
      </w:pPr>
    </w:lvl>
  </w:abstractNum>
  <w:abstractNum w:abstractNumId="21" w15:restartNumberingAfterBreak="0">
    <w:nsid w:val="669C2DF9"/>
    <w:multiLevelType w:val="hybridMultilevel"/>
    <w:tmpl w:val="B58C5B68"/>
    <w:lvl w:ilvl="0" w:tplc="10027234">
      <w:start w:val="1"/>
      <w:numFmt w:val="bullet"/>
      <w:lvlText w:val=""/>
      <w:lvlJc w:val="left"/>
      <w:pPr>
        <w:ind w:left="720" w:hanging="360"/>
      </w:pPr>
      <w:rPr>
        <w:rFonts w:hint="default" w:ascii="Symbol" w:hAnsi="Symbol"/>
      </w:rPr>
    </w:lvl>
    <w:lvl w:ilvl="1" w:tplc="926A52D8">
      <w:start w:val="1"/>
      <w:numFmt w:val="bullet"/>
      <w:lvlText w:val="o"/>
      <w:lvlJc w:val="left"/>
      <w:pPr>
        <w:ind w:left="1440" w:hanging="360"/>
      </w:pPr>
      <w:rPr>
        <w:rFonts w:hint="default" w:ascii="Courier New" w:hAnsi="Courier New"/>
      </w:rPr>
    </w:lvl>
    <w:lvl w:ilvl="2" w:tplc="C0CAA3AE">
      <w:start w:val="1"/>
      <w:numFmt w:val="bullet"/>
      <w:lvlText w:val=""/>
      <w:lvlJc w:val="left"/>
      <w:pPr>
        <w:ind w:left="2160" w:hanging="360"/>
      </w:pPr>
      <w:rPr>
        <w:rFonts w:hint="default" w:ascii="Wingdings" w:hAnsi="Wingdings"/>
      </w:rPr>
    </w:lvl>
    <w:lvl w:ilvl="3" w:tplc="C7B6332A">
      <w:start w:val="1"/>
      <w:numFmt w:val="bullet"/>
      <w:lvlText w:val=""/>
      <w:lvlJc w:val="left"/>
      <w:pPr>
        <w:ind w:left="2880" w:hanging="360"/>
      </w:pPr>
      <w:rPr>
        <w:rFonts w:hint="default" w:ascii="Symbol" w:hAnsi="Symbol"/>
      </w:rPr>
    </w:lvl>
    <w:lvl w:ilvl="4" w:tplc="5058A92C">
      <w:start w:val="1"/>
      <w:numFmt w:val="bullet"/>
      <w:lvlText w:val="o"/>
      <w:lvlJc w:val="left"/>
      <w:pPr>
        <w:ind w:left="3600" w:hanging="360"/>
      </w:pPr>
      <w:rPr>
        <w:rFonts w:hint="default" w:ascii="Courier New" w:hAnsi="Courier New"/>
      </w:rPr>
    </w:lvl>
    <w:lvl w:ilvl="5" w:tplc="A77EFD16">
      <w:start w:val="1"/>
      <w:numFmt w:val="bullet"/>
      <w:lvlText w:val=""/>
      <w:lvlJc w:val="left"/>
      <w:pPr>
        <w:ind w:left="4320" w:hanging="360"/>
      </w:pPr>
      <w:rPr>
        <w:rFonts w:hint="default" w:ascii="Wingdings" w:hAnsi="Wingdings"/>
      </w:rPr>
    </w:lvl>
    <w:lvl w:ilvl="6" w:tplc="BF54A894">
      <w:start w:val="1"/>
      <w:numFmt w:val="bullet"/>
      <w:lvlText w:val=""/>
      <w:lvlJc w:val="left"/>
      <w:pPr>
        <w:ind w:left="5040" w:hanging="360"/>
      </w:pPr>
      <w:rPr>
        <w:rFonts w:hint="default" w:ascii="Symbol" w:hAnsi="Symbol"/>
      </w:rPr>
    </w:lvl>
    <w:lvl w:ilvl="7" w:tplc="BF1E7092">
      <w:start w:val="1"/>
      <w:numFmt w:val="bullet"/>
      <w:lvlText w:val="o"/>
      <w:lvlJc w:val="left"/>
      <w:pPr>
        <w:ind w:left="5760" w:hanging="360"/>
      </w:pPr>
      <w:rPr>
        <w:rFonts w:hint="default" w:ascii="Courier New" w:hAnsi="Courier New"/>
      </w:rPr>
    </w:lvl>
    <w:lvl w:ilvl="8" w:tplc="16DEC26C">
      <w:start w:val="1"/>
      <w:numFmt w:val="bullet"/>
      <w:lvlText w:val=""/>
      <w:lvlJc w:val="left"/>
      <w:pPr>
        <w:ind w:left="6480" w:hanging="360"/>
      </w:pPr>
      <w:rPr>
        <w:rFonts w:hint="default" w:ascii="Wingdings" w:hAnsi="Wingdings"/>
      </w:rPr>
    </w:lvl>
  </w:abstractNum>
  <w:abstractNum w:abstractNumId="22" w15:restartNumberingAfterBreak="0">
    <w:nsid w:val="6D260871"/>
    <w:multiLevelType w:val="hybridMultilevel"/>
    <w:tmpl w:val="179C0482"/>
    <w:lvl w:ilvl="0" w:tplc="436AB2AC">
      <w:start w:val="1"/>
      <w:numFmt w:val="decimal"/>
      <w:lvlText w:val="%1."/>
      <w:lvlJc w:val="left"/>
      <w:pPr>
        <w:ind w:left="720" w:hanging="360"/>
      </w:pPr>
    </w:lvl>
    <w:lvl w:ilvl="1" w:tplc="0A081646">
      <w:start w:val="1"/>
      <w:numFmt w:val="lowerLetter"/>
      <w:lvlText w:val="%2."/>
      <w:lvlJc w:val="left"/>
      <w:pPr>
        <w:ind w:left="1440" w:hanging="360"/>
      </w:pPr>
    </w:lvl>
    <w:lvl w:ilvl="2" w:tplc="DAF45C24">
      <w:start w:val="1"/>
      <w:numFmt w:val="lowerRoman"/>
      <w:lvlText w:val="%3."/>
      <w:lvlJc w:val="right"/>
      <w:pPr>
        <w:ind w:left="2160" w:hanging="180"/>
      </w:pPr>
    </w:lvl>
    <w:lvl w:ilvl="3" w:tplc="68F61AC4">
      <w:start w:val="1"/>
      <w:numFmt w:val="decimal"/>
      <w:lvlText w:val="%4."/>
      <w:lvlJc w:val="left"/>
      <w:pPr>
        <w:ind w:left="2880" w:hanging="360"/>
      </w:pPr>
    </w:lvl>
    <w:lvl w:ilvl="4" w:tplc="2494900C">
      <w:start w:val="1"/>
      <w:numFmt w:val="lowerLetter"/>
      <w:lvlText w:val="%5."/>
      <w:lvlJc w:val="left"/>
      <w:pPr>
        <w:ind w:left="3600" w:hanging="360"/>
      </w:pPr>
    </w:lvl>
    <w:lvl w:ilvl="5" w:tplc="B3741A04">
      <w:start w:val="1"/>
      <w:numFmt w:val="lowerRoman"/>
      <w:lvlText w:val="%6."/>
      <w:lvlJc w:val="right"/>
      <w:pPr>
        <w:ind w:left="4320" w:hanging="180"/>
      </w:pPr>
    </w:lvl>
    <w:lvl w:ilvl="6" w:tplc="843A25B6">
      <w:start w:val="1"/>
      <w:numFmt w:val="decimal"/>
      <w:lvlText w:val="%7."/>
      <w:lvlJc w:val="left"/>
      <w:pPr>
        <w:ind w:left="5040" w:hanging="360"/>
      </w:pPr>
    </w:lvl>
    <w:lvl w:ilvl="7" w:tplc="039E482E">
      <w:start w:val="1"/>
      <w:numFmt w:val="lowerLetter"/>
      <w:lvlText w:val="%8."/>
      <w:lvlJc w:val="left"/>
      <w:pPr>
        <w:ind w:left="5760" w:hanging="360"/>
      </w:pPr>
    </w:lvl>
    <w:lvl w:ilvl="8" w:tplc="9DDA5346">
      <w:start w:val="1"/>
      <w:numFmt w:val="lowerRoman"/>
      <w:lvlText w:val="%9."/>
      <w:lvlJc w:val="right"/>
      <w:pPr>
        <w:ind w:left="6480" w:hanging="180"/>
      </w:pPr>
    </w:lvl>
  </w:abstractNum>
  <w:num w:numId="1">
    <w:abstractNumId w:val="3"/>
  </w:num>
  <w:num w:numId="2">
    <w:abstractNumId w:val="9"/>
  </w:num>
  <w:num w:numId="3">
    <w:abstractNumId w:val="4"/>
  </w:num>
  <w:num w:numId="4">
    <w:abstractNumId w:val="19"/>
  </w:num>
  <w:num w:numId="5">
    <w:abstractNumId w:val="13"/>
  </w:num>
  <w:num w:numId="6">
    <w:abstractNumId w:val="8"/>
  </w:num>
  <w:num w:numId="7">
    <w:abstractNumId w:val="10"/>
  </w:num>
  <w:num w:numId="8">
    <w:abstractNumId w:val="6"/>
  </w:num>
  <w:num w:numId="9">
    <w:abstractNumId w:val="11"/>
  </w:num>
  <w:num w:numId="10">
    <w:abstractNumId w:val="17"/>
  </w:num>
  <w:num w:numId="11">
    <w:abstractNumId w:val="18"/>
  </w:num>
  <w:num w:numId="12">
    <w:abstractNumId w:val="12"/>
  </w:num>
  <w:num w:numId="13">
    <w:abstractNumId w:val="0"/>
  </w:num>
  <w:num w:numId="14">
    <w:abstractNumId w:val="2"/>
  </w:num>
  <w:num w:numId="15">
    <w:abstractNumId w:val="7"/>
  </w:num>
  <w:num w:numId="16">
    <w:abstractNumId w:val="14"/>
  </w:num>
  <w:num w:numId="17">
    <w:abstractNumId w:val="21"/>
  </w:num>
  <w:num w:numId="18">
    <w:abstractNumId w:val="15"/>
  </w:num>
  <w:num w:numId="19">
    <w:abstractNumId w:val="20"/>
  </w:num>
  <w:num w:numId="20">
    <w:abstractNumId w:val="16"/>
  </w:num>
  <w:num w:numId="21">
    <w:abstractNumId w:val="22"/>
  </w:num>
  <w:num w:numId="22">
    <w:abstractNumId w:val="5"/>
  </w:num>
  <w:num w:numId="2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LIR_DOCUMENT_ID" w:val="f4c7dddb-5b24-4491-8f4f-6dbbc073b97a"/>
  </w:docVars>
  <w:rsids>
    <w:rsidRoot w:val="668F237E"/>
    <w:rsid w:val="000010C9"/>
    <w:rsid w:val="00005079"/>
    <w:rsid w:val="00031C3C"/>
    <w:rsid w:val="00033EE0"/>
    <w:rsid w:val="00052BCE"/>
    <w:rsid w:val="0005DF60"/>
    <w:rsid w:val="000A2081"/>
    <w:rsid w:val="000A2960"/>
    <w:rsid w:val="000A4256"/>
    <w:rsid w:val="000B3BB0"/>
    <w:rsid w:val="000E0533"/>
    <w:rsid w:val="000F0E9B"/>
    <w:rsid w:val="000F6B15"/>
    <w:rsid w:val="000F7DBB"/>
    <w:rsid w:val="0010507B"/>
    <w:rsid w:val="001151D4"/>
    <w:rsid w:val="0013096F"/>
    <w:rsid w:val="00144F01"/>
    <w:rsid w:val="00164EB0"/>
    <w:rsid w:val="00176795"/>
    <w:rsid w:val="00183B23"/>
    <w:rsid w:val="00195779"/>
    <w:rsid w:val="001A0DBA"/>
    <w:rsid w:val="001A0E60"/>
    <w:rsid w:val="001B672C"/>
    <w:rsid w:val="001C5AFE"/>
    <w:rsid w:val="001D0510"/>
    <w:rsid w:val="002266EA"/>
    <w:rsid w:val="002269CE"/>
    <w:rsid w:val="002620D8"/>
    <w:rsid w:val="00264325"/>
    <w:rsid w:val="002704F4"/>
    <w:rsid w:val="00284B8E"/>
    <w:rsid w:val="00294DA8"/>
    <w:rsid w:val="002966DC"/>
    <w:rsid w:val="002C45AE"/>
    <w:rsid w:val="002C65FD"/>
    <w:rsid w:val="0030A2BB"/>
    <w:rsid w:val="00325016"/>
    <w:rsid w:val="00336244"/>
    <w:rsid w:val="003419A8"/>
    <w:rsid w:val="003A41FA"/>
    <w:rsid w:val="003A6B1C"/>
    <w:rsid w:val="003D778E"/>
    <w:rsid w:val="003E43F8"/>
    <w:rsid w:val="003E48C2"/>
    <w:rsid w:val="004060FE"/>
    <w:rsid w:val="0040AF58"/>
    <w:rsid w:val="00443863"/>
    <w:rsid w:val="004449D8"/>
    <w:rsid w:val="00481710"/>
    <w:rsid w:val="004E1C59"/>
    <w:rsid w:val="0050724D"/>
    <w:rsid w:val="00507ACF"/>
    <w:rsid w:val="0052040A"/>
    <w:rsid w:val="0052F5B3"/>
    <w:rsid w:val="00532BC1"/>
    <w:rsid w:val="00534449"/>
    <w:rsid w:val="00536EC4"/>
    <w:rsid w:val="0055080E"/>
    <w:rsid w:val="00554384"/>
    <w:rsid w:val="005814E2"/>
    <w:rsid w:val="00587398"/>
    <w:rsid w:val="00592573"/>
    <w:rsid w:val="00595328"/>
    <w:rsid w:val="005A154C"/>
    <w:rsid w:val="005A2E34"/>
    <w:rsid w:val="005A7DEE"/>
    <w:rsid w:val="005B2218"/>
    <w:rsid w:val="005D6F47"/>
    <w:rsid w:val="005F0E80"/>
    <w:rsid w:val="005F11C9"/>
    <w:rsid w:val="00610414"/>
    <w:rsid w:val="00612ECD"/>
    <w:rsid w:val="006218A0"/>
    <w:rsid w:val="00632103"/>
    <w:rsid w:val="0064216C"/>
    <w:rsid w:val="0064D9A5"/>
    <w:rsid w:val="00666726"/>
    <w:rsid w:val="00672C84"/>
    <w:rsid w:val="00683AFA"/>
    <w:rsid w:val="00687FF6"/>
    <w:rsid w:val="0069042F"/>
    <w:rsid w:val="00692502"/>
    <w:rsid w:val="006A9D53"/>
    <w:rsid w:val="006B6F7F"/>
    <w:rsid w:val="006C5E4F"/>
    <w:rsid w:val="006E629E"/>
    <w:rsid w:val="006F7C5D"/>
    <w:rsid w:val="007062FE"/>
    <w:rsid w:val="00706957"/>
    <w:rsid w:val="00756F39"/>
    <w:rsid w:val="0077260B"/>
    <w:rsid w:val="00777925"/>
    <w:rsid w:val="00794797"/>
    <w:rsid w:val="007973CF"/>
    <w:rsid w:val="007C00BF"/>
    <w:rsid w:val="008150A1"/>
    <w:rsid w:val="0081C4C5"/>
    <w:rsid w:val="00830184"/>
    <w:rsid w:val="00847544"/>
    <w:rsid w:val="0087440A"/>
    <w:rsid w:val="00889E89"/>
    <w:rsid w:val="008B153F"/>
    <w:rsid w:val="008B6181"/>
    <w:rsid w:val="008B7510"/>
    <w:rsid w:val="008C5122"/>
    <w:rsid w:val="00921005"/>
    <w:rsid w:val="00931EAE"/>
    <w:rsid w:val="00991B85"/>
    <w:rsid w:val="00993734"/>
    <w:rsid w:val="009C9FCE"/>
    <w:rsid w:val="009E5BE5"/>
    <w:rsid w:val="009E7FEE"/>
    <w:rsid w:val="009F56C2"/>
    <w:rsid w:val="00A05F49"/>
    <w:rsid w:val="00A2363B"/>
    <w:rsid w:val="00A35013"/>
    <w:rsid w:val="00A834FA"/>
    <w:rsid w:val="00A90584"/>
    <w:rsid w:val="00A94976"/>
    <w:rsid w:val="00AA0662"/>
    <w:rsid w:val="00AA5E12"/>
    <w:rsid w:val="00AB08A2"/>
    <w:rsid w:val="00ABF10B"/>
    <w:rsid w:val="00AC3408"/>
    <w:rsid w:val="00AE2320"/>
    <w:rsid w:val="00B22F1C"/>
    <w:rsid w:val="00B370D8"/>
    <w:rsid w:val="00B53A95"/>
    <w:rsid w:val="00B72F47"/>
    <w:rsid w:val="00B877A0"/>
    <w:rsid w:val="00B970B1"/>
    <w:rsid w:val="00BA34F9"/>
    <w:rsid w:val="00BA3B8A"/>
    <w:rsid w:val="00BA4E72"/>
    <w:rsid w:val="00BB45D2"/>
    <w:rsid w:val="00BB64D5"/>
    <w:rsid w:val="00BC56BA"/>
    <w:rsid w:val="00C0577C"/>
    <w:rsid w:val="00C219B0"/>
    <w:rsid w:val="00C407C3"/>
    <w:rsid w:val="00C4590F"/>
    <w:rsid w:val="00C534A8"/>
    <w:rsid w:val="00C66142"/>
    <w:rsid w:val="00C7016B"/>
    <w:rsid w:val="00C844A2"/>
    <w:rsid w:val="00C871EC"/>
    <w:rsid w:val="00CA362E"/>
    <w:rsid w:val="00CE2561"/>
    <w:rsid w:val="00CE5956"/>
    <w:rsid w:val="00D24041"/>
    <w:rsid w:val="00D328C9"/>
    <w:rsid w:val="00D44214"/>
    <w:rsid w:val="00D60FCA"/>
    <w:rsid w:val="00D81BBF"/>
    <w:rsid w:val="00D844B1"/>
    <w:rsid w:val="00D95F58"/>
    <w:rsid w:val="00DA662D"/>
    <w:rsid w:val="00DD1416"/>
    <w:rsid w:val="00DF13F8"/>
    <w:rsid w:val="00DF18D0"/>
    <w:rsid w:val="00E0E64F"/>
    <w:rsid w:val="00E15B40"/>
    <w:rsid w:val="00E26EA4"/>
    <w:rsid w:val="00E343B6"/>
    <w:rsid w:val="00E62BC6"/>
    <w:rsid w:val="00E95995"/>
    <w:rsid w:val="00EB2081"/>
    <w:rsid w:val="00EB3CE1"/>
    <w:rsid w:val="00EC3D05"/>
    <w:rsid w:val="00ED11A7"/>
    <w:rsid w:val="00F0680E"/>
    <w:rsid w:val="00F426BE"/>
    <w:rsid w:val="00F55A9C"/>
    <w:rsid w:val="00F83BF2"/>
    <w:rsid w:val="00F9304F"/>
    <w:rsid w:val="00FA489D"/>
    <w:rsid w:val="00FB2673"/>
    <w:rsid w:val="00FB2828"/>
    <w:rsid w:val="00FE68BF"/>
    <w:rsid w:val="0108CE4A"/>
    <w:rsid w:val="0111615E"/>
    <w:rsid w:val="012F2470"/>
    <w:rsid w:val="014E4078"/>
    <w:rsid w:val="0150D74B"/>
    <w:rsid w:val="0170553F"/>
    <w:rsid w:val="0172D644"/>
    <w:rsid w:val="01854969"/>
    <w:rsid w:val="018A0025"/>
    <w:rsid w:val="018A43CC"/>
    <w:rsid w:val="0197C678"/>
    <w:rsid w:val="019FCC22"/>
    <w:rsid w:val="01B645A1"/>
    <w:rsid w:val="01C0C170"/>
    <w:rsid w:val="01C3E2E5"/>
    <w:rsid w:val="01C76E7B"/>
    <w:rsid w:val="01C9FE07"/>
    <w:rsid w:val="01D8A34A"/>
    <w:rsid w:val="01FAF3A4"/>
    <w:rsid w:val="0206AFD2"/>
    <w:rsid w:val="022640F7"/>
    <w:rsid w:val="0228B561"/>
    <w:rsid w:val="022ADC82"/>
    <w:rsid w:val="024B0540"/>
    <w:rsid w:val="0259F862"/>
    <w:rsid w:val="0260A47E"/>
    <w:rsid w:val="02715E74"/>
    <w:rsid w:val="0273732F"/>
    <w:rsid w:val="02890EE5"/>
    <w:rsid w:val="029E4CFB"/>
    <w:rsid w:val="02A44810"/>
    <w:rsid w:val="02BDC0FA"/>
    <w:rsid w:val="031A6E7C"/>
    <w:rsid w:val="033DA56E"/>
    <w:rsid w:val="034B9EDF"/>
    <w:rsid w:val="03592509"/>
    <w:rsid w:val="03640846"/>
    <w:rsid w:val="0365FD18"/>
    <w:rsid w:val="036AF4F1"/>
    <w:rsid w:val="0375431D"/>
    <w:rsid w:val="037E6EB0"/>
    <w:rsid w:val="038C3951"/>
    <w:rsid w:val="0394D8AA"/>
    <w:rsid w:val="03978239"/>
    <w:rsid w:val="03B8224E"/>
    <w:rsid w:val="03BBA3F4"/>
    <w:rsid w:val="03C63445"/>
    <w:rsid w:val="03D1D418"/>
    <w:rsid w:val="03E950EB"/>
    <w:rsid w:val="03FDF059"/>
    <w:rsid w:val="04092F5A"/>
    <w:rsid w:val="040C9F51"/>
    <w:rsid w:val="041B2CF2"/>
    <w:rsid w:val="042C82D7"/>
    <w:rsid w:val="043AB6D2"/>
    <w:rsid w:val="043C02F2"/>
    <w:rsid w:val="04455561"/>
    <w:rsid w:val="04543592"/>
    <w:rsid w:val="0460ED2F"/>
    <w:rsid w:val="04841F91"/>
    <w:rsid w:val="048B4AF4"/>
    <w:rsid w:val="04AACA9A"/>
    <w:rsid w:val="04AEC248"/>
    <w:rsid w:val="04B2648C"/>
    <w:rsid w:val="04B8DAC3"/>
    <w:rsid w:val="04B9D8E0"/>
    <w:rsid w:val="04BEFA69"/>
    <w:rsid w:val="04C97D85"/>
    <w:rsid w:val="04E647E2"/>
    <w:rsid w:val="04FC8F02"/>
    <w:rsid w:val="0511137E"/>
    <w:rsid w:val="05132F39"/>
    <w:rsid w:val="051569F8"/>
    <w:rsid w:val="052083FA"/>
    <w:rsid w:val="052CEABC"/>
    <w:rsid w:val="053BFC2D"/>
    <w:rsid w:val="05429832"/>
    <w:rsid w:val="054B82F5"/>
    <w:rsid w:val="054E06B6"/>
    <w:rsid w:val="056616B0"/>
    <w:rsid w:val="056E9735"/>
    <w:rsid w:val="0579C4A0"/>
    <w:rsid w:val="057D5927"/>
    <w:rsid w:val="057F3F0D"/>
    <w:rsid w:val="0589DA91"/>
    <w:rsid w:val="05AF0A31"/>
    <w:rsid w:val="05B25F34"/>
    <w:rsid w:val="05B861DF"/>
    <w:rsid w:val="05BEB86C"/>
    <w:rsid w:val="05C79296"/>
    <w:rsid w:val="05FE1837"/>
    <w:rsid w:val="060BDBB6"/>
    <w:rsid w:val="063510AD"/>
    <w:rsid w:val="06414445"/>
    <w:rsid w:val="0645F8EB"/>
    <w:rsid w:val="067C15C2"/>
    <w:rsid w:val="06AA2237"/>
    <w:rsid w:val="06ACE3DF"/>
    <w:rsid w:val="06AD5AF0"/>
    <w:rsid w:val="06ADCBE3"/>
    <w:rsid w:val="06B24150"/>
    <w:rsid w:val="06DA5EED"/>
    <w:rsid w:val="06E55531"/>
    <w:rsid w:val="06E7B182"/>
    <w:rsid w:val="06F7351C"/>
    <w:rsid w:val="073133F7"/>
    <w:rsid w:val="0743B676"/>
    <w:rsid w:val="077095A0"/>
    <w:rsid w:val="077250F2"/>
    <w:rsid w:val="07A13A2D"/>
    <w:rsid w:val="07C2E6C8"/>
    <w:rsid w:val="07CEE69F"/>
    <w:rsid w:val="07D32460"/>
    <w:rsid w:val="07DA3AAA"/>
    <w:rsid w:val="07EA054E"/>
    <w:rsid w:val="07EA50B7"/>
    <w:rsid w:val="07FB4025"/>
    <w:rsid w:val="07FD1D19"/>
    <w:rsid w:val="08009286"/>
    <w:rsid w:val="08011E47"/>
    <w:rsid w:val="08350A8F"/>
    <w:rsid w:val="0863857D"/>
    <w:rsid w:val="0863B754"/>
    <w:rsid w:val="08959BEE"/>
    <w:rsid w:val="08961EE1"/>
    <w:rsid w:val="089A3893"/>
    <w:rsid w:val="089F0846"/>
    <w:rsid w:val="08A48BD6"/>
    <w:rsid w:val="08A52FD6"/>
    <w:rsid w:val="08ABE948"/>
    <w:rsid w:val="08AD23A3"/>
    <w:rsid w:val="08B3C819"/>
    <w:rsid w:val="08B8C54C"/>
    <w:rsid w:val="08C6BD1E"/>
    <w:rsid w:val="08D334DA"/>
    <w:rsid w:val="08DE42BD"/>
    <w:rsid w:val="08E27524"/>
    <w:rsid w:val="08F18FE7"/>
    <w:rsid w:val="08F2B90F"/>
    <w:rsid w:val="0916776F"/>
    <w:rsid w:val="091933F0"/>
    <w:rsid w:val="091BC4AB"/>
    <w:rsid w:val="091C9879"/>
    <w:rsid w:val="093720D9"/>
    <w:rsid w:val="093C350E"/>
    <w:rsid w:val="0940E2DD"/>
    <w:rsid w:val="09542F18"/>
    <w:rsid w:val="0956FFC3"/>
    <w:rsid w:val="097C2D54"/>
    <w:rsid w:val="09815C70"/>
    <w:rsid w:val="0988ED84"/>
    <w:rsid w:val="098C23AF"/>
    <w:rsid w:val="09AF4244"/>
    <w:rsid w:val="09B554B6"/>
    <w:rsid w:val="09BE84DD"/>
    <w:rsid w:val="09CBD355"/>
    <w:rsid w:val="09D516AD"/>
    <w:rsid w:val="09EA96F8"/>
    <w:rsid w:val="0A020257"/>
    <w:rsid w:val="0A0FED70"/>
    <w:rsid w:val="0A1E6734"/>
    <w:rsid w:val="0A267D19"/>
    <w:rsid w:val="0A2C15F7"/>
    <w:rsid w:val="0A310363"/>
    <w:rsid w:val="0A3987D3"/>
    <w:rsid w:val="0A40217D"/>
    <w:rsid w:val="0A5E22BA"/>
    <w:rsid w:val="0A6ACC62"/>
    <w:rsid w:val="0A7695E6"/>
    <w:rsid w:val="0A851C3C"/>
    <w:rsid w:val="0A85F6F6"/>
    <w:rsid w:val="0A8A6E76"/>
    <w:rsid w:val="0A8EADCA"/>
    <w:rsid w:val="0AA55B3F"/>
    <w:rsid w:val="0AAC94BC"/>
    <w:rsid w:val="0AD30C60"/>
    <w:rsid w:val="0AD7154A"/>
    <w:rsid w:val="0AE2A7E7"/>
    <w:rsid w:val="0AF62CB0"/>
    <w:rsid w:val="0B087DB3"/>
    <w:rsid w:val="0B0C9ADE"/>
    <w:rsid w:val="0B1FF3FF"/>
    <w:rsid w:val="0B27F726"/>
    <w:rsid w:val="0B2C9989"/>
    <w:rsid w:val="0B3E6B12"/>
    <w:rsid w:val="0B698423"/>
    <w:rsid w:val="0B7D707F"/>
    <w:rsid w:val="0B97DEEA"/>
    <w:rsid w:val="0BD333A0"/>
    <w:rsid w:val="0BDA9C02"/>
    <w:rsid w:val="0BE89C9B"/>
    <w:rsid w:val="0BEF608C"/>
    <w:rsid w:val="0BF02915"/>
    <w:rsid w:val="0BF2F677"/>
    <w:rsid w:val="0C130EFB"/>
    <w:rsid w:val="0C36C99F"/>
    <w:rsid w:val="0C4119D3"/>
    <w:rsid w:val="0C4B7AE3"/>
    <w:rsid w:val="0C4D1B42"/>
    <w:rsid w:val="0C5A716F"/>
    <w:rsid w:val="0C674F0F"/>
    <w:rsid w:val="0C98266D"/>
    <w:rsid w:val="0CB53A6F"/>
    <w:rsid w:val="0CC70F1C"/>
    <w:rsid w:val="0CC91ACB"/>
    <w:rsid w:val="0CC96D93"/>
    <w:rsid w:val="0CD48250"/>
    <w:rsid w:val="0CDD6D7C"/>
    <w:rsid w:val="0CE19B40"/>
    <w:rsid w:val="0CE79B62"/>
    <w:rsid w:val="0CF2CDD7"/>
    <w:rsid w:val="0CF49D9B"/>
    <w:rsid w:val="0CF54AE2"/>
    <w:rsid w:val="0D015C61"/>
    <w:rsid w:val="0D0BD777"/>
    <w:rsid w:val="0D159836"/>
    <w:rsid w:val="0D218D2C"/>
    <w:rsid w:val="0D36C4AE"/>
    <w:rsid w:val="0D44645F"/>
    <w:rsid w:val="0D494ED8"/>
    <w:rsid w:val="0D5315FB"/>
    <w:rsid w:val="0D62DD20"/>
    <w:rsid w:val="0D6A1DE1"/>
    <w:rsid w:val="0D703A2B"/>
    <w:rsid w:val="0D7F580C"/>
    <w:rsid w:val="0D8BF976"/>
    <w:rsid w:val="0D8EF359"/>
    <w:rsid w:val="0D8FDA2A"/>
    <w:rsid w:val="0DA94BDE"/>
    <w:rsid w:val="0DC7CB17"/>
    <w:rsid w:val="0DD5B6BD"/>
    <w:rsid w:val="0DEF31D7"/>
    <w:rsid w:val="0DF47F1B"/>
    <w:rsid w:val="0DF7370A"/>
    <w:rsid w:val="0E05E1C6"/>
    <w:rsid w:val="0E065C5B"/>
    <w:rsid w:val="0E0D4FC7"/>
    <w:rsid w:val="0E119949"/>
    <w:rsid w:val="0E1F0149"/>
    <w:rsid w:val="0E336570"/>
    <w:rsid w:val="0E365974"/>
    <w:rsid w:val="0E3BA536"/>
    <w:rsid w:val="0E54B3EA"/>
    <w:rsid w:val="0E618588"/>
    <w:rsid w:val="0E6AFD59"/>
    <w:rsid w:val="0E6C44A9"/>
    <w:rsid w:val="0E93EBDA"/>
    <w:rsid w:val="0E9536B2"/>
    <w:rsid w:val="0EC1C993"/>
    <w:rsid w:val="0EC45D4C"/>
    <w:rsid w:val="0ECEDB9F"/>
    <w:rsid w:val="0ED53B6A"/>
    <w:rsid w:val="0F0CF8F6"/>
    <w:rsid w:val="0F109CBE"/>
    <w:rsid w:val="0F163E2B"/>
    <w:rsid w:val="0F2D7249"/>
    <w:rsid w:val="0F5659E2"/>
    <w:rsid w:val="0F682C96"/>
    <w:rsid w:val="0F85AC53"/>
    <w:rsid w:val="0F8B6844"/>
    <w:rsid w:val="0FA81C8D"/>
    <w:rsid w:val="0FB43801"/>
    <w:rsid w:val="0FB80654"/>
    <w:rsid w:val="0FD6E4D8"/>
    <w:rsid w:val="0FDFE21B"/>
    <w:rsid w:val="0FE7CE95"/>
    <w:rsid w:val="0FE84BDC"/>
    <w:rsid w:val="0FF1D77C"/>
    <w:rsid w:val="0FFE3BD2"/>
    <w:rsid w:val="1007CD5F"/>
    <w:rsid w:val="101FB6D5"/>
    <w:rsid w:val="1042DCA5"/>
    <w:rsid w:val="105972CD"/>
    <w:rsid w:val="105A4ED3"/>
    <w:rsid w:val="10690AE3"/>
    <w:rsid w:val="10691223"/>
    <w:rsid w:val="106CBFD0"/>
    <w:rsid w:val="1070634C"/>
    <w:rsid w:val="10778F8B"/>
    <w:rsid w:val="108D3FF8"/>
    <w:rsid w:val="10B70E9D"/>
    <w:rsid w:val="10DC7361"/>
    <w:rsid w:val="1124128F"/>
    <w:rsid w:val="1126C149"/>
    <w:rsid w:val="1133FD70"/>
    <w:rsid w:val="11450875"/>
    <w:rsid w:val="11478C73"/>
    <w:rsid w:val="1155ABD1"/>
    <w:rsid w:val="115A1250"/>
    <w:rsid w:val="11760B85"/>
    <w:rsid w:val="117B0E69"/>
    <w:rsid w:val="1186542D"/>
    <w:rsid w:val="1188AB92"/>
    <w:rsid w:val="11890A86"/>
    <w:rsid w:val="1190E794"/>
    <w:rsid w:val="1193BF4B"/>
    <w:rsid w:val="1197CA7F"/>
    <w:rsid w:val="11B8F363"/>
    <w:rsid w:val="11C130E1"/>
    <w:rsid w:val="11D0C3FE"/>
    <w:rsid w:val="11D5E419"/>
    <w:rsid w:val="11E17760"/>
    <w:rsid w:val="11F5432E"/>
    <w:rsid w:val="1206ECFE"/>
    <w:rsid w:val="120F10B9"/>
    <w:rsid w:val="120FE7FC"/>
    <w:rsid w:val="1236F99A"/>
    <w:rsid w:val="12561D48"/>
    <w:rsid w:val="126AE01A"/>
    <w:rsid w:val="1271ACC6"/>
    <w:rsid w:val="12870C2F"/>
    <w:rsid w:val="12AEA819"/>
    <w:rsid w:val="12B07F51"/>
    <w:rsid w:val="12BBB886"/>
    <w:rsid w:val="12E3D5C3"/>
    <w:rsid w:val="130108B4"/>
    <w:rsid w:val="131E5D3B"/>
    <w:rsid w:val="13387578"/>
    <w:rsid w:val="133AF37B"/>
    <w:rsid w:val="133B8337"/>
    <w:rsid w:val="13460073"/>
    <w:rsid w:val="1348E69D"/>
    <w:rsid w:val="1354B751"/>
    <w:rsid w:val="1361CDBC"/>
    <w:rsid w:val="137357AB"/>
    <w:rsid w:val="1374C1BE"/>
    <w:rsid w:val="139A7D86"/>
    <w:rsid w:val="13A1635A"/>
    <w:rsid w:val="13AAE917"/>
    <w:rsid w:val="13B3EE26"/>
    <w:rsid w:val="13D4DB8E"/>
    <w:rsid w:val="13DA168F"/>
    <w:rsid w:val="140B7BCD"/>
    <w:rsid w:val="142BCFE4"/>
    <w:rsid w:val="14345D8C"/>
    <w:rsid w:val="1444789A"/>
    <w:rsid w:val="1469DA53"/>
    <w:rsid w:val="147BA421"/>
    <w:rsid w:val="1493325C"/>
    <w:rsid w:val="1494843D"/>
    <w:rsid w:val="1497F50A"/>
    <w:rsid w:val="14985237"/>
    <w:rsid w:val="14C534D2"/>
    <w:rsid w:val="15011419"/>
    <w:rsid w:val="150462CF"/>
    <w:rsid w:val="15067642"/>
    <w:rsid w:val="1507C075"/>
    <w:rsid w:val="150C528A"/>
    <w:rsid w:val="151D01B6"/>
    <w:rsid w:val="1530CDAE"/>
    <w:rsid w:val="15364DE7"/>
    <w:rsid w:val="153720D0"/>
    <w:rsid w:val="1544F6B6"/>
    <w:rsid w:val="1565C5A8"/>
    <w:rsid w:val="1565ED2D"/>
    <w:rsid w:val="157AB86A"/>
    <w:rsid w:val="15866E3D"/>
    <w:rsid w:val="1588C782"/>
    <w:rsid w:val="159562D7"/>
    <w:rsid w:val="159A9181"/>
    <w:rsid w:val="15A322EC"/>
    <w:rsid w:val="15A850D0"/>
    <w:rsid w:val="15D17AFC"/>
    <w:rsid w:val="15EB2FAF"/>
    <w:rsid w:val="15F631A1"/>
    <w:rsid w:val="15FDB68C"/>
    <w:rsid w:val="160DFA9B"/>
    <w:rsid w:val="161EE09D"/>
    <w:rsid w:val="1630A4B9"/>
    <w:rsid w:val="16399EF9"/>
    <w:rsid w:val="16495504"/>
    <w:rsid w:val="1654740E"/>
    <w:rsid w:val="16680FE7"/>
    <w:rsid w:val="1668F2B9"/>
    <w:rsid w:val="167BAB10"/>
    <w:rsid w:val="1688FC5F"/>
    <w:rsid w:val="168B3959"/>
    <w:rsid w:val="16A117C1"/>
    <w:rsid w:val="16AF8BF4"/>
    <w:rsid w:val="16B8D217"/>
    <w:rsid w:val="16BB3231"/>
    <w:rsid w:val="16C077F0"/>
    <w:rsid w:val="16D21E48"/>
    <w:rsid w:val="16D92888"/>
    <w:rsid w:val="1707FEF4"/>
    <w:rsid w:val="17288CCA"/>
    <w:rsid w:val="1734242D"/>
    <w:rsid w:val="173433FD"/>
    <w:rsid w:val="1739734B"/>
    <w:rsid w:val="17474336"/>
    <w:rsid w:val="174CB362"/>
    <w:rsid w:val="1753C21E"/>
    <w:rsid w:val="17751E58"/>
    <w:rsid w:val="179421D7"/>
    <w:rsid w:val="17B4E6A1"/>
    <w:rsid w:val="17B7658C"/>
    <w:rsid w:val="17DB934C"/>
    <w:rsid w:val="17DD7BBF"/>
    <w:rsid w:val="17E04895"/>
    <w:rsid w:val="17E100BB"/>
    <w:rsid w:val="17E99136"/>
    <w:rsid w:val="17EA7502"/>
    <w:rsid w:val="17F4EFF9"/>
    <w:rsid w:val="18002918"/>
    <w:rsid w:val="180F3E1C"/>
    <w:rsid w:val="182FFE51"/>
    <w:rsid w:val="18341116"/>
    <w:rsid w:val="183F2187"/>
    <w:rsid w:val="18486D01"/>
    <w:rsid w:val="184F837C"/>
    <w:rsid w:val="185208DD"/>
    <w:rsid w:val="188D12C1"/>
    <w:rsid w:val="18B4A027"/>
    <w:rsid w:val="18B751E1"/>
    <w:rsid w:val="18BB2C32"/>
    <w:rsid w:val="18BBC866"/>
    <w:rsid w:val="18C3B804"/>
    <w:rsid w:val="18DDF346"/>
    <w:rsid w:val="190CAEC6"/>
    <w:rsid w:val="1929FDEB"/>
    <w:rsid w:val="192F6181"/>
    <w:rsid w:val="1931E0AD"/>
    <w:rsid w:val="19599FEE"/>
    <w:rsid w:val="196D3AE4"/>
    <w:rsid w:val="196D9414"/>
    <w:rsid w:val="19740FD7"/>
    <w:rsid w:val="197BF262"/>
    <w:rsid w:val="198C594E"/>
    <w:rsid w:val="198DF6D2"/>
    <w:rsid w:val="19B1CE52"/>
    <w:rsid w:val="19CB40AA"/>
    <w:rsid w:val="19D15E58"/>
    <w:rsid w:val="19E2445C"/>
    <w:rsid w:val="19E72CB6"/>
    <w:rsid w:val="1A258AD6"/>
    <w:rsid w:val="1A3E450F"/>
    <w:rsid w:val="1A3F50E6"/>
    <w:rsid w:val="1A5E0863"/>
    <w:rsid w:val="1A662EBD"/>
    <w:rsid w:val="1A7FFEBB"/>
    <w:rsid w:val="1A80402B"/>
    <w:rsid w:val="1A84B5B0"/>
    <w:rsid w:val="1A8C2F9C"/>
    <w:rsid w:val="1A8E3B14"/>
    <w:rsid w:val="1AA31A81"/>
    <w:rsid w:val="1AA87F27"/>
    <w:rsid w:val="1ABD9C81"/>
    <w:rsid w:val="1AC0249A"/>
    <w:rsid w:val="1ACBEA79"/>
    <w:rsid w:val="1AEFED43"/>
    <w:rsid w:val="1B19656B"/>
    <w:rsid w:val="1B26DB71"/>
    <w:rsid w:val="1B2E1D1C"/>
    <w:rsid w:val="1B2F7F6D"/>
    <w:rsid w:val="1B43A796"/>
    <w:rsid w:val="1B4A15BF"/>
    <w:rsid w:val="1B4D643C"/>
    <w:rsid w:val="1B4FFB98"/>
    <w:rsid w:val="1B6B8C2A"/>
    <w:rsid w:val="1B6DD799"/>
    <w:rsid w:val="1B6E56D9"/>
    <w:rsid w:val="1B81BDB7"/>
    <w:rsid w:val="1B852729"/>
    <w:rsid w:val="1B870AD8"/>
    <w:rsid w:val="1B93CF02"/>
    <w:rsid w:val="1BA550C0"/>
    <w:rsid w:val="1BAE86F1"/>
    <w:rsid w:val="1BBA0E16"/>
    <w:rsid w:val="1BE81E50"/>
    <w:rsid w:val="1BEE1A4F"/>
    <w:rsid w:val="1BF9C2FB"/>
    <w:rsid w:val="1BFEE5BE"/>
    <w:rsid w:val="1C267722"/>
    <w:rsid w:val="1C2811DF"/>
    <w:rsid w:val="1C288EDE"/>
    <w:rsid w:val="1C2CCACD"/>
    <w:rsid w:val="1C32239D"/>
    <w:rsid w:val="1C3837F7"/>
    <w:rsid w:val="1C4B5AB3"/>
    <w:rsid w:val="1C5A3991"/>
    <w:rsid w:val="1C5E0F52"/>
    <w:rsid w:val="1C92754C"/>
    <w:rsid w:val="1CA50CFC"/>
    <w:rsid w:val="1CAA6A50"/>
    <w:rsid w:val="1CB2D620"/>
    <w:rsid w:val="1CCD0042"/>
    <w:rsid w:val="1CD17DF3"/>
    <w:rsid w:val="1CE12EF5"/>
    <w:rsid w:val="1D0F0618"/>
    <w:rsid w:val="1D1199A1"/>
    <w:rsid w:val="1D12EAB2"/>
    <w:rsid w:val="1D15D012"/>
    <w:rsid w:val="1D22C56A"/>
    <w:rsid w:val="1D2D686F"/>
    <w:rsid w:val="1D3FF266"/>
    <w:rsid w:val="1D415FCC"/>
    <w:rsid w:val="1D444AD3"/>
    <w:rsid w:val="1D7F1BF0"/>
    <w:rsid w:val="1D9A0C18"/>
    <w:rsid w:val="1D9AB61F"/>
    <w:rsid w:val="1DA5D6D5"/>
    <w:rsid w:val="1DDD110E"/>
    <w:rsid w:val="1DEA2C7B"/>
    <w:rsid w:val="1DF7A67B"/>
    <w:rsid w:val="1DFF0D9C"/>
    <w:rsid w:val="1E000C5C"/>
    <w:rsid w:val="1E016A81"/>
    <w:rsid w:val="1E1DFBF0"/>
    <w:rsid w:val="1E2BC997"/>
    <w:rsid w:val="1E441223"/>
    <w:rsid w:val="1E54C4D3"/>
    <w:rsid w:val="1E5923BF"/>
    <w:rsid w:val="1E635D33"/>
    <w:rsid w:val="1E7CD0A2"/>
    <w:rsid w:val="1E81B2F4"/>
    <w:rsid w:val="1E869D9A"/>
    <w:rsid w:val="1E93F4F8"/>
    <w:rsid w:val="1E97645D"/>
    <w:rsid w:val="1E9A0A3E"/>
    <w:rsid w:val="1E9DE6E6"/>
    <w:rsid w:val="1EA31FDD"/>
    <w:rsid w:val="1EBA519E"/>
    <w:rsid w:val="1EC5AF03"/>
    <w:rsid w:val="1ECEC48D"/>
    <w:rsid w:val="1ECF0C5F"/>
    <w:rsid w:val="1EDC2B3D"/>
    <w:rsid w:val="1EE9AEFD"/>
    <w:rsid w:val="1EF181F5"/>
    <w:rsid w:val="1EF3189E"/>
    <w:rsid w:val="1EFD2499"/>
    <w:rsid w:val="1F09EE00"/>
    <w:rsid w:val="1F1056E4"/>
    <w:rsid w:val="1F12FA4A"/>
    <w:rsid w:val="1F1444EF"/>
    <w:rsid w:val="1F1478B9"/>
    <w:rsid w:val="1F1874C8"/>
    <w:rsid w:val="1F33E749"/>
    <w:rsid w:val="1F58CCF9"/>
    <w:rsid w:val="1F5923A3"/>
    <w:rsid w:val="1F5A9103"/>
    <w:rsid w:val="1F5ABF71"/>
    <w:rsid w:val="1F629D60"/>
    <w:rsid w:val="1F66ACE5"/>
    <w:rsid w:val="1F81C863"/>
    <w:rsid w:val="1F8F36ED"/>
    <w:rsid w:val="1F950A73"/>
    <w:rsid w:val="1FA0491F"/>
    <w:rsid w:val="1FC35929"/>
    <w:rsid w:val="1FDD4B02"/>
    <w:rsid w:val="1FE0DBE6"/>
    <w:rsid w:val="1FED9961"/>
    <w:rsid w:val="20226DFB"/>
    <w:rsid w:val="20346B59"/>
    <w:rsid w:val="205C54BC"/>
    <w:rsid w:val="20647D83"/>
    <w:rsid w:val="20663562"/>
    <w:rsid w:val="2073368A"/>
    <w:rsid w:val="207382B3"/>
    <w:rsid w:val="2079008E"/>
    <w:rsid w:val="207AEE34"/>
    <w:rsid w:val="209BEA94"/>
    <w:rsid w:val="209EC3AE"/>
    <w:rsid w:val="20A37C5C"/>
    <w:rsid w:val="20A89FD4"/>
    <w:rsid w:val="20B006CB"/>
    <w:rsid w:val="20B0491A"/>
    <w:rsid w:val="20BF1B8E"/>
    <w:rsid w:val="20C6E60D"/>
    <w:rsid w:val="2111AA5D"/>
    <w:rsid w:val="211DAA04"/>
    <w:rsid w:val="21268872"/>
    <w:rsid w:val="21351F55"/>
    <w:rsid w:val="215FC89D"/>
    <w:rsid w:val="216F0B36"/>
    <w:rsid w:val="2179FCDC"/>
    <w:rsid w:val="21915748"/>
    <w:rsid w:val="2198373B"/>
    <w:rsid w:val="21ABA560"/>
    <w:rsid w:val="21B0F4A0"/>
    <w:rsid w:val="21B52258"/>
    <w:rsid w:val="21C07446"/>
    <w:rsid w:val="21C90E74"/>
    <w:rsid w:val="21CF63C9"/>
    <w:rsid w:val="21D766B9"/>
    <w:rsid w:val="21E67401"/>
    <w:rsid w:val="21E80BB2"/>
    <w:rsid w:val="2221E7F0"/>
    <w:rsid w:val="222AE35D"/>
    <w:rsid w:val="223C2DB8"/>
    <w:rsid w:val="224A146B"/>
    <w:rsid w:val="224DC4E3"/>
    <w:rsid w:val="22538B90"/>
    <w:rsid w:val="22554665"/>
    <w:rsid w:val="226AC506"/>
    <w:rsid w:val="22A2261F"/>
    <w:rsid w:val="22A9254F"/>
    <w:rsid w:val="22B3731F"/>
    <w:rsid w:val="22B55D88"/>
    <w:rsid w:val="22C93139"/>
    <w:rsid w:val="22CE7F56"/>
    <w:rsid w:val="22E2EC12"/>
    <w:rsid w:val="22E747A4"/>
    <w:rsid w:val="23036006"/>
    <w:rsid w:val="230DD141"/>
    <w:rsid w:val="2317F4CC"/>
    <w:rsid w:val="231C1D93"/>
    <w:rsid w:val="2331AA4F"/>
    <w:rsid w:val="233687D1"/>
    <w:rsid w:val="23561123"/>
    <w:rsid w:val="236C6354"/>
    <w:rsid w:val="2378409E"/>
    <w:rsid w:val="23809A30"/>
    <w:rsid w:val="2380E5C0"/>
    <w:rsid w:val="238D0A90"/>
    <w:rsid w:val="239168FB"/>
    <w:rsid w:val="23983D60"/>
    <w:rsid w:val="2399D3E6"/>
    <w:rsid w:val="239F652F"/>
    <w:rsid w:val="23B0A150"/>
    <w:rsid w:val="23B7FDD9"/>
    <w:rsid w:val="23C3BF63"/>
    <w:rsid w:val="23C71839"/>
    <w:rsid w:val="23C9C9AD"/>
    <w:rsid w:val="23CBFEF8"/>
    <w:rsid w:val="23FD3D65"/>
    <w:rsid w:val="2416B7D3"/>
    <w:rsid w:val="241C6FC5"/>
    <w:rsid w:val="241DB710"/>
    <w:rsid w:val="244217B1"/>
    <w:rsid w:val="24470948"/>
    <w:rsid w:val="245B1C0B"/>
    <w:rsid w:val="2461050B"/>
    <w:rsid w:val="246F24C7"/>
    <w:rsid w:val="2485F916"/>
    <w:rsid w:val="248744EC"/>
    <w:rsid w:val="24A81345"/>
    <w:rsid w:val="24B4CFD4"/>
    <w:rsid w:val="24BAAE43"/>
    <w:rsid w:val="24BB520B"/>
    <w:rsid w:val="24BFA9BB"/>
    <w:rsid w:val="24CE5B09"/>
    <w:rsid w:val="24D04F7B"/>
    <w:rsid w:val="24D12879"/>
    <w:rsid w:val="24D2439C"/>
    <w:rsid w:val="24F9F552"/>
    <w:rsid w:val="24FB5D9B"/>
    <w:rsid w:val="2511BEDF"/>
    <w:rsid w:val="252E43F0"/>
    <w:rsid w:val="253D7548"/>
    <w:rsid w:val="2544DC24"/>
    <w:rsid w:val="255121D2"/>
    <w:rsid w:val="25580577"/>
    <w:rsid w:val="256079D4"/>
    <w:rsid w:val="25658CBA"/>
    <w:rsid w:val="256727F3"/>
    <w:rsid w:val="257625A4"/>
    <w:rsid w:val="25A537A3"/>
    <w:rsid w:val="25B267FC"/>
    <w:rsid w:val="25B3B9C6"/>
    <w:rsid w:val="25B4CD77"/>
    <w:rsid w:val="25E67D6C"/>
    <w:rsid w:val="260C4E24"/>
    <w:rsid w:val="26106E79"/>
    <w:rsid w:val="261D925D"/>
    <w:rsid w:val="2625AEEB"/>
    <w:rsid w:val="26297843"/>
    <w:rsid w:val="2632C6E5"/>
    <w:rsid w:val="264BE9A5"/>
    <w:rsid w:val="266D1BFB"/>
    <w:rsid w:val="266EE8DE"/>
    <w:rsid w:val="26870953"/>
    <w:rsid w:val="26C8D215"/>
    <w:rsid w:val="26DD03F6"/>
    <w:rsid w:val="26EA89C7"/>
    <w:rsid w:val="26ED1824"/>
    <w:rsid w:val="27039FBA"/>
    <w:rsid w:val="270C4BF6"/>
    <w:rsid w:val="271A4CD3"/>
    <w:rsid w:val="272662DD"/>
    <w:rsid w:val="273BEEBA"/>
    <w:rsid w:val="273C03BB"/>
    <w:rsid w:val="2752E694"/>
    <w:rsid w:val="2758DF73"/>
    <w:rsid w:val="2766870E"/>
    <w:rsid w:val="2777EB90"/>
    <w:rsid w:val="2783B392"/>
    <w:rsid w:val="2795E72F"/>
    <w:rsid w:val="27B65D35"/>
    <w:rsid w:val="27C17F4C"/>
    <w:rsid w:val="27C6435A"/>
    <w:rsid w:val="27C7D7AB"/>
    <w:rsid w:val="27DD1D62"/>
    <w:rsid w:val="27F82163"/>
    <w:rsid w:val="27FDD42A"/>
    <w:rsid w:val="2801AB85"/>
    <w:rsid w:val="2802679D"/>
    <w:rsid w:val="280B600B"/>
    <w:rsid w:val="280D0C96"/>
    <w:rsid w:val="281A2733"/>
    <w:rsid w:val="28383FBF"/>
    <w:rsid w:val="284AF30B"/>
    <w:rsid w:val="286617C3"/>
    <w:rsid w:val="2872D79C"/>
    <w:rsid w:val="28885212"/>
    <w:rsid w:val="288A7105"/>
    <w:rsid w:val="28956934"/>
    <w:rsid w:val="28CEC046"/>
    <w:rsid w:val="28DE8DFB"/>
    <w:rsid w:val="28E0B7AF"/>
    <w:rsid w:val="28E7D06F"/>
    <w:rsid w:val="28EC6E39"/>
    <w:rsid w:val="28EFC9A8"/>
    <w:rsid w:val="28FA590E"/>
    <w:rsid w:val="29087920"/>
    <w:rsid w:val="290EA5CB"/>
    <w:rsid w:val="291667AE"/>
    <w:rsid w:val="2920C56E"/>
    <w:rsid w:val="293F6D11"/>
    <w:rsid w:val="293F7C3A"/>
    <w:rsid w:val="2942C73D"/>
    <w:rsid w:val="2945F653"/>
    <w:rsid w:val="295A2533"/>
    <w:rsid w:val="296592DD"/>
    <w:rsid w:val="29782751"/>
    <w:rsid w:val="29AFE222"/>
    <w:rsid w:val="29B7EC09"/>
    <w:rsid w:val="29BDC1F9"/>
    <w:rsid w:val="29C00004"/>
    <w:rsid w:val="29D5DE2B"/>
    <w:rsid w:val="29DBBBB8"/>
    <w:rsid w:val="2A00AA7F"/>
    <w:rsid w:val="2A01E6CC"/>
    <w:rsid w:val="2A0927C4"/>
    <w:rsid w:val="2A1713C1"/>
    <w:rsid w:val="2A209458"/>
    <w:rsid w:val="2A39AD41"/>
    <w:rsid w:val="2A3A5F01"/>
    <w:rsid w:val="2A3ABC0D"/>
    <w:rsid w:val="2A521803"/>
    <w:rsid w:val="2A7232D3"/>
    <w:rsid w:val="2AAF10F8"/>
    <w:rsid w:val="2AB7D35E"/>
    <w:rsid w:val="2ABEA2F1"/>
    <w:rsid w:val="2AC7F5BB"/>
    <w:rsid w:val="2ADE979E"/>
    <w:rsid w:val="2AE16042"/>
    <w:rsid w:val="2AE2448E"/>
    <w:rsid w:val="2AEF2648"/>
    <w:rsid w:val="2AF27F5F"/>
    <w:rsid w:val="2B065AFE"/>
    <w:rsid w:val="2B0AE8FB"/>
    <w:rsid w:val="2B10046A"/>
    <w:rsid w:val="2B1A1F7E"/>
    <w:rsid w:val="2B1A8B9B"/>
    <w:rsid w:val="2B24E09E"/>
    <w:rsid w:val="2B3127BD"/>
    <w:rsid w:val="2B3C3085"/>
    <w:rsid w:val="2B55FB4B"/>
    <w:rsid w:val="2BA01665"/>
    <w:rsid w:val="2BA81085"/>
    <w:rsid w:val="2BB7B836"/>
    <w:rsid w:val="2BBBB335"/>
    <w:rsid w:val="2BD4DB92"/>
    <w:rsid w:val="2BD62F62"/>
    <w:rsid w:val="2BDBE459"/>
    <w:rsid w:val="2BDFB5FF"/>
    <w:rsid w:val="2BE38D6B"/>
    <w:rsid w:val="2C01C2E9"/>
    <w:rsid w:val="2C150191"/>
    <w:rsid w:val="2C175180"/>
    <w:rsid w:val="2C2BFC81"/>
    <w:rsid w:val="2C3BEA58"/>
    <w:rsid w:val="2C4D98A9"/>
    <w:rsid w:val="2C57C1DE"/>
    <w:rsid w:val="2C73B172"/>
    <w:rsid w:val="2C998505"/>
    <w:rsid w:val="2CAAC3C2"/>
    <w:rsid w:val="2CB1E360"/>
    <w:rsid w:val="2CC03364"/>
    <w:rsid w:val="2CC20BA3"/>
    <w:rsid w:val="2CCCDC1B"/>
    <w:rsid w:val="2CCD9657"/>
    <w:rsid w:val="2CCDDA97"/>
    <w:rsid w:val="2CCFFCB6"/>
    <w:rsid w:val="2CE766A0"/>
    <w:rsid w:val="2CE85FAE"/>
    <w:rsid w:val="2CF21CAA"/>
    <w:rsid w:val="2D0208E5"/>
    <w:rsid w:val="2D020A0B"/>
    <w:rsid w:val="2D1169B5"/>
    <w:rsid w:val="2D3C5E19"/>
    <w:rsid w:val="2D40C886"/>
    <w:rsid w:val="2D6DFA7F"/>
    <w:rsid w:val="2D74FF70"/>
    <w:rsid w:val="2D76EB38"/>
    <w:rsid w:val="2DA5890A"/>
    <w:rsid w:val="2DAFCA40"/>
    <w:rsid w:val="2DB4685F"/>
    <w:rsid w:val="2DC5DDD8"/>
    <w:rsid w:val="2DD88B5E"/>
    <w:rsid w:val="2DE51776"/>
    <w:rsid w:val="2DF3F0E6"/>
    <w:rsid w:val="2DF6DC3F"/>
    <w:rsid w:val="2E0D7F87"/>
    <w:rsid w:val="2E12E5D7"/>
    <w:rsid w:val="2E2D401F"/>
    <w:rsid w:val="2E320D72"/>
    <w:rsid w:val="2E477BDB"/>
    <w:rsid w:val="2E51B9C5"/>
    <w:rsid w:val="2E6F49AE"/>
    <w:rsid w:val="2E879F83"/>
    <w:rsid w:val="2E8CB9C3"/>
    <w:rsid w:val="2EAFDF8C"/>
    <w:rsid w:val="2EB0D156"/>
    <w:rsid w:val="2ED22DEA"/>
    <w:rsid w:val="2EE21920"/>
    <w:rsid w:val="2F0CB961"/>
    <w:rsid w:val="2F17F9CC"/>
    <w:rsid w:val="2F1DCB15"/>
    <w:rsid w:val="2F20F160"/>
    <w:rsid w:val="2F473675"/>
    <w:rsid w:val="2F4A74E6"/>
    <w:rsid w:val="2F4B9AA1"/>
    <w:rsid w:val="2F4EF242"/>
    <w:rsid w:val="2F5F6EA2"/>
    <w:rsid w:val="2F61EADC"/>
    <w:rsid w:val="2F751E3F"/>
    <w:rsid w:val="2F77916C"/>
    <w:rsid w:val="2F7F4315"/>
    <w:rsid w:val="2F80DFB8"/>
    <w:rsid w:val="2F8DE4EE"/>
    <w:rsid w:val="2FAEA880"/>
    <w:rsid w:val="2FDB5EAD"/>
    <w:rsid w:val="2FE196B1"/>
    <w:rsid w:val="30342D7B"/>
    <w:rsid w:val="3042521C"/>
    <w:rsid w:val="30472EC5"/>
    <w:rsid w:val="304D3803"/>
    <w:rsid w:val="30612AB8"/>
    <w:rsid w:val="306CD006"/>
    <w:rsid w:val="3076C068"/>
    <w:rsid w:val="307A6186"/>
    <w:rsid w:val="309FCF2A"/>
    <w:rsid w:val="30AAA7F2"/>
    <w:rsid w:val="30AD88C7"/>
    <w:rsid w:val="30B41CC6"/>
    <w:rsid w:val="30E76B02"/>
    <w:rsid w:val="30F82AAA"/>
    <w:rsid w:val="310F66C9"/>
    <w:rsid w:val="31292AC2"/>
    <w:rsid w:val="31452049"/>
    <w:rsid w:val="3149E489"/>
    <w:rsid w:val="31532120"/>
    <w:rsid w:val="3170A4C2"/>
    <w:rsid w:val="3194708E"/>
    <w:rsid w:val="31AA4414"/>
    <w:rsid w:val="31ABFA89"/>
    <w:rsid w:val="31B59CDF"/>
    <w:rsid w:val="31BB5DB7"/>
    <w:rsid w:val="31C53CCF"/>
    <w:rsid w:val="31CE78DC"/>
    <w:rsid w:val="31EA47EB"/>
    <w:rsid w:val="31EB049A"/>
    <w:rsid w:val="3200F727"/>
    <w:rsid w:val="32084DC1"/>
    <w:rsid w:val="321A6350"/>
    <w:rsid w:val="32289C6A"/>
    <w:rsid w:val="3239162F"/>
    <w:rsid w:val="323CA910"/>
    <w:rsid w:val="32472D89"/>
    <w:rsid w:val="32529714"/>
    <w:rsid w:val="325FCA41"/>
    <w:rsid w:val="3264E74B"/>
    <w:rsid w:val="32715304"/>
    <w:rsid w:val="327BB8FA"/>
    <w:rsid w:val="327F8C1E"/>
    <w:rsid w:val="32868EE7"/>
    <w:rsid w:val="328AD0C8"/>
    <w:rsid w:val="32932F16"/>
    <w:rsid w:val="329447A2"/>
    <w:rsid w:val="32A09F9C"/>
    <w:rsid w:val="32A55E78"/>
    <w:rsid w:val="32CB5FAB"/>
    <w:rsid w:val="32CE23E0"/>
    <w:rsid w:val="32D814BC"/>
    <w:rsid w:val="32DF13F6"/>
    <w:rsid w:val="32EB5FDA"/>
    <w:rsid w:val="32ED2B5F"/>
    <w:rsid w:val="33039D8C"/>
    <w:rsid w:val="331180E6"/>
    <w:rsid w:val="33148E7A"/>
    <w:rsid w:val="331B9F53"/>
    <w:rsid w:val="332B2DCE"/>
    <w:rsid w:val="332D97F9"/>
    <w:rsid w:val="3347CEC3"/>
    <w:rsid w:val="334E56F2"/>
    <w:rsid w:val="334EF287"/>
    <w:rsid w:val="3358B30E"/>
    <w:rsid w:val="3365F244"/>
    <w:rsid w:val="33664EF0"/>
    <w:rsid w:val="336C5A96"/>
    <w:rsid w:val="336DF636"/>
    <w:rsid w:val="33735D6A"/>
    <w:rsid w:val="3386ADA7"/>
    <w:rsid w:val="339C4579"/>
    <w:rsid w:val="33B39880"/>
    <w:rsid w:val="33BCB2F9"/>
    <w:rsid w:val="33C123F3"/>
    <w:rsid w:val="33D1B958"/>
    <w:rsid w:val="33D4D3EA"/>
    <w:rsid w:val="33DB4F5D"/>
    <w:rsid w:val="33FC1B2E"/>
    <w:rsid w:val="340E5D59"/>
    <w:rsid w:val="3420529C"/>
    <w:rsid w:val="3428AD48"/>
    <w:rsid w:val="342F20E0"/>
    <w:rsid w:val="3441D5A5"/>
    <w:rsid w:val="344576FC"/>
    <w:rsid w:val="345306DC"/>
    <w:rsid w:val="3481EB51"/>
    <w:rsid w:val="348357A8"/>
    <w:rsid w:val="348DD907"/>
    <w:rsid w:val="34902578"/>
    <w:rsid w:val="3499DFFD"/>
    <w:rsid w:val="34AACC0E"/>
    <w:rsid w:val="34C9836E"/>
    <w:rsid w:val="34CD0D78"/>
    <w:rsid w:val="34CEFCF5"/>
    <w:rsid w:val="34D0973E"/>
    <w:rsid w:val="34D4B565"/>
    <w:rsid w:val="34E51656"/>
    <w:rsid w:val="34EAC2E8"/>
    <w:rsid w:val="34EED0A9"/>
    <w:rsid w:val="34FB0263"/>
    <w:rsid w:val="35078E68"/>
    <w:rsid w:val="3526824A"/>
    <w:rsid w:val="35860C04"/>
    <w:rsid w:val="3589AC5B"/>
    <w:rsid w:val="358B89DB"/>
    <w:rsid w:val="3594B804"/>
    <w:rsid w:val="359C0877"/>
    <w:rsid w:val="35BFFC0E"/>
    <w:rsid w:val="35C07647"/>
    <w:rsid w:val="35C2C9AB"/>
    <w:rsid w:val="35CD6F18"/>
    <w:rsid w:val="35CDAA93"/>
    <w:rsid w:val="35D8EB41"/>
    <w:rsid w:val="35E95536"/>
    <w:rsid w:val="35ECC8B7"/>
    <w:rsid w:val="35FAD8DC"/>
    <w:rsid w:val="35FDC2D7"/>
    <w:rsid w:val="36040C4D"/>
    <w:rsid w:val="361C8435"/>
    <w:rsid w:val="361DF7BC"/>
    <w:rsid w:val="36414CAF"/>
    <w:rsid w:val="365C596B"/>
    <w:rsid w:val="366C8B81"/>
    <w:rsid w:val="367AE818"/>
    <w:rsid w:val="368B0A2A"/>
    <w:rsid w:val="368C3840"/>
    <w:rsid w:val="369776C6"/>
    <w:rsid w:val="36B35EDE"/>
    <w:rsid w:val="36B58E95"/>
    <w:rsid w:val="36C4A8AF"/>
    <w:rsid w:val="36CDF2B0"/>
    <w:rsid w:val="36CFEEC8"/>
    <w:rsid w:val="36D42D35"/>
    <w:rsid w:val="36D7794D"/>
    <w:rsid w:val="370617E7"/>
    <w:rsid w:val="371F66B3"/>
    <w:rsid w:val="3721EDB0"/>
    <w:rsid w:val="374DA0BB"/>
    <w:rsid w:val="37554128"/>
    <w:rsid w:val="375FF053"/>
    <w:rsid w:val="37689BB6"/>
    <w:rsid w:val="3778CF9B"/>
    <w:rsid w:val="3785A4D8"/>
    <w:rsid w:val="378B8D26"/>
    <w:rsid w:val="378DAA32"/>
    <w:rsid w:val="37A5BA1F"/>
    <w:rsid w:val="37B06E82"/>
    <w:rsid w:val="37B66E1E"/>
    <w:rsid w:val="37B8AEFC"/>
    <w:rsid w:val="37D98316"/>
    <w:rsid w:val="37F81B98"/>
    <w:rsid w:val="3800A0A7"/>
    <w:rsid w:val="3809FF1B"/>
    <w:rsid w:val="3821FF03"/>
    <w:rsid w:val="3827EE56"/>
    <w:rsid w:val="38298492"/>
    <w:rsid w:val="384A6F79"/>
    <w:rsid w:val="385ECD5E"/>
    <w:rsid w:val="386DE65E"/>
    <w:rsid w:val="386E2A2C"/>
    <w:rsid w:val="387F5E24"/>
    <w:rsid w:val="38825E8E"/>
    <w:rsid w:val="3898D600"/>
    <w:rsid w:val="38D1240F"/>
    <w:rsid w:val="38D87E03"/>
    <w:rsid w:val="38F3ADA8"/>
    <w:rsid w:val="38F63376"/>
    <w:rsid w:val="38FF3B17"/>
    <w:rsid w:val="39054B55"/>
    <w:rsid w:val="3905506D"/>
    <w:rsid w:val="39088763"/>
    <w:rsid w:val="39130E24"/>
    <w:rsid w:val="39149FFC"/>
    <w:rsid w:val="391CB616"/>
    <w:rsid w:val="391FE4CC"/>
    <w:rsid w:val="3947CA76"/>
    <w:rsid w:val="3955C1AC"/>
    <w:rsid w:val="396395FC"/>
    <w:rsid w:val="396DA7BA"/>
    <w:rsid w:val="3983A42D"/>
    <w:rsid w:val="39850CAE"/>
    <w:rsid w:val="3992D6B1"/>
    <w:rsid w:val="399B37F8"/>
    <w:rsid w:val="39B01835"/>
    <w:rsid w:val="39B20314"/>
    <w:rsid w:val="39BC91AA"/>
    <w:rsid w:val="39C2AD7F"/>
    <w:rsid w:val="39D042FC"/>
    <w:rsid w:val="39DACC25"/>
    <w:rsid w:val="39EED18A"/>
    <w:rsid w:val="39F1E643"/>
    <w:rsid w:val="3A0B2A1B"/>
    <w:rsid w:val="3A0F1A0F"/>
    <w:rsid w:val="3A2083E9"/>
    <w:rsid w:val="3A3B6AE9"/>
    <w:rsid w:val="3A41E5C1"/>
    <w:rsid w:val="3A6D4458"/>
    <w:rsid w:val="3A712660"/>
    <w:rsid w:val="3A76097C"/>
    <w:rsid w:val="3A7AC2C6"/>
    <w:rsid w:val="3A7F5F7A"/>
    <w:rsid w:val="3A83A9C9"/>
    <w:rsid w:val="3A87F871"/>
    <w:rsid w:val="3AB8FA42"/>
    <w:rsid w:val="3AF4098D"/>
    <w:rsid w:val="3B142591"/>
    <w:rsid w:val="3B1AB34E"/>
    <w:rsid w:val="3B40DC0F"/>
    <w:rsid w:val="3B6CB0CE"/>
    <w:rsid w:val="3B7A958A"/>
    <w:rsid w:val="3B8E1F05"/>
    <w:rsid w:val="3B954D1F"/>
    <w:rsid w:val="3B9581E7"/>
    <w:rsid w:val="3BA02731"/>
    <w:rsid w:val="3BAA0AE7"/>
    <w:rsid w:val="3BAF6151"/>
    <w:rsid w:val="3BB8BB70"/>
    <w:rsid w:val="3BCB1E04"/>
    <w:rsid w:val="3BD9C485"/>
    <w:rsid w:val="3BDDA7B1"/>
    <w:rsid w:val="3BF71E42"/>
    <w:rsid w:val="3C027264"/>
    <w:rsid w:val="3C06355F"/>
    <w:rsid w:val="3C0AE27E"/>
    <w:rsid w:val="3C0B49FB"/>
    <w:rsid w:val="3C0E235C"/>
    <w:rsid w:val="3C251E4A"/>
    <w:rsid w:val="3C3B69ED"/>
    <w:rsid w:val="3C3CF12F"/>
    <w:rsid w:val="3C4855EE"/>
    <w:rsid w:val="3C4C3637"/>
    <w:rsid w:val="3C4CE78A"/>
    <w:rsid w:val="3C518060"/>
    <w:rsid w:val="3C7219B0"/>
    <w:rsid w:val="3C7C852C"/>
    <w:rsid w:val="3CA072D0"/>
    <w:rsid w:val="3CB3FECB"/>
    <w:rsid w:val="3CB99B2D"/>
    <w:rsid w:val="3CBD06CD"/>
    <w:rsid w:val="3CD05F2F"/>
    <w:rsid w:val="3CD4012F"/>
    <w:rsid w:val="3CE4FA3A"/>
    <w:rsid w:val="3D0A5214"/>
    <w:rsid w:val="3D32752F"/>
    <w:rsid w:val="3D5FC770"/>
    <w:rsid w:val="3D817B58"/>
    <w:rsid w:val="3D8EE710"/>
    <w:rsid w:val="3D991734"/>
    <w:rsid w:val="3D9BE5D0"/>
    <w:rsid w:val="3D9CBE3C"/>
    <w:rsid w:val="3D9EB752"/>
    <w:rsid w:val="3DA27C3D"/>
    <w:rsid w:val="3DA925AB"/>
    <w:rsid w:val="3DB30073"/>
    <w:rsid w:val="3DBCCF7E"/>
    <w:rsid w:val="3DCF321A"/>
    <w:rsid w:val="3DD043AC"/>
    <w:rsid w:val="3DE6211B"/>
    <w:rsid w:val="3DE9C683"/>
    <w:rsid w:val="3DEC29BB"/>
    <w:rsid w:val="3DEE0E45"/>
    <w:rsid w:val="3DF44096"/>
    <w:rsid w:val="3DFE3D4D"/>
    <w:rsid w:val="3E307542"/>
    <w:rsid w:val="3E3B9EFC"/>
    <w:rsid w:val="3E4841F6"/>
    <w:rsid w:val="3E5598DA"/>
    <w:rsid w:val="3E564838"/>
    <w:rsid w:val="3E5B9AE6"/>
    <w:rsid w:val="3E60EC34"/>
    <w:rsid w:val="3E6502C4"/>
    <w:rsid w:val="3E661568"/>
    <w:rsid w:val="3E7ACF1E"/>
    <w:rsid w:val="3E81C592"/>
    <w:rsid w:val="3E852569"/>
    <w:rsid w:val="3E8E0265"/>
    <w:rsid w:val="3E8E51AA"/>
    <w:rsid w:val="3EB49135"/>
    <w:rsid w:val="3ECDDA55"/>
    <w:rsid w:val="3EE378A6"/>
    <w:rsid w:val="3F03DC06"/>
    <w:rsid w:val="3F06A0BE"/>
    <w:rsid w:val="3F2B26FA"/>
    <w:rsid w:val="3F306925"/>
    <w:rsid w:val="3F44C85F"/>
    <w:rsid w:val="3F533B50"/>
    <w:rsid w:val="3F7BC428"/>
    <w:rsid w:val="3F95B060"/>
    <w:rsid w:val="3FC3488C"/>
    <w:rsid w:val="3FC4DA02"/>
    <w:rsid w:val="3FCCD06D"/>
    <w:rsid w:val="3FDC6540"/>
    <w:rsid w:val="3FE93572"/>
    <w:rsid w:val="3FEA0E1A"/>
    <w:rsid w:val="3FEA8CD2"/>
    <w:rsid w:val="4003F861"/>
    <w:rsid w:val="401A3A51"/>
    <w:rsid w:val="40223783"/>
    <w:rsid w:val="402667DB"/>
    <w:rsid w:val="402C9B4D"/>
    <w:rsid w:val="4031EC70"/>
    <w:rsid w:val="4038118A"/>
    <w:rsid w:val="4044B8F0"/>
    <w:rsid w:val="40570761"/>
    <w:rsid w:val="406062FB"/>
    <w:rsid w:val="4060C7E5"/>
    <w:rsid w:val="40912B73"/>
    <w:rsid w:val="4097BC1E"/>
    <w:rsid w:val="40BBEF7E"/>
    <w:rsid w:val="40C94ECF"/>
    <w:rsid w:val="40D933FD"/>
    <w:rsid w:val="40E2FB11"/>
    <w:rsid w:val="40E614A7"/>
    <w:rsid w:val="40EBAB7C"/>
    <w:rsid w:val="40F28AC3"/>
    <w:rsid w:val="40FE5951"/>
    <w:rsid w:val="4115916E"/>
    <w:rsid w:val="4119AE72"/>
    <w:rsid w:val="411DC1DD"/>
    <w:rsid w:val="414E8A1B"/>
    <w:rsid w:val="4155E526"/>
    <w:rsid w:val="4159A937"/>
    <w:rsid w:val="415F65E7"/>
    <w:rsid w:val="4169865A"/>
    <w:rsid w:val="4169E820"/>
    <w:rsid w:val="41760A85"/>
    <w:rsid w:val="4186AEC7"/>
    <w:rsid w:val="419B057A"/>
    <w:rsid w:val="41C2383C"/>
    <w:rsid w:val="41C38732"/>
    <w:rsid w:val="41CB6080"/>
    <w:rsid w:val="41D4D1FA"/>
    <w:rsid w:val="41D9D9DE"/>
    <w:rsid w:val="41F2D8D4"/>
    <w:rsid w:val="41F71BA6"/>
    <w:rsid w:val="41F80E37"/>
    <w:rsid w:val="41FDCD8F"/>
    <w:rsid w:val="41FF8496"/>
    <w:rsid w:val="420876ED"/>
    <w:rsid w:val="4208EF23"/>
    <w:rsid w:val="4213BEBD"/>
    <w:rsid w:val="4242C95F"/>
    <w:rsid w:val="42510364"/>
    <w:rsid w:val="42512B5A"/>
    <w:rsid w:val="426E05BA"/>
    <w:rsid w:val="427A8B7F"/>
    <w:rsid w:val="4280CF43"/>
    <w:rsid w:val="42B0B3F7"/>
    <w:rsid w:val="42B812CC"/>
    <w:rsid w:val="42BE9B90"/>
    <w:rsid w:val="42C15041"/>
    <w:rsid w:val="42C481BF"/>
    <w:rsid w:val="42CE7CAF"/>
    <w:rsid w:val="42EB93EC"/>
    <w:rsid w:val="4304C507"/>
    <w:rsid w:val="4307BAD3"/>
    <w:rsid w:val="4320CF03"/>
    <w:rsid w:val="43284F10"/>
    <w:rsid w:val="43403B95"/>
    <w:rsid w:val="43479D2B"/>
    <w:rsid w:val="436021CA"/>
    <w:rsid w:val="43698D32"/>
    <w:rsid w:val="43717A5C"/>
    <w:rsid w:val="43972254"/>
    <w:rsid w:val="43A60C02"/>
    <w:rsid w:val="43BDAB77"/>
    <w:rsid w:val="43BF87C4"/>
    <w:rsid w:val="43CB9332"/>
    <w:rsid w:val="43E3D5D6"/>
    <w:rsid w:val="43E615EB"/>
    <w:rsid w:val="43F40EC5"/>
    <w:rsid w:val="43F7BF0E"/>
    <w:rsid w:val="4409CED8"/>
    <w:rsid w:val="441AFAC6"/>
    <w:rsid w:val="44274C58"/>
    <w:rsid w:val="442D963B"/>
    <w:rsid w:val="4433670D"/>
    <w:rsid w:val="44407C17"/>
    <w:rsid w:val="44421BBD"/>
    <w:rsid w:val="4444276C"/>
    <w:rsid w:val="4445C238"/>
    <w:rsid w:val="4460519E"/>
    <w:rsid w:val="446A5FF6"/>
    <w:rsid w:val="448311AF"/>
    <w:rsid w:val="448ABA1E"/>
    <w:rsid w:val="448ED781"/>
    <w:rsid w:val="4492ADBD"/>
    <w:rsid w:val="4494B560"/>
    <w:rsid w:val="44BAFBFA"/>
    <w:rsid w:val="44BFA68A"/>
    <w:rsid w:val="44C656D4"/>
    <w:rsid w:val="44C6D6E8"/>
    <w:rsid w:val="44C72B7D"/>
    <w:rsid w:val="44C8BB7D"/>
    <w:rsid w:val="44DE8AE0"/>
    <w:rsid w:val="44F36AF6"/>
    <w:rsid w:val="4501473C"/>
    <w:rsid w:val="45074310"/>
    <w:rsid w:val="451F1D8E"/>
    <w:rsid w:val="4523F37C"/>
    <w:rsid w:val="452F1DBC"/>
    <w:rsid w:val="4533A14A"/>
    <w:rsid w:val="4533A14D"/>
    <w:rsid w:val="453C5C84"/>
    <w:rsid w:val="453D1BD9"/>
    <w:rsid w:val="45456FC1"/>
    <w:rsid w:val="4557FF0B"/>
    <w:rsid w:val="4584B24C"/>
    <w:rsid w:val="4588A3FC"/>
    <w:rsid w:val="458ABBC4"/>
    <w:rsid w:val="4595C72A"/>
    <w:rsid w:val="45BFF467"/>
    <w:rsid w:val="45C4F755"/>
    <w:rsid w:val="45C8A02C"/>
    <w:rsid w:val="45DA84CA"/>
    <w:rsid w:val="45E2A8CC"/>
    <w:rsid w:val="45EA61C4"/>
    <w:rsid w:val="45F9034F"/>
    <w:rsid w:val="4660FCBB"/>
    <w:rsid w:val="467C7548"/>
    <w:rsid w:val="46998927"/>
    <w:rsid w:val="469AEE6F"/>
    <w:rsid w:val="46BE6E0B"/>
    <w:rsid w:val="46DA2D0D"/>
    <w:rsid w:val="46E6C903"/>
    <w:rsid w:val="46ECA43F"/>
    <w:rsid w:val="46F3B305"/>
    <w:rsid w:val="470D2A6C"/>
    <w:rsid w:val="47103B3E"/>
    <w:rsid w:val="471C389C"/>
    <w:rsid w:val="4739D2F3"/>
    <w:rsid w:val="4745557E"/>
    <w:rsid w:val="4771FD7B"/>
    <w:rsid w:val="477F6CA2"/>
    <w:rsid w:val="47AC0D6C"/>
    <w:rsid w:val="47AC6472"/>
    <w:rsid w:val="47C9DD8F"/>
    <w:rsid w:val="47CEA07B"/>
    <w:rsid w:val="47E38B19"/>
    <w:rsid w:val="47F711C2"/>
    <w:rsid w:val="480CA016"/>
    <w:rsid w:val="48129BBD"/>
    <w:rsid w:val="4821702C"/>
    <w:rsid w:val="482BC322"/>
    <w:rsid w:val="48551A87"/>
    <w:rsid w:val="4858B68B"/>
    <w:rsid w:val="4859D0F4"/>
    <w:rsid w:val="4860C317"/>
    <w:rsid w:val="48A14E5C"/>
    <w:rsid w:val="48A9F635"/>
    <w:rsid w:val="48BA7CD8"/>
    <w:rsid w:val="48BE230E"/>
    <w:rsid w:val="48C295B9"/>
    <w:rsid w:val="48C66304"/>
    <w:rsid w:val="490307EB"/>
    <w:rsid w:val="492539A8"/>
    <w:rsid w:val="4932AAE5"/>
    <w:rsid w:val="4932B9EC"/>
    <w:rsid w:val="4933F07B"/>
    <w:rsid w:val="493B78B9"/>
    <w:rsid w:val="49443124"/>
    <w:rsid w:val="49463F2B"/>
    <w:rsid w:val="497020E6"/>
    <w:rsid w:val="499654BC"/>
    <w:rsid w:val="499AC175"/>
    <w:rsid w:val="49A43583"/>
    <w:rsid w:val="49AF9A72"/>
    <w:rsid w:val="49C79383"/>
    <w:rsid w:val="49CE9260"/>
    <w:rsid w:val="49D245BD"/>
    <w:rsid w:val="49E01FAC"/>
    <w:rsid w:val="49E0BBE0"/>
    <w:rsid w:val="49E55703"/>
    <w:rsid w:val="49F08BA7"/>
    <w:rsid w:val="49F55CEF"/>
    <w:rsid w:val="4A193974"/>
    <w:rsid w:val="4A33DECB"/>
    <w:rsid w:val="4A38D12A"/>
    <w:rsid w:val="4A54C036"/>
    <w:rsid w:val="4A6C05C8"/>
    <w:rsid w:val="4A6EC84F"/>
    <w:rsid w:val="4AA484DF"/>
    <w:rsid w:val="4AB6001C"/>
    <w:rsid w:val="4AB60815"/>
    <w:rsid w:val="4ABF1FCD"/>
    <w:rsid w:val="4AC4A128"/>
    <w:rsid w:val="4AEB8C95"/>
    <w:rsid w:val="4AF538B1"/>
    <w:rsid w:val="4AF651D2"/>
    <w:rsid w:val="4AFFD1F1"/>
    <w:rsid w:val="4B0241F9"/>
    <w:rsid w:val="4B069CCC"/>
    <w:rsid w:val="4B090AB4"/>
    <w:rsid w:val="4B2A4302"/>
    <w:rsid w:val="4B32251D"/>
    <w:rsid w:val="4B3691D6"/>
    <w:rsid w:val="4B3FAC81"/>
    <w:rsid w:val="4B4B6AD3"/>
    <w:rsid w:val="4B64C7D9"/>
    <w:rsid w:val="4B670858"/>
    <w:rsid w:val="4B67498A"/>
    <w:rsid w:val="4B7A9BA0"/>
    <w:rsid w:val="4B8C0B48"/>
    <w:rsid w:val="4B939A03"/>
    <w:rsid w:val="4BA36C5A"/>
    <w:rsid w:val="4BA72BE3"/>
    <w:rsid w:val="4BACC260"/>
    <w:rsid w:val="4BC004E2"/>
    <w:rsid w:val="4BE1852F"/>
    <w:rsid w:val="4BE24F11"/>
    <w:rsid w:val="4BE4F45E"/>
    <w:rsid w:val="4BEB48B0"/>
    <w:rsid w:val="4BECECFF"/>
    <w:rsid w:val="4BFA0B20"/>
    <w:rsid w:val="4C0496CE"/>
    <w:rsid w:val="4C0EF969"/>
    <w:rsid w:val="4C3EC30C"/>
    <w:rsid w:val="4C40E538"/>
    <w:rsid w:val="4C531096"/>
    <w:rsid w:val="4C5E4FF0"/>
    <w:rsid w:val="4C62693D"/>
    <w:rsid w:val="4C786BFA"/>
    <w:rsid w:val="4C849745"/>
    <w:rsid w:val="4CAD8297"/>
    <w:rsid w:val="4CC68321"/>
    <w:rsid w:val="4CE1ED39"/>
    <w:rsid w:val="4CE57FB2"/>
    <w:rsid w:val="4CF22792"/>
    <w:rsid w:val="4CF4430E"/>
    <w:rsid w:val="4CFD100D"/>
    <w:rsid w:val="4D05FC0D"/>
    <w:rsid w:val="4D0CD869"/>
    <w:rsid w:val="4D32DEAB"/>
    <w:rsid w:val="4D543777"/>
    <w:rsid w:val="4D545A98"/>
    <w:rsid w:val="4D85857B"/>
    <w:rsid w:val="4D884FB6"/>
    <w:rsid w:val="4D8D5E63"/>
    <w:rsid w:val="4D9272A1"/>
    <w:rsid w:val="4D95DD20"/>
    <w:rsid w:val="4D9B042B"/>
    <w:rsid w:val="4D9BA391"/>
    <w:rsid w:val="4D9E949E"/>
    <w:rsid w:val="4DA68ED8"/>
    <w:rsid w:val="4DB0D819"/>
    <w:rsid w:val="4DCCF774"/>
    <w:rsid w:val="4DCFD5A6"/>
    <w:rsid w:val="4DE34D3D"/>
    <w:rsid w:val="4DE73BB8"/>
    <w:rsid w:val="4DF0CFCD"/>
    <w:rsid w:val="4DFBACF8"/>
    <w:rsid w:val="4E077127"/>
    <w:rsid w:val="4E27F72D"/>
    <w:rsid w:val="4E2B1EFA"/>
    <w:rsid w:val="4E3EE7F4"/>
    <w:rsid w:val="4E497E46"/>
    <w:rsid w:val="4E53DCEF"/>
    <w:rsid w:val="4E783665"/>
    <w:rsid w:val="4E9EAAA4"/>
    <w:rsid w:val="4EA4B11F"/>
    <w:rsid w:val="4EC5BD64"/>
    <w:rsid w:val="4EC88B42"/>
    <w:rsid w:val="4ECE6121"/>
    <w:rsid w:val="4EE5B8F4"/>
    <w:rsid w:val="4EEC78C4"/>
    <w:rsid w:val="4EF37707"/>
    <w:rsid w:val="4F06298E"/>
    <w:rsid w:val="4F561DEB"/>
    <w:rsid w:val="4F7048E2"/>
    <w:rsid w:val="4F763297"/>
    <w:rsid w:val="4F82638E"/>
    <w:rsid w:val="4F9A3C38"/>
    <w:rsid w:val="4FB09A98"/>
    <w:rsid w:val="4FC5DBB6"/>
    <w:rsid w:val="4FC8A9D4"/>
    <w:rsid w:val="4FD5E5DB"/>
    <w:rsid w:val="4FE5818A"/>
    <w:rsid w:val="500223A7"/>
    <w:rsid w:val="5004FB5E"/>
    <w:rsid w:val="50081C14"/>
    <w:rsid w:val="500E4B9A"/>
    <w:rsid w:val="5018DEB5"/>
    <w:rsid w:val="502C58AA"/>
    <w:rsid w:val="504042C4"/>
    <w:rsid w:val="50406B6D"/>
    <w:rsid w:val="5040CD94"/>
    <w:rsid w:val="50454186"/>
    <w:rsid w:val="504FAB21"/>
    <w:rsid w:val="50687DDC"/>
    <w:rsid w:val="506BFBF8"/>
    <w:rsid w:val="506EF8AC"/>
    <w:rsid w:val="50758BA5"/>
    <w:rsid w:val="5098A4AE"/>
    <w:rsid w:val="50A9D929"/>
    <w:rsid w:val="50B50E4A"/>
    <w:rsid w:val="50CA1351"/>
    <w:rsid w:val="50CA7A05"/>
    <w:rsid w:val="50CF507E"/>
    <w:rsid w:val="50D05580"/>
    <w:rsid w:val="50E60195"/>
    <w:rsid w:val="50FBD972"/>
    <w:rsid w:val="511B0603"/>
    <w:rsid w:val="511C421D"/>
    <w:rsid w:val="512BF160"/>
    <w:rsid w:val="512CC5BC"/>
    <w:rsid w:val="5130F0B3"/>
    <w:rsid w:val="514A7C61"/>
    <w:rsid w:val="51547AF9"/>
    <w:rsid w:val="5155CAF7"/>
    <w:rsid w:val="516F7D37"/>
    <w:rsid w:val="5179D498"/>
    <w:rsid w:val="519B6ACD"/>
    <w:rsid w:val="51A166A1"/>
    <w:rsid w:val="51ADD8B1"/>
    <w:rsid w:val="51C29B4C"/>
    <w:rsid w:val="51C69C0B"/>
    <w:rsid w:val="51C7B431"/>
    <w:rsid w:val="52129F6D"/>
    <w:rsid w:val="52429D7E"/>
    <w:rsid w:val="5250C6B3"/>
    <w:rsid w:val="52583D28"/>
    <w:rsid w:val="527AAF72"/>
    <w:rsid w:val="52A7E10C"/>
    <w:rsid w:val="52A97204"/>
    <w:rsid w:val="52AE5D3C"/>
    <w:rsid w:val="52B611AF"/>
    <w:rsid w:val="52BCC676"/>
    <w:rsid w:val="52BD0ED8"/>
    <w:rsid w:val="52BD90B2"/>
    <w:rsid w:val="52CAC375"/>
    <w:rsid w:val="52E3B79B"/>
    <w:rsid w:val="52F0D5E1"/>
    <w:rsid w:val="52FEDDDB"/>
    <w:rsid w:val="53136794"/>
    <w:rsid w:val="532B677E"/>
    <w:rsid w:val="5333F2E6"/>
    <w:rsid w:val="533BB20F"/>
    <w:rsid w:val="535EE3D2"/>
    <w:rsid w:val="536AF746"/>
    <w:rsid w:val="538D7111"/>
    <w:rsid w:val="5393D31C"/>
    <w:rsid w:val="53945940"/>
    <w:rsid w:val="53A669D6"/>
    <w:rsid w:val="53B26BA5"/>
    <w:rsid w:val="53C138EA"/>
    <w:rsid w:val="53EE189D"/>
    <w:rsid w:val="53F23AB3"/>
    <w:rsid w:val="542599D6"/>
    <w:rsid w:val="54286173"/>
    <w:rsid w:val="543D0E48"/>
    <w:rsid w:val="543EC233"/>
    <w:rsid w:val="5441D517"/>
    <w:rsid w:val="5448C101"/>
    <w:rsid w:val="5469250B"/>
    <w:rsid w:val="5483E28F"/>
    <w:rsid w:val="549D3418"/>
    <w:rsid w:val="54B0C563"/>
    <w:rsid w:val="54D7C2D7"/>
    <w:rsid w:val="54DF550B"/>
    <w:rsid w:val="54FDAF6F"/>
    <w:rsid w:val="5506AB01"/>
    <w:rsid w:val="5508E548"/>
    <w:rsid w:val="550C0661"/>
    <w:rsid w:val="551BA47E"/>
    <w:rsid w:val="55328519"/>
    <w:rsid w:val="5539CD43"/>
    <w:rsid w:val="553DB280"/>
    <w:rsid w:val="555EBA25"/>
    <w:rsid w:val="558D542A"/>
    <w:rsid w:val="55A4AFFA"/>
    <w:rsid w:val="55AD0C4F"/>
    <w:rsid w:val="55B67324"/>
    <w:rsid w:val="55C71E29"/>
    <w:rsid w:val="55E097AE"/>
    <w:rsid w:val="55E34F22"/>
    <w:rsid w:val="55E6D9DD"/>
    <w:rsid w:val="55E723B9"/>
    <w:rsid w:val="56000961"/>
    <w:rsid w:val="56125BCE"/>
    <w:rsid w:val="56198AC2"/>
    <w:rsid w:val="5632FF70"/>
    <w:rsid w:val="563C7AC2"/>
    <w:rsid w:val="564701F7"/>
    <w:rsid w:val="569A561E"/>
    <w:rsid w:val="56A57A57"/>
    <w:rsid w:val="56B283CB"/>
    <w:rsid w:val="56B880D3"/>
    <w:rsid w:val="56D7B97C"/>
    <w:rsid w:val="56DEE9DA"/>
    <w:rsid w:val="56E21481"/>
    <w:rsid w:val="57066B70"/>
    <w:rsid w:val="5732134C"/>
    <w:rsid w:val="573CBDC7"/>
    <w:rsid w:val="573E087B"/>
    <w:rsid w:val="574B2048"/>
    <w:rsid w:val="5753DF13"/>
    <w:rsid w:val="5760EC45"/>
    <w:rsid w:val="576A04DD"/>
    <w:rsid w:val="576D00D6"/>
    <w:rsid w:val="57745F24"/>
    <w:rsid w:val="57844C36"/>
    <w:rsid w:val="5786FF2C"/>
    <w:rsid w:val="578DB2DC"/>
    <w:rsid w:val="578DD5FD"/>
    <w:rsid w:val="5797CC23"/>
    <w:rsid w:val="57A61D27"/>
    <w:rsid w:val="57BBAC7D"/>
    <w:rsid w:val="57D4D4DA"/>
    <w:rsid w:val="57E62C5B"/>
    <w:rsid w:val="57E7124B"/>
    <w:rsid w:val="57EA16E2"/>
    <w:rsid w:val="57F31754"/>
    <w:rsid w:val="57FBFAB5"/>
    <w:rsid w:val="5800BA4F"/>
    <w:rsid w:val="58013D0B"/>
    <w:rsid w:val="58178C55"/>
    <w:rsid w:val="5829FBEC"/>
    <w:rsid w:val="582F9794"/>
    <w:rsid w:val="583025F3"/>
    <w:rsid w:val="5841C415"/>
    <w:rsid w:val="584267F7"/>
    <w:rsid w:val="5847F066"/>
    <w:rsid w:val="585D13B4"/>
    <w:rsid w:val="587764B0"/>
    <w:rsid w:val="58805891"/>
    <w:rsid w:val="5885AF47"/>
    <w:rsid w:val="58A5FA76"/>
    <w:rsid w:val="58BF65CB"/>
    <w:rsid w:val="58D71F32"/>
    <w:rsid w:val="58DA3961"/>
    <w:rsid w:val="58DB68BA"/>
    <w:rsid w:val="58E0483E"/>
    <w:rsid w:val="58E0A709"/>
    <w:rsid w:val="58E9A75A"/>
    <w:rsid w:val="59149458"/>
    <w:rsid w:val="59172B28"/>
    <w:rsid w:val="59176F68"/>
    <w:rsid w:val="59307A24"/>
    <w:rsid w:val="595C211A"/>
    <w:rsid w:val="59642529"/>
    <w:rsid w:val="5976375E"/>
    <w:rsid w:val="599A9CD5"/>
    <w:rsid w:val="59A16375"/>
    <w:rsid w:val="59BA5CDD"/>
    <w:rsid w:val="59CB4BD6"/>
    <w:rsid w:val="59DFD308"/>
    <w:rsid w:val="59F77E27"/>
    <w:rsid w:val="5A01A79E"/>
    <w:rsid w:val="5A02C12A"/>
    <w:rsid w:val="5A4921E3"/>
    <w:rsid w:val="5A5314D4"/>
    <w:rsid w:val="5A5BB105"/>
    <w:rsid w:val="5A67BAB7"/>
    <w:rsid w:val="5A78F41D"/>
    <w:rsid w:val="5A862E3A"/>
    <w:rsid w:val="5ACF2AA5"/>
    <w:rsid w:val="5AD0930E"/>
    <w:rsid w:val="5AD321D4"/>
    <w:rsid w:val="5AD572C1"/>
    <w:rsid w:val="5ADB390D"/>
    <w:rsid w:val="5AE88802"/>
    <w:rsid w:val="5AF717BF"/>
    <w:rsid w:val="5B0A54DF"/>
    <w:rsid w:val="5B0EAF96"/>
    <w:rsid w:val="5B11DCFA"/>
    <w:rsid w:val="5B4CC912"/>
    <w:rsid w:val="5B5136EF"/>
    <w:rsid w:val="5B5E18D4"/>
    <w:rsid w:val="5B6743BE"/>
    <w:rsid w:val="5B6B63BE"/>
    <w:rsid w:val="5B8EFB73"/>
    <w:rsid w:val="5B9046F4"/>
    <w:rsid w:val="5BA60D80"/>
    <w:rsid w:val="5BA9BDCD"/>
    <w:rsid w:val="5BC78137"/>
    <w:rsid w:val="5BCC9943"/>
    <w:rsid w:val="5BD05767"/>
    <w:rsid w:val="5BF24A82"/>
    <w:rsid w:val="5C42359E"/>
    <w:rsid w:val="5C555190"/>
    <w:rsid w:val="5C57BD59"/>
    <w:rsid w:val="5C7ED450"/>
    <w:rsid w:val="5C82284E"/>
    <w:rsid w:val="5C878D1C"/>
    <w:rsid w:val="5C979AE5"/>
    <w:rsid w:val="5C9A10B2"/>
    <w:rsid w:val="5C9E0926"/>
    <w:rsid w:val="5CA6DE04"/>
    <w:rsid w:val="5CA6F3A9"/>
    <w:rsid w:val="5CBEC186"/>
    <w:rsid w:val="5CC74170"/>
    <w:rsid w:val="5CCBD234"/>
    <w:rsid w:val="5CD0C96C"/>
    <w:rsid w:val="5CE0DBF4"/>
    <w:rsid w:val="5CF2B368"/>
    <w:rsid w:val="5CFDF888"/>
    <w:rsid w:val="5D5401DE"/>
    <w:rsid w:val="5D562D7F"/>
    <w:rsid w:val="5D63C63C"/>
    <w:rsid w:val="5D73A217"/>
    <w:rsid w:val="5D73F190"/>
    <w:rsid w:val="5D7ACBD7"/>
    <w:rsid w:val="5D8907B1"/>
    <w:rsid w:val="5D8C620F"/>
    <w:rsid w:val="5D928F69"/>
    <w:rsid w:val="5D989EFE"/>
    <w:rsid w:val="5D9DA9B9"/>
    <w:rsid w:val="5D9F5B79"/>
    <w:rsid w:val="5DA9EC6B"/>
    <w:rsid w:val="5DAA066E"/>
    <w:rsid w:val="5DAC1148"/>
    <w:rsid w:val="5DAD4D5C"/>
    <w:rsid w:val="5DC18509"/>
    <w:rsid w:val="5DC1F3D5"/>
    <w:rsid w:val="5DDAFD1C"/>
    <w:rsid w:val="5E048D36"/>
    <w:rsid w:val="5E117C6E"/>
    <w:rsid w:val="5E35FCE5"/>
    <w:rsid w:val="5E4BD8C2"/>
    <w:rsid w:val="5E519C62"/>
    <w:rsid w:val="5E5A91E7"/>
    <w:rsid w:val="5E5D8F00"/>
    <w:rsid w:val="5E8C61F1"/>
    <w:rsid w:val="5E95DC7A"/>
    <w:rsid w:val="5E9ADDE1"/>
    <w:rsid w:val="5E9FED99"/>
    <w:rsid w:val="5EA222B3"/>
    <w:rsid w:val="5EA5187C"/>
    <w:rsid w:val="5EBD5FB7"/>
    <w:rsid w:val="5EBDB5D4"/>
    <w:rsid w:val="5ECCC7FF"/>
    <w:rsid w:val="5EE164C7"/>
    <w:rsid w:val="5EEF5F96"/>
    <w:rsid w:val="5EF38472"/>
    <w:rsid w:val="5F20CE60"/>
    <w:rsid w:val="5F2EA74F"/>
    <w:rsid w:val="5F2F6F43"/>
    <w:rsid w:val="5F37538B"/>
    <w:rsid w:val="5F6B7782"/>
    <w:rsid w:val="5F724107"/>
    <w:rsid w:val="5F734809"/>
    <w:rsid w:val="5F946B47"/>
    <w:rsid w:val="5FCA029F"/>
    <w:rsid w:val="5FEE747E"/>
    <w:rsid w:val="5FF11354"/>
    <w:rsid w:val="6002B191"/>
    <w:rsid w:val="6004C479"/>
    <w:rsid w:val="602054BF"/>
    <w:rsid w:val="60251F5D"/>
    <w:rsid w:val="6036E4E9"/>
    <w:rsid w:val="603F79D1"/>
    <w:rsid w:val="605010AB"/>
    <w:rsid w:val="6053B982"/>
    <w:rsid w:val="60568F37"/>
    <w:rsid w:val="6063B817"/>
    <w:rsid w:val="60677ADA"/>
    <w:rsid w:val="60708E1B"/>
    <w:rsid w:val="60834F50"/>
    <w:rsid w:val="609A303B"/>
    <w:rsid w:val="60B4188F"/>
    <w:rsid w:val="60EB8A8B"/>
    <w:rsid w:val="60F9C7DB"/>
    <w:rsid w:val="610BBE95"/>
    <w:rsid w:val="610CF8F4"/>
    <w:rsid w:val="610EE21B"/>
    <w:rsid w:val="611931AA"/>
    <w:rsid w:val="6125D14E"/>
    <w:rsid w:val="612B15E2"/>
    <w:rsid w:val="6143FADC"/>
    <w:rsid w:val="61489B0C"/>
    <w:rsid w:val="615DAE23"/>
    <w:rsid w:val="61685A8B"/>
    <w:rsid w:val="616B0C08"/>
    <w:rsid w:val="61741F34"/>
    <w:rsid w:val="61828B85"/>
    <w:rsid w:val="618CB432"/>
    <w:rsid w:val="6194B2CB"/>
    <w:rsid w:val="6195BEF6"/>
    <w:rsid w:val="61969CC1"/>
    <w:rsid w:val="6198663A"/>
    <w:rsid w:val="619E7652"/>
    <w:rsid w:val="61A10EEA"/>
    <w:rsid w:val="61A4AFD6"/>
    <w:rsid w:val="61A979D2"/>
    <w:rsid w:val="61AAB318"/>
    <w:rsid w:val="61B4B4E4"/>
    <w:rsid w:val="61B56BA2"/>
    <w:rsid w:val="61CC05AC"/>
    <w:rsid w:val="61CC4B56"/>
    <w:rsid w:val="61DE5528"/>
    <w:rsid w:val="61E0FF29"/>
    <w:rsid w:val="61F21F32"/>
    <w:rsid w:val="620B38C1"/>
    <w:rsid w:val="62149A2C"/>
    <w:rsid w:val="6239CAEC"/>
    <w:rsid w:val="6255628E"/>
    <w:rsid w:val="62603FB9"/>
    <w:rsid w:val="62756637"/>
    <w:rsid w:val="62AA1010"/>
    <w:rsid w:val="62C9007D"/>
    <w:rsid w:val="62DD81D9"/>
    <w:rsid w:val="62DE99EF"/>
    <w:rsid w:val="6302D260"/>
    <w:rsid w:val="63499706"/>
    <w:rsid w:val="634D6A9D"/>
    <w:rsid w:val="63554763"/>
    <w:rsid w:val="6358C8D8"/>
    <w:rsid w:val="636496B2"/>
    <w:rsid w:val="6374E0A1"/>
    <w:rsid w:val="63E14B7F"/>
    <w:rsid w:val="63E18530"/>
    <w:rsid w:val="63E676AC"/>
    <w:rsid w:val="63E8D02F"/>
    <w:rsid w:val="6404D384"/>
    <w:rsid w:val="640E9CFD"/>
    <w:rsid w:val="64113698"/>
    <w:rsid w:val="64636C4F"/>
    <w:rsid w:val="64733069"/>
    <w:rsid w:val="647A34F1"/>
    <w:rsid w:val="6489CF56"/>
    <w:rsid w:val="648AB6F9"/>
    <w:rsid w:val="64933651"/>
    <w:rsid w:val="64A6D7D0"/>
    <w:rsid w:val="64B6CE2B"/>
    <w:rsid w:val="64BF639D"/>
    <w:rsid w:val="64C1BE80"/>
    <w:rsid w:val="64C538A3"/>
    <w:rsid w:val="64D555D8"/>
    <w:rsid w:val="64D84CEF"/>
    <w:rsid w:val="64DDD964"/>
    <w:rsid w:val="64F6B420"/>
    <w:rsid w:val="65071E3F"/>
    <w:rsid w:val="65148C4E"/>
    <w:rsid w:val="652A5A0A"/>
    <w:rsid w:val="653DAA67"/>
    <w:rsid w:val="653F653C"/>
    <w:rsid w:val="656AB059"/>
    <w:rsid w:val="658953C3"/>
    <w:rsid w:val="659D40F8"/>
    <w:rsid w:val="65AD06F9"/>
    <w:rsid w:val="65BBC741"/>
    <w:rsid w:val="65C491DA"/>
    <w:rsid w:val="65DCCA13"/>
    <w:rsid w:val="65DE2976"/>
    <w:rsid w:val="65E5ADD0"/>
    <w:rsid w:val="65ECBB83"/>
    <w:rsid w:val="65F64054"/>
    <w:rsid w:val="66015E5D"/>
    <w:rsid w:val="66081CF3"/>
    <w:rsid w:val="660DFE6C"/>
    <w:rsid w:val="66249663"/>
    <w:rsid w:val="662B3AA9"/>
    <w:rsid w:val="662F0105"/>
    <w:rsid w:val="6637FA82"/>
    <w:rsid w:val="663CD44B"/>
    <w:rsid w:val="663DED6C"/>
    <w:rsid w:val="6643811A"/>
    <w:rsid w:val="6643B627"/>
    <w:rsid w:val="667D048B"/>
    <w:rsid w:val="66848DA5"/>
    <w:rsid w:val="6688DCC5"/>
    <w:rsid w:val="668CC507"/>
    <w:rsid w:val="668CCD42"/>
    <w:rsid w:val="668F237E"/>
    <w:rsid w:val="6690BD91"/>
    <w:rsid w:val="669783C9"/>
    <w:rsid w:val="66A93163"/>
    <w:rsid w:val="66AB602F"/>
    <w:rsid w:val="66B39E2C"/>
    <w:rsid w:val="66BC81BB"/>
    <w:rsid w:val="66EF4FCB"/>
    <w:rsid w:val="6706E83B"/>
    <w:rsid w:val="67284D7A"/>
    <w:rsid w:val="672B9022"/>
    <w:rsid w:val="672C76B5"/>
    <w:rsid w:val="672F5636"/>
    <w:rsid w:val="67428591"/>
    <w:rsid w:val="6748F2CD"/>
    <w:rsid w:val="675D9974"/>
    <w:rsid w:val="67790A52"/>
    <w:rsid w:val="6779F9D7"/>
    <w:rsid w:val="678087FA"/>
    <w:rsid w:val="6786CC77"/>
    <w:rsid w:val="679D2EBE"/>
    <w:rsid w:val="67B14BA9"/>
    <w:rsid w:val="67B4B76E"/>
    <w:rsid w:val="67C8F0ED"/>
    <w:rsid w:val="67CA7F51"/>
    <w:rsid w:val="67EDFFE7"/>
    <w:rsid w:val="67F375E9"/>
    <w:rsid w:val="68014B70"/>
    <w:rsid w:val="680B4FEE"/>
    <w:rsid w:val="6819B485"/>
    <w:rsid w:val="681B20A4"/>
    <w:rsid w:val="681D0C82"/>
    <w:rsid w:val="682C63BF"/>
    <w:rsid w:val="6857BDB6"/>
    <w:rsid w:val="685907FB"/>
    <w:rsid w:val="6859AD62"/>
    <w:rsid w:val="686771A8"/>
    <w:rsid w:val="689A0E46"/>
    <w:rsid w:val="68A04F8C"/>
    <w:rsid w:val="68A667D8"/>
    <w:rsid w:val="68ADDC4E"/>
    <w:rsid w:val="68B2346E"/>
    <w:rsid w:val="68E9BDD9"/>
    <w:rsid w:val="68F6AE6A"/>
    <w:rsid w:val="69013DE6"/>
    <w:rsid w:val="692BCAC8"/>
    <w:rsid w:val="692F374F"/>
    <w:rsid w:val="6948086D"/>
    <w:rsid w:val="69496634"/>
    <w:rsid w:val="69696C48"/>
    <w:rsid w:val="6971C112"/>
    <w:rsid w:val="6973F06B"/>
    <w:rsid w:val="69761DED"/>
    <w:rsid w:val="69838C4B"/>
    <w:rsid w:val="69AE26C7"/>
    <w:rsid w:val="69D2C70F"/>
    <w:rsid w:val="69E58BD3"/>
    <w:rsid w:val="69EE7A28"/>
    <w:rsid w:val="6A020A5D"/>
    <w:rsid w:val="6A0B47A4"/>
    <w:rsid w:val="6A111B8A"/>
    <w:rsid w:val="6A177061"/>
    <w:rsid w:val="6A28868E"/>
    <w:rsid w:val="6A49FD89"/>
    <w:rsid w:val="6A58A55A"/>
    <w:rsid w:val="6A5FE212"/>
    <w:rsid w:val="6A755C96"/>
    <w:rsid w:val="6A8052A0"/>
    <w:rsid w:val="6A934FF2"/>
    <w:rsid w:val="6AA7A54C"/>
    <w:rsid w:val="6AB40327"/>
    <w:rsid w:val="6AB67C9C"/>
    <w:rsid w:val="6ACE4A52"/>
    <w:rsid w:val="6AD9AE02"/>
    <w:rsid w:val="6B0CE752"/>
    <w:rsid w:val="6B0FD173"/>
    <w:rsid w:val="6B1929FB"/>
    <w:rsid w:val="6B1B9031"/>
    <w:rsid w:val="6B1EFE32"/>
    <w:rsid w:val="6B6B25D3"/>
    <w:rsid w:val="6B722E8F"/>
    <w:rsid w:val="6B85DC07"/>
    <w:rsid w:val="6B877937"/>
    <w:rsid w:val="6B9701DB"/>
    <w:rsid w:val="6B98F2AA"/>
    <w:rsid w:val="6B9B5493"/>
    <w:rsid w:val="6BA9A1D7"/>
    <w:rsid w:val="6BB340C2"/>
    <w:rsid w:val="6BB66E63"/>
    <w:rsid w:val="6BCCA58D"/>
    <w:rsid w:val="6BE8D8D5"/>
    <w:rsid w:val="6C09D72F"/>
    <w:rsid w:val="6C0B317A"/>
    <w:rsid w:val="6C22DD0F"/>
    <w:rsid w:val="6C2995E9"/>
    <w:rsid w:val="6C396C7A"/>
    <w:rsid w:val="6C4EBD0B"/>
    <w:rsid w:val="6C53B4DD"/>
    <w:rsid w:val="6C572A19"/>
    <w:rsid w:val="6C6A1AB3"/>
    <w:rsid w:val="6C80A20D"/>
    <w:rsid w:val="6C870FED"/>
    <w:rsid w:val="6C9BC170"/>
    <w:rsid w:val="6CA00675"/>
    <w:rsid w:val="6CA13B41"/>
    <w:rsid w:val="6CB580BB"/>
    <w:rsid w:val="6CC5E070"/>
    <w:rsid w:val="6CD68F65"/>
    <w:rsid w:val="6CE972E5"/>
    <w:rsid w:val="6CEBDFEF"/>
    <w:rsid w:val="6CEED80F"/>
    <w:rsid w:val="6D102F44"/>
    <w:rsid w:val="6D1AA00B"/>
    <w:rsid w:val="6D1D1411"/>
    <w:rsid w:val="6D2FD158"/>
    <w:rsid w:val="6D35123F"/>
    <w:rsid w:val="6D393C4A"/>
    <w:rsid w:val="6D45E9FB"/>
    <w:rsid w:val="6D48BC4C"/>
    <w:rsid w:val="6D4D053C"/>
    <w:rsid w:val="6D5BD8A8"/>
    <w:rsid w:val="6D7E4379"/>
    <w:rsid w:val="6D9308F6"/>
    <w:rsid w:val="6D98624D"/>
    <w:rsid w:val="6DA72682"/>
    <w:rsid w:val="6DA7677D"/>
    <w:rsid w:val="6DBFF89C"/>
    <w:rsid w:val="6DC02A38"/>
    <w:rsid w:val="6DED0C23"/>
    <w:rsid w:val="6DF2F580"/>
    <w:rsid w:val="6DF97A8F"/>
    <w:rsid w:val="6E05FEFE"/>
    <w:rsid w:val="6E0EC631"/>
    <w:rsid w:val="6E2B1784"/>
    <w:rsid w:val="6E35CFE4"/>
    <w:rsid w:val="6E4F0A4C"/>
    <w:rsid w:val="6E56FCCF"/>
    <w:rsid w:val="6E6604FD"/>
    <w:rsid w:val="6E683B7B"/>
    <w:rsid w:val="6E8437BA"/>
    <w:rsid w:val="6E8E3BCF"/>
    <w:rsid w:val="6EAB202C"/>
    <w:rsid w:val="6EBB5121"/>
    <w:rsid w:val="6ED0936C"/>
    <w:rsid w:val="6EE48CAD"/>
    <w:rsid w:val="6EEAE184"/>
    <w:rsid w:val="6EEE584F"/>
    <w:rsid w:val="6EEE88E7"/>
    <w:rsid w:val="6EF20F59"/>
    <w:rsid w:val="6EF3075B"/>
    <w:rsid w:val="6F03A4A3"/>
    <w:rsid w:val="6F0F5066"/>
    <w:rsid w:val="6F1960D0"/>
    <w:rsid w:val="6F4CFD31"/>
    <w:rsid w:val="6F6D3570"/>
    <w:rsid w:val="6F83627D"/>
    <w:rsid w:val="6F8BD1E0"/>
    <w:rsid w:val="6F8EB3BB"/>
    <w:rsid w:val="6F9705F0"/>
    <w:rsid w:val="6FA35D7E"/>
    <w:rsid w:val="6FA49C98"/>
    <w:rsid w:val="6FC35CB7"/>
    <w:rsid w:val="6FC57FB1"/>
    <w:rsid w:val="6FC8F66C"/>
    <w:rsid w:val="6FEDC023"/>
    <w:rsid w:val="6FFAA1DD"/>
    <w:rsid w:val="6FFB4B3B"/>
    <w:rsid w:val="701158C4"/>
    <w:rsid w:val="70538AA4"/>
    <w:rsid w:val="7072DB82"/>
    <w:rsid w:val="708C7756"/>
    <w:rsid w:val="70A11E62"/>
    <w:rsid w:val="70D068F3"/>
    <w:rsid w:val="70ECDC11"/>
    <w:rsid w:val="7113135F"/>
    <w:rsid w:val="71239F1C"/>
    <w:rsid w:val="7132190F"/>
    <w:rsid w:val="713ED2B0"/>
    <w:rsid w:val="713FA791"/>
    <w:rsid w:val="715649DD"/>
    <w:rsid w:val="71567FD2"/>
    <w:rsid w:val="715D64C3"/>
    <w:rsid w:val="716C327B"/>
    <w:rsid w:val="716DED50"/>
    <w:rsid w:val="71716197"/>
    <w:rsid w:val="71746D53"/>
    <w:rsid w:val="719DC1A0"/>
    <w:rsid w:val="71A22192"/>
    <w:rsid w:val="71D6ABE8"/>
    <w:rsid w:val="71F1B686"/>
    <w:rsid w:val="71F82C1D"/>
    <w:rsid w:val="7207EE8B"/>
    <w:rsid w:val="720851FC"/>
    <w:rsid w:val="7208A676"/>
    <w:rsid w:val="720A7BA0"/>
    <w:rsid w:val="720BFFCA"/>
    <w:rsid w:val="7218429B"/>
    <w:rsid w:val="72202B3C"/>
    <w:rsid w:val="7224B304"/>
    <w:rsid w:val="72268696"/>
    <w:rsid w:val="7261D1EE"/>
    <w:rsid w:val="726C7580"/>
    <w:rsid w:val="7286DB82"/>
    <w:rsid w:val="7290BC6C"/>
    <w:rsid w:val="72916905"/>
    <w:rsid w:val="72F08BB7"/>
    <w:rsid w:val="72FA0141"/>
    <w:rsid w:val="7324EDB9"/>
    <w:rsid w:val="732F132B"/>
    <w:rsid w:val="73535A35"/>
    <w:rsid w:val="7359EF93"/>
    <w:rsid w:val="736B480F"/>
    <w:rsid w:val="736E2BFA"/>
    <w:rsid w:val="7377E8E4"/>
    <w:rsid w:val="738932B8"/>
    <w:rsid w:val="739435F2"/>
    <w:rsid w:val="739F7EF9"/>
    <w:rsid w:val="73C7F42B"/>
    <w:rsid w:val="73CC6DD2"/>
    <w:rsid w:val="73D0EEF9"/>
    <w:rsid w:val="73D5C24D"/>
    <w:rsid w:val="7416435F"/>
    <w:rsid w:val="7429E265"/>
    <w:rsid w:val="74326D55"/>
    <w:rsid w:val="74365190"/>
    <w:rsid w:val="743E1D58"/>
    <w:rsid w:val="7449DA9B"/>
    <w:rsid w:val="744C06B2"/>
    <w:rsid w:val="74548B25"/>
    <w:rsid w:val="74565A30"/>
    <w:rsid w:val="74666015"/>
    <w:rsid w:val="746FA841"/>
    <w:rsid w:val="747D222D"/>
    <w:rsid w:val="7485A600"/>
    <w:rsid w:val="74987BA0"/>
    <w:rsid w:val="749FF8AD"/>
    <w:rsid w:val="74A392AA"/>
    <w:rsid w:val="74C9CE94"/>
    <w:rsid w:val="74DFA742"/>
    <w:rsid w:val="74F16D42"/>
    <w:rsid w:val="74F5CD30"/>
    <w:rsid w:val="74FD1F81"/>
    <w:rsid w:val="74FF3428"/>
    <w:rsid w:val="750E4645"/>
    <w:rsid w:val="752E31F5"/>
    <w:rsid w:val="75618BE8"/>
    <w:rsid w:val="75681006"/>
    <w:rsid w:val="7568DBFD"/>
    <w:rsid w:val="75B07DFA"/>
    <w:rsid w:val="75B5D592"/>
    <w:rsid w:val="75C2C4FE"/>
    <w:rsid w:val="75CAD912"/>
    <w:rsid w:val="75D02465"/>
    <w:rsid w:val="75DB011C"/>
    <w:rsid w:val="75E68DD6"/>
    <w:rsid w:val="75F69EC9"/>
    <w:rsid w:val="75FC8980"/>
    <w:rsid w:val="75FE8293"/>
    <w:rsid w:val="76051860"/>
    <w:rsid w:val="7627E79A"/>
    <w:rsid w:val="7628EC00"/>
    <w:rsid w:val="763ED62D"/>
    <w:rsid w:val="76632E3C"/>
    <w:rsid w:val="7665E2D9"/>
    <w:rsid w:val="768FEBAF"/>
    <w:rsid w:val="76A5D752"/>
    <w:rsid w:val="76A925CB"/>
    <w:rsid w:val="76BE0BDF"/>
    <w:rsid w:val="76C5F812"/>
    <w:rsid w:val="76D824EC"/>
    <w:rsid w:val="76DCB362"/>
    <w:rsid w:val="76E66C90"/>
    <w:rsid w:val="76F443CB"/>
    <w:rsid w:val="771203B0"/>
    <w:rsid w:val="7716499B"/>
    <w:rsid w:val="77352166"/>
    <w:rsid w:val="7736CF71"/>
    <w:rsid w:val="7736F713"/>
    <w:rsid w:val="773FC905"/>
    <w:rsid w:val="773FE6A3"/>
    <w:rsid w:val="7746BB08"/>
    <w:rsid w:val="77784FBE"/>
    <w:rsid w:val="777D89DF"/>
    <w:rsid w:val="77831431"/>
    <w:rsid w:val="7785FA31"/>
    <w:rsid w:val="77B68F1B"/>
    <w:rsid w:val="77D87B85"/>
    <w:rsid w:val="77EABBAA"/>
    <w:rsid w:val="77F357E0"/>
    <w:rsid w:val="77F6B5FC"/>
    <w:rsid w:val="77F85EDC"/>
    <w:rsid w:val="77FA7A7C"/>
    <w:rsid w:val="78261EA8"/>
    <w:rsid w:val="7837EA57"/>
    <w:rsid w:val="783D71BE"/>
    <w:rsid w:val="7859BD53"/>
    <w:rsid w:val="78668A0F"/>
    <w:rsid w:val="786F5CCF"/>
    <w:rsid w:val="7889E1F3"/>
    <w:rsid w:val="78A9FA36"/>
    <w:rsid w:val="78EE6F89"/>
    <w:rsid w:val="78F31BEF"/>
    <w:rsid w:val="78F56B15"/>
    <w:rsid w:val="78FC530A"/>
    <w:rsid w:val="78FCDCFF"/>
    <w:rsid w:val="7909C2B3"/>
    <w:rsid w:val="790AA11B"/>
    <w:rsid w:val="7960BB69"/>
    <w:rsid w:val="79624C26"/>
    <w:rsid w:val="7967C45E"/>
    <w:rsid w:val="796BE189"/>
    <w:rsid w:val="798BDCF7"/>
    <w:rsid w:val="7991080D"/>
    <w:rsid w:val="79942F3D"/>
    <w:rsid w:val="79A63AD1"/>
    <w:rsid w:val="79B0265F"/>
    <w:rsid w:val="79B0B211"/>
    <w:rsid w:val="79C1896F"/>
    <w:rsid w:val="79D1C6B2"/>
    <w:rsid w:val="7A0047E0"/>
    <w:rsid w:val="7A08DEBB"/>
    <w:rsid w:val="7A0C3442"/>
    <w:rsid w:val="7A15E1E2"/>
    <w:rsid w:val="7A273F54"/>
    <w:rsid w:val="7A320FAC"/>
    <w:rsid w:val="7A3C8C09"/>
    <w:rsid w:val="7A48089F"/>
    <w:rsid w:val="7A595584"/>
    <w:rsid w:val="7A6AC6C0"/>
    <w:rsid w:val="7A707707"/>
    <w:rsid w:val="7A8004AA"/>
    <w:rsid w:val="7A8F03BA"/>
    <w:rsid w:val="7AAF0110"/>
    <w:rsid w:val="7AB9FD10"/>
    <w:rsid w:val="7ABAAD54"/>
    <w:rsid w:val="7ABE48D9"/>
    <w:rsid w:val="7AD35EA0"/>
    <w:rsid w:val="7AD4A249"/>
    <w:rsid w:val="7AE7B151"/>
    <w:rsid w:val="7AEE898D"/>
    <w:rsid w:val="7AF6F3EA"/>
    <w:rsid w:val="7B082EC1"/>
    <w:rsid w:val="7B0FF487"/>
    <w:rsid w:val="7B152E61"/>
    <w:rsid w:val="7B26F579"/>
    <w:rsid w:val="7B3031F3"/>
    <w:rsid w:val="7B31A2DA"/>
    <w:rsid w:val="7B3CD808"/>
    <w:rsid w:val="7B74D0F5"/>
    <w:rsid w:val="7B87EA81"/>
    <w:rsid w:val="7B8CB684"/>
    <w:rsid w:val="7BC1CB39"/>
    <w:rsid w:val="7BC881D8"/>
    <w:rsid w:val="7BD12420"/>
    <w:rsid w:val="7BD4DDE7"/>
    <w:rsid w:val="7BEB4489"/>
    <w:rsid w:val="7C0DBA5E"/>
    <w:rsid w:val="7C0E32DC"/>
    <w:rsid w:val="7C16B809"/>
    <w:rsid w:val="7C45EBCB"/>
    <w:rsid w:val="7C5A524F"/>
    <w:rsid w:val="7C771C87"/>
    <w:rsid w:val="7C7BC288"/>
    <w:rsid w:val="7C80F393"/>
    <w:rsid w:val="7C87EA1A"/>
    <w:rsid w:val="7C8C8F84"/>
    <w:rsid w:val="7CCE17DA"/>
    <w:rsid w:val="7CDC38AE"/>
    <w:rsid w:val="7CE4519C"/>
    <w:rsid w:val="7CEAE2BA"/>
    <w:rsid w:val="7CF7A571"/>
    <w:rsid w:val="7D195B55"/>
    <w:rsid w:val="7D1F29F5"/>
    <w:rsid w:val="7D3574E4"/>
    <w:rsid w:val="7D3D6834"/>
    <w:rsid w:val="7D68294A"/>
    <w:rsid w:val="7D6EA3DA"/>
    <w:rsid w:val="7D70BD43"/>
    <w:rsid w:val="7D855FCA"/>
    <w:rsid w:val="7D872D6B"/>
    <w:rsid w:val="7D97C215"/>
    <w:rsid w:val="7DA26782"/>
    <w:rsid w:val="7DA9BA55"/>
    <w:rsid w:val="7DD63468"/>
    <w:rsid w:val="7DF2D5FC"/>
    <w:rsid w:val="7E007D71"/>
    <w:rsid w:val="7E0CA842"/>
    <w:rsid w:val="7E20A959"/>
    <w:rsid w:val="7E2A8192"/>
    <w:rsid w:val="7E36325F"/>
    <w:rsid w:val="7E387A70"/>
    <w:rsid w:val="7E388FA0"/>
    <w:rsid w:val="7E4B684E"/>
    <w:rsid w:val="7E4BE910"/>
    <w:rsid w:val="7E6060C0"/>
    <w:rsid w:val="7E925D6E"/>
    <w:rsid w:val="7E94D216"/>
    <w:rsid w:val="7E9649A8"/>
    <w:rsid w:val="7ECB7135"/>
    <w:rsid w:val="7EDEB74C"/>
    <w:rsid w:val="7EE98038"/>
    <w:rsid w:val="7EF84831"/>
    <w:rsid w:val="7F0822DF"/>
    <w:rsid w:val="7F0A19D2"/>
    <w:rsid w:val="7F1646A8"/>
    <w:rsid w:val="7F2D18D3"/>
    <w:rsid w:val="7F5C2D40"/>
    <w:rsid w:val="7F68C671"/>
    <w:rsid w:val="7F6C9E2A"/>
    <w:rsid w:val="7F6FCB28"/>
    <w:rsid w:val="7F7A31F1"/>
    <w:rsid w:val="7F8D970B"/>
    <w:rsid w:val="7FA851A8"/>
    <w:rsid w:val="7FBBF7FB"/>
    <w:rsid w:val="7FC151CC"/>
    <w:rsid w:val="7FCF52D6"/>
    <w:rsid w:val="7FD4D415"/>
    <w:rsid w:val="7FDA7A29"/>
    <w:rsid w:val="7FE89F84"/>
    <w:rsid w:val="7FECE5F2"/>
    <w:rsid w:val="7FF2F7BD"/>
    <w:rsid w:val="7FF8A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205BD"/>
  <w15:chartTrackingRefBased/>
  <w15:docId w15:val="{FBFAB888-E1C1-4F2B-B210-EE2FBEACD8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92100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00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6EA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hAnsiTheme="majorHAnsi" w:eastAsiaTheme="majorEastAsia" w:cstheme="majorBidi"/>
      <w:i/>
      <w:iCs/>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921005"/>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21005"/>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E26EA4"/>
    <w:rPr>
      <w:rFonts w:asciiTheme="majorHAnsi" w:hAnsiTheme="majorHAnsi" w:eastAsiaTheme="majorEastAsia" w:cstheme="majorBidi"/>
      <w:color w:val="1F3763" w:themeColor="accent1" w:themeShade="7F"/>
      <w:sz w:val="24"/>
      <w:szCs w:val="24"/>
    </w:rPr>
  </w:style>
  <w:style w:type="paragraph" w:styleId="NoSpacing">
    <w:name w:val="No Spacing"/>
    <w:uiPriority w:val="1"/>
    <w:qFormat/>
    <w:rsid w:val="00BA34F9"/>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B08A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B08A2"/>
    <w:rPr>
      <w:rFonts w:ascii="Segoe UI" w:hAnsi="Segoe UI" w:cs="Segoe UI"/>
      <w:sz w:val="18"/>
      <w:szCs w:val="18"/>
    </w:rPr>
  </w:style>
  <w:style w:type="character" w:styleId="Heading7Char" w:customStyle="1">
    <w:name w:val="Heading 7 Char"/>
    <w:basedOn w:val="DefaultParagraphFont"/>
    <w:link w:val="Heading7"/>
    <w:uiPriority w:val="9"/>
    <w:rPr>
      <w:rFonts w:asciiTheme="majorHAnsi" w:hAnsiTheme="majorHAnsi" w:eastAsiaTheme="majorEastAsia" w:cstheme="majorBidi"/>
      <w:i/>
      <w:iCs/>
      <w:color w:val="1F3763" w:themeColor="accent1" w:themeShade="7F"/>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TOCHeading">
    <w:name w:val="TOC Heading"/>
    <w:basedOn w:val="Heading1"/>
    <w:next w:val="Normal"/>
    <w:uiPriority w:val="39"/>
    <w:unhideWhenUsed/>
    <w:qFormat/>
    <w:rsid w:val="007062FE"/>
    <w:pPr>
      <w:outlineLvl w:val="9"/>
    </w:pPr>
  </w:style>
  <w:style w:type="paragraph" w:styleId="TOC1">
    <w:name w:val="toc 1"/>
    <w:basedOn w:val="Normal"/>
    <w:next w:val="Normal"/>
    <w:autoRedefine/>
    <w:uiPriority w:val="39"/>
    <w:unhideWhenUsed/>
    <w:rsid w:val="007062FE"/>
    <w:pPr>
      <w:spacing w:after="100"/>
    </w:pPr>
  </w:style>
  <w:style w:type="paragraph" w:styleId="TOC3">
    <w:name w:val="toc 3"/>
    <w:basedOn w:val="Normal"/>
    <w:next w:val="Normal"/>
    <w:autoRedefine/>
    <w:uiPriority w:val="39"/>
    <w:unhideWhenUsed/>
    <w:rsid w:val="007062FE"/>
    <w:pPr>
      <w:spacing w:after="100"/>
      <w:ind w:left="440"/>
    </w:pPr>
  </w:style>
  <w:style w:type="paragraph" w:styleId="TOC2">
    <w:name w:val="toc 2"/>
    <w:basedOn w:val="Normal"/>
    <w:next w:val="Normal"/>
    <w:autoRedefine/>
    <w:uiPriority w:val="39"/>
    <w:unhideWhenUsed/>
    <w:rsid w:val="007062FE"/>
    <w:pPr>
      <w:spacing w:after="100"/>
      <w:ind w:left="220"/>
    </w:pPr>
  </w:style>
  <w:style w:type="paragraph" w:styleId="CommentSubject">
    <w:name w:val="annotation subject"/>
    <w:basedOn w:val="CommentText"/>
    <w:next w:val="CommentText"/>
    <w:link w:val="CommentSubjectChar"/>
    <w:uiPriority w:val="99"/>
    <w:semiHidden/>
    <w:unhideWhenUsed/>
    <w:rsid w:val="00D44214"/>
    <w:rPr>
      <w:b/>
      <w:bCs/>
    </w:rPr>
  </w:style>
  <w:style w:type="character" w:styleId="CommentSubjectChar" w:customStyle="1">
    <w:name w:val="Comment Subject Char"/>
    <w:basedOn w:val="CommentTextChar"/>
    <w:link w:val="CommentSubject"/>
    <w:uiPriority w:val="99"/>
    <w:semiHidden/>
    <w:rsid w:val="00D44214"/>
    <w:rPr>
      <w:b/>
      <w:bCs/>
      <w:sz w:val="20"/>
      <w:szCs w:val="20"/>
    </w:rPr>
  </w:style>
  <w:style w:type="paragraph" w:styleId="Header">
    <w:name w:val="header"/>
    <w:basedOn w:val="Normal"/>
    <w:link w:val="HeaderChar"/>
    <w:uiPriority w:val="99"/>
    <w:unhideWhenUsed/>
    <w:rsid w:val="00264325"/>
    <w:pPr>
      <w:tabs>
        <w:tab w:val="center" w:pos="4680"/>
        <w:tab w:val="right" w:pos="9360"/>
      </w:tabs>
      <w:spacing w:after="0" w:line="240" w:lineRule="auto"/>
    </w:pPr>
  </w:style>
  <w:style w:type="character" w:styleId="HeaderChar" w:customStyle="1">
    <w:name w:val="Header Char"/>
    <w:basedOn w:val="DefaultParagraphFont"/>
    <w:link w:val="Header"/>
    <w:uiPriority w:val="99"/>
    <w:rsid w:val="00264325"/>
  </w:style>
  <w:style w:type="paragraph" w:styleId="Footer">
    <w:name w:val="footer"/>
    <w:basedOn w:val="Normal"/>
    <w:link w:val="FooterChar"/>
    <w:uiPriority w:val="99"/>
    <w:unhideWhenUsed/>
    <w:rsid w:val="00264325"/>
    <w:pPr>
      <w:tabs>
        <w:tab w:val="center" w:pos="4680"/>
        <w:tab w:val="right" w:pos="9360"/>
      </w:tabs>
      <w:spacing w:after="0" w:line="240" w:lineRule="auto"/>
    </w:pPr>
  </w:style>
  <w:style w:type="character" w:styleId="FooterChar" w:customStyle="1">
    <w:name w:val="Footer Char"/>
    <w:basedOn w:val="DefaultParagraphFont"/>
    <w:link w:val="Footer"/>
    <w:uiPriority w:val="99"/>
    <w:rsid w:val="00264325"/>
  </w:style>
  <w:style w:type="paragraph" w:styleId="Caption">
    <w:name w:val="caption"/>
    <w:basedOn w:val="Normal"/>
    <w:next w:val="Normal"/>
    <w:uiPriority w:val="35"/>
    <w:unhideWhenUsed/>
    <w:qFormat/>
    <w:rsid w:val="0063210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77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researchgate.net/publication/328382311_THEFT_OF_MEDICINES_IN_HEALTH_CARE_ORGANIZATION" TargetMode="External" Id="rId13" /><Relationship Type="http://schemas.openxmlformats.org/officeDocument/2006/relationships/hyperlink" Target="https://www.digikey.ca/htmldatasheets/production/2845213/0/0/1/esp32-datasheet.html?utm_adgroup=General&amp;utm_source=google&amp;utm_medium=cpc&amp;utm_campaign=Dynamic+Search_EN&amp;utm_term=&amp;productid=&amp;gclid=CjwKCAjwwsmLBhACEiwANq-tXFRU36IIWE69LA0NNx59ylNWlzvGfwjggnFmSMOQu9UJiuA1Hm5X4RoCPoQQAvD_BwE" TargetMode="External" Id="rId18" /><Relationship Type="http://schemas.openxmlformats.org/officeDocument/2006/relationships/hyperlink" Target="https://covalin.ca/products/tattu-22-8v-25c-6s-23000mah-lipo-battery-with-xt90-plug-for-uav" TargetMode="External" Id="rId26" /><Relationship Type="http://schemas.openxmlformats.org/officeDocument/2006/relationships/image" Target="media/image13.png" Id="rId39" /><Relationship Type="http://schemas.openxmlformats.org/officeDocument/2006/relationships/hyperlink" Target="https://www.selectblindscanada.ca/roller-shades/value-vinyl-blackout-roller-shades.html" TargetMode="External" Id="rId21" /><Relationship Type="http://schemas.openxmlformats.org/officeDocument/2006/relationships/image" Target="media/image8.png" Id="rId34" /><Relationship Type="http://schemas.openxmlformats.org/officeDocument/2006/relationships/theme" Target="theme/theme1.xml" Id="rId42" /><Relationship Type="http://schemas.openxmlformats.org/officeDocument/2006/relationships/settings" Target="settings.xml" Id="rId7" /><Relationship Type="http://schemas.microsoft.com/office/2016/09/relationships/commentsIds" Target="commentsIds.xml" Id="R6277355d8d1d41f1" /><Relationship Type="http://schemas.openxmlformats.org/officeDocument/2006/relationships/customXml" Target="../customXml/item2.xml" Id="rId2" /><Relationship Type="http://schemas.openxmlformats.org/officeDocument/2006/relationships/hyperlink" Target="https://www.capsahealthcare.com/product/avalo-treatment-cart/" TargetMode="External" Id="rId16" /><Relationship Type="http://schemas.openxmlformats.org/officeDocument/2006/relationships/hyperlink" Target="https://www.princessauto.com/en/3-shelf-steel-service-cart/product/PA0008873218" TargetMode="External" Id="rId20" /><Relationship Type="http://schemas.openxmlformats.org/officeDocument/2006/relationships/image" Target="media/image3.png"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amazon.ca/VIPMOON-MG996R-Torque-Digital-Helicopter/dp/B07VT5T9JC/ref=sr_1_10?dchild=1&amp;&amp;keywords=servo&amp;qid=1633384889&amp;sr=8-10" TargetMode="External" Id="rId24" /><Relationship Type="http://schemas.openxmlformats.org/officeDocument/2006/relationships/image" Target="media/image6.png" Id="rId32" /><Relationship Type="http://schemas.openxmlformats.org/officeDocument/2006/relationships/image" Target="media/image11.png" Id="rId37" /><Relationship Type="http://schemas.openxmlformats.org/officeDocument/2006/relationships/footer" Target="footer1.xml" Id="rId40" /><Relationship Type="http://schemas.openxmlformats.org/officeDocument/2006/relationships/numbering" Target="numbering.xml" Id="rId5" /><Relationship Type="http://schemas.openxmlformats.org/officeDocument/2006/relationships/hyperlink" Target="https://www.sciencedirect.com/science/article/pii/S2093791116300853" TargetMode="External" Id="rId15" /><Relationship Type="http://schemas.openxmlformats.org/officeDocument/2006/relationships/hyperlink" Target="https://www.amazon.ca/Office-Replacement-casters-Hardwood-Replace/dp/B081DY9PLK/ref=sr_1_5?dchild=1&amp;&amp;keywords=rubber%2Bcastors&amp;qid=1633384776&amp;sr=8-5" TargetMode="External" Id="rId23" /><Relationship Type="http://schemas.openxmlformats.org/officeDocument/2006/relationships/image" Target="media/image2.png" Id="rId28" /><Relationship Type="http://schemas.openxmlformats.org/officeDocument/2006/relationships/image" Target="media/image10.png" Id="rId36" /><Relationship Type="http://schemas.openxmlformats.org/officeDocument/2006/relationships/endnotes" Target="endnotes.xml" Id="rId10" /><Relationship Type="http://schemas.openxmlformats.org/officeDocument/2006/relationships/hyperlink" Target="https://www.amazon.ca/DURAMIC-3D-Filament-Printing-Dimensional/dp/B07TWDF866/ref=sr_1_7?dchild=1&amp;&amp;keywords=black%2Bpla&amp;qid=1633319951&amp;refinements=p_85%3A5690392011&amp;rnid=5690384011&amp;rps=1&amp;sr=8-7" TargetMode="External" Id="rId19" /><Relationship Type="http://schemas.openxmlformats.org/officeDocument/2006/relationships/image" Target="media/image5.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cjhp-online.ca/index.php/cjhp/article/view/1161/1552" TargetMode="External" Id="rId14" /><Relationship Type="http://schemas.openxmlformats.org/officeDocument/2006/relationships/hyperlink" Target="https://www.amazon.ca/Zone-Tech-4-Pack-Universal-Actuator/dp/B01IWMEBSO/ref=pd_sbs_2/130-0007895-9313767?pd_rd_w=wGUth&amp;&amp;pf_rd_p=290bbede-2610-4048-b146-cdc2ccb8f183&amp;pf_rd_r=BBMJ306J6CCB7P66SXF3&amp;pd_rd_r=223ddaad-4f4f-4834-a71f-ce9440847279&amp;pd_rd_wg=7L3Gt&amp;pd_rd_i=B01IWMEBSO&amp;psc=1" TargetMode="External" Id="rId22" /><Relationship Type="http://schemas.openxmlformats.org/officeDocument/2006/relationships/hyperlink" Target="https://www.amazon.ca/Development-Dual-Mode-Microcontroller-ESP-WROOM-32-Integrated/dp/B08HJYT6YV/ref=asc_df_B08HJYT6YV/?tag=googleshopc0c-20&amp;linkCode=df0&amp;hvadid=459480626555&amp;hvpos=&amp;hvnetw=g&amp;hvrand=7959032009620274223&amp;hvpone=&amp;hvptwo=&amp;hvqmt=&amp;hvdev=c&amp;hvdvcmdl=&amp;hvlocint=&amp;hvlocphy=9001010&amp;hvtargid=pla-1210282977981&amp;psc=1" TargetMode="External" Id="rId27" /><Relationship Type="http://schemas.openxmlformats.org/officeDocument/2006/relationships/image" Target="media/image4.png" Id="rId30" /><Relationship Type="http://schemas.openxmlformats.org/officeDocument/2006/relationships/image" Target="media/image9.png" Id="rId35" /><Relationship Type="http://schemas.microsoft.com/office/2019/09/relationships/intelligence" Target="intelligence.xml" Id="Rf03925e7d6d14507"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globalnews.ca/news/7760346/ontario-long-term-care-homes-covid-19-coronavirus/" TargetMode="External" Id="rId12" /><Relationship Type="http://schemas.openxmlformats.org/officeDocument/2006/relationships/hyperlink" Target="https://components101.com/motors/mg996r-servo-motor-datasheet" TargetMode="External" Id="rId17" /><Relationship Type="http://schemas.openxmlformats.org/officeDocument/2006/relationships/hyperlink" Target="https://www.amazon.ca/Mini-Metal-Hinges-Decorative-Dollhouse-Furniture-Accessories/dp/B08P49K231/ref=sr_1_6?dchild=1&amp;&amp;keywords=metal%2Bhinge&amp;qid=1633387931&amp;refinements=p_85%3A5690392011&amp;rnid=5690384011&amp;rps=1&amp;sr=8-6" TargetMode="External" Id="rId25" /><Relationship Type="http://schemas.openxmlformats.org/officeDocument/2006/relationships/image" Target="media/image7.png" Id="rId33" /><Relationship Type="http://schemas.openxmlformats.org/officeDocument/2006/relationships/image" Target="media/image12.png" Id="rI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282514609D764BA1B126198D1CCC87" ma:contentTypeVersion="4" ma:contentTypeDescription="Create a new document." ma:contentTypeScope="" ma:versionID="39bb9bee61036f9645f151bfe38ab1ea">
  <xsd:schema xmlns:xsd="http://www.w3.org/2001/XMLSchema" xmlns:xs="http://www.w3.org/2001/XMLSchema" xmlns:p="http://schemas.microsoft.com/office/2006/metadata/properties" xmlns:ns2="1b569e50-4353-4c70-966d-72f3a9765297" targetNamespace="http://schemas.microsoft.com/office/2006/metadata/properties" ma:root="true" ma:fieldsID="304d94df739023541ae165ad9745d1f0" ns2:_="">
    <xsd:import namespace="1b569e50-4353-4c70-966d-72f3a976529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69e50-4353-4c70-966d-72f3a9765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0CAA3-30C5-4600-8205-93BCE0AFA21B}">
  <ds:schemaRefs>
    <ds:schemaRef ds:uri="http://schemas.microsoft.com/office/2006/metadata/properties"/>
    <ds:schemaRef ds:uri="http://purl.org/dc/terms/"/>
    <ds:schemaRef ds:uri="http://www.w3.org/XML/1998/namespac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1b569e50-4353-4c70-966d-72f3a9765297"/>
    <ds:schemaRef ds:uri="http://purl.org/dc/dcmitype/"/>
  </ds:schemaRefs>
</ds:datastoreItem>
</file>

<file path=customXml/itemProps2.xml><?xml version="1.0" encoding="utf-8"?>
<ds:datastoreItem xmlns:ds="http://schemas.openxmlformats.org/officeDocument/2006/customXml" ds:itemID="{0DB995F9-EC46-496B-91C7-5CEDB9EA6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69e50-4353-4c70-966d-72f3a9765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FAFF92-E407-449C-A196-51A0A7B3D755}">
  <ds:schemaRefs>
    <ds:schemaRef ds:uri="http://schemas.microsoft.com/sharepoint/v3/contenttype/forms"/>
  </ds:schemaRefs>
</ds:datastoreItem>
</file>

<file path=customXml/itemProps4.xml><?xml version="1.0" encoding="utf-8"?>
<ds:datastoreItem xmlns:ds="http://schemas.openxmlformats.org/officeDocument/2006/customXml" ds:itemID="{A22073BB-8928-4A3A-A993-178326A35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40</Pages>
  <Words>12141</Words>
  <Characters>69207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Asher</dc:creator>
  <cp:keywords/>
  <dc:description/>
  <cp:lastModifiedBy>Troy Campbell</cp:lastModifiedBy>
  <cp:revision>38</cp:revision>
  <dcterms:created xsi:type="dcterms:W3CDTF">2021-10-17T23:11:00Z</dcterms:created>
  <dcterms:modified xsi:type="dcterms:W3CDTF">2021-10-22T20:44:00Z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0x0101003B282514609D764BA1B126198D1CCC87</vt:lpwstr>
  </property>
</Properties>
</file>