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ICD-11 Internet-Based Field Studies - Anxiety Disorders - CHINESE - Final</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w:t>
      </w:r>
      <w:r>
        <w:rPr/>
        <w:br/>
      </w:r>
      <w:r>
        <w:rPr/>
        <w:t xml:space="preserve">为了确认您的身份，请输入您的个人信息。</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出生年月：</w:t>
      </w:r>
    </w:p>
  </w:body>
  <w:body>
    <w:p>
      <w:pPr>
        <w:keepNext/>
        <w:pStyle w:val="Dropdown"/>
      </w:pPr>
      <w:r>
        <w:rPr/>
        <w:t xml:space="preserve">▼ 1924 (1) ... 1995 (72)</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作为精神科医生、心理学工作者、初级保健医师或其他类型的医务人员，您的执业资格是否经过国家考核认证？</w:t>
      </w:r>
    </w:p>
  </w:body>
  <w:body>
    <w:p>
      <w:pPr>
        <w:keepNext/>
        <w:pStyle w:val="ListParagraph"/>
        <w:numPr>
          <w:ilvl w:val="0"/>
          <w:numId w:val="4"/>
        </w:numPr>
      </w:pPr>
      <w:r>
        <w:rPr/>
        <w:t xml:space="preserve">是  (1) </w:t>
      </w:r>
    </w:p>
  </w:body>
  <w:body>
    <w:p>
      <w:pPr>
        <w:keepNext/>
        <w:pStyle w:val="ListParagraph"/>
        <w:numPr>
          <w:ilvl w:val="0"/>
          <w:numId w:val="4"/>
        </w:numPr>
      </w:pPr>
      <w:r>
        <w:rPr/>
        <w:t xml:space="preserve">否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 </w:t>
      </w:r>
      <w:r>
        <w:rPr/>
        <w:br/>
      </w:r>
      <w:r>
        <w:rPr/>
        <w:t xml:space="preserve"/>
      </w:r>
      <w:r>
        <w:rPr/>
        <w:t xml:space="preserve">
</w:t>
      </w:r>
      <w:r>
        <w:rPr/>
        <w:br/>
      </w:r>
      <w:r>
        <w:rPr/>
        <w:br/>
      </w:r>
      <w:r>
        <w:rPr/>
        <w:t xml:space="preserve">
</w:t>
      </w:r>
      <w:r>
        <w:rPr>
          <w:b w:val="on"/>
        </w:rPr>
        <w:t xml:space="preserve">ICD-11 精神与行为障碍</w:t>
      </w:r>
      <w:r>
        <w:rPr>
          <w:b w:val="on"/>
        </w:rPr>
        <w:br/>
      </w:r>
      <w:r>
        <w:rPr>
          <w:b w:val="on"/>
        </w:rPr>
        <w:t xml:space="preserve">
网络现场研究</w:t>
      </w:r>
      <w:r>
        <w:rPr/>
        <w:t xml:space="preserve"/>
      </w:r>
      <w:r>
        <w:rPr/>
        <w:t xml:space="preserve">
</w:t>
      </w:r>
      <w:r>
        <w:rPr>
          <w:b w:val="on"/>
          <w:i w:val="on"/>
        </w:rPr>
        <w:t xml:space="preserve">焦虑障碍</w:t>
      </w:r>
      <w:r>
        <w:rPr/>
        <w:t xml:space="preserve">
感谢您加入ICD-10精神与行为障碍修订版的全球临床实践网络（Global Clinical Practice Network for the Revision of ICD-10 Mental and Behavioural Disorders）。本次邀请您参加的是关于焦虑障碍诊断的研究。
首先，您将浏览精神障碍分类中关于焦虑障碍的诊断指南。请您仔细地阅读这一指南。
随后，我们将给您展示一个临床案例。请您根据案例中患者出现的症状进行诊断和评估。这些案例是的来源是在医疗机构就诊的真实患者。请尽量把案例看作您在日常工作中接触到的患者或来咨客。
我们将请您为案例中患者选择一个最合适的诊断。您可以在焦虑障碍的各种诊断中选择，也可以在其他诊断分类中进行选择（如情感障碍），或不给予任何诊断。
当您做出诊断后，您需要回答一些与该诊断相关的问题，包括您如何得出诊断结论、您对使用的诊断指南的看法、这些指南与您在日常临床实践中的联系，以及您对本研究的其他反馈。
之后，我们会展示另一个案例，请您重复以上的步骤。
请不要参考本研究以外的诊断指南或其他的参考书。请您根据研究中的诊断指南进行诊断和评估。对于一些开放性的提问，请您尽可能详细地回答。
您参与本研究完全是自愿和保密的，完成测试大约需要30分钟。研究不会询问任何识别患者身份的问题，您的名字也不会出现在研究的结果中。但是，通过网络交流，您的回答可能被他人有意或无意间获得。因此，请不要在研究中透露任何有助于识别您患者身份的信息。
研究的内容应该不会为您带来较多不适。您也可以在任何时间终止您的参与，这不会给您带来任何的惩罚或损失。尽管您没有直接的受益，但我们相信，您的参与会使ICD-11精神与行为障碍分类在全球的范围内更具有实用性。
我们非常感谢您对本研究的参与和支持！如果您有任何的问题、评论或参与过程中技术上的困难，请通过邮件联系全球临床实践网络协调人，WHO精神卫生和物质滥用司负责人 Tahilia Rebello博士（邮箱：gnpn@who.int）
如果您对本研究有任何的担忧或不满，或有参与者相关权利的疑问，您可以联系WHO伦理审查委员会秘书Edith Ndam（World Health Organization; 20, avenue Appia; CH-1211 Geneva, Switzerland; email: ercsec@who.int）。
再次感谢您的参与和支持！
本研究免于世界卫生组织伦理审查委员会的评审（文件号：RPC569，2013年3月20日）。同时，本研究受批准于堪萨斯大学Lawrence校区人体受试者委员会（HSCL），批准年限为自2014年4月24日起的1年（HSCL # 20804）。
</w:t>
      </w:r>
      <w:r>
        <w:rPr/>
        <w:br/>
      </w:r>
      <w:r>
        <w:rPr/>
        <w:t xml:space="preserve">
</w:t>
      </w:r>
      <w:r>
        <w:rPr/>
        <w:br/>
      </w:r>
      <w:r>
        <w:rPr/>
        <w:t xml:space="preserve">
</w:t>
      </w:r>
      <w:r>
        <w:rPr>
          <w:b w:val="on"/>
          <w:i w:val="on"/>
        </w:rPr>
        <w:t xml:space="preserve">如果您已注册加入全球临床实践网络，并同意参加本项测试，请点击下面的“是”按钮。</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 您是否同意参加本研究？</w:t>
      </w:r>
    </w:p>
  </w:body>
  <w:body>
    <w:p>
      <w:pPr>
        <w:keepNext/>
        <w:pStyle w:val="ListParagraph"/>
        <w:numPr>
          <w:ilvl w:val="0"/>
          <w:numId w:val="4"/>
        </w:numPr>
      </w:pPr>
      <w:r>
        <w:rPr/>
        <w:t xml:space="preserve">是  (1) </w:t>
      </w:r>
    </w:p>
  </w:body>
  <w:body>
    <w:p>
      <w:pPr>
        <w:keepNext/>
        <w:pStyle w:val="ListParagraph"/>
        <w:numPr>
          <w:ilvl w:val="0"/>
          <w:numId w:val="4"/>
        </w:numPr>
      </w:pPr>
      <w:r>
        <w:rPr/>
        <w:t xml:space="preserve">否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Q1.5 = 2</w:t>
      </w:r>
    </w:p>
  </w:body>
  <w:body>
    <w:tbl>
      <w:tblPr>
        <w:tblStyle w:val="QQuestionIconTable"/>
        <w:tblW w:w="0" w:type="auto"/>
        <w:tblLook w:firstRow="true" w:lastRow="true" w:firstCol="true" w:lastCol="true"/>
      </w:tblPr>
      <w:tblGrid/>
    </w:tbl>
    <w:p/>
  </w:body>
  <w:body>
    <w:p>
      <w:pPr>
        <w:keepNext/>
      </w:pPr>
      <w:r>
        <w:rPr/>
        <w:t xml:space="preserve">Q1.6 </w:t>
      </w:r>
      <w:r>
        <w:rPr>
          <w:b w:val="on"/>
        </w:rPr>
        <w:t xml:space="preserve">请确认您</w:t>
      </w:r>
      <w:r>
        <w:rPr>
          <w:u w:val="single"/>
          <w:b w:val="on"/>
        </w:rPr>
        <w:t xml:space="preserve">是否愿意</w:t>
      </w:r>
      <w:r>
        <w:rPr>
          <w:b w:val="on"/>
        </w:rPr>
        <w:t xml:space="preserve">参加此项有关焦虑障碍的研究。</w:t>
      </w:r>
      <w:r>
        <w:rPr/>
        <w:br/>
      </w:r>
      <w:r>
        <w:rPr/>
        <w:t xml:space="preserve">
 </w:t>
      </w:r>
    </w:p>
  </w:body>
  <w:body>
    <w:p>
      <w:pPr>
        <w:keepNext/>
        <w:pStyle w:val="ListParagraph"/>
        <w:numPr>
          <w:ilvl w:val="0"/>
          <w:numId w:val="4"/>
        </w:numPr>
      </w:pPr>
      <w:r>
        <w:rPr/>
        <w:t xml:space="preserve">我</w:t>
      </w:r>
      <w:r>
        <w:rPr>
          <w:u w:val="single"/>
          <w:b w:val="on"/>
        </w:rPr>
        <w:t xml:space="preserve">拒绝</w:t>
      </w:r>
      <w:r>
        <w:rPr/>
        <w:t xml:space="preserve">参加此项有关焦虑障碍的研究。  (1) </w:t>
      </w:r>
    </w:p>
  </w:body>
  <w:body>
    <w:p>
      <w:pPr>
        <w:keepNext/>
        <w:pStyle w:val="ListParagraph"/>
        <w:numPr>
          <w:ilvl w:val="0"/>
          <w:numId w:val="4"/>
        </w:numPr>
      </w:pPr>
      <w:r>
        <w:rPr/>
        <w:t xml:space="preserve">我</w:t>
      </w:r>
      <w:r>
        <w:rPr>
          <w:u w:val="single"/>
          <w:b w:val="on"/>
        </w:rPr>
        <w:t xml:space="preserve">同意</w:t>
      </w:r>
      <w:r>
        <w:rPr/>
        <w:t xml:space="preserve">参加此研究。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Q1.7 </w:t>
      </w:r>
      <w:r>
        <w:rPr/>
        <w:br/>
      </w:r>
      <w:r>
        <w:rPr/>
        <w:t xml:space="preserve">在进行之前，请确保有足够的时间完成整个研究。我们预计这项研究大约需要30分钟，但请最好留出1个小时的时间。未完成的研究数据可能无法用于分析。如果您现在不方便参加研究，你可以现在关闭调查页面，以便以后再参加。通过点击邀请邮件消息中的原始链接，您可以在任何时候返回到研究页面中。</w:t>
      </w:r>
      <w:r>
        <w:rPr/>
        <w:t xml:space="preserve"/>
      </w:r>
      <w:r>
        <w:rPr/>
        <w:br/>
      </w:r>
      <w:r>
        <w:rPr/>
        <w:br/>
      </w:r>
      <w:r>
        <w:rPr/>
        <w:t xml:space="preserve"/>
      </w:r>
      <w:r>
        <w:rPr/>
        <w:br/>
      </w:r>
      <w:r>
        <w:rPr/>
        <w:t xml:space="preserve">您可以通过点击下面的“NEXT”按钮转到下一个步骤。一旦移动到下一页，就无法返回到之前的页面。不要点击浏览器中的“后退”按钮，否则可能导致研究页面中断，并且丢失已录入的数据。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p>
      <w:pPr>
        <w:keepNext/>
        <w:pStyle w:val="QDisplayLogic"/>
        <w:ind w:firstLine="400"/>
      </w:pPr>
      <w:r>
        <w:t>And And Q1.1 Is Displayed</w:t>
      </w:r>
    </w:p>
  </w:body>
  <w:body>
    <w:tbl>
      <w:tblPr>
        <w:tblStyle w:val="QQuestionIconTable"/>
        <w:tblW w:w="0" w:type="auto"/>
        <w:tblLook w:firstRow="true" w:lastRow="true" w:firstCol="true" w:lastCol="true"/>
      </w:tblPr>
      <w:tblGrid/>
    </w:tbl>
    <w:p/>
  </w:body>
  <w:body>
    <w:p>
      <w:pPr>
        <w:keepNext/>
      </w:pPr>
      <w:r>
        <w:rPr/>
        <w:t xml:space="preserve">Q1.8 参加此项研究，您需要使用英语。请指出您英语的熟练程度：</w:t>
      </w:r>
    </w:p>
  </w:body>
  <w:body>
    <w:p>
      <w:pPr>
        <w:keepNext/>
        <w:pStyle w:val="ListParagraph"/>
        <w:numPr>
          <w:ilvl w:val="0"/>
          <w:numId w:val="4"/>
        </w:numPr>
      </w:pPr>
      <w:r>
        <w:rPr/>
        <w:t xml:space="preserve">低水平  (1) </w:t>
      </w:r>
    </w:p>
  </w:body>
  <w:body>
    <w:p>
      <w:pPr>
        <w:keepNext/>
        <w:pStyle w:val="ListParagraph"/>
        <w:numPr>
          <w:ilvl w:val="0"/>
          <w:numId w:val="4"/>
        </w:numPr>
      </w:pPr>
      <w:r>
        <w:rPr/>
        <w:t xml:space="preserve">中等水平  (2) </w:t>
      </w:r>
    </w:p>
  </w:body>
  <w:body>
    <w:p>
      <w:pPr>
        <w:keepNext/>
        <w:pStyle w:val="ListParagraph"/>
        <w:numPr>
          <w:ilvl w:val="0"/>
          <w:numId w:val="4"/>
        </w:numPr>
      </w:pPr>
      <w:r>
        <w:rPr/>
        <w:t xml:space="preserve">高级水平  (3) </w:t>
      </w:r>
    </w:p>
  </w:body>
  <w:body>
    <w:p>
      <w:pPr>
        <w:keepNext/>
        <w:pStyle w:val="ListParagraph"/>
        <w:numPr>
          <w:ilvl w:val="0"/>
          <w:numId w:val="4"/>
        </w:numPr>
      </w:pPr>
      <w:r>
        <w:rPr/>
        <w:t xml:space="preserve">熟练运用英语  (4)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Q1.9 您的工作是否经常接触患者？</w:t>
      </w:r>
    </w:p>
  </w:body>
  <w:body>
    <w:p>
      <w:pPr>
        <w:keepNext/>
        <w:pStyle w:val="ListParagraph"/>
        <w:numPr>
          <w:ilvl w:val="0"/>
          <w:numId w:val="4"/>
        </w:numPr>
      </w:pPr>
      <w:r>
        <w:rPr/>
        <w:t xml:space="preserve">是  (1) </w:t>
      </w:r>
    </w:p>
  </w:body>
  <w:body>
    <w:p>
      <w:pPr>
        <w:keepNext/>
        <w:pStyle w:val="ListParagraph"/>
        <w:numPr>
          <w:ilvl w:val="0"/>
          <w:numId w:val="4"/>
        </w:numPr>
      </w:pPr>
      <w:r>
        <w:rPr/>
        <w:t xml:space="preserve">否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Q1.10 您是否直接督导他人的临床工作？（直接督导，意味着您通过当面指导、主持查房及案例讨论、病案质控等形式督导他人的临床医疗工作，并为其医疗质量承担责任。）</w:t>
      </w:r>
    </w:p>
  </w:body>
  <w:body>
    <w:p>
      <w:pPr>
        <w:keepNext/>
        <w:pStyle w:val="ListParagraph"/>
        <w:numPr>
          <w:ilvl w:val="0"/>
          <w:numId w:val="4"/>
        </w:numPr>
      </w:pPr>
      <w:r>
        <w:rPr/>
        <w:t xml:space="preserve">是  (1) </w:t>
      </w:r>
    </w:p>
  </w:body>
  <w:body>
    <w:p>
      <w:pPr>
        <w:keepNext/>
        <w:pStyle w:val="ListParagraph"/>
        <w:numPr>
          <w:ilvl w:val="0"/>
          <w:numId w:val="4"/>
        </w:numPr>
      </w:pPr>
      <w:r>
        <w:rPr/>
        <w:t xml:space="preserve">否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Q1.11 关于</w:t>
      </w:r>
      <w:r>
        <w:rPr>
          <w:b w:val="on"/>
        </w:rPr>
        <w:t xml:space="preserve">焦虑障碍</w:t>
      </w:r>
      <w:r>
        <w:rPr/>
        <w:t xml:space="preserve">，您的理论基础和临床经验如何？</w:t>
      </w:r>
    </w:p>
  </w:body>
  <w:body>
    <w:p>
      <w:pPr>
        <w:keepNext/>
        <w:pStyle w:val="ListParagraph"/>
        <w:numPr>
          <w:ilvl w:val="0"/>
          <w:numId w:val="4"/>
        </w:numPr>
      </w:pPr>
      <w:r>
        <w:rPr/>
        <w:t xml:space="preserve">无
1  (1) </w:t>
      </w:r>
    </w:p>
  </w:body>
  <w:body>
    <w:p>
      <w:pPr>
        <w:keepNext/>
        <w:pStyle w:val="ListParagraph"/>
        <w:numPr>
          <w:ilvl w:val="0"/>
          <w:numId w:val="4"/>
        </w:numPr>
      </w:pPr>
      <w:r>
        <w:rPr/>
        <w:t xml:space="preserve">一点点
2  (2) </w:t>
      </w:r>
    </w:p>
  </w:body>
  <w:body>
    <w:p>
      <w:pPr>
        <w:keepNext/>
        <w:pStyle w:val="ListParagraph"/>
        <w:numPr>
          <w:ilvl w:val="0"/>
          <w:numId w:val="4"/>
        </w:numPr>
      </w:pPr>
      <w:r>
        <w:rPr/>
        <w:t xml:space="preserve">中等
3  (3) </w:t>
      </w:r>
    </w:p>
  </w:body>
  <w:body>
    <w:p>
      <w:pPr>
        <w:keepNext/>
        <w:pStyle w:val="ListParagraph"/>
        <w:numPr>
          <w:ilvl w:val="0"/>
          <w:numId w:val="4"/>
        </w:numPr>
      </w:pPr>
      <w:r>
        <w:rPr/>
        <w:t xml:space="preserve">较多
4  (4) </w:t>
      </w:r>
    </w:p>
  </w:body>
  <w:body>
    <w:p>
      <w:pPr>
        <w:keepNext/>
        <w:pStyle w:val="ListParagraph"/>
        <w:numPr>
          <w:ilvl w:val="0"/>
          <w:numId w:val="4"/>
        </w:numPr>
      </w:pPr>
      <w:r>
        <w:rPr/>
        <w:t xml:space="preserve">很多
5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Q1.12 在下一页，您将看到</w:t>
      </w:r>
      <w:r>
        <w:rPr>
          <w:b w:val="on"/>
        </w:rPr>
        <w:t xml:space="preserve">焦虑障碍</w:t>
      </w:r>
      <w:r>
        <w:rPr/>
        <w:t xml:space="preserve">中各类障碍的诊断指南，包括该障碍诊断标准和鉴别诊断的信息。您也可以看到其他各类</w:t>
      </w:r>
      <w:r>
        <w:rPr>
          <w:b w:val="on"/>
        </w:rPr>
        <w:t xml:space="preserve">ICD精神行为障碍</w:t>
      </w:r>
      <w:r>
        <w:rPr/>
        <w:t xml:space="preserve">的诊断指南，用于进一步的鉴别诊断。在这项研究中，您需要根据诊断指南对案例进行诊断。请在开始前仔细阅读诊断指南。请注意，如果需要，您在之后的过程中也能够回顾指南的内容。</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
</w:t>
      </w:r>
      <w:r>
        <w:rPr/>
        <w:br/>
      </w:r>
      <w:r>
        <w:rPr>
          <w:b w:val="on"/>
        </w:rPr>
        <w:t xml:space="preserve">网络现场研究用诊断指南</w:t>
      </w:r>
      <w:r>
        <w:rPr/>
        <w:t xml:space="preserve"/>
      </w:r>
      <w:r>
        <w:rPr/>
        <w:t xml:space="preserve">
</w:t>
      </w:r>
      <w:r>
        <w:rPr/>
        <w:br/>
      </w:r>
      <w:r>
        <w:rPr/>
        <w:t xml:space="preserve"> </w:t>
      </w:r>
      <w:r>
        <w:rPr/>
        <w:t xml:space="preserve"/>
      </w:r>
      <w:r>
        <w:rPr/>
        <w:t xml:space="preserve">
</w:t>
      </w:r>
      <w:r>
        <w:rPr/>
        <w:br/>
      </w:r>
      <w:r>
        <w:rPr>
          <w:b w:val="on"/>
        </w:rPr>
        <w:t xml:space="preserve">焦虑及恐惧相关障碍（Q）</w:t>
      </w:r>
      <w:r>
        <w:rPr/>
        <w:t xml:space="preserve"/>
      </w:r>
      <w:r>
        <w:rPr/>
        <w:t xml:space="preserve">
</w:t>
      </w:r>
      <w:r>
        <w:rPr/>
        <w:br/>
      </w:r>
      <w:r>
        <w:rPr/>
        <w:t xml:space="preserve"> </w:t>
      </w:r>
      <w:r>
        <w:rPr/>
        <w:t xml:space="preserve"/>
      </w:r>
      <w:r>
        <w:rPr/>
        <w:t xml:space="preserve">
</w:t>
      </w:r>
      <w:r>
        <w:rPr/>
        <w:br/>
      </w:r>
      <w:r>
        <w:rPr/>
        <w:t xml:space="preserve">焦虑及恐惧相关障碍是以过度的恐惧和焦虑并伴有相应的行为紊乱为特征，症状严重足以导致显著的痛苦或功能损害。恐惧是一种对于当下感知到的、临近的威胁的反应，而焦虑更多的是着眼于将来，是对预期出现的威胁的反应。区分不同的焦虑和恐惧相关障碍的一个主要方法，就是看恐惧或焦虑的焦点是什么，即：触发恐惧或焦虑的刺激或情境。在特定恐惧症中忧虑的焦点高度特定，而在社交焦虑障碍中忧虑焦点则和更广范围的情境有关。焦虑及恐惧相关障碍的典型临床症状通常包括某些特定相关的认知，这有助于通过理清忧虑的焦点来区分不同的焦虑及恐惧相关障碍。</w:t>
      </w:r>
      <w:r>
        <w:rPr/>
        <w:t xml:space="preserve"/>
      </w:r>
      <w:r>
        <w:rPr/>
        <w:t xml:space="preserve">
</w:t>
      </w:r>
      <w:r>
        <w:rPr/>
        <w:br/>
      </w:r>
      <w:r>
        <w:rPr/>
        <w:t xml:space="preserve"> </w:t>
      </w:r>
      <w:r>
        <w:rPr/>
        <w:t xml:space="preserve"/>
      </w:r>
      <w:r>
        <w:rPr/>
        <w:br/>
      </w:r>
      <w:r>
        <w:rPr/>
        <w:br/>
      </w:r>
      <w:r>
        <w:rPr/>
        <w:t xml:space="preserve"/>
      </w:r>
      <w:r>
        <w:rPr/>
        <w:t xml:space="preserve">
</w:t>
      </w:r>
      <w:r>
        <w:rPr/>
        <w:br/>
      </w:r>
      <w:r>
        <w:rPr>
          <w:i w:val="on"/>
        </w:rPr>
        <w:t xml:space="preserve">焦虑及恐惧相关障碍</w:t>
      </w:r>
      <w:r>
        <w:rPr>
          <w:i w:val="on"/>
        </w:rPr>
        <w:t xml:space="preserve">章节包括以下障碍：</w:t>
      </w:r>
      <w:r>
        <w:rPr/>
        <w:t xml:space="preserve"/>
      </w:r>
      <w:r>
        <w:rPr/>
        <w:t xml:space="preserve">
</w:t>
      </w:r>
      <w:r>
        <w:rPr/>
        <w:br/>
      </w:r>
      <w:r>
        <w:rPr/>
        <w:t xml:space="preserve"> </w:t>
      </w:r>
      <w:r>
        <w:rPr/>
        <w:t xml:space="preserve"/>
      </w:r>
      <w:r>
        <w:rPr/>
        <w:t xml:space="preserve">
</w:t>
      </w:r>
      <w:r>
        <w:rPr/>
        <w:br/>
      </w:r>
      <w:r>
        <w:rPr/>
        <w:t xml:space="preserve">           Q1  广泛性焦虑障碍                     </w:t>
      </w:r>
      <w:r>
        <w:rPr/>
        <w:t xml:space="preserve"/>
      </w:r>
      <w:r>
        <w:rPr/>
        <w:t xml:space="preserve">
</w:t>
      </w:r>
      <w:r>
        <w:rPr/>
        <w:br/>
      </w:r>
      <w:r>
        <w:rPr/>
        <w:t xml:space="preserve">           Q2  惊恐障碍                    </w:t>
      </w:r>
      <w:r>
        <w:rPr/>
        <w:t xml:space="preserve"/>
      </w:r>
      <w:r>
        <w:rPr/>
        <w:t xml:space="preserve">
</w:t>
      </w:r>
      <w:r>
        <w:rPr/>
        <w:br/>
      </w:r>
      <w:r>
        <w:rPr/>
        <w:t xml:space="preserve">           Q3  场所恐惧症          </w:t>
      </w:r>
      <w:r>
        <w:rPr/>
        <w:t xml:space="preserve"/>
      </w:r>
      <w:r>
        <w:rPr/>
        <w:t xml:space="preserve">
</w:t>
      </w:r>
      <w:r>
        <w:rPr/>
        <w:br/>
      </w:r>
      <w:r>
        <w:rPr/>
        <w:t xml:space="preserve">           Q4  特定恐惧症                  </w:t>
      </w:r>
      <w:r>
        <w:rPr/>
        <w:t xml:space="preserve"/>
      </w:r>
      <w:r>
        <w:rPr/>
        <w:t xml:space="preserve">
</w:t>
      </w:r>
      <w:r>
        <w:rPr/>
        <w:br/>
      </w:r>
      <w:r>
        <w:rPr/>
        <w:t xml:space="preserve">           Q5  社交焦虑障碍                    </w:t>
      </w:r>
      <w:r>
        <w:rPr/>
        <w:t xml:space="preserve"/>
      </w:r>
      <w:r>
        <w:rPr/>
        <w:t xml:space="preserve">
</w:t>
      </w:r>
      <w:r>
        <w:rPr/>
        <w:br/>
      </w:r>
      <w:r>
        <w:rPr/>
        <w:t xml:space="preserve">           Q6  分离性焦虑障碍                   </w:t>
      </w:r>
      <w:r>
        <w:rPr/>
        <w:t xml:space="preserve"/>
      </w:r>
      <w:r>
        <w:rPr/>
        <w:t xml:space="preserve">
</w:t>
      </w:r>
      <w:r>
        <w:rPr/>
        <w:br/>
      </w:r>
      <w:r>
        <w:rPr/>
        <w:t xml:space="preserve">           Q7  选择性缄默症                     </w:t>
      </w:r>
      <w:r>
        <w:rPr/>
        <w:t xml:space="preserve"/>
      </w:r>
      <w:r>
        <w:rPr/>
        <w:t xml:space="preserve">
</w:t>
      </w:r>
      <w:r>
        <w:rPr/>
        <w:br/>
      </w:r>
      <w:r>
        <w:rPr/>
        <w:t xml:space="preserve">           Q8  其他焦虑及恐惧相关障碍      </w:t>
      </w:r>
      <w:r>
        <w:rPr/>
        <w:t xml:space="preserve"/>
      </w:r>
      <w:r>
        <w:rPr/>
        <w:t xml:space="preserve">
</w:t>
      </w:r>
      <w:r>
        <w:rPr/>
        <w:br/>
      </w:r>
      <w:r>
        <w:rPr/>
        <w:t xml:space="preserve">           Q9  未特定的焦虑及恐惧相关障碍</w:t>
      </w:r>
      <w:r>
        <w:rPr/>
        <w:t xml:space="preserve"/>
      </w:r>
      <w:r>
        <w:rPr/>
        <w:t xml:space="preserve">
</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 </w:t>
      </w:r>
      <w:r>
        <w:rPr/>
        <w:t xml:space="preserve"/>
      </w:r>
      <w:r>
        <w:rPr/>
        <w:t xml:space="preserve">
</w:t>
      </w:r>
      <w:r>
        <w:rPr/>
        <w:br/>
      </w:r>
      <w:r>
        <w:rPr/>
        <w:br/>
      </w:r>
      <w:r>
        <w:rPr/>
        <w:t xml:space="preserve">
</w:t>
      </w:r>
      <w:r>
        <w:rPr>
          <w:u w:val="single"/>
          <w:b w:val="on"/>
        </w:rPr>
        <w:t xml:space="preserve">Q1广泛性焦虑障碍</w:t>
      </w:r>
      <w:r>
        <w:rPr/>
        <w:t xml:space="preserve"/>
      </w:r>
      <w:r>
        <w:rPr/>
        <w:br/>
      </w:r>
      <w:r>
        <w:rPr/>
        <w:br/>
      </w:r>
      <w:r>
        <w:rPr/>
        <w:t xml:space="preserve">
</w:t>
      </w:r>
      <w:r>
        <w:rPr/>
        <w:br/>
      </w:r>
      <w:r>
        <w:rPr/>
        <w:t xml:space="preserve">
</w:t>
      </w:r>
      <w:r>
        <w:rPr>
          <w:b w:val="on"/>
          <w:i w:val="on"/>
        </w:rPr>
        <w:t xml:space="preserve">基本（必需）特征：</w:t>
      </w:r>
      <w:r>
        <w:rPr/>
        <w:br/>
      </w:r>
      <w:r>
        <w:rPr/>
        <w:t xml:space="preserve">
</w:t>
      </w:r>
      <w:r>
        <w:rPr/>
        <w:br/>
      </w:r>
      <w:r>
        <w:rPr/>
        <w:t xml:space="preserve">
•显著的焦虑症状伴有以下任一条：</w:t>
      </w:r>
      <w:r>
        <w:rPr/>
        <w:t xml:space="preserve"/>
      </w:r>
      <w:r>
        <w:rPr/>
        <w:t xml:space="preserve">
</w:t>
      </w:r>
      <w:r>
        <w:rPr/>
        <w:br/>
      </w:r>
      <w:r>
        <w:rPr/>
        <w:t xml:space="preserve">•泛化的焦虑不局限于任何特定的周围环境（即“自由浮游性焦虑”）；或</w:t>
      </w:r>
      <w:r>
        <w:rPr/>
        <w:br/>
      </w:r>
      <w:r>
        <w:rPr/>
        <w:t xml:space="preserve">
•对不幸事件的担忧（预期性忧虑）存在于日常生活的很多方面(如，工作、财务、健康、家庭)。</w:t>
      </w:r>
      <w:r>
        <w:rPr/>
        <w:t xml:space="preserve"/>
      </w:r>
      <w:r>
        <w:rPr/>
        <w:t xml:space="preserve">
</w:t>
      </w:r>
      <w:r>
        <w:rPr/>
        <w:br/>
      </w:r>
      <w:r>
        <w:rPr/>
        <w:t xml:space="preserve">   </w:t>
      </w:r>
      <w:r>
        <w:rPr/>
        <w:br/>
      </w:r>
      <w:r>
        <w:rPr/>
        <w:t xml:space="preserve">
•焦虑和泛化的忧惧或担忧伴随附加症状，如：   </w:t>
      </w:r>
      <w:r>
        <w:rPr/>
        <w:t xml:space="preserve"/>
      </w:r>
      <w:r>
        <w:rPr/>
        <w:t xml:space="preserve">
</w:t>
      </w:r>
      <w:r>
        <w:rPr/>
        <w:br/>
      </w:r>
      <w:r>
        <w:rPr/>
        <w:t xml:space="preserve">•肌肉紧张或运动性不安。</w:t>
      </w:r>
      <w:r>
        <w:rPr/>
        <w:br/>
      </w:r>
      <w:r>
        <w:rPr/>
        <w:t xml:space="preserve">
•交感神经活动亢进，表现为频繁的胃肠道症状如恶心和/或腹部不适，心悸，出汗，发抖，颤动，和/或口干。 </w:t>
      </w:r>
      <w:r>
        <w:rPr/>
        <w:br/>
      </w:r>
      <w:r>
        <w:rPr/>
        <w:t xml:space="preserve">
•主观体验到紧张、坐立不安，或感“忐忑不安”。</w:t>
      </w:r>
      <w:r>
        <w:rPr/>
        <w:br/>
      </w:r>
      <w:r>
        <w:rPr/>
        <w:t xml:space="preserve">
•注意集中困难。</w:t>
      </w:r>
      <w:r>
        <w:rPr/>
        <w:br/>
      </w:r>
      <w:r>
        <w:rPr/>
        <w:t xml:space="preserve">
•易激惹。 </w:t>
      </w:r>
      <w:r>
        <w:rPr/>
        <w:br/>
      </w:r>
      <w:r>
        <w:rPr/>
        <w:t xml:space="preserve">
•睡眠障碍（入睡困难或睡不安稳，或坐卧不宁，睡眠质量难以令人满意）。  </w:t>
      </w:r>
      <w:r>
        <w:rPr/>
        <w:t xml:space="preserve"/>
      </w:r>
      <w:r>
        <w:rPr/>
        <w:t xml:space="preserve">
</w:t>
      </w:r>
      <w:r>
        <w:rPr/>
        <w:br/>
      </w:r>
      <w:r>
        <w:rPr/>
        <w:br/>
      </w:r>
      <w:r>
        <w:rPr/>
        <w:t xml:space="preserve">
•症状并非短暂出现，而是持续至少数月，且大部分日子都存在症状。</w:t>
      </w:r>
      <w:r>
        <w:rPr/>
        <w:t xml:space="preserve"/>
      </w:r>
      <w:r>
        <w:rPr/>
        <w:t xml:space="preserve">
</w:t>
      </w:r>
      <w:r>
        <w:rPr/>
        <w:br/>
      </w:r>
      <w:r>
        <w:rPr/>
        <w:br/>
      </w:r>
      <w:r>
        <w:rPr/>
        <w:t xml:space="preserve">
•症状严重足以导致患者对体验持续的焦虑症状感到显著痛苦，或导致患者的个人、家庭、社会、教育、职业或其他重要方面的功能严重损害。</w:t>
      </w:r>
      <w:r>
        <w:rPr/>
        <w:t xml:space="preserve"/>
      </w:r>
      <w:r>
        <w:rPr/>
        <w:t xml:space="preserve">
</w:t>
      </w:r>
      <w:r>
        <w:rPr/>
        <w:br/>
      </w:r>
      <w:r>
        <w:rPr/>
        <w:br/>
      </w:r>
      <w:r>
        <w:rPr/>
        <w:t xml:space="preserve">
</w:t>
      </w:r>
      <w:r>
        <w:rPr/>
        <w:br/>
      </w:r>
      <w:r>
        <w:rPr/>
        <w:t xml:space="preserve">
</w:t>
      </w:r>
      <w:r>
        <w:rPr>
          <w:b w:val="on"/>
          <w:i w:val="on"/>
        </w:rPr>
        <w:t xml:space="preserve">与其他障碍及正常的界线：</w:t>
      </w:r>
      <w:r>
        <w:rPr/>
        <w:br/>
      </w:r>
      <w:r>
        <w:rPr/>
        <w:t xml:space="preserve">
 </w:t>
      </w:r>
      <w:r>
        <w:rPr/>
        <w:t xml:space="preserve"/>
      </w:r>
      <w:r>
        <w:rPr/>
        <w:t xml:space="preserve">
</w:t>
      </w:r>
      <w:r>
        <w:rPr/>
        <w:br/>
      </w:r>
      <w:r>
        <w:rPr/>
        <w:t xml:space="preserve">•焦虑和担忧是人们面对压力时通常会出现的正常情感/认知状态。在理想状态下，焦虑和担忧可以帮助人们为问题解决而努力、适应性地集中注意力，以及提高警觉性。正常程度的焦虑和担忧通常足以被自我调节而不会干扰功能或引起明显的苦恼。相反，广泛性焦虑障碍的焦虑和担忧是过度的、持续的、强烈的，并可能对功能造成明显的不良影响。处于极端压力环境（如，生活在战争地区）下的个体可能会体验到强烈的、有害的焦虑和担忧，是适于其所处环境的，而且这些体验如果只在这种情况下出现则不应视为广泛性焦虑障碍的症状。（与正常状态的界线）</w:t>
      </w:r>
      <w:r>
        <w:rPr/>
        <w:br/>
      </w:r>
      <w:r>
        <w:rPr/>
        <w:t xml:space="preserve">
</w:t>
      </w:r>
      <w:r>
        <w:rPr/>
        <w:br/>
      </w:r>
      <w:r>
        <w:rPr/>
        <w:t xml:space="preserve">
•症状并非精神和行为障碍分类以外的医学疾病（如，甲状腺功能亢进）的表现，也并非作用于中枢神经系统的物质或药物（如，咖啡、可卡因）的影响，包括戒断反应（如，酒精、苯二氮卓类药物）。（与物质所致焦虑障碍以及其它分类障碍或疾病所致焦虑障碍的界线）</w:t>
      </w:r>
      <w:r>
        <w:rPr/>
        <w:br/>
      </w:r>
      <w:r>
        <w:rPr/>
        <w:t xml:space="preserve">
</w:t>
      </w:r>
      <w:r>
        <w:rPr/>
        <w:br/>
      </w:r>
      <w:r>
        <w:rPr/>
        <w:t xml:space="preserve">
•广泛性焦虑障碍和抑郁障碍会存在一些相同的症状，如躯体化的焦虑症状，注意力集中困难，睡眠障碍，以及伴随悲观想法的恐惧感。区别在于，抑郁障碍表现为心境低落、对以前感到愉快的活动丧失乐趣，以及其他抑郁障碍的特征性症状（如，食欲改变、无价值感、自杀意念）。广泛性焦虑障碍可能会共病抑郁障碍，但是只有当符合广泛性焦虑障碍诊断标准的明确症状出现在抑郁发作之前或发生于抑郁发作完全缓解后才作广泛性焦虑障碍的诊断（与抑郁障碍的界线）</w:t>
      </w:r>
      <w:r>
        <w:rPr/>
        <w:br/>
      </w:r>
      <w:r>
        <w:rPr/>
        <w:t xml:space="preserve">
</w:t>
      </w:r>
      <w:r>
        <w:rPr/>
        <w:br/>
      </w:r>
      <w:r>
        <w:rPr/>
        <w:t xml:space="preserve">
•适应障碍包含对于某个可识别的社会心理应激源或多个应激源的适应不良反应，其特征是专注于应激源或其后果。反应可能包括过度的担心，反复出现的与应激源有关的令人痛苦的想法，或者是持续性反复思考其影响。适应障碍集中于某种可识别的应激源或其后果，而广泛性焦虑障碍的担忧涉及日常生活的多个方面，并可包含假想的担忧（如，一个负性生活事件可能会发生）。与广泛性焦虑障碍患者不同，适应障碍患者通常在应激源出现前具有正常的功能。适应障碍的症状大多在6个月内消失。（与适应障碍的界线）</w:t>
      </w:r>
      <w:r>
        <w:rPr/>
        <w:br/>
      </w:r>
      <w:r>
        <w:rPr/>
        <w:t xml:space="preserve">
</w:t>
      </w:r>
      <w:r>
        <w:rPr/>
        <w:br/>
      </w:r>
      <w:r>
        <w:rPr/>
        <w:t xml:space="preserve">
•社交焦虑障碍症状表现为对社交场景（如在公共场合讲话，发起对话）的恐惧，且其忧惧的主焦点在于被他人负性评价。广泛性焦虑障碍患者可能担心表现欠佳或考试失败的可能结果，但是不仅仅限于担心被他人评价。（与社交焦虑障碍的界线）</w:t>
      </w:r>
      <w:r>
        <w:rPr/>
        <w:br/>
      </w:r>
      <w:r>
        <w:rPr/>
        <w:t xml:space="preserve">
</w:t>
      </w:r>
      <w:r>
        <w:rPr/>
        <w:br/>
      </w:r>
      <w:r>
        <w:rPr/>
        <w:t xml:space="preserve">
•惊恐障碍是以反复出现的、意想不到的、自限性的强烈恐惧或焦虑发作为特征的。广泛性焦虑障碍的差别在于更持久和较少局限的慢性忧虑感，这些忧虑往往与日常生活的各个方面有关。广泛性焦虑障碍患者可体验到由特定的担心诱发的惊恐发作。在这样的情况下，只有当个体也体验到无特定激发因素的惊恐发作（如，意料之外的惊恐发作）时才给予一个惊恐障碍的附加诊断。此外，有些惊恐障碍患者在惊恐发作之间也会体验到焦虑和担心。如果焦虑和担心的焦点局限于害怕惊恐发作发生或惊恐发作的可能含义（如，个体可能患有心血管疾病），则附加诊断广泛性焦虑障碍是没有依据的。然而，如果个体除了体验到无故的惊恐发作外，更普遍地担心许多日常生活事件，则附加诊断广泛性焦虑障碍可能是合适的。（与惊恐障碍的界线）</w:t>
      </w:r>
      <w:r>
        <w:rPr/>
        <w:br/>
      </w:r>
      <w:r>
        <w:rPr/>
        <w:t xml:space="preserve">
</w:t>
      </w:r>
      <w:r>
        <w:rPr/>
        <w:br/>
      </w:r>
      <w:r>
        <w:rPr/>
        <w:t xml:space="preserve">
•创伤后应激障碍患者由于暴露于创伤性应激源下而出现过度警觉，在特定或更广泛的情形中可担忧他们或与他们亲近的其他人会处于即刻的威胁之下。创伤后应激障碍患者也可体验到由唤醒创伤事件引起的焦虑（如，惧怕或回避个体被攻击的地点）。相比之下，广泛性焦虑障碍患者的焦虑和担忧则直接指向各个生活领域中不幸事件的可能性（如，健康、财务、工作）。（与创伤后应激障碍的界线）</w:t>
      </w:r>
      <w:r>
        <w:rPr/>
        <w:br/>
      </w:r>
      <w:r>
        <w:rPr/>
        <w:t xml:space="preserve">
</w:t>
      </w:r>
      <w:r>
        <w:rPr/>
        <w:br/>
      </w:r>
      <w:r>
        <w:rPr/>
        <w:t xml:space="preserve">
•强迫性障碍担忧的焦点在于闯入性的、不想要的想法、冲动或意象（强迫观念），而广泛性焦虑障碍担忧的焦点主要是日常生活事件。强迫性障碍的强迫观念通常被体验为不想要的和闯入性的，与之不同的是，广泛性焦虑障碍患者可能将他们的担忧体验为有助于避免负性结果的一个策略。（与强迫性障碍的界线）</w:t>
      </w:r>
      <w:r>
        <w:rPr/>
        <w:br/>
      </w:r>
      <w:r>
        <w:rPr/>
        <w:t xml:space="preserve">
</w:t>
      </w:r>
      <w:r>
        <w:rPr/>
        <w:br/>
      </w:r>
      <w:r>
        <w:rPr/>
        <w:t xml:space="preserve">
•正如分离性焦虑障碍一样，广泛性焦虑障碍患者可担忧其依恋对象的健康和安全，但他们的担忧也会扩展至日常生活事件的其它方面。（与分离焦虑障碍的界线）</w:t>
      </w:r>
      <w:r>
        <w:rPr/>
        <w:t xml:space="preserve"/>
      </w:r>
      <w:r>
        <w:rPr/>
        <w:t xml:space="preserve">
</w:t>
      </w:r>
      <w:r>
        <w:rPr/>
        <w:br/>
      </w:r>
      <w:r>
        <w:rPr/>
        <w:br/>
      </w:r>
      <w:r>
        <w:rPr/>
        <w:t xml:space="preserve">
</w:t>
      </w:r>
      <w:r>
        <w:rPr/>
        <w:br/>
      </w:r>
      <w:r>
        <w:rPr/>
        <w:t xml:space="preserve">
</w:t>
      </w:r>
      <w:r>
        <w:rPr>
          <w:b w:val="on"/>
          <w:i w:val="on"/>
        </w:rPr>
        <w:t xml:space="preserve">附加特征： </w:t>
      </w:r>
      <w:r>
        <w:rPr/>
        <w:t xml:space="preserve">  </w:t>
      </w:r>
      <w:r>
        <w:rPr/>
        <w:br/>
      </w:r>
      <w:r>
        <w:rPr/>
        <w:t xml:space="preserve">
 </w:t>
      </w:r>
      <w:r>
        <w:rPr/>
        <w:t xml:space="preserve"/>
      </w:r>
      <w:r>
        <w:rPr/>
        <w:t xml:space="preserve">
</w:t>
      </w:r>
      <w:r>
        <w:rPr/>
        <w:br/>
      </w:r>
      <w:r>
        <w:rPr/>
        <w:t xml:space="preserve">•有些广泛性焦虑障碍患者可能仅诉述慢性躯体焦虑症状，以及非特异的恐惧感，但不能清晰表达特定的担忧内容。      </w:t>
      </w:r>
      <w:r>
        <w:rPr/>
        <w:br/>
      </w:r>
      <w:r>
        <w:rPr/>
        <w:t xml:space="preserve">
</w:t>
      </w:r>
      <w:r>
        <w:rPr/>
        <w:br/>
      </w:r>
      <w:r>
        <w:rPr/>
        <w:t xml:space="preserve">
•可以观察到诸如回避行为、频繁的需要做出保证（尤其是儿童）以及拖延等行为改变。这些行为通常代表了患者想减少忧虑或阻止不幸事件发生的努力。</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
</w:t>
      </w:r>
      <w:r>
        <w:rPr>
          <w:u w:val="single"/>
          <w:b w:val="on"/>
        </w:rPr>
        <w:t xml:space="preserve">Q2  惊恐障碍</w:t>
      </w:r>
      <w:r>
        <w:rPr/>
        <w:br/>
      </w:r>
      <w:r>
        <w:rPr/>
        <w:t xml:space="preserve">
</w:t>
      </w:r>
      <w:r>
        <w:rPr/>
        <w:br/>
      </w:r>
      <w:r>
        <w:rPr/>
        <w:t xml:space="preserve">
</w:t>
      </w:r>
      <w:r>
        <w:rPr>
          <w:b w:val="on"/>
          <w:i w:val="on"/>
        </w:rPr>
        <w:t xml:space="preserve">基本（必需）特征：</w:t>
      </w:r>
      <w:r>
        <w:rPr/>
        <w:br/>
      </w:r>
      <w:r>
        <w:rPr/>
        <w:t xml:space="preserve">
•反复出现的、不可预测的惊恐发作，并不局限于特殊的刺激源或情境。惊恐发作表现为强烈的恐惧或担忧的独立发作，以数个典型症状快速同时发作为特征。这些症状可能包含如下，但并不仅限于此：
•心悸或心率加快   </w:t>
      </w:r>
      <w:r>
        <w:rPr/>
        <w:br/>
      </w:r>
      <w:r>
        <w:rPr/>
        <w:t xml:space="preserve">
•出汗   </w:t>
      </w:r>
      <w:r>
        <w:rPr/>
        <w:br/>
      </w:r>
      <w:r>
        <w:rPr/>
        <w:t xml:space="preserve">
•颤抖</w:t>
      </w:r>
      <w:r>
        <w:rPr/>
        <w:br/>
      </w:r>
      <w:r>
        <w:rPr/>
        <w:t xml:space="preserve">
•呼吸急促感   </w:t>
      </w:r>
      <w:r>
        <w:rPr/>
        <w:br/>
      </w:r>
      <w:r>
        <w:rPr/>
        <w:t xml:space="preserve">
•窒息感</w:t>
      </w:r>
      <w:r>
        <w:rPr/>
        <w:br/>
      </w:r>
      <w:r>
        <w:rPr/>
        <w:t xml:space="preserve">
•胸痛</w:t>
      </w:r>
      <w:r>
        <w:rPr/>
        <w:br/>
      </w:r>
      <w:r>
        <w:rPr/>
        <w:t xml:space="preserve">
•恶心或腹部不适</w:t>
      </w:r>
      <w:r>
        <w:rPr/>
        <w:br/>
      </w:r>
      <w:r>
        <w:rPr/>
        <w:t xml:space="preserve">
•眩晕感或头晕感</w:t>
      </w:r>
      <w:r>
        <w:rPr/>
        <w:br/>
      </w:r>
      <w:r>
        <w:rPr/>
        <w:t xml:space="preserve">
•发冷或潮热</w:t>
      </w:r>
      <w:r>
        <w:rPr/>
        <w:br/>
      </w:r>
      <w:r>
        <w:rPr/>
        <w:t xml:space="preserve">
•刺痛感或四肢缺乏感觉（即感觉异常）</w:t>
      </w:r>
      <w:r>
        <w:rPr/>
        <w:br/>
      </w:r>
      <w:r>
        <w:rPr/>
        <w:t xml:space="preserve">
•人格解体或现实解体</w:t>
      </w:r>
      <w:r>
        <w:rPr/>
        <w:br/>
      </w:r>
      <w:r>
        <w:rPr/>
        <w:t xml:space="preserve">
•害怕失控或发疯</w:t>
      </w:r>
      <w:r>
        <w:rPr/>
        <w:br/>
      </w:r>
      <w:r>
        <w:rPr/>
        <w:t xml:space="preserve">
•濒死恐惧
</w:t>
      </w:r>
      <w:r>
        <w:rPr/>
        <w:br/>
      </w:r>
      <w:r>
        <w:rPr/>
        <w:t xml:space="preserve">
•惊恐发作后，患者会持续（例如，数周）担心再次发作，或担心发作时感受到的负面意义（如那些躯体症状可能是心肌梗塞的症状），或采取某些行为避免再次发作（例如，有信任的人陪伴才肯出门）。</w:t>
      </w:r>
      <w:r>
        <w:rPr/>
        <w:br/>
      </w:r>
      <w:r>
        <w:rPr/>
        <w:t xml:space="preserve">
</w:t>
      </w:r>
      <w:r>
        <w:rPr/>
        <w:br/>
      </w:r>
      <w:r>
        <w:rPr/>
        <w:t xml:space="preserve">
•症状严重足以导致个人、家庭、社会、教育、职业或其他重要方面的功能严重损害。
</w:t>
      </w:r>
      <w:r>
        <w:rPr/>
        <w:br/>
      </w:r>
      <w:r>
        <w:rPr/>
        <w:t xml:space="preserve">
惊恐发作可发生于其它焦虑与恐惧相关障碍及其它精神与行为障碍中，因此存在惊恐发作本身并不足以做出惊恐障碍的诊断。</w:t>
      </w:r>
      <w:r>
        <w:rPr/>
        <w:br/>
      </w:r>
      <w:r>
        <w:rPr/>
        <w:t xml:space="preserve">
</w:t>
      </w:r>
      <w:r>
        <w:rPr/>
        <w:br/>
      </w:r>
      <w:r>
        <w:rPr/>
        <w:t xml:space="preserve">
</w:t>
      </w:r>
      <w:r>
        <w:rPr/>
        <w:br/>
      </w:r>
      <w:r>
        <w:rPr/>
        <w:t xml:space="preserve">
</w:t>
      </w:r>
      <w:r>
        <w:rPr>
          <w:b w:val="on"/>
          <w:i w:val="on"/>
        </w:rPr>
        <w:t xml:space="preserve">与其他障碍及正常的界线：</w:t>
      </w:r>
      <w:r>
        <w:rPr/>
        <w:br/>
      </w:r>
      <w:r>
        <w:rPr/>
        <w:t xml:space="preserve">
•突然发生，快速达到顶峰，出人意料，以及强烈的严重程度等特点将惊恐发作与日常生活中会体验到的正常的情境相关的焦虑（如，搬到一个新城市处于紧张的生活转变中）区分开来。另外，将惊恐障碍与正常的恐惧反应区分开来的是频繁复现的惊恐发作、惊恐发作后的持续性行为改变（例如，回避），以及与之相关的显著功能损害。一个人偶尔经历单次孤立的惊恐发作，且之后不再出现，这种情况诊断是没有依据的。（与正常状态的界线）</w:t>
      </w:r>
      <w:r>
        <w:rPr/>
        <w:br/>
      </w:r>
      <w:r>
        <w:rPr/>
        <w:t xml:space="preserve">
</w:t>
      </w:r>
      <w:r>
        <w:rPr/>
        <w:br/>
      </w:r>
      <w:r>
        <w:rPr/>
        <w:t xml:space="preserve">
•症状并非精神和行为障碍分类以外的医学疾病（如，嗜铬细胞瘤）的表现，也非作用于中枢神经系统的物质或药物（如，咖啡、可卡因）的直接影响，包括戒断反应（如，酒精、苯二氮卓类药物）。（与物质所致焦虑障碍和其他分类障碍或疾病所致焦虑障碍的界线）</w:t>
      </w:r>
      <w:r>
        <w:rPr/>
        <w:br/>
      </w:r>
      <w:r>
        <w:rPr/>
        <w:t xml:space="preserve">
</w:t>
      </w:r>
      <w:r>
        <w:rPr/>
        <w:br/>
      </w:r>
      <w:r>
        <w:rPr/>
        <w:t xml:space="preserve">
•惊恐发作可发生于各种其它精神与行为障碍中，特别是其它焦虑与恐惧相关障碍、应激相关的障碍以及强迫相关障碍。当惊恐发作发生于这些障碍中时，他们通常是对令人痛苦的内外应激源的强烈焦虑反应的一部分，代表了该障碍中忧虑的焦点（如，特定恐怖中某个明确的对象或情境，社交焦虑障碍中的负面社交评价，强迫障碍中的被病菌污染，疑病症中的罹患严重疾病，创伤后应激障碍中的创伤事件唤醒）。如果在另一障碍种惊恐发作局限于此类情况，则单独作出惊恐障碍的诊断是没有依据的。如果在这些障碍病程中的一些惊恐发作不可预测且不仅仅是针对另一障碍忧惧焦点相关的应激源做出的独有反应，则可以做出惊恐障碍的附加诊断。（与焦虑障碍及其他精神与行为障碍的界线）</w:t>
      </w:r>
      <w:r>
        <w:rPr/>
        <w:br/>
      </w:r>
      <w:r>
        <w:rPr/>
        <w:t xml:space="preserve">
</w:t>
      </w:r>
      <w:r>
        <w:rPr/>
        <w:br/>
      </w:r>
      <w:r>
        <w:rPr/>
        <w:t xml:space="preserve">
•被感知到的惊恐发作的不可预测性往往反应了疾病的早期阶段。但是，随着时间推移，由于惊恐发作在特定情境中反复发作，个体往往对在这些情境中会有惊恐发作产生预期性焦虑或体验到由暴露于这些情境而引发的惊恐发作。如果个体发展出害怕在多种情境中会出现类惊恐的症状或其他失能的或令人尴尬的症状，并因此主动回避这些情境，要求有人陪伴，或需忍受强烈的恐惧或焦虑，以及符合广场恐怖症的所有其他诊断要求，他或她或许符合广场恐怖症的附加诊断。（与广场恐怖症的界线）。</w:t>
      </w:r>
      <w:r>
        <w:rPr/>
        <w:br/>
      </w:r>
      <w:r>
        <w:rPr/>
        <w:t xml:space="preserve">
</w:t>
      </w:r>
      <w:r>
        <w:rPr/>
        <w:br/>
      </w:r>
      <w:r>
        <w:rPr/>
        <w:t xml:space="preserve">
•疑病症患者常常将躯体症状曲解成他们具有一种或多种威胁生命疾病的证据。尽管惊恐障碍患者也会表现出担忧焦虑的躯体症状暗示着威胁生命的疾病（如，心肌梗塞），但这些症状通常出现于惊恐发作过程中。惊恐障碍患者更担忧惊恐发作或类惊恐症状再次出现，更少可能报告由和焦虑无关的身体症状引起的躯体性担忧，且更少可能进行反复的过度的健康相关行为。然而，惊恐发作也可出现于疑病症中，如果他们仅仅与害怕患有威胁生命的疾病有关，附加诊断惊恐障碍是没有依据的。然而，这两种障碍可以共同发生，如果持续和反复出现的惊恐发作不是对疾病相关的担心的反应，则应做出两种诊断。（与疑病症的界线）</w:t>
      </w:r>
      <w:r>
        <w:rPr/>
        <w:br/>
      </w:r>
      <w:r>
        <w:rPr/>
        <w:t xml:space="preserve">
</w:t>
      </w:r>
      <w:r>
        <w:rPr/>
        <w:br/>
      </w:r>
      <w:r>
        <w:rPr/>
        <w:t xml:space="preserve">
•惊恐发作也可出现于抑郁性障碍中，尤其在伴有显著焦虑症状的抑郁障碍中，也在混合性抑郁焦虑障碍中，可能由抑郁性沉思而诱发。如果意料之外的惊恐发作发生于这些障碍中，且其要点在于感知到危险这一类惊恐症状，则惊恐障碍的附加诊断是合适的。（与抑郁性障碍和混合性抑郁焦虑障碍的界线）</w:t>
      </w:r>
      <w:r>
        <w:rPr/>
        <w:br/>
      </w:r>
      <w:r>
        <w:rPr/>
        <w:t xml:space="preserve">
</w:t>
      </w:r>
      <w:r>
        <w:rPr/>
        <w:br/>
      </w:r>
      <w:r>
        <w:rPr/>
        <w:t xml:space="preserve">
</w:t>
      </w:r>
      <w:r>
        <w:rPr>
          <w:b w:val="on"/>
          <w:i w:val="on"/>
        </w:rPr>
        <w:t xml:space="preserve">附加特征：  </w:t>
      </w:r>
      <w:r>
        <w:rPr/>
        <w:t xml:space="preserve"> </w:t>
      </w:r>
      <w:r>
        <w:rPr/>
        <w:br/>
      </w:r>
      <w:r>
        <w:rPr/>
        <w:t xml:space="preserve">
•一次惊恐发作通常仅持续数分钟，但一些可持续更久。惊恐发作的频率和严重程度在个体间差异很大（如，一天多次到一月几次）。</w:t>
      </w:r>
      <w:r>
        <w:rPr/>
        <w:br/>
      </w:r>
      <w:r>
        <w:rPr/>
        <w:t xml:space="preserve">
</w:t>
      </w:r>
      <w:r>
        <w:rPr/>
        <w:br/>
      </w:r>
      <w:r>
        <w:rPr/>
        <w:t xml:space="preserve">
•局限症状发作（如，与惊恐发作类似，除了某些具有惊恐发作特征的症状外没有特征性的强烈的症状顶峰）在惊恐障碍患者中很常见，尤其当行为策略（如，回避行为）被用于消减焦虑症状时。然而，要符合惊恐障碍的诊断，必须具有满足所有诊断要求的反复出现的惊恐发作病史。如果没有反复出现的全面症状的惊恐发作病史，且符合广场恐怖症的所有诊断要求，则可考虑诊断无惊恐障碍附加诊断的广场恐怖症。</w:t>
      </w:r>
      <w:r>
        <w:rPr/>
        <w:br/>
      </w:r>
      <w:r>
        <w:rPr/>
        <w:t xml:space="preserve">
</w:t>
      </w:r>
      <w:r>
        <w:rPr/>
        <w:br/>
      </w:r>
      <w:r>
        <w:rPr/>
        <w:t xml:space="preserve">
•一些惊恐障碍患者经历过夜间的惊恐发作，即，于睡眠中在惊恐状态下觉醒。</w:t>
      </w:r>
      <w:r>
        <w:rPr/>
        <w:br/>
      </w:r>
      <w:r>
        <w:rPr/>
        <w:t xml:space="preserve">
</w:t>
      </w:r>
      <w:r>
        <w:rPr/>
        <w:br/>
      </w:r>
      <w:r>
        <w:rPr/>
        <w:t xml:space="preserve">
•虽然症状的模式（如，以呼吸症状为主，夜间发作等），焦虑的严重程度，以及回避行为的程度变化很大，惊恐障碍仍是焦虑障碍中危害最大的障碍之一。患者常常反复至急诊间就诊，承受一系列不必要但是花费巨大的特殊医学检查，却一再只有阴性结果。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br/>
      </w:r>
      <w:r>
        <w:rPr/>
        <w:t xml:space="preserve">
</w:t>
      </w:r>
      <w:r>
        <w:rPr>
          <w:u w:val="single"/>
          <w:b w:val="on"/>
        </w:rPr>
        <w:t xml:space="preserve">Q3 场所恐惧症</w:t>
      </w:r>
      <w:r>
        <w:rPr/>
        <w:br/>
      </w:r>
      <w:r>
        <w:rPr/>
        <w:t xml:space="preserve">
</w:t>
      </w:r>
      <w:r>
        <w:rPr>
          <w:b w:val="on"/>
        </w:rPr>
        <w:t xml:space="preserve">基本（必需）特征：</w:t>
      </w:r>
      <w:r>
        <w:rPr/>
        <w:br/>
      </w:r>
      <w:r>
        <w:rPr/>
        <w:t xml:space="preserve">
	置身于多种难以逃离或难以获得帮助的情境时，会产生或预期产生显著的、过度的恐惧或焦虑，这些情境包括乘公共交通工具、置身人群中、单独置身于外面、在商场里、剧院中或排队。
	患者持续的恐惧或担心这些情境，因为一种危险感或害怕某些特定的不良后果，如惊恐发作、惊恐症状或其他失能症状（如，跌倒）或令人尴尬的躯体症状（如，失禁）。
	患者主动回避以上情境，只有当特定情况下（如，有人陪伴）才会进入，否则就会承受强烈的恐惧或焦虑。
	症状不是暂时性的，即他们会持续一段时间（如，至少数月）。
	症状严重足以导致对体验持续焦虑症状感到显著痛苦，或个人、家庭、社会、教育、职业或其它重要方面的功能严重损害。
 </w:t>
      </w:r>
      <w:r>
        <w:rPr/>
        <w:br/>
      </w:r>
      <w:r>
        <w:rPr/>
        <w:t xml:space="preserve">
 </w:t>
      </w:r>
      <w:r>
        <w:rPr/>
        <w:br/>
      </w:r>
      <w:r>
        <w:rPr/>
        <w:t xml:space="preserve">
</w:t>
      </w:r>
      <w:r>
        <w:rPr>
          <w:b w:val="on"/>
        </w:rPr>
        <w:t xml:space="preserve">与其他障碍及正常的界线：</w:t>
      </w:r>
      <w:r>
        <w:rPr/>
        <w:br/>
      </w:r>
      <w:r>
        <w:rPr/>
        <w:t xml:space="preserve">
	在正常发育中或压力大的阶段，个体会出现短暂的回避行为。因为持续时间有限且并未导致显著的功能影响，故这种行为有别于场所恐惧症。（与正常状态的界线）
	非精神行为障碍分类下的其他医学疾病患者，可能会因为合理的担心处于失能（如，神经系统障碍患者的活动受限）或处于尴尬（如患克罗恩病患者的腹泻）而出现回避。与具有相似健康状况的人相比，当恐惧或焦虑以及回避行为导致明显的功能损害时才应该诊断场所恐惧症。（与正常状态的界线）
	特定恐惧症与场所恐惧症不同，因为它涉及到恐惧受限制的环境或刺激本身（如，高处、动物、血或伤害），而不是恐惧或焦虑在难以获得帮助或难以逃脱的多种情境中预期会发生即将被感知到的危险后果（如，惊恐发作，惊恐症状，失能，或令人尴尬的躯体症状）。（与特定恐惧症的界线）
	社交焦虑障碍的症状是害怕社交情境（如，在公共场合讲话，发起对话），而且其忧惧的主焦点是被他人负性评价。（与社交焦虑障碍的界线）
	创伤后应激障碍患者会有意回避可能引起再次体验创伤性事件的唤醒物。比较起来，场所恐惧症回避一些情境是因为恐惧或焦虑在难以获得帮助或难以逃脱的多种情境中预期会发生即将被感知到的危险后果（如，惊恐发作，惊恐症状，失能，或令人尴尬的躯体症状）。（与创伤后应激障碍的界线）
	与场所恐惧症类似，分离性焦虑障碍患者也会回避某些情境，但相比之下他们这样做是因为害怕失去他们所依恋的人（如，父母、配偶、子女）因而防止或限制他们离开。（与分离性焦虑障碍的界线）
	广泛性焦虑障碍患者可能也会回避某些情境，但这是为了避免日常生活情形中可怕的负性后果（如，因为担心家庭成员生病而回避家庭旅行），而不是因为恐惧或焦虑在难以获得帮助或难以逃脱的多种情境中预期会发生即将被感知到的危险后果（如，惊恐发作，惊恐症状，失能，或令人尴尬的躯体症状）。（与广泛性焦虑障碍的界线）
	许多场所恐惧症患者也会经历反复出现的惊恐发作。如果惊恐发作仅发生在多种场所恐惧情境中而没有出现难以预料的惊恐发作，则惊恐障碍的附加诊断是没有依据的。然而，如果难以预料的惊恐发作也有发生，并且满足了其它所有惊恐障碍的诊断要求，则可以做出两个诊断。（与惊恐障碍的界线）
	抑郁障碍患者也可能会回避多种情境，这是因为他们对以前感兴趣的活动丧失了兴趣，或因为精力缺乏，而不是因为恐惧或焦虑在难以获得帮助或难以逃脱的多种情境中预期会发生即将被感知到的危险后果（如，惊恐发作，惊恐症状，失能，或令人尴尬的躯体症状）。（与抑郁障碍的界线）
 </w:t>
      </w:r>
      <w:r>
        <w:rPr/>
        <w:br/>
      </w:r>
      <w:r>
        <w:rPr/>
        <w:t xml:space="preserve">
</w:t>
      </w:r>
      <w:r>
        <w:rPr>
          <w:b w:val="on"/>
        </w:rPr>
        <w:t xml:space="preserve">附加特征：  </w:t>
      </w:r>
      <w:r>
        <w:rPr/>
        <w:br/>
      </w:r>
      <w:r>
        <w:rPr/>
        <w:t xml:space="preserve">
​ 
	场所恐惧症患者害怕的体验包括惊恐障碍中所描述的惊恐发作的任何症状（如，心悸或心率加快、胸痛、眩晕或头晕感）或其它症状，可能是失能的、恐惧的、难以管理的、或令人尴尬的症状（如失禁、视力改变、呕吐）。
	如果需要进入令人恐惧的情境，场所恐惧症患者也许会采用各种不同的行为策略。其中一个“安全”行为是要求有人陪伴。其他策略可能包括万一发生令人恐惧的负性后果，只在特定时间进入某个地点，或携带特定物质（如，药物，毛巾）。随着病程的发展以及随着情境的变化，这些策略也会发生改变。如，在相同的情境中不同时刻，患者可能坚持要人陪伴，带着痛苦忍受情境，或使用各种安全行为来处理他或她的焦虑。 
	虽然症状模式、焦虑严重程度及回避范围多种多样，场所恐惧症是功能损害最重的焦虑障碍之一，以至于有些患者变得完全足不出户，这会影响其就职、就医、形成和维持社会关系的能力。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br/>
      </w:r>
      <w:r>
        <w:rPr/>
        <w:br/>
      </w:r>
      <w:r>
        <w:rPr/>
        <w:t xml:space="preserve">
</w:t>
      </w:r>
      <w:r>
        <w:rPr>
          <w:u w:val="single"/>
          <w:b w:val="on"/>
        </w:rPr>
        <w:t xml:space="preserve">Q4 </w:t>
      </w:r>
      <w:r>
        <w:rPr>
          <w:u w:val="single"/>
          <w:b w:val="on"/>
        </w:rPr>
        <w:t xml:space="preserve">特定恐惧症</w:t>
      </w:r>
      <w:r>
        <w:rPr/>
        <w:t xml:space="preserve"/>
      </w:r>
      <w:r>
        <w:rPr/>
        <w:t xml:space="preserve">
</w:t>
      </w:r>
      <w:r>
        <w:rPr/>
        <w:br/>
      </w:r>
      <w:r>
        <w:rPr/>
        <w:br/>
      </w:r>
      <w:r>
        <w:rPr/>
        <w:t xml:space="preserve">
 </w:t>
      </w:r>
      <w:r>
        <w:rPr/>
        <w:br/>
      </w:r>
      <w:r>
        <w:rPr/>
        <w:t xml:space="preserve">
</w:t>
      </w:r>
      <w:r>
        <w:rPr>
          <w:b w:val="on"/>
          <w:i w:val="on"/>
        </w:rPr>
        <w:t xml:space="preserve">基本（必需）特征：</w:t>
      </w:r>
      <w:r>
        <w:rPr/>
        <w:br/>
      </w:r>
      <w:r>
        <w:rPr/>
        <w:t xml:space="preserve">
 </w:t>
      </w:r>
      <w:r>
        <w:rPr/>
        <w:t xml:space="preserve"/>
      </w:r>
      <w:r>
        <w:rPr/>
        <w:t xml:space="preserve">
	当暴露于一个或多个特定对象或情境时（如，接近某种特定的动物，高处，幽闭的空间，看见血或伤口）持续地出现强烈的、过度的恐惧或焦虑，并且与这些特定对象或情境造成的实际危险不相称。
	患者主动回避这些恐惧对象或情境，否则就要忍受强烈的恐惧或焦虑。
	与特定对象或情境相关的恐惧、焦虑或回避模式并不是暂时的，即它会持续一段时间（如，至少数月）。
	症状严重足以导致对体验持续焦虑症状感到显著痛苦，或个人、家庭、社会、教育、职业或其它重要方面的功能严重损害。
 </w:t>
      </w:r>
      <w:r>
        <w:rPr/>
        <w:br/>
      </w:r>
      <w:r>
        <w:rPr/>
        <w:t xml:space="preserve">
 </w:t>
      </w:r>
      <w:r>
        <w:rPr/>
        <w:br/>
      </w:r>
      <w:r>
        <w:rPr/>
        <w:t xml:space="preserve">
</w:t>
      </w:r>
      <w:r>
        <w:rPr>
          <w:b w:val="on"/>
          <w:i w:val="on"/>
        </w:rPr>
        <w:t xml:space="preserve">与其他障碍及正常的界线：</w:t>
      </w:r>
      <w:r>
        <w:rPr/>
        <w:br/>
      </w:r>
      <w:r>
        <w:rPr/>
        <w:t xml:space="preserve">
	在儿童青少年来，一些恐惧可能是正常发育的一部分（如，一个幼儿怕狗）。如果与其他相似发育水平的个体相比，其恐惧或焦虑是过度时才应该诊断为特定恐惧症。（与正常的界线）
	特定恐惧症与场所恐惧症不同，因为其涉及到恐惧外部情境或刺激本身（如，高处，动物，流血的伤口），而不是因为恐惧或焦虑在难以获得帮助或难以逃脱的多种情境中预期会发生即将被感知到的危险后果（如，惊恐发作，惊恐症状，失能，或令人尴尬的躯体症状）。（与场所恐惧症的界线）
	惊恐障碍的特征为在多种情境中发生反复的、难以预料的、自限性惊恐发作，而在特定恐惧症中如发生惊恐发作，他们是对遭遇或预期会遭遇特定对象或情境而过度恐惧或焦虑的结果，而不是对焦虑症状本身的恐惧或焦虑。（与惊恐障碍的界线）
	社交焦虑障碍的恐惧和回避行为是由社交情境（如，在公共场合发言，发起对话）所激发的，而且其忧惧的主焦点是被他人负性评价，而特定恐惧和回避行为是对其他特定对象或情境的反应。（与社交恐惧的界线）
</w:t>
      </w:r>
      <w:r>
        <w:rPr/>
        <w:br/>
      </w:r>
      <w:r>
        <w:rPr/>
        <w:t xml:space="preserve"> </w:t>
      </w:r>
      <w:r>
        <w:rPr/>
        <w:t xml:space="preserve"/>
      </w:r>
      <w:r>
        <w:rPr/>
        <w:t xml:space="preserve">
 </w:t>
      </w:r>
      <w:r>
        <w:rPr/>
        <w:br/>
      </w:r>
      <w:r>
        <w:rPr/>
        <w:t xml:space="preserve">
</w:t>
      </w:r>
      <w:r>
        <w:rPr>
          <w:b w:val="on"/>
          <w:i w:val="on"/>
        </w:rPr>
        <w:t xml:space="preserve">附加特征：</w:t>
      </w:r>
      <w:r>
        <w:rPr>
          <w:i w:val="on"/>
        </w:rPr>
        <w:t xml:space="preserve">   </w:t>
      </w:r>
      <w:r>
        <w:rPr/>
        <w:br/>
      </w:r>
      <w:r>
        <w:rPr/>
        <w:t xml:space="preserve">
	特定恐惧症包含了对一组广泛而异质的恐惧刺激物群组的恐惧。最常见的是针对特定动物（动物恐惧），高处（高空恐惧），封闭空间（幽闭恐惧），见到血或伤口（血-损伤恐惧），飞行，驾驶，风暴，黑暗，以及医疗/牙科操作。不同个体对恐惧刺激物的反应可包括厌恶和极度反感（常见于动物恐惧或血-损伤恐惧），预感危险或伤害（常见于多数特定恐惧），以及躯体症状如晕厥（常见于对血或损伤的反应）。
	多数诊断特定恐惧症的患者报告其害怕多种对象或情境。单一的特定恐惧症诊断的确立与恐惧对象或情境的数量无关。不像大多数恐惧刺激物，其出现或预期的出现通常会引起患者明显的生理性唤起，害怕看见血液、侵入性医疗操作或伤口的患者可能会因为血管的迷走神经反应而导致一阵晕厥。
	部分特定恐惧症患者可能会报告曾经目睹他人（如，照顾者）在面对一个对象或情境时出现恐惧或焦虑反应，导致替代性习得了对该对象或情境的恐惧反应，或对该对象或情境的直接负性体验（如，被狗咬）。然而，之前的负性经历（直接的或替代的）并不是发展该障碍所必需的。
	有些患者报告他们对特定对象或情境的恐惧或焦虑并不过分。在这种情况下，临床医生必须在考虑到个体所接受的文化习俗及所处特定环境后评估个体报告的恐惧、焦虑及回避行为与伤害风险是否相称（如，在夜间袭击很常见的街区怕黑可能是有理由的）。
​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br/>
      </w:r>
      <w:r>
        <w:rPr/>
        <w:t xml:space="preserve">
</w:t>
      </w:r>
      <w:r>
        <w:rPr/>
        <w:br/>
      </w:r>
      <w:r>
        <w:rPr/>
        <w:t xml:space="preserve">
</w:t>
      </w:r>
      <w:r>
        <w:rPr>
          <w:u w:val="single"/>
          <w:b w:val="on"/>
        </w:rPr>
        <w:t xml:space="preserve">Q5</w:t>
      </w:r>
      <w:r>
        <w:rPr>
          <w:u w:val="single"/>
        </w:rPr>
        <w:t xml:space="preserve">  </w:t>
      </w:r>
      <w:r>
        <w:rPr>
          <w:u w:val="single"/>
          <w:b w:val="on"/>
        </w:rPr>
        <w:t xml:space="preserve">社交焦虑障碍 </w:t>
      </w:r>
      <w:r>
        <w:rPr>
          <w:u w:val="single"/>
        </w:rPr>
        <w:t xml:space="preserve"> </w:t>
      </w:r>
      <w:r>
        <w:rPr/>
        <w:br/>
      </w:r>
      <w:r>
        <w:rPr/>
        <w:t xml:space="preserve">
 </w:t>
      </w:r>
      <w:r>
        <w:rPr/>
        <w:br/>
      </w:r>
      <w:r>
        <w:rPr/>
        <w:t xml:space="preserve">
</w:t>
      </w:r>
      <w:r>
        <w:rPr/>
        <w:br/>
      </w:r>
      <w:r>
        <w:rPr/>
        <w:t xml:space="preserve">
</w:t>
      </w:r>
      <w:r>
        <w:rPr>
          <w:b w:val="on"/>
          <w:i w:val="on"/>
        </w:rPr>
        <w:t xml:space="preserve">基本（必需）特征：</w:t>
      </w:r>
      <w:r>
        <w:rPr/>
        <w:br/>
      </w:r>
      <w:r>
        <w:rPr/>
        <w:t xml:space="preserve">
	当处于一个或多个社交情境时持续出现显著和过度的恐惧或焦虑，如社交互动（例如，交谈），被注目（例如，当餐饮时），或者在他人面前表演（例如，演讲）。
	患者担心他或她的表现激动或显示出焦虑症状，这会被他人负性评价（如，是丢脸的、令人尴尬的，导致拒绝，或被冒犯）。
	持续回避相关的社交场景，或忍受强烈的恐惧或焦虑。
	症状不是短暂的，即他们会持续一段时间（如，至少数月）。
	症状严重足以导致对体验持续焦虑症状感到显著痛苦，或导致个人、家庭、社会、教育、职业或其它重要方面的功能严重损害。
 </w:t>
      </w:r>
      <w:r>
        <w:rPr/>
        <w:br/>
      </w:r>
      <w:r>
        <w:rPr/>
        <w:t xml:space="preserve">
</w:t>
      </w:r>
      <w:r>
        <w:rPr/>
        <w:br/>
      </w:r>
      <w:r>
        <w:rPr/>
        <w:t xml:space="preserve">
</w:t>
      </w:r>
      <w:r>
        <w:rPr>
          <w:b w:val="on"/>
          <w:i w:val="on"/>
        </w:rPr>
        <w:t xml:space="preserve">与其他障碍及正常的界线：</w:t>
      </w:r>
      <w:r>
        <w:rPr/>
        <w:br/>
      </w:r>
      <w:r>
        <w:rPr/>
        <w:t xml:space="preserve">
	社交焦虑障碍与正常发育中的恐惧（如，一名儿童在新的环境里不愿与不熟悉的人互动）的区别在于前者的恐惧和焦虑反应通常是过度的，影响功能，并且持续一段时间（如，持续超过数月）。</w:t>
      </w:r>
      <w:r>
        <w:rPr>
          <w:i w:val="on"/>
        </w:rPr>
        <w:t xml:space="preserve">（与正常的界线）</w:t>
      </w:r>
      <w:r>
        <w:rPr/>
        <w:t xml:space="preserve">
	很多人会在社交情境下感到害怕（如，个体在公共场合讲话会感到焦虑是很常见的）或显示出正常的害羞人格特质。只有当个体所诉述的社交恐惧、焦虑以及回避行为明显超过特定文化背景中的正常程度，并且导致个体显著的痛苦或损害时，才考虑诊断社交焦虑障碍。</w:t>
      </w:r>
      <w:r>
        <w:rPr>
          <w:i w:val="on"/>
        </w:rPr>
        <w:t xml:space="preserve">（与正常的界线）</w:t>
      </w:r>
      <w:r>
        <w:rPr/>
        <w:t xml:space="preserve">
	 非精神和行为障碍分类中的医学疾病（如帕金森病）以及其他精神和行为障碍（如精神分裂症）的患者，也可能因为担心他人会负面评价他们的症状（如，震颤，异常行为）而出现回避社交情境。考虑到对于具有某个医学疾病的可见症状的患者而言，担心他人如何理解他们的症状是正常的，因此，只有所有的诊断要求都符合，才考虑作出社交焦虑障碍的附加诊断。通常，医学疾病患者会适应这种与他们可见的症状相关的担忧，不会在社交情境中表现出持续的过度恐惧或焦虑。</w:t>
      </w:r>
      <w:r>
        <w:rPr>
          <w:i w:val="on"/>
        </w:rPr>
        <w:t xml:space="preserve">（与其他精神行为障碍或见于其他分类的障碍或疾病的界线）</w:t>
      </w:r>
      <w:r>
        <w:rPr/>
        <w:t xml:space="preserve">
	 广场恐怖症的恐惧或焦虑集中于在多种难以逃脱或难以获助的情境中预期会发生即将被感知到的危险后果（如，惊恐发作，惊恐症状，失控感，或令人尴尬的躯体症状），而不是担心他人会负面评价他们。与社交焦虑障碍不同，广场恐怖患者首先关注的是不能逃离或难以获得帮助，其次才是尴尬症状（如，在公共场合腹泻）。</w:t>
      </w:r>
      <w:r>
        <w:rPr>
          <w:i w:val="on"/>
        </w:rPr>
        <w:t xml:space="preserve">（与广场恐怖症的界线）</w:t>
      </w:r>
      <w:r>
        <w:rPr/>
        <w:t xml:space="preserve">
	 惊恐障碍的特征为在多种情境中发生反复的、难以预料的、自限性惊恐发作，而社交焦虑障碍中发生的惊恐发作仅限于在社交情境中。然而，惊恐障碍与社交焦虑障碍经常共病，如果同时符合两个障碍的诊断要求，可以做出两个诊断。</w:t>
      </w:r>
      <w:r>
        <w:rPr>
          <w:i w:val="on"/>
        </w:rPr>
        <w:t xml:space="preserve">（与惊恐障碍的界线）</w:t>
      </w:r>
      <w:r>
        <w:rPr/>
        <w:t xml:space="preserve">
	特定恐怖症可与社交焦虑障碍鉴别，因为通常其恐惧的是特定情境或刺激物（如，高处，动物，血液-损伤）而不是社交情境。</w:t>
      </w:r>
      <w:r>
        <w:rPr>
          <w:i w:val="on"/>
        </w:rPr>
        <w:t xml:space="preserve">（与特定的恐怖界线）</w:t>
      </w:r>
      <w:r>
        <w:rPr/>
        <w:t xml:space="preserve">
	 广泛性焦虑障碍不同于社交焦虑障碍，因为其主焦点是担忧发生于多种日常情境中（如工作，人际关系，财务）的负性后果，而不限于担心在社交情境中自己的行为或外表被他人负性评价。</w:t>
      </w:r>
      <w:r>
        <w:rPr>
          <w:i w:val="on"/>
        </w:rPr>
        <w:t xml:space="preserve">（与广泛性焦虑障碍的界线）</w:t>
      </w:r>
      <w:r>
        <w:rPr/>
        <w:t xml:space="preserve">
	选择性缄默症的特征为在特定情境下不能讲话，而社交焦虑障碍的恐惧或焦虑导致回避多种社交情境。如果同时符合两种障碍的诊断要求，则可做出两个诊断。</w:t>
      </w:r>
      <w:r>
        <w:rPr>
          <w:i w:val="on"/>
        </w:rPr>
        <w:t xml:space="preserve">（与选择性缄默症的界线）</w:t>
      </w:r>
      <w:r>
        <w:rPr/>
        <w:t xml:space="preserve">
	抑郁性障碍中，社交不足、被拒绝以及失败的信念很常见，这可能与回避社交情境有关。但是，和社交焦虑障碍不同，这些症状几乎只发生于抑郁发作期。</w:t>
      </w:r>
      <w:r>
        <w:rPr>
          <w:i w:val="on"/>
        </w:rPr>
        <w:t xml:space="preserve">（与抑郁障碍的界线）</w:t>
      </w:r>
      <w:r>
        <w:rPr/>
        <w:t xml:space="preserve">
 </w:t>
      </w:r>
      <w:r>
        <w:rPr/>
        <w:br/>
      </w:r>
      <w:r>
        <w:rPr/>
        <w:t xml:space="preserve">
 </w:t>
      </w:r>
      <w:r>
        <w:rPr/>
        <w:br/>
      </w:r>
      <w:r>
        <w:rPr/>
        <w:t xml:space="preserve">
 </w:t>
      </w:r>
      <w:r>
        <w:rPr/>
        <w:br/>
      </w:r>
      <w:r>
        <w:rPr/>
        <w:t xml:space="preserve">
</w:t>
      </w:r>
      <w:r>
        <w:rPr>
          <w:b w:val="on"/>
          <w:i w:val="on"/>
        </w:rPr>
        <w:t xml:space="preserve">附加特征：</w:t>
      </w:r>
      <w:r>
        <w:rPr>
          <w:i w:val="on"/>
        </w:rPr>
        <w:t xml:space="preserve">   </w:t>
      </w:r>
      <w:r>
        <w:rPr/>
        <w:br/>
      </w:r>
      <w:r>
        <w:rPr/>
        <w:t xml:space="preserve">
	社交焦虑障碍患者可能报告担心一些躯体症状如脸红、出汗或颤抖，而不是首先承认对负面评价的恐惧。  </w:t>
      </w:r>
      <w:r>
        <w:rPr>
          <w:i w:val="on"/>
        </w:rPr>
        <w:t xml:space="preserve">     </w:t>
      </w:r>
      <w:r>
        <w:rPr/>
        <w:t xml:space="preserve">
	社交焦虑障碍常常与其它焦虑障碍及抑郁障碍共病率。  
	社交恐怖症患者有较高的风险发展成为物质滥用障碍，为了达到在社交情境下减轻焦虑的目的可能出现继发使用这些物质。
​
	个体可能不认为他们对社交情境的恐惧或焦虑是过度的。同样地，临床评估需考虑到个体所接受的文化背景及特定环境后再评估个体所报告的恐惧、焦虑和/或回避行为是否与社交情境所认可的不成比例，（如，如果个体正被欺负，那么恐惧与同龄人互动是恰当的）。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br/>
      </w:r>
      <w:r>
        <w:rPr/>
        <w:t xml:space="preserve">
</w:t>
      </w:r>
      <w:r>
        <w:rPr>
          <w:u w:val="single"/>
          <w:b w:val="on"/>
        </w:rPr>
        <w:t xml:space="preserve">Q6  分离性焦虑障碍</w:t>
      </w:r>
      <w:r>
        <w:rPr/>
        <w:t xml:space="preserve">
</w:t>
      </w:r>
      <w:r>
        <w:rPr/>
        <w:br/>
      </w:r>
      <w:r>
        <w:rPr/>
        <w:t xml:space="preserve">
</w:t>
      </w:r>
      <w:r>
        <w:rPr/>
        <w:br/>
      </w:r>
      <w:r>
        <w:rPr/>
        <w:t xml:space="preserve">
</w:t>
      </w:r>
      <w:r>
        <w:rPr>
          <w:b w:val="on"/>
          <w:i w:val="on"/>
        </w:rPr>
        <w:t xml:space="preserve">基本（必需）特征：</w:t>
      </w:r>
      <w:r>
        <w:rPr/>
        <w:br/>
      </w:r>
      <w:r>
        <w:rPr/>
        <w:t xml:space="preserve">
	  分离性焦虑障碍是指个体对与依恋对象（如，有深刻情感连结的人）分离感到显著的、过度的恐惧或焦虑。对于儿童和青少年来说，依恋对象通常是父母、照料者，或其他家庭成员，而对于成年人来说，依恋对象通常是浪漫的伴侣或孩子。与分离有关的恐惧或焦虑表现取决于个体的发展水平，但可能包括：   
		  固执的认为伤害或其它不幸事件（如，被绑架）会导致分离。
		不情愿或拒绝上学或工作。​
		 反复感受到有关跟依恋对象分离的过度痛苦（如，发怒，社交退缩）。
		当依恋对象不在附近时不情愿或拒绝睡觉。
		反复做有关分离的噩梦。​
		躯体症状如恶心、呕吐、胃痛、头痛，有时与依恋对象的分离有关，如离开家去学校或去工作出现等。​
	 症状并非短时性的，即他们会持续一段时间（如，至少数月）。  
	 症状严重足以导致对体验持续焦虑症状感到显著痛苦，或个人、家庭、社会、教育、职业或其它重要方面的功能严重损害。  ​
</w:t>
      </w:r>
      <w:r>
        <w:rPr/>
        <w:br/>
      </w:r>
      <w:r>
        <w:rPr/>
        <w:t xml:space="preserve">
</w:t>
      </w:r>
      <w:r>
        <w:rPr/>
        <w:br/>
      </w:r>
      <w:r>
        <w:rPr/>
        <w:t xml:space="preserve">
</w:t>
      </w:r>
      <w:r>
        <w:rPr>
          <w:b w:val="on"/>
          <w:i w:val="on"/>
        </w:rPr>
        <w:t xml:space="preserve">与其他障碍及正常的界线：</w:t>
      </w:r>
      <w:r>
        <w:rPr>
          <w:i w:val="on"/>
        </w:rPr>
        <w:t xml:space="preserve"> </w:t>
      </w:r>
      <w:r>
        <w:rPr/>
        <w:br/>
      </w:r>
      <w:r>
        <w:rPr/>
        <w:t xml:space="preserve">
	 涉及分离的很多情况与其他潜在的压力源有关，或是正常的焦虑来源（如，离开家开始工作或到新的城市读大学）。分离性焦虑障碍与正常焦虑的区别在于其焦虑的焦点是与重要依恋对象的分离，而不是适应新情况的其它方面。</w:t>
      </w:r>
      <w:r>
        <w:rPr>
          <w:i w:val="on"/>
        </w:rPr>
        <w:t xml:space="preserve">（与正常状态的界限）  </w:t>
      </w:r>
      <w:r>
        <w:rPr/>
        <w:t xml:space="preserve">
	与所爱的人强烈依恋是生活中正常、健康的部分，与这些个体分离可能与短暂的悲伤或焦虑有关联。学前儿童与依恋对象分离时可能会显示出中等甚至更大程度的超出实际或潜在威胁的焦虑。这些反应被认为在发育上是适切的，其与分离性焦虑障碍的区别在于在经历反复分离时症状的持续时间（如，持续数月），过度专注依恋对象健康的证据，持续回避行为，以及症状所导致的显著痛苦或功能损害。</w:t>
      </w:r>
      <w:r>
        <w:rPr>
          <w:i w:val="on"/>
        </w:rPr>
        <w:t xml:space="preserve">（与正常状态的界线）</w:t>
      </w:r>
      <w:r>
        <w:rPr/>
        <w:t xml:space="preserve">  
	在儿童青少年中，拒绝上学是一个常见事件，这可能是基于与所爱的人分离而导致的短暂性焦虑，或者是分离性焦虑障碍的症状。然而，尤其是在青春期，对上学焦虑或拒绝上学并非是与恐惧分离有关的典型行为，相反更多与其他因素有关，如逃学，同伴拒绝或欺凌。</w:t>
      </w:r>
      <w:r>
        <w:rPr>
          <w:i w:val="on"/>
        </w:rPr>
        <w:t xml:space="preserve">（与正常状态的界线）  </w:t>
      </w:r>
      <w:r>
        <w:rPr/>
        <w:t xml:space="preserve">
	   在广场恐怖症中，个体回避各种情境包括独自离家，但是他们恐惧或焦虑的中心在于遇到类惊恐事件或其他失能的或令人尴尬的症状时无法获得帮助的可能性，而不是担心和重要依恋对象的分离。</w:t>
      </w:r>
      <w:r>
        <w:rPr>
          <w:i w:val="on"/>
        </w:rPr>
        <w:t xml:space="preserve">（与广场恐怖症的界线）</w:t>
      </w:r>
      <w:r>
        <w:rPr/>
        <w:t xml:space="preserve">
	 惊恐障碍的特征为在多种情境中发生的反复的、难以预料的、自限性惊恐发作，而分离焦虑障碍中发生的惊恐发作仅限于当个体面对或预期面对与重要依恋对象分离时。</w:t>
      </w:r>
      <w:r>
        <w:rPr>
          <w:i w:val="on"/>
        </w:rPr>
        <w:t xml:space="preserve">（与惊恐障碍的界线）</w:t>
      </w:r>
      <w:r>
        <w:rPr/>
        <w:t xml:space="preserve">
	在社交焦虑障碍中，回避社交情境是对恐惧或担心被他人负性评价的反应，而不是担心与重要依恋对象分离。</w:t>
      </w:r>
      <w:r>
        <w:rPr>
          <w:i w:val="on"/>
        </w:rPr>
        <w:t xml:space="preserve">（与社交恐怖症的界线）</w:t>
      </w:r>
      <w:r>
        <w:rPr/>
        <w:t xml:space="preserve">
	 创伤后应激障碍患者具有创伤事件暴露史，也可能曾涉及到丧失重要的依恋对象。然而，其忧惧的焦点是闯入性再体验记忆中的创伤事件以及回避与之有关的刺激，而不是担心即将丧失重要依恋对象或该对象会受到伤害。然而，经历创伤性事件后也可能出现分离性焦虑障碍而不是创伤后应激障碍，如果符合全部诊断要求，可以诊断分离性焦虑障碍。</w:t>
      </w:r>
      <w:r>
        <w:rPr>
          <w:i w:val="on"/>
        </w:rPr>
        <w:t xml:space="preserve">（与创伤后应激障碍的界线）</w:t>
      </w:r>
      <w:r>
        <w:rPr/>
        <w:t xml:space="preserve">
	广泛性焦虑障碍患者长期过度担心各种日常生活事件，可以包括专注于重要依恋对象的安全。然而，仅有这种担心而不附加对日常生活其他方面的担忧的情况很少发生。（与广泛性焦虑障碍的界线）   
	  抑郁性障碍中，社交不足、被拒绝以及失败的信念很常见，这可能与回避离开家门以及与爱人分离有关。然而，与分离性焦虑障碍不同，这些症状几乎只发生于抑郁发作期。</w:t>
      </w:r>
      <w:r>
        <w:rPr>
          <w:i w:val="on"/>
        </w:rPr>
        <w:t xml:space="preserve">（与抑郁障碍的界线）</w:t>
      </w:r>
      <w:r>
        <w:rPr/>
        <w:t xml:space="preserve">
	对立违抗障碍患者也会显示出可见于分离性焦虑障碍的类似行为如发怒，易激惹，脾气爆发和/或挑衅，以及任性行为（如拒绝离家或去学校）。然而，分离性焦虑障碍发生这些行为更多是因为预测到的或实际的与重要依恋对象分离。品行障碍也会出现拒绝上学或逃学，但这种行为与担心重要依恋对象的幸福无关。</w:t>
      </w:r>
      <w:r>
        <w:rPr>
          <w:i w:val="on"/>
        </w:rPr>
        <w:t xml:space="preserve">（与破坏性行为和反社会障碍的界线） </w:t>
      </w:r>
      <w:r>
        <w:rPr/>
        <w:t xml:space="preserve">
	恐惧被抛弃或依赖他人可作为症状出现，这是一种与人格障碍相关的持久的适应不良的行为模式。这些症状倾向于和其他症状一起破坏人际交往功能、情绪调节，以及身份形成和定义。人格障碍可以与分离性障碍同时存在，如果出现该情况，可以分别诊断。</w:t>
      </w:r>
      <w:r>
        <w:rPr>
          <w:i w:val="on"/>
        </w:rPr>
        <w:t xml:space="preserve">（与人格障碍的界线） </w:t>
      </w:r>
      <w:r>
        <w:rPr/>
        <w:t xml:space="preserve">
</w:t>
      </w:r>
      <w:r>
        <w:rPr/>
        <w:br/>
      </w:r>
      <w:r>
        <w:rPr/>
        <w:t xml:space="preserve">
​</w:t>
      </w:r>
      <w:r>
        <w:rPr/>
        <w:br/>
      </w:r>
      <w:r>
        <w:rPr/>
        <w:t xml:space="preserve">
</w:t>
      </w:r>
      <w:r>
        <w:rPr>
          <w:b w:val="on"/>
          <w:i w:val="on"/>
        </w:rPr>
        <w:t xml:space="preserve">​附加特征：</w:t>
      </w:r>
      <w:r>
        <w:rPr>
          <w:i w:val="on"/>
        </w:rPr>
        <w:t xml:space="preserve"> </w:t>
      </w:r>
      <w:r>
        <w:rPr/>
        <w:br/>
      </w:r>
      <w:r>
        <w:rPr/>
        <w:t xml:space="preserve">
	分离焦虑障碍常与其他精神及行为障碍常常共病。在儿童和青少年中，常见共病包括广泛性焦虑及特定恐怖症。在成人中，常见共病包括情绪及焦虑障碍、创伤后应激障碍、以及人格障碍。
	 尽管分离性焦虑障碍表现为童年起病的终生病程，但相当比例的成年分离焦虑障碍患者不能回忆童年起病的情况。
  ​
	 儿童期的分离性焦虑障碍常常与一种养育方式有关，这种方式会妨碍个人文化背景所期待的自主性和自制力的发展（如父母不允许孩子独立进行基本的日常活动如穿衣和洗澡）。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br/>
      </w:r>
      <w:r>
        <w:rPr/>
        <w:t xml:space="preserve">
</w:t>
      </w:r>
      <w:r>
        <w:rPr/>
        <w:br/>
      </w:r>
      <w:r>
        <w:rPr/>
        <w:t xml:space="preserve">
</w:t>
      </w:r>
      <w:r>
        <w:rPr>
          <w:u w:val="single"/>
          <w:b w:val="on"/>
        </w:rPr>
        <w:t xml:space="preserve">Q7  选择性缄默症</w:t>
      </w:r>
      <w:r>
        <w:rPr/>
        <w:t xml:space="preserve">
</w:t>
      </w:r>
      <w:r>
        <w:rPr/>
        <w:br/>
      </w:r>
      <w:r>
        <w:rPr/>
        <w:t xml:space="preserve">
​
</w:t>
      </w:r>
      <w:r>
        <w:rPr>
          <w:b w:val="on"/>
          <w:i w:val="on"/>
        </w:rPr>
        <w:t xml:space="preserve">基本（必需）特征：</w:t>
      </w:r>
      <w:r>
        <w:rPr/>
        <w:t xml:space="preserve">
</w:t>
      </w:r>
      <w:r>
        <w:rPr>
          <w:b w:val="on"/>
          <w:i w:val="on"/>
        </w:rPr>
        <w:t xml:space="preserve"> </w:t>
      </w:r>
      <w:r>
        <w:rPr/>
        <w:t xml:space="preserve">
	持续地选择性讲话，如在特定社交情境下表现出充分的语言能力，通常在家里，但是在另外的场合（通常在学校里）则持续不能讲话。 
	困扰持续至少1月，不仅限于入学的第一个月。 
	困扰并不是因为缺乏社交情境中要求的口语知识或舒适性。 
	选择性讲话严重足以妨碍学习成就或社交交流，或与其他生活重要方面的功能严重损害相关。 
 </w:t>
      </w:r>
      <w:r>
        <w:rPr/>
        <w:br/>
      </w:r>
      <w:r>
        <w:rPr/>
        <w:t xml:space="preserve">
</w:t>
      </w:r>
      <w:r>
        <w:rPr>
          <w:b w:val="on"/>
          <w:i w:val="on"/>
        </w:rPr>
        <w:t xml:space="preserve">与其它障碍及正常的界线：</w:t>
      </w:r>
      <w:r>
        <w:rPr/>
        <w:t xml:space="preserve">
	在刚刚进入学校时短暂的不愿意讲话是常见的事。只有当症状持续超过入学最初的一个月才诊断为选择性缄默症。那些对他们新的所在国官方语言感到陌生或不适的移民儿童，在新环境里他们可能持续一段时间拒绝跟陌生人讲话。这可能也发生于讲少数民族语言的儿童。在这些情况下不应诊断为选择性缄默。</w:t>
      </w:r>
      <w:r>
        <w:rPr>
          <w:i w:val="on"/>
        </w:rPr>
        <w:t xml:space="preserve">（与正常状态的界线）</w:t>
      </w:r>
      <w:r>
        <w:rPr/>
        <w:t xml:space="preserve"> 
	选择性缄默症与发育性言语和语言障碍范畴（如语言障碍或言语流畅性障碍）不同，后者的表达性语言在所有社交情境下均受损。尽管部分选择性缄默症的患儿呈现表达性语言困难或语音问题，但这些问题常常是轻微的，而且通常其功能仍处于正常范围内。选择性缄默症也会发生于发育性言语和语言障碍，如有依据可做共病诊断。</w:t>
      </w:r>
      <w:r>
        <w:rPr>
          <w:i w:val="on"/>
        </w:rPr>
        <w:t xml:space="preserve">（与发育性交流障碍的界线）</w:t>
      </w:r>
      <w:r>
        <w:rPr/>
        <w:t xml:space="preserve"> 
	孤独谱系障碍或智能发育障碍患者会显示出语言和社交交流损害。然而与选择性缄默症不同，当孤独谱系障碍与智能发育障碍患者出现语言和交流功能损害时，这种损害在所有环境和社交情境中都是显著的。</w:t>
      </w:r>
      <w:r>
        <w:rPr>
          <w:i w:val="on"/>
        </w:rPr>
        <w:t xml:space="preserve">（与孤独谱系障碍及智能发育障碍的界线） </w:t>
      </w:r>
      <w:r>
        <w:rPr/>
        <w:t xml:space="preserve"> 
	选择性缄默症是以不能在特定情境中讲话为特点的，而在社交焦虑障碍，恐惧和焦虑导致回避多种社交情境。如果同时满足两种障碍的诊断要求，可同时做出诊断。</w:t>
      </w:r>
      <w:r>
        <w:rPr>
          <w:i w:val="on"/>
        </w:rPr>
        <w:t xml:space="preserve">（与社交焦虑障碍的界线）</w:t>
      </w:r>
      <w:r>
        <w:rPr/>
        <w:t xml:space="preserve"> 
 </w:t>
      </w:r>
      <w:r>
        <w:rPr/>
        <w:br/>
      </w:r>
      <w:r>
        <w:rPr/>
        <w:t xml:space="preserve">
​
</w:t>
      </w:r>
      <w:r>
        <w:rPr>
          <w:b w:val="on"/>
          <w:i w:val="on"/>
        </w:rPr>
        <w:t xml:space="preserve">附加特征：</w:t>
      </w:r>
      <w:r>
        <w:rPr/>
        <w:t xml:space="preserve">   
</w:t>
      </w:r>
      <w:r>
        <w:rPr>
          <w:b w:val="on"/>
          <w:i w:val="on"/>
        </w:rPr>
        <w:t xml:space="preserve"> </w:t>
      </w:r>
      <w:r>
        <w:rPr/>
        <w:t xml:space="preserve">
	选择性缄默症的症状可干扰对表达性语言的直接评估。然而，如果交流局限于执行命令或指向图片，许多患儿可在接收性语言测试中合作，这可提供有价值的关于儿童一般语言水平的信息。此外，来自于熟知儿童的信息人员（如，父母或看护者）的报告可能对确定该儿童能够在某种社交情境中讲话是有必要的。 
	选择性缄默症往往被看成是社交焦虑障碍的变体，因为受累者在社交情境下体验到显著的焦虑，并且当他们能表达自己时他们表明害怕负性评价，尤其是针对他们言语的。然而与社交焦虑障碍不同，选择性缄默症的儿童可能在较早的年龄（大部分病例起病于5岁前，但可能上学后才变得明显）开始呈现这些困难，且更可能有相关联的精细语言损害，并且在恐惧的场合被要求讲话时表现出对抗行为。 
	在选择性缄默症患者中共病焦虑障碍（尤其是社交焦虑障碍、分离焦虑障碍以及特定恐怖症）非常多见。 
	选择性缄默症与严重学习、社会功能损害相关，可表现为不能完成预期学业，不能满足个人需求，不能发起或回应与同龄人的社交互动，和/或成为被欺凌对象。 
	选择性缄默症中的社交焦虑、退缩以及回避可能和气质因素如行为抑制和负面情绪相关。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br/>
      </w:r>
      <w:r>
        <w:rPr/>
        <w:t xml:space="preserve">
</w:t>
      </w:r>
      <w:r>
        <w:rPr>
          <w:u w:val="single"/>
          <w:b w:val="on"/>
        </w:rPr>
        <w:t xml:space="preserve">Q8  其它特定焦虑及恐惧相关障碍</w:t>
      </w:r>
      <w:r>
        <w:rPr/>
        <w:t xml:space="preserve">
</w:t>
      </w:r>
      <w:r>
        <w:rPr/>
        <w:br/>
      </w:r>
      <w:r>
        <w:rPr/>
        <w:t xml:space="preserve">
</w:t>
      </w:r>
      <w:r>
        <w:rPr>
          <w:b w:val="on"/>
          <w:i w:val="on"/>
        </w:rPr>
        <w:t xml:space="preserve">​基本（必需）特征：</w:t>
      </w:r>
      <w:r>
        <w:rPr/>
        <w:br/>
      </w:r>
      <w:r>
        <w:rPr/>
        <w:t xml:space="preserve">
	临床表现不满足焦虑及恐惧相关障碍组中任何其它障碍的诊断要求。
	 症状不能被其他精神与行为障碍（如，精神病的、情感的或强迫及相关障碍）更好的解释。
	 临床表现被判定为一种精神行为障碍，具备其他焦虑和恐惧相关障碍的基本临床特点（如，过度唤起的躯体症状，忧惧，以及回避行为）。
	 症状不与发育成长相适应的。
	症状超出了个体所处特定文化背景的正常范围.
	症状及行为不能用其它非精神行为障碍分类下的医学疾病来解释。  
	 症状引起显著痛苦或个人、家庭、社会、教育、职业或其它重要方面的功能严重损害。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br/>
      </w:r>
      <w:r>
        <w:rPr/>
        <w:t xml:space="preserve">
​
 </w:t>
      </w:r>
      <w:r>
        <w:rPr>
          <w:u w:val="single"/>
          <w:b w:val="on"/>
        </w:rPr>
        <w:t xml:space="preserve">Q9  未特定的焦虑及恐惧相关障碍</w:t>
      </w:r>
      <w:r>
        <w:rPr/>
        <w:t xml:space="preserve"> 
</w:t>
      </w:r>
      <w:r>
        <w:rPr/>
        <w:br/>
      </w:r>
      <w:r>
        <w:rPr/>
        <w:t xml:space="preserve">
（无特定诊断指南）</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tbl>
      <w:tblPr>
        <w:tblStyle w:val="QQuestionIconTable"/>
        <w:tblW w:w="0" w:type="auto"/>
        <w:tblLook w:firstRow="true" w:lastRow="true" w:firstCol="true" w:lastCol="true"/>
      </w:tblPr>
      <w:tblGrid/>
    </w:tbl>
    <w:p/>
  </w:body>
  <w:body>
    <w:p>
      <w:pPr>
        <w:keepNext/>
      </w:pPr>
      <w:r>
        <w:rPr/>
        <w:t xml:space="preserve">Q3.1 </w:t>
      </w:r>
      <w:r>
        <w:rPr/>
        <w:br/>
      </w:r>
      <w:r>
        <w:rPr>
          <w:b w:val="on"/>
        </w:rPr>
        <w:t xml:space="preserve">网络现场研究用诊断指南</w:t>
      </w:r>
      <w:r>
        <w:rPr/>
        <w:br/>
      </w:r>
      <w:r>
        <w:rPr/>
        <w:t xml:space="preserve">
</w:t>
      </w:r>
      <w:r>
        <w:rPr/>
        <w:br/>
      </w:r>
      <w:r>
        <w:rPr>
          <w:b w:val="on"/>
        </w:rPr>
        <w:t xml:space="preserve">恐怖性焦虑障碍、其他焦虑障碍</w:t>
      </w:r>
      <w:r>
        <w:rPr/>
        <w:t xml:space="preserve"/>
      </w:r>
      <w:r>
        <w:rPr/>
        <w:t xml:space="preserve">
</w:t>
      </w:r>
      <w:r>
        <w:rPr/>
        <w:br/>
      </w:r>
      <w:r>
        <w:rPr>
          <w:b w:val="on"/>
        </w:rPr>
        <w:t xml:space="preserve">及具有重叠特征的障碍</w:t>
      </w:r>
      <w:r>
        <w:rPr/>
        <w:t xml:space="preserve"> </w:t>
      </w:r>
      <w:r>
        <w:rPr/>
        <w:t xml:space="preserve"/>
      </w:r>
      <w:r>
        <w:rPr/>
        <w:t xml:space="preserve">
</w:t>
      </w:r>
      <w:r>
        <w:rPr/>
        <w:br/>
      </w:r>
      <w:r>
        <w:rPr/>
        <w:t xml:space="preserve"> </w:t>
      </w:r>
      <w:r>
        <w:rPr/>
        <w:t xml:space="preserve"/>
      </w:r>
      <w:r>
        <w:rPr/>
        <w:t xml:space="preserve">
</w:t>
      </w:r>
      <w:r>
        <w:rPr/>
        <w:br/>
      </w:r>
      <w:r>
        <w:rPr/>
        <w:t xml:space="preserve">
下列诊断指南中列出了ICD-10中不同部分的疾病或障碍，它们彼此拥有相同的诊断条件，并需要彼此鉴别。 *
D1 广场恐怖
D2 社交恐怖
D3 特定的（孤立的）恐怖
D4 其他恐怖性焦虑障碍
D5 恐怖性焦虑障碍，未特定
D6 惊恐障碍[间歇发作性焦虑]
D7 广泛性焦虑障碍
D8 混合性焦虑和抑郁障碍
D9 其他混合性焦虑障碍
D10 其他特定焦虑障碍
D11 焦虑障碍，未特定
G1 童年离别焦虑障碍
G2 童年恐怖性焦虑障碍
G3 童年社交性焦虑障碍
H1 选择性缄默症
</w:t>
      </w:r>
      <w:r>
        <w:rPr/>
        <w:br/>
      </w:r>
      <w:r>
        <w:rPr/>
        <w:t xml:space="preserve"> </w:t>
      </w:r>
      <w:r>
        <w:rPr/>
        <w:t xml:space="preserve"/>
      </w:r>
      <w:r>
        <w:rPr/>
        <w:t xml:space="preserve">
</w:t>
      </w:r>
      <w:r>
        <w:rPr/>
        <w:br/>
      </w:r>
      <w:r>
        <w:rPr>
          <w:b w:val="on"/>
        </w:rPr>
        <w:t xml:space="preserve">恐怖性焦虑障碍</w:t>
      </w:r>
      <w:r>
        <w:rPr/>
        <w:t xml:space="preserve"/>
      </w:r>
      <w:r>
        <w:rPr/>
        <w:t xml:space="preserve">
在这类障碍中，焦虑仅仅或主要由某些具体的、外界的情境或对象引起，这些情境或对象在当前不具危险。结果导致患者特征性地回避这些场所或情境，或不得不在恐惧中忍受这些场所或情境。恐惧性焦虑在主观上，生理上和行为上与难以与其他类型的焦虑进行区分，并且有不同的严重程度，从轻度不安到恐怖感。个体的担忧可能集中在个别的症状上，如心悸或晕厥，常伴有继发性恐惧，害怕死去、失控或失去理智。即使个体知道他人并不认为情境具有威胁或危险，恐惧也不能减轻。通常，单纯设想进入恐怖性的情境，就会出现预期性焦虑。
诊断标准要求：恐惧的情境或对象是个体外界的。这意味着各种自身内在的恐惧，如患病的恐惧（疾病恐怖）、自身躯体畸形的恐惧（变形症），应另归类为疑病障碍。但如果存在的疾病恐惧是源于害怕暴露于感染、污染或是医疗操作（注射、手术等）而染病，或是对医疗设施的恐惧（牙所、手术室、医院等），并且这种原因反复出现、占主要地位，那么诊断为恐惧性焦虑症是适当的（特定恐惧症）
恐怖性焦虑障碍常与抑郁共存。在抑郁发作期间，原有的恐惧性焦虑几乎总会加重。一些抑郁发作中伴有暂时的恐惧性焦虑，而抑郁的心境常常伴有或多或少的恐惧性症状，以场所恐惧居多。决定是否需要同时诊断恐惧性焦虑症及抑郁障碍，或仅仅给予一种诊断，取决于是否有一种障碍首先明确地出现，以及是否有一种障碍具有明确主导地位。如果在恐惧性症状开始出现前就已经符合抑郁障碍的诊断标准，则应优先诊断为抑郁障碍。
除社交恐怖外，大多数恐怖在女性中比男性更常见。
ICD-10中，在已确立的恐惧情境下发生的惊恐发作被视作恐惧症程度严重的表现，应优先给予恐惧症的诊断。如果考虑惊恐障碍作为主要诊断，则必须不存在本节中的任何一种恐怖症。
————————————</w:t>
      </w:r>
      <w:r>
        <w:rPr/>
        <w:br/>
      </w:r>
      <w:r>
        <w:rPr/>
        <w:t xml:space="preserve">
*译注：与（Q）不同，本节诊断目录的翻译以ICD-10为准</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w:t>
      </w:r>
      <w:r>
        <w:rPr/>
        <w:br/>
      </w:r>
      <w:r>
        <w:rPr/>
        <w:t xml:space="preserve">
</w:t>
      </w:r>
      <w:r>
        <w:rPr/>
        <w:br/>
      </w:r>
      <w:r>
        <w:rPr/>
        <w:t xml:space="preserve">
</w:t>
      </w:r>
      <w:r>
        <w:rPr>
          <w:u w:val="single"/>
          <w:b w:val="on"/>
        </w:rPr>
        <w:t xml:space="preserve">D1 广场恐怖</w:t>
      </w:r>
      <w:r>
        <w:rPr/>
        <w:br/>
      </w:r>
      <w:r>
        <w:rPr/>
        <w:br/>
      </w:r>
      <w:r>
        <w:rPr/>
        <w:t xml:space="preserve">
</w:t>
      </w:r>
      <w:r>
        <w:rPr/>
        <w:br/>
      </w:r>
      <w:r>
        <w:rPr/>
        <w:t xml:space="preserve">此处所用“广场恐怖”的含义较之当初引进这一术语时及某些国家仍在使用的意义更宽一些。它不仅包括害怕开放的空间，也包括害怕置身人群及难以逃回安全处所（多为家）的其他地方。因此，这一术语表示相互联系并常有交叉的包含害怕离开家的一组恐怖症：害怕进入商店、人群或公共场所；或害怕乘火车、汽车或飞机独自旅行。虽然焦虑和回避行为的程度可能有变异，但广场恐怖是各种恐怖障碍中对患者功能影响最大的。有些患者因此完全困于家中。许多人因为想到在公共场所会崩溃并处于无助之中就恐慌不已。广场恐怖性情境的关键特征之一是没有即刻能用的出口。大多数患者为女性，起病多在成年早期。也可存在抑郁、强迫症状和社交恐怖，但不应主导临床相。若不作有效治疗，广场恐怖的病情虽可有波动，但一般会转为慢性。</w:t>
      </w:r>
      <w:r>
        <w:rPr/>
        <w:br/>
      </w:r>
      <w:r>
        <w:rPr/>
        <w:t xml:space="preserve">
 </w:t>
      </w:r>
      <w:r>
        <w:rPr/>
        <w:t xml:space="preserve"/>
      </w:r>
      <w:r>
        <w:rPr/>
        <w:t xml:space="preserve">
</w:t>
      </w:r>
      <w:r>
        <w:rPr/>
        <w:br/>
      </w:r>
      <w:r>
        <w:rPr>
          <w:b w:val="on"/>
          <w:i w:val="on"/>
        </w:rPr>
        <w:t xml:space="preserve">诊断指南：</w:t>
      </w:r>
      <w:r>
        <w:rPr/>
        <w:br/>
      </w:r>
      <w:r>
        <w:rPr/>
        <w:t xml:space="preserve">
</w:t>
      </w:r>
      <w:r>
        <w:rPr/>
        <w:br/>
      </w:r>
      <w:r>
        <w:rPr/>
        <w:t xml:space="preserve">确诊需符合以下各条：</w:t>
      </w:r>
      <w:r>
        <w:rPr/>
        <w:br/>
      </w:r>
      <w:r>
        <w:rPr/>
        <w:t xml:space="preserve"/>
      </w:r>
      <w:r>
        <w:rPr/>
        <w:br/>
      </w:r>
      <w:r>
        <w:rPr/>
        <w:t xml:space="preserve">
</w:t>
      </w:r>
      <w:r>
        <w:rPr/>
        <w:br/>
      </w:r>
      <w:r>
        <w:rPr/>
        <w:t xml:space="preserve">
(a) 心理症状或植物神经症状必须是焦虑的原发表现，而不适继发于其他症状，如妄想或强迫思维； </w:t>
      </w:r>
      <w:r>
        <w:rPr/>
        <w:br/>
      </w:r>
      <w:r>
        <w:rPr/>
        <w:t xml:space="preserve">
</w:t>
      </w:r>
      <w:r>
        <w:rPr/>
        <w:br/>
      </w:r>
      <w:r>
        <w:rPr/>
        <w:t xml:space="preserve">
(b) 焦虑必须局限于(或主要发生在)至少以下情境中的两种：人群、公共场所、离家旅行、独自旅行；  </w:t>
      </w:r>
      <w:r>
        <w:rPr/>
        <w:br/>
      </w:r>
      <w:r>
        <w:rPr/>
        <w:t xml:space="preserve">
</w:t>
      </w:r>
      <w:r>
        <w:rPr/>
        <w:br/>
      </w:r>
      <w:r>
        <w:rPr/>
        <w:t xml:space="preserve">
(c) 对恐怖情境的回避必须是或曾经是突出特点。 </w:t>
      </w:r>
      <w:r>
        <w:rPr/>
        <w:br/>
      </w:r>
      <w:r>
        <w:rPr/>
        <w:t xml:space="preserve">
</w:t>
      </w:r>
      <w:r>
        <w:rPr/>
        <w:br/>
      </w:r>
      <w:r>
        <w:rPr/>
        <w:t xml:space="preserve">
</w:t>
      </w:r>
      <w:r>
        <w:rPr/>
        <w:br/>
      </w:r>
      <w:r>
        <w:rPr>
          <w:b w:val="on"/>
          <w:i w:val="on"/>
        </w:rPr>
        <w:t xml:space="preserve">鉴别诊断</w:t>
      </w:r>
      <w:r>
        <w:rPr/>
        <w:t xml:space="preserve"/>
      </w:r>
      <w:r>
        <w:rPr/>
        <w:br/>
      </w:r>
      <w:r>
        <w:rPr/>
        <w:br/>
      </w:r>
      <w:r>
        <w:rPr/>
        <w:t xml:space="preserve">必须记住，有些广场恐怖患者因为总是能够回避所恐怖的情境而很少焦虑。存在抑郁、人格解体、强迫症状、社交恐怖等其他症状，只要它们不主导临床相，并不方案广场恐怖的诊断。但是，若在恐怖症状刚刚出现时病人就已有明显的抑郁，抑郁可能更宜作为主要诊断。这种情况多见于晚发病例。</w:t>
      </w:r>
      <w:r>
        <w:rPr/>
        <w:t xml:space="preserve"/>
      </w:r>
      <w:r>
        <w:rPr/>
        <w:br/>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w:t>
      </w:r>
      <w:r>
        <w:rPr/>
        <w:br/>
      </w:r>
      <w:r>
        <w:rPr/>
        <w:br/>
      </w:r>
      <w:r>
        <w:rPr/>
        <w:t xml:space="preserve">
</w:t>
      </w:r>
      <w:r>
        <w:rPr/>
        <w:br/>
      </w:r>
      <w:r>
        <w:rPr/>
        <w:t xml:space="preserve">
</w:t>
      </w:r>
      <w:r>
        <w:rPr>
          <w:u w:val="single"/>
          <w:b w:val="on"/>
        </w:rPr>
        <w:t xml:space="preserve">D2 社交恐怖</w:t>
      </w:r>
      <w:r>
        <w:rPr/>
        <w:t xml:space="preserve"/>
      </w:r>
      <w:r>
        <w:rPr/>
        <w:t xml:space="preserve">
</w:t>
      </w:r>
      <w:r>
        <w:rPr/>
        <w:br/>
      </w:r>
      <w:r>
        <w:rPr/>
        <w:t xml:space="preserve">
</w:t>
      </w:r>
      <w:r>
        <w:rPr/>
        <w:br/>
      </w:r>
      <w:r>
        <w:rPr/>
        <w:t xml:space="preserve">社交恐怖常始于少年期。中心症状围绕着害怕在小团体（与人群相对）中被人审视，导致对社交情境的回避。不同于其他恐怖症，社交恐怖在男女两性中发病率几乎相同。可表现为孤立的（即限于在公共场合进食、公开讲话、或遇到异性），也可以是泛化的，涉及家庭圈子以外的几乎所有情境。害怕在公共场合呕吐可为重要症状。</w:t>
      </w:r>
      <w:r>
        <w:rPr/>
        <w:br/>
      </w:r>
      <w:r>
        <w:rPr/>
        <w:t xml:space="preserve">
</w:t>
      </w:r>
      <w:r>
        <w:rPr>
          <w:b w:val="on"/>
          <w:i w:val="on"/>
        </w:rPr>
        <w:t xml:space="preserve">诊断指南：</w:t>
      </w:r>
      <w:r>
        <w:rPr/>
        <w:t xml:space="preserve">
</w:t>
      </w:r>
      <w:r>
        <w:rPr/>
        <w:br/>
      </w:r>
      <w:r>
        <w:rPr/>
        <w:t xml:space="preserve">
确诊需要符合以下各条标准：
</w:t>
      </w:r>
      <w:r>
        <w:rPr/>
        <w:br/>
      </w:r>
      <w:r>
        <w:rPr/>
        <w:t xml:space="preserve">
 (a) 心理、行为或植物神经症状必须是焦虑原发表现，而不是继发于妄想或强迫症状等其他症状；
</w:t>
      </w:r>
      <w:r>
        <w:rPr/>
        <w:br/>
      </w:r>
      <w:r>
        <w:rPr/>
        <w:t xml:space="preserve">
 (b) 焦虑必须局限于或主要发生在特定的社交情境；
</w:t>
      </w:r>
      <w:r>
        <w:rPr/>
        <w:br/>
      </w:r>
      <w:r>
        <w:rPr/>
        <w:t xml:space="preserve">
 (c) 对恐怖情境的回避必须是突出特征。</w:t>
      </w:r>
      <w:r>
        <w:rPr/>
        <w:br/>
      </w:r>
      <w:r>
        <w:rPr/>
        <w:t xml:space="preserve">
</w:t>
      </w:r>
      <w:r>
        <w:rPr/>
        <w:br/>
      </w:r>
      <w:r>
        <w:rPr/>
        <w:t xml:space="preserve">
</w:t>
      </w:r>
      <w:r>
        <w:rPr>
          <w:b w:val="on"/>
          <w:i w:val="on"/>
        </w:rPr>
        <w:t xml:space="preserve">鉴别诊断</w:t>
      </w:r>
      <w:r>
        <w:rPr/>
        <w:t xml:space="preserve">
常可有突出的广场恐怖与抑郁障碍，且两种障碍均可使患者“困于家中”。如果社交恐怖与广场恐怖的区分十分困难，广场恐怖应予优先考虑。除非能清楚地确定存在充分的抑郁综合征，不应作抑郁的诊断。</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br/>
      </w:r>
      <w:r>
        <w:rPr/>
        <w:t xml:space="preserve">
</w:t>
      </w:r>
      <w:r>
        <w:rPr/>
        <w:br/>
      </w:r>
      <w:r>
        <w:rPr/>
        <w:t xml:space="preserve">
</w:t>
      </w:r>
      <w:r>
        <w:rPr>
          <w:u w:val="single"/>
          <w:b w:val="on"/>
        </w:rPr>
        <w:t xml:space="preserve">D3 特定的（孤立的）恐怖</w:t>
      </w:r>
      <w:r>
        <w:rPr/>
        <w:br/>
      </w:r>
      <w:r>
        <w:rPr/>
        <w:t xml:space="preserve">
</w:t>
      </w:r>
      <w:r>
        <w:rPr/>
        <w:br/>
      </w:r>
      <w:r>
        <w:rPr/>
        <w:t xml:space="preserve">
</w:t>
      </w:r>
      <w:r>
        <w:rPr/>
        <w:br/>
      </w:r>
      <w:r>
        <w:rPr/>
        <w:t xml:space="preserve">这类恐怖局限于高度特定的情境，如：害怕接近特定的动物，害怕高处、雷鸣、黑暗、飞行、封闭空间、在公厕大小便、进食某些东西、牙科、目睹流血或创伤，以及害怕接触特定的疾病。虽然促发的情境很具体，与之接触也能像广场恐怖和社交恐怖一样诱发惊恐。特定的恐怖一般在童年或成年早期就存在，如果不加以治疗，可以持续数十年。导致功能残缺的程度取决于患者回避恐怖情境的难易程度。与广场恐怖相反，对恐怖情境的害怕一般没有波动。放射性疾病、性病感染、以及新近出现的艾滋病是疾病恐怖的常见对象。</w:t>
      </w:r>
      <w:r>
        <w:rPr/>
        <w:br/>
      </w:r>
      <w:r>
        <w:rPr/>
        <w:t xml:space="preserve">
 </w:t>
      </w:r>
      <w:r>
        <w:rPr/>
        <w:br/>
      </w:r>
      <w:r>
        <w:rPr/>
        <w:t xml:space="preserve">
</w:t>
      </w:r>
      <w:r>
        <w:rPr/>
        <w:br/>
      </w:r>
      <w:r>
        <w:rPr>
          <w:b w:val="on"/>
          <w:i w:val="on"/>
        </w:rPr>
        <w:t xml:space="preserve">诊断指南：</w:t>
      </w:r>
      <w:r>
        <w:rPr/>
        <w:br/>
      </w:r>
      <w:r>
        <w:rPr/>
        <w:t xml:space="preserve">
 </w:t>
      </w:r>
      <w:r>
        <w:rPr/>
        <w:br/>
      </w:r>
      <w:r>
        <w:rPr/>
        <w:t xml:space="preserve">确诊必须符合以下各点：</w:t>
      </w:r>
      <w:r>
        <w:rPr/>
        <w:br/>
      </w:r>
      <w:r>
        <w:rPr/>
        <w:t xml:space="preserve">
</w:t>
      </w:r>
      <w:r>
        <w:rPr/>
        <w:br/>
      </w:r>
      <w:r>
        <w:rPr/>
        <w:t xml:space="preserve">
(a) 心理或植物神经症状必须是原发的表现，而不是继发于妄想或强迫思维等其他症状；</w:t>
      </w:r>
      <w:r>
        <w:rPr/>
        <w:br/>
      </w:r>
      <w:r>
        <w:rPr/>
        <w:t xml:space="preserve">
</w:t>
      </w:r>
      <w:r>
        <w:rPr/>
        <w:br/>
      </w:r>
      <w:r>
        <w:rPr/>
        <w:t xml:space="preserve">
(b) 焦虑必须局限于面对特定的恐怖物体或情境时；</w:t>
      </w:r>
      <w:r>
        <w:rPr/>
        <w:br/>
      </w:r>
      <w:r>
        <w:rPr/>
        <w:t xml:space="preserve">
</w:t>
      </w:r>
      <w:r>
        <w:rPr/>
        <w:br/>
      </w:r>
      <w:r>
        <w:rPr/>
        <w:t xml:space="preserve">
(c)尽一切可能对恐怖情境加以回避。</w:t>
      </w:r>
      <w:r>
        <w:rPr/>
        <w:br/>
      </w:r>
      <w:r>
        <w:rPr/>
        <w:t xml:space="preserve">
 </w:t>
      </w:r>
      <w:r>
        <w:rPr/>
        <w:br/>
      </w:r>
      <w:r>
        <w:rPr/>
        <w:t xml:space="preserve">
</w:t>
      </w:r>
      <w:r>
        <w:rPr/>
        <w:br/>
      </w:r>
      <w:r>
        <w:rPr>
          <w:b w:val="on"/>
          <w:i w:val="on"/>
        </w:rPr>
        <w:t xml:space="preserve">鉴别诊断：</w:t>
      </w:r>
      <w:r>
        <w:rPr/>
        <w:br/>
      </w:r>
      <w:r>
        <w:rPr/>
        <w:t xml:space="preserve">
</w:t>
      </w:r>
      <w:r>
        <w:rPr/>
        <w:br/>
      </w:r>
      <w:r>
        <w:rPr/>
        <w:t xml:space="preserve">特定的而恐怖不同于广场恐怖和社交恐怖，通常不伴有其他精神科症状。其中的血液-创伤恐怖与同类别的其他恐怖不同，它导致心跳缓慢、有时出现晕厥，而不是心跳过速。害怕特定的疾病，如癌症、心脏病或性病感染，应归于疑病障碍（F45.2）除非对这些疾病的恐怖与可能染上这些疾病的特定情境有关。如果有关疾病的信念达到妄想的程度，诊断应为妄想障碍（F22.0）。如果患者认为身体的特定部位（常为面部）有异常或畸形，而客观上并不能为他人所观察到（有时称为变形恐怖），则应视其坚信程度和持续性归因于疑病障碍或妄想障碍。</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br/>
      </w:r>
      <w:r>
        <w:rPr/>
        <w:t xml:space="preserve">
</w:t>
      </w:r>
      <w:r>
        <w:rPr/>
        <w:br/>
      </w:r>
      <w:r>
        <w:rPr/>
        <w:t xml:space="preserve">
</w:t>
      </w:r>
      <w:r>
        <w:rPr>
          <w:u w:val="single"/>
          <w:b w:val="on"/>
        </w:rPr>
        <w:t xml:space="preserve">D4 其他恐怖</w:t>
      </w:r>
      <w:r>
        <w:rPr/>
        <w:t xml:space="preserve">性焦虑</w:t>
      </w:r>
      <w:r>
        <w:rPr>
          <w:u w:val="single"/>
          <w:b w:val="on"/>
        </w:rPr>
        <w:t xml:space="preserve">障碍</w:t>
      </w:r>
      <w:r>
        <w:rPr/>
        <w:br/>
      </w:r>
      <w:r>
        <w:rPr/>
        <w:t xml:space="preserve">
</w:t>
      </w:r>
      <w:r>
        <w:rPr/>
        <w:br/>
      </w:r>
      <w:r>
        <w:rPr/>
        <w:t xml:space="preserve">
</w:t>
      </w:r>
      <w:r>
        <w:rPr/>
        <w:br/>
      </w:r>
      <w:r>
        <w:rPr/>
        <w:t xml:space="preserve">（不提供特定的诊断指南）</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br/>
      </w:r>
      <w:r>
        <w:rPr/>
        <w:t xml:space="preserve">
</w:t>
      </w:r>
      <w:r>
        <w:rPr/>
        <w:br/>
      </w:r>
      <w:r>
        <w:rPr/>
        <w:t xml:space="preserve">
</w:t>
      </w:r>
      <w:r>
        <w:rPr>
          <w:u w:val="single"/>
          <w:b w:val="on"/>
        </w:rPr>
        <w:t xml:space="preserve">D5 未特定的恐惧症性焦虑障碍</w:t>
      </w:r>
      <w:r>
        <w:rPr/>
        <w:br/>
      </w:r>
      <w:r>
        <w:rPr/>
        <w:br/>
      </w:r>
      <w:r>
        <w:rPr/>
        <w:t xml:space="preserve">
</w:t>
      </w:r>
      <w:r>
        <w:rPr/>
        <w:br/>
      </w:r>
      <w:r>
        <w:rPr/>
        <w:t xml:space="preserve">
（不提供特定的诊断指南）</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u w:val="single"/>
          <w:b w:val="on"/>
        </w:rPr>
        <w:t xml:space="preserve">D6 惊恐障碍[间歇发作性焦虑]</w:t>
      </w:r>
      <w:r>
        <w:rPr/>
        <w:t xml:space="preserve">
主要特征是反复而发作性的严重焦虑（惊恐），发作不局限于任何情境或周遭环境，而且难以预测的。与其他焦虑障碍相同，惊恐障碍患者的症状表现各有差异，较常见表现有突发的心悸、胸闷、窒息感、眩晕、以及非真实感（人格解体或现实解体）。也常伴有继发性恐惧，如害怕死去、失控或疯掉。发作往往只持续几分钟，有时会更久。惊恐发作的患者常有不断加剧的恐惧，伴有自主神经症状，这使得患者通常急迫地寻找出口、以求离开现在的环境。如果惊恐发作曾发生于一些特殊场合，如公交车内或人群中，之后患者会对这些场合出现回避。类似地，常常经历频繁而难以预测的惊恐发作会引起对公共场所或独处的恐惧。在一次惊恐发作后，患者常会持续地害怕出现再次发作。
</w:t>
      </w:r>
      <w:r>
        <w:rPr>
          <w:b w:val="on"/>
          <w:i w:val="on"/>
        </w:rPr>
        <w:t xml:space="preserve">诊断指南：</w:t>
      </w:r>
      <w:r>
        <w:rPr/>
        <w:t xml:space="preserve">
ICD-10分类中，在已确立的恐怖情境下出现惊恐发作被视作恐怖程度严重的表现，应优先给予恐怖的诊断。如果考虑惊恐障碍作为主要诊断，则必须不存在任何类型的恐怖性焦虑障碍（F40.-）。
确立惊恐障碍的诊断，要求在大约1个月的时间内，出现数次严重的自主神经性焦虑的发作，并且符合以下条件：
（a）   发作在没有客观危险的情境下出现；
（b）   发作不限于已知或可预见会出现的情境；以及
（c）    在两次惊恐发作的间期，患者相对不受焦虑症状所影响（尽管预期性焦虑很常见）。
</w:t>
      </w:r>
      <w:r>
        <w:rPr>
          <w:b w:val="on"/>
          <w:i w:val="on"/>
        </w:rPr>
        <w:t xml:space="preserve">鉴别诊断：</w:t>
      </w:r>
      <w:r>
        <w:rPr/>
        <w:t xml:space="preserve">
​
</w:t>
      </w:r>
      <w:r>
        <w:rPr/>
        <w:br/>
      </w:r>
      <w:r>
        <w:rPr/>
        <w:t xml:space="preserve">如前所述，惊恐障碍必须与作为恐怖性焦虑障碍一部分的惊恐发作进行区别。惊恐发作也可继发于抑郁障碍，这在男性尤其常见。因此，若同时满足了抑郁障碍的诊断标准，则不应做出惊恐障碍的诊断。</w:t>
      </w:r>
      <w:r>
        <w:rPr/>
        <w:t xml:space="preserve"/>
      </w:r>
      <w:r>
        <w:rPr/>
        <w:t xml:space="preserve">
</w:t>
      </w:r>
      <w:r>
        <w:rPr/>
        <w:br/>
      </w:r>
      <w:r>
        <w:rPr/>
        <w:t xml:space="preserve">
</w:t>
      </w:r>
      <w:r>
        <w:rPr/>
        <w:br/>
      </w:r>
      <w:r>
        <w:rPr/>
        <w:t xml:space="preserve">
</w:t>
      </w:r>
      <w:r>
        <w:rPr/>
        <w:br/>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br/>
      </w:r>
      <w:r>
        <w:rPr/>
        <w:br/>
      </w:r>
      <w:r>
        <w:rPr/>
        <w:t xml:space="preserve">
</w:t>
      </w:r>
      <w:r>
        <w:rPr/>
        <w:br/>
      </w:r>
      <w:r>
        <w:rPr/>
        <w:t xml:space="preserve">
</w:t>
      </w:r>
      <w:r>
        <w:rPr>
          <w:u w:val="single"/>
          <w:b w:val="on"/>
        </w:rPr>
        <w:t xml:space="preserve">D7 广泛性焦虑障碍</w:t>
      </w:r>
      <w:r>
        <w:rPr/>
        <w:t xml:space="preserve"/>
      </w:r>
      <w:r>
        <w:rPr/>
        <w:br/>
      </w:r>
      <w:r>
        <w:rPr/>
        <w:br/>
      </w:r>
      <w:r>
        <w:rPr/>
        <w:t xml:space="preserve"/>
      </w:r>
      <w:r>
        <w:rPr/>
        <w:br/>
      </w:r>
      <w:r>
        <w:rPr/>
        <w:br/>
      </w:r>
      <w:r>
        <w:rPr/>
        <w:t xml:space="preserve"/>
      </w:r>
      <w:r>
        <w:rPr/>
        <w:br/>
      </w:r>
      <w:r>
        <w:rPr/>
        <w:t xml:space="preserve">基本特征为泛化而持续的焦虑，不局限于甚至不是主要见于任何特定的外部环境（即“自由浮动”）。如同其他焦虑障碍，占优势的症状高度变异，但以下主诉常见：总感到神经紧张、发抖、肌肉紧张、出汗、头重脚轻、心悸、头晕、上腹不适。病人常诉即自己或亲人很快会有疾病或灾祸临头。这一障碍在女性更为多见，并常与应激有关。病程不定，但趋于波动并成为慢性。</w:t>
      </w:r>
      <w:r>
        <w:rPr/>
        <w:t xml:space="preserve"/>
      </w:r>
      <w:r>
        <w:rPr/>
        <w:br/>
      </w:r>
      <w:r>
        <w:rPr/>
        <w:br/>
      </w:r>
      <w:r>
        <w:rPr/>
        <w:t xml:space="preserve"/>
      </w:r>
      <w:r>
        <w:rPr/>
        <w:br/>
      </w:r>
      <w:r>
        <w:rPr/>
        <w:br/>
      </w:r>
      <w:r>
        <w:rPr/>
        <w:t xml:space="preserve"> 
</w:t>
      </w:r>
      <w:r>
        <w:rPr/>
        <w:br/>
      </w:r>
      <w:r>
        <w:rPr/>
        <w:br/>
      </w:r>
      <w:r>
        <w:rPr/>
        <w:t xml:space="preserve">
</w:t>
      </w:r>
      <w:r>
        <w:rPr>
          <w:b w:val="on"/>
          <w:i w:val="on"/>
        </w:rPr>
        <w:t xml:space="preserve">诊断指南：</w:t>
      </w:r>
      <w:r>
        <w:rPr/>
        <w:t xml:space="preserve"/>
      </w:r>
      <w:r>
        <w:rPr/>
        <w:t xml:space="preserve">
</w:t>
      </w:r>
      <w:r>
        <w:rPr/>
        <w:t xml:space="preserve"/>
      </w:r>
      <w:r>
        <w:rPr/>
        <w:t xml:space="preserve">
</w:t>
      </w:r>
      <w:r>
        <w:rPr/>
        <w:t xml:space="preserve"/>
      </w:r>
      <w:r>
        <w:rPr/>
        <w:t xml:space="preserve">
</w:t>
      </w:r>
      <w:r>
        <w:rPr/>
        <w:br/>
      </w:r>
      <w:r>
        <w:rPr/>
        <w:t xml:space="preserve"> </w:t>
      </w:r>
      <w:r>
        <w:rPr/>
        <w:t xml:space="preserve"/>
      </w:r>
      <w:r>
        <w:rPr/>
        <w:t xml:space="preserve">
</w:t>
      </w:r>
      <w:r>
        <w:rPr/>
        <w:br/>
      </w:r>
      <w:r>
        <w:rPr/>
        <w:t xml:space="preserve">
一次发作中患者必须在至少数周（通常为数月）内的大多数事件存在焦虑的原发症状，这些症状通常包含以下要素：
(a) 恐慌（为将来的不行烦恼，感到“忐忑不安”，注意困难等）
(b) 运动性紧张（坐卧不宁、紧张性头痛、颤抖、无法放松）；以及
(c) 植物神经活动亢进（头重脚轻、出汗、心动过速或呼吸急促、上腹不适、头晕、口干等）。
儿童突出的表现可能是经常需要抚慰和一再出现躯体主诉。</w:t>
      </w:r>
      <w:r>
        <w:rPr/>
        <w:br/>
      </w:r>
      <w:r>
        <w:rPr/>
        <w:t xml:space="preserve">
 出现短暂的（一次几天）其他症状，特别是抑郁，并不排斥广泛性焦虑作为主要诊断，但患者不得完全符合ICD-10抑郁障碍、恐怖性焦虑障碍、惊恐障碍、强迫障碍的标准。</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br/>
      </w:r>
      <w:r>
        <w:rPr/>
        <w:t xml:space="preserve">
</w:t>
      </w:r>
      <w:r>
        <w:rPr/>
        <w:br/>
      </w:r>
      <w:r>
        <w:rPr/>
        <w:t xml:space="preserve">
</w:t>
      </w:r>
      <w:r>
        <w:rPr>
          <w:u w:val="single"/>
          <w:b w:val="on"/>
        </w:rPr>
        <w:t xml:space="preserve">D8 混合型焦虑和抑郁障碍</w:t>
      </w:r>
      <w:r>
        <w:rPr/>
        <w:br/>
      </w:r>
      <w:r>
        <w:rPr/>
        <w:t xml:space="preserve">
</w:t>
      </w:r>
      <w:r>
        <w:rPr/>
        <w:br/>
      </w:r>
      <w:r>
        <w:rPr/>
        <w:br/>
      </w:r>
      <w:r>
        <w:rPr/>
        <w:t xml:space="preserve">如同时存在焦虑障碍和抑郁障碍，但两组症状分别考虑时均不足以符合相应的诊断，此时应采用这一混合性类别。若时严重的焦虑伴以程度较轻的抑郁，则应采用焦虑或恐怖障碍的其他类别。若抑郁和焦虑综合征均存在，且各自足以符合相应的诊断，不应采用这一类别，而应记录两个障碍的诊断。从实用的原因出发，若只能作一个诊断，抑郁则应优先考虑。若指示存在烦恼或过度担心，而没有植物神经症状，不应采用本诊断类别。必须存在一些植物神经症状（颤抖、心悸、口感、胃部搅动感），即使是间歇性的。如果符合本诊断标准症状的出现与明显的生活改变和应激性生活事件密切相关，则应采用适应障碍的诊断。</w:t>
      </w:r>
      <w:r>
        <w:rPr/>
        <w:br/>
      </w:r>
      <w:r>
        <w:rPr/>
        <w:br/>
      </w:r>
      <w:r>
        <w:rPr/>
        <w:br/>
      </w:r>
      <w:r>
        <w:rPr/>
        <w:t xml:space="preserve">
有这类相对较轻的看混合症状的病人多见于初级保健机构，而更多的病例则存在于一般人群中，大部分人终生不会就诊于医院或精神科。
</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br/>
      </w:r>
      <w:r>
        <w:rPr/>
        <w:br/>
      </w:r>
      <w:r>
        <w:rPr/>
        <w:t xml:space="preserve">
</w:t>
      </w:r>
      <w:r>
        <w:rPr/>
        <w:br/>
      </w:r>
      <w:r>
        <w:rPr/>
        <w:t xml:space="preserve">
</w:t>
      </w:r>
      <w:r>
        <w:rPr>
          <w:u w:val="single"/>
          <w:b w:val="on"/>
        </w:rPr>
        <w:t xml:space="preserve">D9 其他混合性焦虑障碍</w:t>
      </w:r>
      <w:r>
        <w:rPr/>
        <w:t xml:space="preserve"/>
      </w:r>
      <w:r>
        <w:rPr/>
        <w:br/>
      </w:r>
      <w:r>
        <w:rPr/>
        <w:br/>
      </w:r>
      <w:r>
        <w:rPr/>
        <w:br/>
      </w:r>
      <w:r>
        <w:rPr/>
        <w:t xml:space="preserve">本类别适用于以下诊断：符合ICD-10广泛性焦虑障碍的标准，且同时具有（虽通常时间不长的）其他的神经症性、应激相关及躯体化障碍的突出特征，但又不完全符合这些障碍的标准。最常见的有：强迫性障碍、分离性障碍、躯体化障碍、未分化的躯体形式障碍、疑病性障碍。如符合本障碍标准症状的发生与明显的生活改变或应激性生活事件密切相关，应采用适应障碍的诊断类别。</w:t>
      </w:r>
      <w:r>
        <w:rPr/>
        <w:br/>
      </w:r>
      <w:r>
        <w:rPr/>
        <w:t xml:space="preserve"/>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br/>
      </w:r>
      <w:r>
        <w:rPr/>
        <w:t xml:space="preserve">
</w:t>
      </w:r>
      <w:r>
        <w:rPr/>
        <w:br/>
      </w:r>
      <w:r>
        <w:rPr/>
        <w:t xml:space="preserve">
</w:t>
      </w:r>
      <w:r>
        <w:rPr>
          <w:u w:val="single"/>
          <w:b w:val="on"/>
        </w:rPr>
        <w:t xml:space="preserve">D10 其他特定焦虑障碍</w:t>
      </w:r>
      <w:r>
        <w:rPr/>
        <w:br/>
      </w:r>
      <w:r>
        <w:rPr/>
        <w:t xml:space="preserve">
</w:t>
      </w:r>
      <w:r>
        <w:rPr/>
        <w:br/>
      </w:r>
      <w:r>
        <w:rPr/>
        <w:t xml:space="preserve">
（不提供特定的诊断指南）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t xml:space="preserve">
</w:t>
      </w:r>
      <w:r>
        <w:rPr/>
        <w:br/>
      </w:r>
      <w:r>
        <w:rPr/>
        <w:t xml:space="preserve">
</w:t>
      </w:r>
      <w:r>
        <w:rPr>
          <w:u w:val="single"/>
          <w:b w:val="on"/>
        </w:rPr>
        <w:t xml:space="preserve">D11 未特定的焦虑障碍</w:t>
      </w:r>
      <w:r>
        <w:rPr/>
        <w:br/>
      </w:r>
      <w:r>
        <w:rPr/>
        <w:t xml:space="preserve">
（不特别提供诊断指南）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w:t>
      </w:r>
      <w:r>
        <w:rPr>
          <w:b w:val="on"/>
        </w:rPr>
        <w:t xml:space="preserve">特发于童年的情绪障碍</w:t>
      </w:r>
      <w:r>
        <w:rPr/>
        <w:t xml:space="preserve">
儿童精神病学中，传统上认为特定于儿童期及青少年期起病的情感障碍与各种成人型的神经症性障碍是有差异的。主要基于以下四点。第一，研究结果一致表明，大多数情感障碍儿童之后成为正常成人，只有少数在成年生活中表现出神经症性障碍。相反，许多成年神经症性障碍似乎是在成年起病，在儿童期没有显著的精神病理前兆。因此，这两个不同年龄段发生的情感障碍存在相当大的不连续性。第二点童年时期的许多情感障碍似乎是对正常发育趋势的夸大，而非其本身性质的一些异常现象。第三点与第四点相关：现有理论假设认为，儿童期情感障碍所涉及的心理机制可能与成年神经症的心理机制不同。第四，儿童期情感障碍较难清楚地归类到一般认为的特定分类的实体中，诸如惊恐障碍或强迫障碍。
由于第三点（心理机制的不同）缺乏实证证据，而第四点——普遍而同时存在于成年人及儿童的情感障碍是难以进行分类的观点——如果成立，则儿童情感障碍与成人神经症的差异就仅是严重程度的不同。因此第二点（发育适宜性）作为鉴别特发于童年及青少年期起病的情感障碍与各种成人型的神经症性障碍诊断的主要特征。这种区分的有效性是不确定的，但有一些经验证据表明，与发育情况相符的童年情感障碍预后有较好的预后。</w:t>
      </w:r>
      <w:r>
        <w:rPr/>
        <w:br/>
      </w:r>
      <w:r>
        <w:rPr/>
        <w:t xml:space="preserve">
</w:t>
      </w:r>
      <w:r>
        <w:rPr>
          <w:u w:val="single"/>
          <w:b w:val="on"/>
        </w:rPr>
        <w:t xml:space="preserve">G1 童年离别焦虑障碍</w:t>
      </w:r>
      <w:r>
        <w:rPr/>
        <w:br/>
      </w:r>
      <w:r>
        <w:rPr/>
        <w:t xml:space="preserve">
 </w:t>
      </w:r>
      <w:r>
        <w:rPr/>
        <w:br/>
      </w:r>
      <w:r>
        <w:rPr/>
        <w:t xml:space="preserve">
 </w:t>
      </w:r>
      <w:r>
        <w:rPr/>
        <w:br/>
      </w:r>
      <w:r>
        <w:rPr/>
        <w:t xml:space="preserve">
对于学步期和学龄前期的儿童来说，当与他们建立亲密关系的人发生真正的分离或者受到分离的威胁时，表现出一定程度焦虑是正常的。 童年离别焦虑障碍只有在分离的恐惧构成焦虑的焦点并且这种焦虑在在早年出现时才应诊断。它的严重程度有统计学上的异常性（包括超出适龄的异常的持续时间）以及导致社会功能的显著问题，这区别于正常的分离性焦虑。另外，诊断要求没有广泛的人格发展或功能的紊乱。在生长发育的其他阶段出现的分离性焦虑不适于本诊断编码（例如青少年期），除非这种异常是自适于本诊断的年龄段延续下来的。</w:t>
      </w:r>
      <w:r>
        <w:rPr/>
        <w:br/>
      </w:r>
      <w:r>
        <w:rPr/>
        <w:t xml:space="preserve">
 </w:t>
      </w:r>
      <w:r>
        <w:rPr/>
        <w:br/>
      </w:r>
      <w:r>
        <w:rPr/>
        <w:t xml:space="preserve">
 </w:t>
      </w:r>
      <w:r>
        <w:rPr/>
        <w:br/>
      </w:r>
      <w:r>
        <w:rPr/>
        <w:t xml:space="preserve">
</w:t>
      </w:r>
      <w:r>
        <w:rPr>
          <w:b w:val="on"/>
          <w:i w:val="on"/>
        </w:rPr>
        <w:t xml:space="preserve">诊断指南：</w:t>
      </w:r>
      <w:r>
        <w:rPr/>
        <w:br/>
      </w:r>
      <w:r>
        <w:rPr/>
        <w:t xml:space="preserve">
 </w:t>
      </w:r>
      <w:r>
        <w:rPr/>
        <w:br/>
      </w:r>
      <w:r>
        <w:rPr/>
        <w:t xml:space="preserve">
诊断的主要特征是一种过度的焦虑，焦虑的集中点是儿童所依恋的对象（通常是父母或其他家庭成员），在儿童与之分离的时候出现。这种焦虑不仅是对于多种场合的广泛性焦虑的一部分。 焦虑可能为以下形式：</w:t>
      </w:r>
      <w:r>
        <w:rPr/>
        <w:br/>
      </w:r>
      <w:r>
        <w:rPr/>
        <w:t xml:space="preserve">
 </w:t>
      </w:r>
      <w:r>
        <w:rPr/>
        <w:br/>
      </w:r>
      <w:r>
        <w:rPr/>
        <w:t xml:space="preserve">
（a）存在一种不切实际的、占据思想的的担忧，担心伤害降临到主要依恋的对象，或担心他们会离开、再不复返;</w:t>
      </w:r>
      <w:r>
        <w:rPr/>
        <w:br/>
      </w:r>
      <w:r>
        <w:rPr/>
        <w:t xml:space="preserve">
 </w:t>
      </w:r>
      <w:r>
        <w:rPr/>
        <w:br/>
      </w:r>
      <w:r>
        <w:rPr/>
        <w:t xml:space="preserve">
（b）存在一种不切实际的、占据思想的的担忧，担心一些不幸的事件（例如自己被遗弃、绑架、送入医院或被杀害）会使他或她和主要依恋对象分离;</w:t>
      </w:r>
      <w:r>
        <w:rPr/>
        <w:br/>
      </w:r>
      <w:r>
        <w:rPr/>
        <w:t xml:space="preserve">
 </w:t>
      </w:r>
      <w:r>
        <w:rPr/>
        <w:br/>
      </w:r>
      <w:r>
        <w:rPr/>
        <w:t xml:space="preserve">
（c）由于担心分离而不愿意或拒绝上学（而不是因为担心学校事件等其他原因）;</w:t>
      </w:r>
      <w:r>
        <w:rPr/>
        <w:br/>
      </w:r>
      <w:r>
        <w:rPr/>
        <w:t xml:space="preserve">
 </w:t>
      </w:r>
      <w:r>
        <w:rPr/>
        <w:br/>
      </w:r>
      <w:r>
        <w:rPr/>
        <w:t xml:space="preserve">
（d）持续地不愿或拒绝睡眠，除非睡在主要依恋对象的身边，；</w:t>
      </w:r>
      <w:r>
        <w:rPr/>
        <w:br/>
      </w:r>
      <w:r>
        <w:rPr/>
        <w:t xml:space="preserve">
 </w:t>
      </w:r>
      <w:r>
        <w:rPr/>
        <w:br/>
      </w:r>
      <w:r>
        <w:rPr/>
        <w:t xml:space="preserve">
（e）当白天在家独处时或主要依恋对象不在时，出现持续而不适当的恐惧；</w:t>
      </w:r>
      <w:r>
        <w:rPr/>
        <w:br/>
      </w:r>
      <w:r>
        <w:rPr/>
        <w:t xml:space="preserve">
 </w:t>
      </w:r>
      <w:r>
        <w:rPr/>
        <w:br/>
      </w:r>
      <w:r>
        <w:rPr/>
        <w:t xml:space="preserve">
（f）反复出现关于分离的恶梦;</w:t>
      </w:r>
      <w:r>
        <w:rPr/>
        <w:br/>
      </w:r>
      <w:r>
        <w:rPr/>
        <w:t xml:space="preserve">
 </w:t>
      </w:r>
      <w:r>
        <w:rPr/>
        <w:br/>
      </w:r>
      <w:r>
        <w:rPr/>
        <w:t xml:space="preserve">
（g）在涉及与主要依恋对象分离的情况，例如离家上学时，反复出现躯体症状（恶心，胃痛，头痛，呕吐等）;</w:t>
      </w:r>
      <w:r>
        <w:rPr/>
        <w:br/>
      </w:r>
      <w:r>
        <w:rPr/>
        <w:t xml:space="preserve">
 </w:t>
      </w:r>
      <w:r>
        <w:rPr/>
        <w:br/>
      </w:r>
      <w:r>
        <w:rPr/>
        <w:t xml:space="preserve">
（h）当与主要依恋对象即将分离时、分离期间或者刚分离后，出现过度的、经常性的痛苦（如焦虑，哭泣，发脾气，痛苦，冷漠或社交退缩）。</w:t>
      </w:r>
      <w:r>
        <w:rPr/>
        <w:br/>
      </w:r>
      <w:r>
        <w:rPr/>
        <w:t xml:space="preserve">
 </w:t>
      </w:r>
      <w:r>
        <w:rPr/>
        <w:br/>
      </w:r>
      <w:r>
        <w:rPr/>
        <w:t xml:space="preserve">
许多涉及分离的场合也同时存在另一些潜在的压力源或因素。童年离别焦虑障碍的诊断要求在与主要依恋对象分离的情况下各种场合的常见因素也会引起的焦虑。最常见的情况可能是儿童拒绝上学（或“学校恐怖”）。虽然这种情况通常会表现分离性的焦虑，但有时并不表现（尤其是青少年）。青少年期首次出现抗拒上学的行为，除非这种行为是因分离性焦虑而导致的，并且分离性焦虑在学前年龄已经有明显的异常，否则不应编码为童年离别焦虑障碍。</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w:t>
      </w:r>
      <w:r>
        <w:rPr/>
        <w:br/>
      </w:r>
      <w:r>
        <w:rPr/>
        <w:t xml:space="preserve">
</w:t>
      </w:r>
      <w:r>
        <w:rPr/>
        <w:br/>
      </w:r>
      <w:r>
        <w:rPr/>
        <w:t xml:space="preserve">
</w:t>
      </w:r>
      <w:r>
        <w:rPr>
          <w:u w:val="single"/>
          <w:b w:val="on"/>
        </w:rPr>
        <w:t xml:space="preserve">​G2 童年恐怖性</w:t>
      </w:r>
      <w:r>
        <w:rPr>
          <w:u w:val="single"/>
          <w:b w:val="on"/>
        </w:rPr>
        <w:t xml:space="preserve">焦虑障碍</w:t>
      </w:r>
      <w:r>
        <w:rPr/>
        <w:t xml:space="preserve">
儿童和成年人一样，可以出现对于各种物体或情境的恐惧。 一些害怕或恐惧症（例如场所恐惧症)，并不是心理社会发展的正常组成部分。 当这种恐惧发生在儿童时期时，它们应该被诊断为合适的神经症性、应激相关和躯体形式障碍的类别中。 然而，一些恐惧具有明显的发育阶段特异性，并且大多数儿童都或多或少地会出现；这种恐惧不应被视为异常的，例如，学龄前儿童对于动物的恐惧。
</w:t>
      </w:r>
      <w:r>
        <w:rPr/>
        <w:br/>
      </w:r>
      <w:r>
        <w:rPr/>
        <w:t xml:space="preserve">
</w:t>
      </w:r>
      <w:r>
        <w:rPr/>
        <w:br/>
      </w:r>
      <w:r>
        <w:rPr/>
        <w:t xml:space="preserve">
</w:t>
      </w:r>
      <w:r>
        <w:rPr>
          <w:b w:val="on"/>
        </w:rPr>
        <w:t xml:space="preserve">​</w:t>
      </w:r>
      <w:r>
        <w:rPr>
          <w:b w:val="on"/>
          <w:i w:val="on"/>
        </w:rPr>
        <w:t xml:space="preserve">诊断指南：</w:t>
      </w:r>
      <w:r>
        <w:rPr/>
        <w:br/>
      </w:r>
      <w:r>
        <w:rPr/>
        <w:t xml:space="preserve">
 </w:t>
      </w:r>
      <w:r>
        <w:rPr/>
        <w:br/>
      </w:r>
      <w:r>
        <w:rPr/>
        <w:t xml:space="preserve">
童年恐怖焦虑障碍的诊断，只能用于特定于该发育阶段出现的恐惧，并且在各类特定于儿童期起病的情感障碍诊断标准的基础上满足以下的额外标准：</w:t>
      </w:r>
      <w:r>
        <w:rPr/>
        <w:br/>
      </w:r>
      <w:r>
        <w:rPr/>
        <w:t xml:space="preserve">
 </w:t>
      </w:r>
      <w:r>
        <w:rPr/>
        <w:br/>
      </w:r>
      <w:r>
        <w:rPr/>
        <w:t xml:space="preserve">
（a）在适用本诊断的成长发育年龄段起病；</w:t>
      </w:r>
      <w:r>
        <w:rPr/>
        <w:br/>
      </w:r>
      <w:r>
        <w:rPr/>
        <w:t xml:space="preserve">
 </w:t>
      </w:r>
      <w:r>
        <w:rPr/>
        <w:br/>
      </w:r>
      <w:r>
        <w:rPr/>
        <w:t xml:space="preserve">
（b）焦虑程度有临床的异常性；以及</w:t>
      </w:r>
      <w:r>
        <w:rPr/>
        <w:br/>
      </w:r>
      <w:r>
        <w:rPr/>
        <w:t xml:space="preserve">
 </w:t>
      </w:r>
      <w:r>
        <w:rPr/>
        <w:br/>
      </w:r>
      <w:r>
        <w:rPr/>
        <w:t xml:space="preserve">
（c）焦虑不是某个更广泛障碍的组成部分。</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Q3.15 </w:t>
      </w:r>
      <w:r>
        <w:rPr/>
        <w:br/>
      </w:r>
      <w:r>
        <w:rPr/>
        <w:t xml:space="preserve">​​​ </w:t>
      </w:r>
      <w:r>
        <w:rPr/>
        <w:t xml:space="preserve"/>
      </w:r>
      <w:r>
        <w:rPr/>
        <w:t xml:space="preserve">
</w:t>
      </w:r>
      <w:r>
        <w:rPr/>
        <w:br/>
      </w:r>
      <w:r>
        <w:rPr/>
        <w:t xml:space="preserve"> </w:t>
      </w:r>
      <w:r>
        <w:rPr/>
        <w:t xml:space="preserve"/>
      </w:r>
      <w:r>
        <w:rPr/>
        <w:t xml:space="preserve">
</w:t>
      </w:r>
      <w:r>
        <w:rPr>
          <w:u w:val="single"/>
          <w:b w:val="on"/>
        </w:rPr>
        <w:t xml:space="preserve">G3 童年社交性焦虑障碍</w:t>
      </w:r>
      <w:r>
        <w:rPr/>
        <w:t xml:space="preserve">
对陌生人的警惕是1岁后半年龄儿童的一种正常现象，同时儿童在幼儿期遇到新的、陌生的情况或具有社会性威胁的情况时，一定程度的社交焦虑或忧虑是正常的。因此，童年社交性焦虑障碍的诊断只能应用于发生在6岁之前而且程度严重或伴随社会功能问题的社交焦虑，这种社交焦虑不应该是某个更广泛的情感性紊乱的组成部分。
 </w:t>
      </w:r>
      <w:r>
        <w:rPr/>
        <w:br/>
      </w:r>
      <w:r>
        <w:rPr/>
        <w:t xml:space="preserve">
​
</w:t>
      </w:r>
      <w:r>
        <w:rPr>
          <w:b w:val="on"/>
          <w:i w:val="on"/>
        </w:rPr>
        <w:t xml:space="preserve">诊断指南：</w:t>
      </w:r>
      <w:r>
        <w:rPr/>
        <w:t xml:space="preserve"> </w:t>
      </w:r>
      <w:r>
        <w:rPr/>
        <w:br/>
      </w:r>
      <w:r>
        <w:rPr/>
        <w:t xml:space="preserve">
童年社交性焦虑障碍的患儿表现出持续或反复的恐惧和/或躲避陌生人。恐惧的对象可能有三种不同形式：对成年人为主的恐惧，对同辈为主的恐惧，对成年人及同辈均有的恐惧。恐惧伴随的选择性依恋的程度是正常的，其依恋对象是父母或其他家庭成员。面对社交时的恐惧与回避行为的严重程度超出了儿童的年龄段的正常范围，并且伴随着临床上明显的社会功能问题。</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Q3.16 </w:t>
      </w:r>
      <w:r>
        <w:rPr/>
        <w:br/>
      </w:r>
      <w:r>
        <w:rPr/>
        <w:t xml:space="preserve"> </w:t>
      </w:r>
      <w:r>
        <w:rPr/>
        <w:t xml:space="preserve"/>
      </w:r>
      <w:r>
        <w:rPr/>
        <w:t xml:space="preserve">
</w:t>
      </w:r>
      <w:r>
        <w:rPr/>
        <w:br/>
      </w:r>
      <w:r>
        <w:rPr/>
        <w:br/>
      </w:r>
      <w:r>
        <w:rPr/>
        <w:t xml:space="preserve">
</w:t>
      </w:r>
      <w:r>
        <w:rPr>
          <w:b w:val="on"/>
        </w:rPr>
        <w:t xml:space="preserve">特发于童年与青少年期发病的社会功能障碍</w:t>
      </w:r>
      <w:r>
        <w:rPr/>
        <w:t xml:space="preserve">
</w:t>
      </w:r>
      <w:r>
        <w:rPr>
          <w:b w:val="on"/>
        </w:rPr>
        <w:t xml:space="preserve"> </w:t>
      </w:r>
      <w:r>
        <w:rPr/>
        <w:t xml:space="preserve">
</w:t>
      </w:r>
      <w:r>
        <w:rPr>
          <w:b w:val="on"/>
        </w:rPr>
        <w:t xml:space="preserve"> </w:t>
      </w:r>
      <w:r>
        <w:rPr/>
        <w:t xml:space="preserve">
这是一组存在一定异质性的障碍，在生长发育期间开始出现的社会功能异常是常见的，但是（不同于各种广泛性发育障碍），其主要特征不在各种广泛功能领域的社会性能力丧失或缺陷。通常认为，在许多案例中，生长环境的扭曲和匮乏起到关键而重要的病因学作用。起病没有明显的性别差异。尽管这组社会功能障碍的存在已得到广泛认可，但对于诊断标准的定义还存在不确定性，并且其分类归属和涵盖的障碍也存在争议。
 </w:t>
      </w:r>
      <w:r>
        <w:rPr/>
        <w:t xml:space="preserve"/>
      </w:r>
      <w:r>
        <w:rPr/>
        <w:t xml:space="preserve">
</w:t>
      </w:r>
      <w:r>
        <w:rPr/>
        <w:br/>
      </w:r>
      <w:r>
        <w:rPr/>
        <w:br/>
      </w:r>
      <w:r>
        <w:rPr/>
        <w:t xml:space="preserve">
 </w:t>
      </w:r>
      <w:r>
        <w:rPr/>
        <w:t xml:space="preserve"/>
      </w:r>
      <w:r>
        <w:rPr/>
        <w:t xml:space="preserve">
</w:t>
      </w:r>
      <w:r>
        <w:rPr>
          <w:u w:val="single"/>
          <w:b w:val="on"/>
        </w:rPr>
        <w:t xml:space="preserve">H1 选择性缄默症</w:t>
      </w:r>
      <w:r>
        <w:rPr/>
        <w:t xml:space="preserve">
言语有明显的，感情上的选择性，例如孩子在某些情况下表现出他或她的语言能力，但在其他（可辨别的）情况下无法说话。缄默症最常见在童年期早期开始出现，在男孩女孩中发病率大致相等。缄默症通常与涉及社交的焦虑、回避、敏感或抵抗的显著人格特征有关。典型的情形是，孩子可以在家中讲话或与亲密朋友交谈，但在学校或与陌生人时不讲话。尽管如此，其他的模式（包括相反的情形）也可能发生。
</w:t>
      </w:r>
      <w:r>
        <w:rPr>
          <w:b w:val="on"/>
          <w:i w:val="on"/>
        </w:rPr>
        <w:t xml:space="preserve">诊断指南：</w:t>
      </w:r>
      <w:r>
        <w:rPr/>
        <w:t xml:space="preserve">
</w:t>
      </w:r>
      <w:r>
        <w:rPr>
          <w:b w:val="on"/>
        </w:rPr>
        <w:t xml:space="preserve"> </w:t>
      </w:r>
      <w:r>
        <w:rPr/>
        <w:t xml:space="preserve">
诊断的前提是：
（a）正常或接近正常的语言理解水平；
（b）语言表达能力足以进行社交沟通；
（c）存在证据提示个体在某些情况下可以正常说话或接近正常地说话。
然而，少数有选择性缄默症的儿童有一些语言发育延迟或构音问题的问题。即使这样，也并非不能做出选择性缄默症的诊断，只要儿童有足够的语言能力进行有效的沟通，并且在根据社会背景使用语言时存在明显的差异（例如孩子在某些情况下流利地说话，但是在某些情况下不出声或几乎不出声）。也应有在某些社交性场合下出现、而在其他场合则不会出现的明显言语缺陷。诊断要求言语不能的症状持续一定时间，并且对于言语不能的发生情况存在场合上的一致性和可预测性。
绝大多数案例中存在其他的社会情感紊乱，但它们并不构成诊断必需特征的一部分。这些紊乱并不遵循一致的模式，但异常的气质特征（尤其是社交敏感，社交焦虑和社交回避）较为常见，对立行为亦为普遍。</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Q4.1 接下来您将看到一个案例。案例中的患者具有某些症状，并在医疗机构中就诊。本研究中的案例来源是临床患者的真实情况。请尝试将案例中的患者看作您在临床中接触的真实患者，即使案例中患者的情况并不常见。</w:t>
      </w:r>
      <w:r>
        <w:rPr/>
        <w:br/>
      </w:r>
      <w:r>
        <w:rPr/>
        <w:t xml:space="preserve">请仔细阅读案例，并考虑您刚才回顾的各种诊断标准。如果有多个诊断适用于案例描述的患者，请选出最适合的诊断。请记住，有些案例可能不符合任何诊断的要求。</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Q5.1 </w:t>
      </w:r>
      <w:r>
        <w:rPr>
          <w:b w:val="on"/>
        </w:rPr>
        <w:t xml:space="preserve">患者PK</w:t>
      </w:r>
      <w:r>
        <w:rPr/>
        <w:t xml:space="preserve">
</w:t>
      </w:r>
      <w:r>
        <w:rPr>
          <w:b w:val="on"/>
        </w:rPr>
        <w:t xml:space="preserve"> </w:t>
      </w:r>
      <w:r>
        <w:rPr/>
        <w:t xml:space="preserve">
</w:t>
      </w:r>
      <w:r>
        <w:rPr>
          <w:b w:val="on"/>
        </w:rPr>
        <w:t xml:space="preserve">介绍</w:t>
      </w:r>
      <w:r>
        <w:rPr/>
        <w:t xml:space="preserve">
PK是一名36岁的女性，与丈夫和两个女儿（分别为7岁和10岁）住在一起，并在政府办公室工作。上周她因慢性上腹痛，去看了消化科医生，并被诊断为溃疡。为了确定溃疡的潜在原因，消化科医生询问了她的压力水平。PK提到她在过去几年中一直感到非常紧张和担心，尽管没有发生任何异常或不良事件。消化科医生建议PK与精神卫生的专家以帮助治疗她的焦虑。
</w:t>
      </w:r>
      <w:r>
        <w:rPr>
          <w:b w:val="on"/>
        </w:rPr>
        <w:t xml:space="preserve">症状表现</w:t>
      </w:r>
      <w:r>
        <w:rPr/>
        <w:t xml:space="preserve">
在最初的心理健康评估中，PK承认她几乎时刻都在担忧，目前她担心这些担忧的情绪会损害她的健康。PK说，她一直是“一个容易担忧的人”，她认为这种品质帮助她照料自己的家人，并且在工作中尽职尽责。不过，她表示，在过去的几年中，这种担心已经“失控”，甚至多到令她感到不知所措且疲惫不堪。当问她担心什么时，她说：“可能是任何事情——可能我的孩子是否会生病，我是否锁定了门，我是否可以按时完成工作报告——无论我在想什么都可能是某种事情担心”。她举了一个例子，当她的女儿患有轻微感冒时，即使她明白女儿整体上是健康的，并且所有的儿童都会感冒，但她还是担心它会变成非常严重的疾病、以至于必须就医。另一个例子是，PK说她的丈夫非常喜欢社交，经常邀请他的同事来共进晚餐，PK说“真的令她紧张”，因为她担心这顿饭会吃的不开心，而且这可能会对她丈夫的事业不利。
在大多数日子里，她发现入睡很困难，因为她躺在床上想着第二天要做的所有事情，担心她无法很好地完成所有事情。她感觉非常紧张，并且因为紧张她的肩膀和背部经常疼痛。
PK说，她和她的丈夫关系很好，但最近一直在争吵，因为她总是那么紧张和处于情绪的边缘地带。她的大女儿最近说她从现在开始不会告诉妈妈任何事情，因为PK“在所有事情上都小题大做。”PK说她以前可以放手和家人一起玩，但是过去几年发现这是不可能的。她说，“他们已经像我一样疲惫了。”
</w:t>
      </w:r>
      <w:r>
        <w:rPr>
          <w:b w:val="on"/>
        </w:rPr>
        <w:t xml:space="preserve">补充背景信息</w:t>
      </w:r>
      <w:r>
        <w:rPr/>
        <w:t xml:space="preserve">
PK是独生子女。她的父母在她小时候离婚，她和她的母亲和祖父母一起长大。她的溃疡除了抗酸剂以外不需要任何药物。她很少喝酒，通常只喝一杯酒，而且从未服用过药物。她最近的体检显示，除了溃疡外没有任何异常。</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Q6.1 </w:t>
      </w:r>
      <w:r>
        <w:rPr>
          <w:b w:val="on"/>
        </w:rPr>
        <w:t xml:space="preserve">患者TS</w:t>
      </w:r>
      <w:r>
        <w:rPr/>
        <w:t xml:space="preserve">
</w:t>
      </w:r>
      <w:r>
        <w:rPr>
          <w:b w:val="on"/>
        </w:rPr>
        <w:t xml:space="preserve"> </w:t>
      </w:r>
      <w:r>
        <w:rPr/>
        <w:t xml:space="preserve">
</w:t>
      </w:r>
      <w:r>
        <w:rPr>
          <w:b w:val="on"/>
        </w:rPr>
        <w:t xml:space="preserve">介绍</w:t>
      </w:r>
      <w:r>
        <w:rPr/>
        <w:t xml:space="preserve">
TS是一名44岁的女士，已婚且有三名学龄期子女，担任律师的工作。她向心理学家寻求帮助，希望了解“如何保持她的职业和家庭之间的平衡”。
</w:t>
      </w:r>
      <w:r>
        <w:rPr>
          <w:b w:val="on"/>
        </w:rPr>
        <w:t xml:space="preserve">症状表现</w:t>
      </w:r>
      <w:r>
        <w:rPr/>
        <w:t xml:space="preserve">
在初步评估阶段，TS报告说，自从她在工作的律师事务所获得晋升以来，在过去的一年中她一直“相当紧张”。TS对晋升感到兴奋，但发现她的职责也大幅增加。TS表示，她对于能否以高标准完成每项工作“担心很多”。她把自己形容为“控制狂”，并且非常注重细节，但她表示，这些特质帮助她在规定时间内完成工作，并做出优秀的作品。然而，最近她担心压力水平可能会干扰她所重视的工作和给家庭带来压力。她说，虽然她的工作表现非常优秀，但她现在没有多少时间与丈夫一起度过，而且经常不得不同时做很多事情，比如在辅导孩子作业的同时做自己的工作。
在访谈中，TS报告说她的担心不足以让她“躯体不适”，尽管她有时会感到非常紧张。当问及她如何体验这种感受时，她澄清说，“这更像是一种情绪紧张，而不是躯体的紧张。”她没有睡眠困难，因为她描述“在一天结束时，我感到很累我无法思考除睡觉之外的任何其他事情。”当想到她必须做的所有事情时，她总会重复地告诉自己，“只需要深呼吸，然后把它做完”。她通常能够以这种方式使自己冷静。在周末，她尝试着尽量避免工作，以便与家人共度时光，尽管在过去的一年中这种情况不太可能发生。
她报告说，尽管她有一些工作负担和担忧，但她能够把事情处理得“总体而言非常好”，并且能够在家中完成和管理工作任务，尽管她的丈夫比以前给出了更多帮助。TS表示，她与丈夫的关系“非常坚固”，并表示丈夫了她很多支持。但自从她开始新工作以来，她对有时会忽视丈夫感到糟糕。此外，TS抱怨她没有足够的时间“专注自己”。例如，她以前经常锻炼，但由于她在工作中得到晋升，所以没有多少时间这样做。她担心她的新的日程计划很快就会她感到极度疲惫，除非她“学会了一些有用的技能”来平衡她的生活，并减轻对她工作的担忧。
</w:t>
      </w:r>
      <w:r>
        <w:rPr>
          <w:b w:val="on"/>
        </w:rPr>
        <w:t xml:space="preserve">补充背景信息</w:t>
      </w:r>
      <w:r>
        <w:rPr/>
        <w:t xml:space="preserve">
TS是四个孩子中年纪最大的。她的母亲是一名美术老师，她的父亲是一位法官，他被TS说他“卓越而且雄心勃勃”。她通常在晚上与丈夫一起喝酒，但否认使用任何其他物质。她最近的常规血液和医学检查显示没有异常。</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 w:val="on"/>
        </w:rPr>
        <w:t xml:space="preserve">​​</w:t>
      </w:r>
      <w:r>
        <w:rPr/>
        <w:t xml:space="preserve">患者MT
</w:t>
      </w:r>
      <w:r>
        <w:rPr/>
        <w:br/>
      </w:r>
      <w:r>
        <w:rPr/>
        <w:t xml:space="preserve">
​</w:t>
      </w:r>
      <w:r>
        <w:rPr/>
        <w:br/>
      </w:r>
      <w:r>
        <w:rPr/>
        <w:t xml:space="preserve">
</w:t>
      </w:r>
      <w:r>
        <w:rPr>
          <w:b w:val="on"/>
        </w:rPr>
        <w:t xml:space="preserve">介绍</w:t>
      </w:r>
      <w:r>
        <w:rPr/>
        <w:t xml:space="preserve">
MT是一名23岁的女性，单身，是当地大学的研究生。她在2个月内二次来大学附院的急诊就诊，急诊科医生转介给精神科评估。根据病案记录，这两次急诊的主诉都是胸部剧痛，头晕，手臂和腿部有刺痛感，上一次考虑心脏病发作。
</w:t>
      </w:r>
      <w:r>
        <w:rPr>
          <w:b w:val="on"/>
        </w:rPr>
        <w:t xml:space="preserve">症状</w:t>
      </w:r>
      <w:r>
        <w:rPr/>
        <w:t xml:space="preserve">表现
在精神科评估期间，MT解释说，她最近经历了几次重大的人生变化，包括与男友分手，并在4个月前搬到她现在的城市读研究生。然而，她报告说，在分手和搬家大约9个月之前，她感到有几次“极度恐惧和濒死的感觉”。第一次，她和父亲一起散步，突然出现极度的忧虑和恐惧，而且“没有原因”。在接下来的几分钟里感觉越来越糟，开始出现头晕、呼吸困难。她说她的心跳正在加速，指尖刺痛，感到胸部紧绷。她想着自己心脏病发作了，而且快要死了，所以父亲迅速将她送到最近的急诊。在医院里呆了30分钟后，她“又感觉好了起来”，但被所发生的事情震惊了。经过很多检查，她身体健康，医生无法通过她的症状诊断任何心血管异常或其他疾病。
此后，MT已经经历了多次类似的突然发作的强烈焦虑情绪，“就像世界末日来了”，以及与之前一样的生理感觉。她无法确定发作的诱发因素是什么，而发作通常在散步或学习时出现。她表示当发作出现时她没有在思考任何特定的主题。她发现自己担忧发作再次出现，以至于她在很难以在学习上集中注意力。
她说，搬家使他更加害怕她会有下一次发作，而且因为她附近没有家人或亲密朋友，怕会有更糟的结果。所以，当她在搬家后的第一次发作时立即去了大学附院。“我以为我快死了，我不知道还有什么可以做的。”第二次去附院急诊的时候，主治医生认出了她，并告诉她心脏没有任何问题，她需要看精神科医生。她表示她决定参加这项精神评估，因为她不仅因这种疾病的情绪影响而感到筋疲力尽，而且因急诊极高的花费难以支付大学的学费。
</w:t>
      </w:r>
      <w:r>
        <w:rPr>
          <w:b w:val="on"/>
        </w:rPr>
        <w:t xml:space="preserve">补充背景信息</w:t>
      </w:r>
      <w:r>
        <w:rPr/>
        <w:t xml:space="preserve">
MT说，她偶尔喝酒，在周末与朋友一起喝两三杯酒，但不吸烟或使用物质。她在学校表现很好，但她说如果发作继续存在，可能会担心必须休学回家。“如果不让这些症状杀死我的话”她说。</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3A</w:t>
      </w:r>
    </w:p>
  </w:body>
  <w:body>
    <w:tbl>
      <w:tblPr>
        <w:tblStyle w:val="QQuestionIconTable"/>
        <w:tblW w:w="0" w:type="auto"/>
        <w:tblLook w:firstRow="true" w:lastRow="true" w:firstCol="true" w:lastCol="true"/>
      </w:tblPr>
      <w:tblGrid/>
    </w:tbl>
    <w:p/>
  </w:body>
  <w:body>
    <w:p>
      <w:pPr>
        <w:keepNext/>
      </w:pPr>
      <w:r>
        <w:rPr/>
        <w:t xml:space="preserve">Q8.1 </w:t>
      </w:r>
      <w:r>
        <w:rPr/>
        <w:br/>
      </w:r>
      <w:r>
        <w:rPr/>
        <w:t xml:space="preserve">
</w:t>
      </w:r>
      <w:r>
        <w:rPr>
          <w:b w:val="on"/>
        </w:rPr>
        <w:t xml:space="preserve">​患者PF</w:t>
      </w:r>
      <w:r>
        <w:rPr/>
        <w:t xml:space="preserve">
</w:t>
      </w:r>
      <w:r>
        <w:rPr>
          <w:b w:val="on"/>
        </w:rPr>
        <w:t xml:space="preserve">介绍</w:t>
      </w:r>
      <w:r>
        <w:rPr/>
        <w:br/>
      </w:r>
      <w:r>
        <w:rPr/>
        <w:t xml:space="preserve">
</w:t>
      </w:r>
      <w:r>
        <w:rPr/>
        <w:br/>
      </w:r>
      <w:r>
        <w:rPr/>
        <w:t xml:space="preserve">
PF是一名53岁的未婚男子，在兄弟的陪同下，至当地社区精神卫生诊所进行评估。PF目前失业，与兄弟一起生活。兄弟坚持要求PF就诊，因为他对于自己单独外出存在不受控制的恐惧感，这种恐惧在过去6个月里不断加重。
</w:t>
      </w:r>
      <w:r>
        <w:rPr>
          <w:b w:val="on"/>
        </w:rPr>
        <w:t xml:space="preserve">症状表现</w:t>
      </w:r>
      <w:r>
        <w:rPr/>
        <w:br/>
      </w:r>
      <w:r>
        <w:rPr/>
        <w:t xml:space="preserve">
</w:t>
      </w:r>
      <w:r>
        <w:rPr/>
        <w:br/>
      </w:r>
      <w:r>
        <w:rPr/>
        <w:t xml:space="preserve">
PF在人群聚集的地方存在长期的不安和焦虑感，这些场合例如剧院或集市，以及在使用公共交通时。大约一年前的某一次当他下班回家时，因为巴士上的人群感觉非常紧张，所以他请求公交司机让他在两站之间下车。下车之他不停地颤抖，不得不打电话让兄弟来接他。他说那一次发作让他觉得很丢脸，因为“每个人都在盯着我，认为我一定是疯了”。之后，他再也不乘坐公共交通工具。
直到6个月前，PF在当地一家公司担任计算机技术员。那时候，他应该前往另一个城市参加他的大型工作会议。他试图说服兄弟和他一起出行，但兄弟不能离开自己的工作。在出行的前几天，PF就开始非常担心。他描述说，对被困在拥挤的会议中心的想法感到恐惧，因为既无法离开，也没有人会帮助他。他不但没有参加会议，更不去上班了，最终被解雇。他从那以后一直没有再工作。</w:t>
      </w:r>
      <w:r>
        <w:rPr/>
        <w:br/>
      </w:r>
      <w:r>
        <w:rPr/>
        <w:t xml:space="preserve">
</w:t>
      </w:r>
      <w:r>
        <w:rPr/>
        <w:br/>
      </w:r>
      <w:r>
        <w:rPr/>
        <w:t xml:space="preserve">
近几个月来，PF的行动和各种活动受限越发严重。虽然PF自己说只要避开可能人多的地方，他就可以在家的附近独自活动，但是PF的兄弟不同意他的说辞。兄弟说，PF仅仅离开家就会产生巨大的压力，只有当他陪伴时才能做到。</w:t>
      </w:r>
      <w:r>
        <w:rPr/>
        <w:br/>
      </w:r>
      <w:r>
        <w:rPr/>
        <w:t xml:space="preserve">
</w:t>
      </w:r>
      <w:r>
        <w:rPr/>
        <w:br/>
      </w:r>
      <w:r>
        <w:rPr/>
        <w:t xml:space="preserve">
当问他去人多或陌生的地方时究竟害怕什么，PF说：“如果因为人太多导致我不能出去，或不知道怎么出去，这该怎么办？就像一只老鼠被困住了一样。”他强调不想再次感到羞耻，就像他那时在公交车上一样。</w:t>
      </w:r>
      <w:r>
        <w:rPr/>
        <w:br/>
      </w:r>
      <w:r>
        <w:rPr/>
        <w:t xml:space="preserve">
</w:t>
      </w:r>
      <w:r>
        <w:rPr/>
        <w:br/>
      </w:r>
      <w:r>
        <w:rPr/>
        <w:t xml:space="preserve">
在详细追问PF在公共汽车上发作时的躯体感觉，以及在人多的场合焦虑时的躯体感觉时，PF说他不记得任何症状，也没有心悸，出汗，或呼吸急促。
</w:t>
      </w:r>
      <w:r>
        <w:rPr>
          <w:b w:val="on"/>
        </w:rPr>
        <w:t xml:space="preserve">补充背景信息</w:t>
      </w:r>
      <w:r>
        <w:rPr/>
        <w:br/>
      </w:r>
      <w:r>
        <w:rPr/>
        <w:t xml:space="preserve">
</w:t>
      </w:r>
      <w:r>
        <w:rPr/>
        <w:br/>
      </w:r>
      <w:r>
        <w:rPr/>
        <w:t xml:space="preserve">
PF是规律的吸烟，有适度饮酒，但不使用其他药物。童年时，父亲死于癌症，从那以后PF和他的兄弟与母亲生活。母亲于10年前去世，PF和兄弟继续住在原来的房子里。</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3A</w:t>
      </w:r>
    </w:p>
  </w:body>
  <w:body>
    <w:p>
      <w:pPr>
        <w:pStyle w:val="BlockSeparator"/>
      </w:pPr>
    </w:p>
  </w:body>
  <w:body>
    <w:p>
      <w:pPr>
        <w:pStyle w:val="BlockStartLabel"/>
      </w:pPr>
      <w:r>
        <w:t>Start of Block: Vignette 3B</w:t>
      </w:r>
    </w:p>
  </w:body>
  <w:body>
    <w:tbl>
      <w:tblPr>
        <w:tblStyle w:val="QQuestionIconTable"/>
        <w:tblW w:w="0" w:type="auto"/>
        <w:tblLook w:firstRow="true" w:lastRow="true" w:firstCol="true" w:lastCol="true"/>
      </w:tblPr>
      <w:tblGrid/>
    </w:tbl>
    <w:p/>
  </w:body>
  <w:body>
    <w:p>
      <w:pPr>
        <w:keepNext/>
      </w:pPr>
      <w:r>
        <w:rPr/>
        <w:t xml:space="preserve">Q9.1 </w:t>
      </w:r>
      <w:r>
        <w:rPr>
          <w:b w:val="on"/>
        </w:rPr>
        <w:t xml:space="preserve">患者AM</w:t>
      </w:r>
      <w:r>
        <w:rPr/>
        <w:t xml:space="preserve">
</w:t>
      </w:r>
      <w:r>
        <w:rPr/>
        <w:br/>
      </w:r>
      <w:r>
        <w:rPr/>
        <w:t xml:space="preserve">
</w:t>
      </w:r>
      <w:r>
        <w:rPr/>
        <w:br/>
      </w:r>
      <w:r>
        <w:rPr/>
        <w:t xml:space="preserve">
</w:t>
      </w:r>
      <w:r>
        <w:rPr>
          <w:b w:val="on"/>
        </w:rPr>
        <w:t xml:space="preserve">介绍</w:t>
      </w:r>
      <w:r>
        <w:rPr/>
        <w:br/>
      </w:r>
      <w:r>
        <w:rPr/>
        <w:t xml:space="preserve">
</w:t>
      </w:r>
      <w:r>
        <w:rPr/>
        <w:br/>
      </w:r>
      <w:r>
        <w:rPr/>
        <w:t xml:space="preserve">
AM是一位25岁的网站设计师，由她最亲密的朋友带到当地社区健康中心进行评估，因为严重焦虑症状使AM过去两个月足不出户。</w:t>
      </w:r>
      <w:r>
        <w:rPr/>
        <w:br/>
      </w:r>
      <w:r>
        <w:rPr/>
        <w:t xml:space="preserve">
</w:t>
      </w:r>
      <w:r>
        <w:rPr/>
        <w:br/>
      </w:r>
      <w:r>
        <w:rPr/>
        <w:t xml:space="preserve">
</w:t>
      </w:r>
      <w:r>
        <w:rPr>
          <w:b w:val="on"/>
        </w:rPr>
        <w:t xml:space="preserve">症状表现</w:t>
      </w:r>
      <w:r>
        <w:rPr/>
        <w:br/>
      </w:r>
      <w:r>
        <w:rPr/>
        <w:t xml:space="preserve">
</w:t>
      </w:r>
      <w:r>
        <w:rPr/>
        <w:br/>
      </w:r>
      <w:r>
        <w:rPr/>
        <w:t xml:space="preserve">
面谈时，AM坚持让她的朋友陪同。当被问及如果她的朋友要离开会发生什么时，AM变得非常不安和激动，并脱口而出，“我不认识这个地方，如果我感到不适和需要出去的话，我的朋友是唯一可以帮助我的人。”她的朋友立即安慰她（“你会好起来的”），并建议AM解释是什么导致她足不出户。AM重新冷静下来，并解释说，当她独自一人在人群中、公共场合例如公交汽车和购物中心时，她总是感觉不自在。</w:t>
      </w:r>
      <w:r>
        <w:rPr/>
        <w:br/>
      </w:r>
      <w:r>
        <w:rPr/>
        <w:t xml:space="preserve">
</w:t>
      </w:r>
      <w:r>
        <w:rPr/>
        <w:br/>
      </w:r>
      <w:r>
        <w:rPr/>
        <w:t xml:space="preserve">
AM透露，2年前，她去邮局拿了一个重要的包裹。当她到达邮局时，“那里有很多人。”她突然感到非常焦虑，“就像会发生什么不好的事情一样。”她的心率增加，她感到眩晕，昏厥，恶心，并且她开始过度换气。她说她确定自己“就要死了”。她立即跑到外面哭起来，并打电话给住在附近的表兄弟接她回家。在她回到家后，感觉好起来了，但她为这个经历深感不安。</w:t>
      </w:r>
      <w:r>
        <w:rPr/>
        <w:br/>
      </w:r>
      <w:r>
        <w:rPr/>
        <w:t xml:space="preserve">
</w:t>
      </w:r>
      <w:r>
        <w:rPr/>
        <w:br/>
      </w:r>
      <w:r>
        <w:rPr/>
        <w:t xml:space="preserve">
从那时起，AM有过几次类似的“不良发作”， 通常在她被迫独自一人外出时出现。AM开始不断担心这些“崩溃”会再次发生。大约2个月前，她在一个密友的生日派对上，发现到场的人非常多。她再次感到害怕，并且出现她在邮局经历过的同样的躯体症状。她说，“那是最难受的一次”，而且“太多了”，因为与朋友们在一起也没有阻止发作。从那以后，她更愿意留在家中。即使有一群人来她家拜访，她也从未有过类似的情况。她非常担心如果在外出时感到不适或眩晕，将不知道该去哪里寻求帮助，结果可能会晕倒或死亡。她说：“幸运的是，我在家工作，可以通过快递获取生活用品，所以我没有理由冒险再次崩溃”，这种崩溃是“世界上最糟糕的感觉”。虽然AM说：她“真的可以不出门”，但她已经失去了一些需要面对面交谈的工作机会，并且她承认开始在经济上存在困难。
</w:t>
      </w:r>
      <w:r>
        <w:rPr>
          <w:b w:val="on"/>
        </w:rPr>
        <w:t xml:space="preserve">补充背景信息</w:t>
      </w:r>
      <w:r>
        <w:rPr/>
        <w:br/>
      </w:r>
      <w:r>
        <w:rPr/>
        <w:t xml:space="preserve">
</w:t>
      </w:r>
      <w:r>
        <w:rPr/>
        <w:br/>
      </w:r>
      <w:r>
        <w:rPr/>
        <w:t xml:space="preserve">
AM是单身，以前曾有过一段十分认真的关系，直到一年前结束。她不吸烟，不使用药物，但每周喝几次酒。最近的体检结果显示基本体健。</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3B</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Q10.1 </w:t>
      </w:r>
      <w:r>
        <w:rPr>
          <w:b w:val="on"/>
        </w:rPr>
        <w:t xml:space="preserve">患者MJ</w:t>
      </w:r>
      <w:r>
        <w:rPr/>
        <w:t xml:space="preserve">
</w:t>
      </w:r>
      <w:r>
        <w:rPr/>
        <w:br/>
      </w:r>
      <w:r>
        <w:rPr/>
        <w:t xml:space="preserve">
</w:t>
      </w:r>
      <w:r>
        <w:rPr>
          <w:b w:val="on"/>
        </w:rPr>
        <w:t xml:space="preserve">介绍</w:t>
      </w:r>
      <w:r>
        <w:rPr/>
        <w:br/>
      </w:r>
      <w:r>
        <w:rPr/>
        <w:t xml:space="preserve">
</w:t>
      </w:r>
      <w:r>
        <w:rPr/>
        <w:br/>
      </w:r>
      <w:r>
        <w:rPr/>
        <w:t xml:space="preserve">
MJ是一位19岁大一女生，她在校园的一家咖啡店做兼职。MJ主动就医，因为她“因对闪电和雷暴的有奇怪而强烈的恐惧感到筋疲力尽”。MJ报告说，她记得自己总是对闪电、雷和强风感到紧张。然而，自从她10个月前搬去一个经常遭遇恶劣天气的沿海城市上大学以来，这种恐惧变得更加激烈。</w:t>
      </w:r>
      <w:r>
        <w:rPr/>
        <w:br/>
      </w:r>
      <w:r>
        <w:rPr/>
        <w:t xml:space="preserve">
</w:t>
      </w:r>
      <w:r>
        <w:rPr/>
        <w:br/>
      </w:r>
      <w:r>
        <w:rPr/>
        <w:t xml:space="preserve">
</w:t>
      </w:r>
      <w:r>
        <w:rPr>
          <w:b w:val="on"/>
        </w:rPr>
        <w:t xml:space="preserve">症状表现</w:t>
      </w:r>
      <w:r>
        <w:rPr/>
        <w:br/>
      </w:r>
      <w:r>
        <w:rPr/>
        <w:t xml:space="preserve">
</w:t>
      </w:r>
      <w:r>
        <w:rPr/>
        <w:br/>
      </w:r>
      <w:r>
        <w:rPr/>
        <w:t xml:space="preserve">
MJ在最初的评估中十分配合和投入。她表示，她“需要一些重大帮助”来应对她对风暴的强烈恐惧。她说她一直担心天气，并每天多次查看天气预报。她表示，如果她认为风力太强，或者可能会有闪电和雷声，她“就是不能”离开宿舍。这使她错过了几堂课；她有一门课程不幸挂科，因为她考试当天是暴雨天气。在讨论她缺席的那些课程时，MJ表现出痛苦和焦虑，并避免与治疗师目光接触。</w:t>
      </w:r>
      <w:r>
        <w:rPr/>
        <w:br/>
      </w:r>
      <w:r>
        <w:rPr/>
        <w:t xml:space="preserve">
</w:t>
      </w:r>
      <w:r>
        <w:rPr/>
        <w:br/>
      </w:r>
      <w:r>
        <w:rPr/>
        <w:t xml:space="preserve">
MJ曾在她以前的学校参加过女子足球队，由于天气预报，她缺席过几场比赛，但她认为这并不明显，因为“通常他们会提前取消比赛。”她说当天气晴朗时她仍然喜欢在户外。她喜欢和朋友一起跑步和出去玩。天气不好的时候，她的朋友们常常会同意陪伴她外出，“但这种天气仍然让我感到非常难过。”大约一周前，因为火灾警报，她被迫在暴风雨天离开宿舍。这对她来说是非常痛苦的，她在外面的整个时间（大约30分钟）都感到非常害怕。回房间大约1小时后，MJ感觉好一点了，但需要室友留在她身边直到她睡着。她说，她的朋友们并不真正理解她为什么如此害怕风暴，而且一些人似乎对于必须一直“照顾”她而变得不耐烦。当被问到这种情况发生的频率时，MJ避开了她的视线。过了一会儿，她说：“我只是厌倦了这种恐惧。但愿我能好起来。”
</w:t>
      </w:r>
      <w:r>
        <w:rPr>
          <w:b w:val="on"/>
        </w:rPr>
        <w:t xml:space="preserve"> </w:t>
      </w:r>
      <w:r>
        <w:rPr/>
        <w:t xml:space="preserve">
</w:t>
      </w:r>
      <w:r>
        <w:rPr>
          <w:b w:val="on"/>
        </w:rPr>
        <w:t xml:space="preserve">补充背景信息</w:t>
      </w:r>
      <w:r>
        <w:rPr/>
        <w:br/>
      </w:r>
      <w:r>
        <w:rPr/>
        <w:t xml:space="preserve">
</w:t>
      </w:r>
      <w:r>
        <w:rPr/>
        <w:br/>
      </w:r>
      <w:r>
        <w:rPr/>
        <w:t xml:space="preserve">
MJ有两个弟妹。她的父母离婚了。她在一个很少有恶劣天气的城市长大。MJ说，她和她所知道的任何一个人都没有因遭遇暴风雨中而受伤。她最近在学生健康诊所做了例行检查，结果一切正常。 她不喝酒也不使用药物，但承认每周偶尔吸烟，“以平息我的紧张情绪”。</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5A</w:t>
      </w:r>
    </w:p>
  </w:body>
  <w:body>
    <w:tbl>
      <w:tblPr>
        <w:tblStyle w:val="QQuestionIconTable"/>
        <w:tblW w:w="0" w:type="auto"/>
        <w:tblLook w:firstRow="true" w:lastRow="true" w:firstCol="true" w:lastCol="true"/>
      </w:tblPr>
      <w:tblGrid/>
    </w:tbl>
    <w:p/>
  </w:body>
  <w:body>
    <w:p>
      <w:pPr>
        <w:keepNext/>
      </w:pPr>
      <w:r>
        <w:rPr/>
        <w:t xml:space="preserve">Q11.1 </w:t>
      </w:r>
      <w:r>
        <w:rPr/>
        <w:br/>
      </w:r>
      <w:r>
        <w:rPr>
          <w:b w:val="on"/>
        </w:rPr>
        <w:t xml:space="preserve">患者TM</w:t>
      </w:r>
      <w:r>
        <w:rPr/>
        <w:t xml:space="preserve"/>
      </w:r>
      <w:r>
        <w:rPr/>
        <w:br/>
      </w:r>
      <w:r>
        <w:rPr/>
        <w:t xml:space="preserve"> </w:t>
      </w:r>
      <w:r>
        <w:rPr/>
        <w:t xml:space="preserve"/>
      </w:r>
      <w:r>
        <w:rPr/>
        <w:t xml:space="preserve">
</w:t>
      </w:r>
      <w:r>
        <w:rPr>
          <w:b w:val="on"/>
        </w:rPr>
        <w:t xml:space="preserve">介绍</w:t>
      </w:r>
      <w:r>
        <w:rPr/>
        <w:br/>
      </w:r>
      <w:r>
        <w:rPr/>
        <w:t xml:space="preserve">
</w:t>
      </w:r>
      <w:r>
        <w:rPr/>
        <w:br/>
      </w:r>
      <w:r>
        <w:rPr/>
        <w:t xml:space="preserve">
TM是一名16岁的男学生，与他的母亲和妹妹一起生活。TM的妈妈因为担心TM经常缺课而把他带到了大学精神科诊所进行评估。</w:t>
      </w:r>
      <w:r>
        <w:rPr/>
        <w:br/>
      </w:r>
      <w:r>
        <w:rPr/>
        <w:t xml:space="preserve">
</w:t>
      </w:r>
      <w:r>
        <w:rPr/>
        <w:br/>
      </w:r>
      <w:r>
        <w:rPr/>
        <w:t xml:space="preserve">
</w:t>
      </w:r>
      <w:r>
        <w:rPr>
          <w:b w:val="on"/>
        </w:rPr>
        <w:t xml:space="preserve">症状表现</w:t>
      </w:r>
      <w:r>
        <w:rPr/>
        <w:br/>
      </w:r>
      <w:r>
        <w:rPr/>
        <w:t xml:space="preserve">
</w:t>
      </w:r>
      <w:r>
        <w:rPr/>
        <w:br/>
      </w:r>
      <w:r>
        <w:rPr/>
        <w:t xml:space="preserve">
在评估过程中，TM很难与临床医生保持目光接触，并在评估的第一部分保持沉默。他的母亲说TM一直是一个“害羞但可爱的孩子”。他逃避上学的行为在本学期开始出现，大约8个月前，他们搬了家，他转去了一个新学校上学。</w:t>
      </w:r>
      <w:r>
        <w:rPr/>
        <w:br/>
      </w:r>
      <w:r>
        <w:rPr/>
        <w:t xml:space="preserve">
</w:t>
      </w:r>
      <w:r>
        <w:rPr/>
        <w:br/>
      </w:r>
      <w:r>
        <w:rPr/>
        <w:t xml:space="preserve">
在大多数需要上学的早上，TM乞求妈妈让他留在家中。TM的妈妈试图强迫他去上学，但他说，“有时这就像一场战斗”。在她以为TM去了学校、但学校通知说TM已经逃了几天学时，她变得非常担心。TM在学校中表现不佳，这不仅因为常常缺课，当老师点到他回答问题时，他说：“我就僵在那里了。即使我知道答案，我也不能说。我脸红的厉害，看起来像个白痴。“</w:t>
      </w:r>
      <w:r>
        <w:rPr/>
        <w:br/>
      </w:r>
      <w:r>
        <w:rPr/>
        <w:t xml:space="preserve">
</w:t>
      </w:r>
      <w:r>
        <w:rPr/>
        <w:br/>
      </w:r>
      <w:r>
        <w:rPr/>
        <w:t xml:space="preserve">
TM承认，他一直很难与他不熟悉的人交谈。他在他以前的学校有几个朋友，因为“我整个童年都在这一所学校，而且我们都认识对方”。他在新学校很难交朋友，因为他担心其他孩子会认为他是“完全是个loser”。这种想法总是伴随着TM，使得他难以入眠。他希望自己是有朋友和受欢迎的，并希望能够更加轻松和自信地与新结交的人交流。</w:t>
      </w:r>
      <w:r>
        <w:rPr/>
        <w:br/>
      </w:r>
      <w:r>
        <w:rPr/>
        <w:t xml:space="preserve">
</w:t>
      </w:r>
      <w:r>
        <w:rPr/>
        <w:br/>
      </w:r>
      <w:r>
        <w:rPr/>
        <w:t xml:space="preserve">
TM的母亲提到TM在大部分的晚上和周末都在他的房间里阅读或玩电子游戏，他说他很喜欢这种活动。TM曾经在他原来的学校踢足球，并被认为是一名优秀的球员。但是，他一直无法向新学校的教练介绍自己，并以试用球员参加，因为他这要求她在其他球员面前表现。他担心在试用期会因为紧张而表现不佳，其他球员会因此而瞧不起他。</w:t>
      </w:r>
      <w:r>
        <w:rPr/>
        <w:br/>
      </w:r>
      <w:r>
        <w:rPr/>
        <w:t xml:space="preserve">
</w:t>
      </w:r>
      <w:r>
        <w:rPr/>
        <w:br/>
      </w:r>
      <w:r>
        <w:rPr/>
        <w:t xml:space="preserve">
TM的母亲报告说，她最初担心TM在学校受到欺负，但在与老师和同学的父母交谈后，她发现没有迹象表明他受到骚扰。TM最终回应说：“不，这不是他们骚扰我。是我自己的问题。”
</w:t>
      </w:r>
      <w:r>
        <w:rPr>
          <w:b w:val="on"/>
        </w:rPr>
        <w:t xml:space="preserve">补充背景信息</w:t>
      </w:r>
      <w:r>
        <w:rPr/>
        <w:br/>
      </w:r>
      <w:r>
        <w:rPr/>
        <w:t xml:space="preserve">
</w:t>
      </w:r>
      <w:r>
        <w:rPr/>
        <w:br/>
      </w:r>
      <w:r>
        <w:rPr/>
        <w:t xml:space="preserve">
TM的父母离婚了，他的父亲住在另一个城市，但他们每周都会打几次电话。在他的母亲被要求离开房间后，TM说他没有使用毒品，但承认他曾多次喝过酒并曾吸过一支烟。最近的一次体检，家庭医生认为他基本体健。</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5A</w:t>
      </w:r>
    </w:p>
  </w:body>
  <w:body>
    <w:p>
      <w:pPr>
        <w:pStyle w:val="BlockSeparator"/>
      </w:pPr>
    </w:p>
  </w:body>
  <w:body>
    <w:p>
      <w:pPr>
        <w:pStyle w:val="BlockStartLabel"/>
      </w:pPr>
      <w:r>
        <w:t>Start of Block: Vignette 5B</w:t>
      </w:r>
    </w:p>
  </w:body>
  <w:body>
    <w:tbl>
      <w:tblPr>
        <w:tblStyle w:val="QQuestionIconTable"/>
        <w:tblW w:w="0" w:type="auto"/>
        <w:tblLook w:firstRow="true" w:lastRow="true" w:firstCol="true" w:lastCol="true"/>
      </w:tblPr>
      <w:tblGrid/>
    </w:tbl>
    <w:p/>
  </w:body>
  <w:body>
    <w:p>
      <w:pPr>
        <w:keepNext/>
      </w:pPr>
      <w:r>
        <w:rPr/>
        <w:t xml:space="preserve">Q12.1 </w:t>
      </w:r>
      <w:r>
        <w:rPr>
          <w:b w:val="on"/>
        </w:rPr>
        <w:t xml:space="preserve">患者JL</w:t>
      </w:r>
      <w:r>
        <w:rPr/>
        <w:t xml:space="preserve">
</w:t>
      </w:r>
      <w:r>
        <w:rPr>
          <w:b w:val="on"/>
        </w:rPr>
        <w:t xml:space="preserve">介绍</w:t>
      </w:r>
      <w:r>
        <w:rPr/>
        <w:t xml:space="preserve">
</w:t>
      </w:r>
      <w:r>
        <w:rPr>
          <w:b w:val="on"/>
        </w:rPr>
        <w:t xml:space="preserve"> </w:t>
      </w:r>
      <w:r>
        <w:rPr/>
        <w:t xml:space="preserve">
JL，28岁，是两个孩子的母亲，由她的家庭医生转介给精神科医生评估。JL诉有发作性的极度焦虑，导致她很难完成日常任务。
</w:t>
      </w:r>
      <w:r>
        <w:rPr>
          <w:b w:val="on"/>
        </w:rPr>
        <w:t xml:space="preserve">症状表现</w:t>
      </w:r>
      <w:r>
        <w:rPr/>
        <w:t xml:space="preserve">
在面谈中，JL报告说，她很高兴结婚，并且很自豪地能够全职照顾2岁的女儿和8岁的儿子。她表示，她努力工作以确保她的家人得到很好的照顾，她高度仔细而周到地完成她的家务劳动（例如，购买健康的食物和准备健康的饭菜，研究有趣的、能和孩子们一起做的手工，每天收拾房子）。
JL说，她目前的难题始于两年前她的儿子开始上小学，她的日常工作因为她在学校结束时不得不接他而被打乱。精神科医生询问JL为什么这件事具有破坏性的时候，她回答说，她经常不得不等待她的儿子时与其他父母一起闲聊。她表示，她“害怕”这些交流，因为她感觉其他家长在批判她，认为她说的内容是“愚蠢”的。但在继续追问时，她无法提供任何具体事例来证明这些家长的聊天内容具有批判的性质。
在JL的儿子就读的学校，期望让家长做一些志愿工作，JL也想成为志愿者，因为这能让她“成为一位好母亲。”从学年中旬开始，JL每周两次与其他几位家长一起担任午餐监督员。她把这个活动描述为“人间地狱”，并说她多次遇到“你能想到的最严重的焦虑”。她多次指出，在与其他父母谈话时，她经历了很多突然出现的“痛苦”症状，包括感觉颤抖、头晕、心悸、以及“灵魂出窍”的感觉。现在每当她在学校志愿者当班的日子，起床后就开始感到严重的焦虑，因为她担心再出现这样一次症状发作。“我不想再经历这些”她说。有几次，她打电话给学校说她不舒服，不能参与志愿工作。之后她担心这会让别人对她带来更糟糕的批判。她指出，她只有在与其他父母互动时才会出现极度焦虑症状。
JL说她喜欢留在家里照顾孩子。她也很愿意花时间与她认识多年的一小群朋友在一起，但当她参加派对或其他社交活动时，她说：“我其实不喜欢。我就是不喜欢与不认识的人交谈。我不知道该说什么，他们可能认为我很愚蠢。”
</w:t>
      </w:r>
      <w:r>
        <w:rPr>
          <w:b w:val="on"/>
        </w:rPr>
        <w:t xml:space="preserve">额外的背景信息</w:t>
      </w:r>
      <w:r>
        <w:rPr/>
        <w:t xml:space="preserve">
患者自诉，除了10年前的阑尾切除手术外，她一直身体健康。 她不抽烟或喝酒，从未使用任何物质。</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5B</w:t>
      </w:r>
    </w:p>
  </w:body>
  <w:body>
    <w:p>
      <w:pPr>
        <w:pStyle w:val="BlockSeparator"/>
      </w:pPr>
    </w:p>
  </w:body>
  <w:body>
    <w:p>
      <w:pPr>
        <w:pStyle w:val="BlockStartLabel"/>
      </w:pPr>
      <w:r>
        <w:t>Start of Block: Vignette 5C</w:t>
      </w:r>
    </w:p>
  </w:body>
  <w:body>
    <w:tbl>
      <w:tblPr>
        <w:tblStyle w:val="QQuestionIconTable"/>
        <w:tblW w:w="0" w:type="auto"/>
        <w:tblLook w:firstRow="true" w:lastRow="true" w:firstCol="true" w:lastCol="true"/>
      </w:tblPr>
      <w:tblGrid/>
    </w:tbl>
    <w:p/>
  </w:body>
  <w:body>
    <w:p>
      <w:pPr>
        <w:keepNext/>
      </w:pPr>
      <w:r>
        <w:rPr/>
        <w:t xml:space="preserve">Q13.1 </w:t>
      </w:r>
      <w:r>
        <w:rPr>
          <w:b w:val="on"/>
        </w:rPr>
        <w:t xml:space="preserve">患者JV</w:t>
      </w:r>
      <w:r>
        <w:rPr>
          <w:b w:val="on"/>
        </w:rPr>
        <w:br/>
      </w:r>
      <w:r>
        <w:rPr/>
        <w:t xml:space="preserve">
</w:t>
      </w:r>
      <w:r>
        <w:rPr>
          <w:b w:val="on"/>
        </w:rPr>
        <w:t xml:space="preserve">介绍</w:t>
      </w:r>
      <w:r>
        <w:rPr/>
        <w:t xml:space="preserve">
JV是一名22岁的女大学生。 由于她害怕去上学校的公众演讲课，因此来到中心咨询。
</w:t>
      </w:r>
      <w:r>
        <w:rPr>
          <w:b w:val="on"/>
        </w:rPr>
        <w:t xml:space="preserve">症状表现</w:t>
      </w:r>
      <w:r>
        <w:rPr/>
        <w:t xml:space="preserve">
在初次咨询中，JV说，她非常担心在整个班级面前发表演讲。学校要求她参加公众演讲课程才能毕业。她说她已经将这门课程推迟到她在学校的最后一年，因为她害怕公开演讲。但是，她知道她需要找到一种方法来完成课程，以便拿到学位。她来咨询，希望找到方法来应对她对演讲焦虑。她说自己一直是一个害羞的人，如果她是被关注的焦点，她会感到不舒服。
JV的老师认为她是一个安静而有能力的学生。 她说，她很少在课堂上举手发言，但如果点到她，她也会发言。她不得不在各种课程上做自我介绍，虽然她都能多多少少地完成，但总是不适应。她表示，在演讲前她会感到非常紧张，内心七上八下，但在演讲结束后很快平静下来。然而，她从来没有像公众演讲课程那样需要在这么多的一群人面前做演讲，并且可能有如此严重的后果。她非常担心做的不够好，以至于不能毕业。
JV说她有一群朋友，但她从来都不是“健谈的人”。JV喜欢与团队合作，但很少发言，因为她发现难以参与到大家的谈话之中。通常她更愿意聆听。医师询问JV是否在本次访谈时感到不安，JV回答说，她感觉很好。她说，她通常在只与某个人交流的情况下表现良好，在“差不多超过5、6个人的时候”才感到不舒服。她有一个男朋友，她说这段关系的进展很顺利。他的男朋友和她一样偏好小团体和安静的活动。当临床医生询问她是否想要改变自己的羞怯时，JV表示，羞怯通常不会给她带来任何麻烦，而且她喜欢现在的自己。她强调唯一关心的是通过演讲课程，并且她已经准备好解决问题，但希望得到一些支持和建议。
</w:t>
      </w:r>
      <w:r>
        <w:rPr>
          <w:b w:val="on"/>
        </w:rPr>
        <w:t xml:space="preserve">额外的背景信息</w:t>
      </w:r>
      <w:r>
        <w:rPr/>
        <w:t xml:space="preserve">
</w:t>
      </w:r>
      <w:r>
        <w:rPr>
          <w:b w:val="on"/>
        </w:rPr>
        <w:t xml:space="preserve"> </w:t>
      </w:r>
      <w:r>
        <w:rPr/>
        <w:t xml:space="preserve">
JV是独生女，她的父母生下她的时候年纪比较大了，他们住在附近的一个小镇。 她形容她的家庭生活“安静但平常”。她否认使用任何药物，但指出她偶尔在周末与男友喝一两杯酒精饮料。最近的体检显示没有异常。</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5C</w:t>
      </w:r>
    </w:p>
  </w:body>
  <w:body>
    <w:p>
      <w:pPr>
        <w:pStyle w:val="BlockSeparator"/>
      </w:pPr>
    </w:p>
  </w:body>
  <w:body>
    <w:p>
      <w:pPr>
        <w:pStyle w:val="BlockStartLabel"/>
      </w:pPr>
      <w:r>
        <w:t>Start of Block: Vignette 6A</w:t>
      </w:r>
    </w:p>
  </w:body>
  <w:body>
    <w:tbl>
      <w:tblPr>
        <w:tblStyle w:val="QQuestionIconTable"/>
        <w:tblW w:w="0" w:type="auto"/>
        <w:tblLook w:firstRow="true" w:lastRow="true" w:firstCol="true" w:lastCol="true"/>
      </w:tblPr>
      <w:tblGrid/>
    </w:tbl>
    <w:p/>
  </w:body>
  <w:body>
    <w:p>
      <w:pPr>
        <w:keepNext/>
      </w:pPr>
      <w:r>
        <w:rPr/>
        <w:t xml:space="preserve">Q14.1 </w:t>
      </w:r>
      <w:r>
        <w:rPr>
          <w:b w:val="on"/>
        </w:rPr>
        <w:t xml:space="preserve">患者VK</w:t>
      </w:r>
      <w:r>
        <w:rPr>
          <w:b w:val="on"/>
        </w:rPr>
        <w:br/>
      </w:r>
      <w:r>
        <w:rPr/>
        <w:t xml:space="preserve">
</w:t>
      </w:r>
      <w:r>
        <w:rPr>
          <w:b w:val="on"/>
        </w:rPr>
        <w:t xml:space="preserve">介绍</w:t>
      </w:r>
      <w:r>
        <w:rPr/>
        <w:t xml:space="preserve">
VK是一名10岁的女学生。她被母亲带到诊所接受咨询，她的母亲说，每当自己离开VK的身边，她就出现严重的暴怒和极度的痛苦感。这种行为去年开始明显加重，让VK的父母筋疲力尽，不知道如何帮助女儿。VK的学校的护士建议去诊所咨询。
</w:t>
      </w:r>
      <w:r>
        <w:rPr>
          <w:b w:val="on"/>
        </w:rPr>
        <w:t xml:space="preserve">症状表现</w:t>
      </w:r>
      <w:r>
        <w:rPr/>
        <w:t xml:space="preserve">
据VK母亲说，自从5年前开始上学以来VK的行为一直存在问题。那时VK几乎在每个需要上学的早上都会哭泣，因为她不想离开她的母亲。她不得不在学校巴士上“哭泣尖叫”。在学校放假期间，白天VK有时候会和她的祖父母呆在一起，但会不断求母亲一起去上班。当母亲强迫她与祖父母住在一起时，VK会继续哭泣并表现出长达一个小时的喊叫，并坚持每天给母亲打几次电话，为了与她说话。
现在，每当VK上校车时仍然感到焦虑，并且在需要上学的早上经常抱怨感到恶心和不适。她偶尔会要求去学校诊所，因为她肚子疼，或者感觉自己会呕吐，并且说她需要她的母亲来接她。VK每天坚持在学校的办公室打电话给她母亲2-3次。如果她的母亲来接她离开学校时迟到了几分钟，VK会变得非常焦虑和恐惧，并且经常哭泣。VK最近拒绝参加一个需要离开家在外面留宿的班级旅行。如果她的母亲不在，她不会和操场上的朋友一起玩。结果，她除了表兄弟之外几乎没有朋友。她喜欢和她的姨妈和表兄弟在一起，但不愿意离开妈妈在他们家里过夜。
VK说尽管她喜欢她的父亲和祖父母，但对母亲有“非常亲近”的感觉。当被问及为什么离开母亲会这么难时，VK低语道：“因为她可能会遇到什么事情，再也回不了家了。”当她的母亲在身边时，她没有这种恐惧。
</w:t>
      </w:r>
      <w:r>
        <w:rPr>
          <w:b w:val="on"/>
        </w:rPr>
        <w:t xml:space="preserve">额外的背景信息</w:t>
      </w:r>
      <w:r>
        <w:rPr/>
        <w:t xml:space="preserve">
VK是独生子。母亲表示，尽管VK达到了所有的发育里程碑（milestones），但是过程却很“黏人”。睡眠训练尤其困难，因为VK坚持要与父母睡觉。VK没有其他的健康问题，也没有服用任何药物。VK的父母既往体健。</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6A</w:t>
      </w:r>
    </w:p>
  </w:body>
  <w:body>
    <w:p>
      <w:pPr>
        <w:pStyle w:val="BlockSeparator"/>
      </w:pPr>
    </w:p>
  </w:body>
  <w:body>
    <w:p>
      <w:pPr>
        <w:pStyle w:val="BlockStartLabel"/>
      </w:pPr>
      <w:r>
        <w:t>Start of Block: Vignette 6B</w:t>
      </w:r>
    </w:p>
  </w:body>
  <w:body>
    <w:tbl>
      <w:tblPr>
        <w:tblStyle w:val="QQuestionIconTable"/>
        <w:tblW w:w="0" w:type="auto"/>
        <w:tblLook w:firstRow="true" w:lastRow="true" w:firstCol="true" w:lastCol="true"/>
      </w:tblPr>
      <w:tblGrid/>
    </w:tbl>
    <w:p/>
  </w:body>
  <w:body>
    <w:p>
      <w:pPr>
        <w:keepNext/>
      </w:pPr>
      <w:r>
        <w:rPr/>
        <w:t xml:space="preserve">Q15.1 </w:t>
      </w:r>
      <w:r>
        <w:rPr>
          <w:b w:val="on"/>
        </w:rPr>
        <w:t xml:space="preserve">患者AG</w:t>
      </w:r>
      <w:r>
        <w:rPr>
          <w:b w:val="on"/>
        </w:rPr>
        <w:br/>
      </w:r>
      <w:r>
        <w:rPr/>
        <w:t xml:space="preserve">
</w:t>
      </w:r>
      <w:r>
        <w:rPr>
          <w:b w:val="on"/>
        </w:rPr>
        <w:t xml:space="preserve">介绍</w:t>
      </w:r>
      <w:r>
        <w:rPr/>
        <w:t xml:space="preserve">
AG和他的妻子被家庭医生转介给一位心理学家进行婚姻咨询。他们35岁左右，结婚9年，没有孩子。AG的妻子表示担忧，认为她与丈夫的关系恶化了，因为她觉得丈夫“在扼杀她”，拒绝“给她空间”。
</w:t>
      </w:r>
      <w:r>
        <w:rPr>
          <w:b w:val="on"/>
        </w:rPr>
        <w:t xml:space="preserve">症状表现</w:t>
      </w:r>
      <w:r>
        <w:rPr/>
        <w:t xml:space="preserve">
AG和他的妻子一起进行了首次咨询，并显得很紧张。AG的妻子开始讲述她对丈夫行为的担忧，称3年前她的工作性质发生变化，她获得了一个需要每月出差数次的销售职位。然后麻烦就出现了。尽管最初的几次出差没发生问题，但之后AG开始坚持让妻子在抵达目的地后立即打电话回家，并在她抵达酒店时再次打电话回家。妻子抱怨说，在每次出差前，AG都会恳求她不要离开。她觉得这是非常不公平的，因为AG明明知道出差将成为她新工作的一部分，并且在接受新工作前他们就已经讨论过了。妻子说，AG的行为非常具有破坏性，以至于让她觉得必须找另一份不需要旅行的工作才行。她认为AG的行为是不合理的，她对AG破坏她追求事业的能力感到愤慨。
AG向心理学家解释，即使他知道自己的行为是不合理的，但还是很害怕妻子在外出时会受伤或被杀害。在她出差的时候，他报告说他几乎整夜难眠，经常会“大汗淋漓”地惊醒。有好几次，他还在大半夜给妻子旅馆的房间打电话，以确保她还活着。即使她不出差，AG每天也会频繁地给妻子发短信，以确保她没事。如果她没有立即回应，他会反复给妻子的办公室和手机打电话，直到她回复。
AG的妻子描述她与丈夫的关系一直非常热情，起初她认为他的行为是深情的表现。AG打断并说：“你知道我有多爱你。我只是不想失去你。“AG的妻子很快回应道：”你从不让我离开你的视线，你又怎么会失去我！“AG的妻子说，在他们的关系中，AG一直想要用所有的空闲时间在一起，他一直有不安全感，现在更是已经失控。同时，妻子也表示丈夫对自己的生活的决定一直很自信。除了涉及她离开他时，AG没有做过什么事来控制她的决定和行为。AG说，他知道妻子在出差时对他的行为感到沮丧。他不想激怒她，但他无法阻止自己，因为他害怕会出事。他说他与妻子有良好的关系，但他担心与她出差有关的紧张感所带来的潜在长期影响。
</w:t>
      </w:r>
      <w:r>
        <w:rPr>
          <w:b w:val="on"/>
        </w:rPr>
        <w:t xml:space="preserve">额外的背景信息</w:t>
      </w:r>
      <w:r>
        <w:rPr/>
        <w:t xml:space="preserve">
AG是一名专业摄影师。他拥有一个成功的摄影工作室，并受到他的员工的喜爱。 在遇到他的妻子之前，AG还有过2次重要的恋爱关系。他并不记得有像担心他的妻子一样担心她们。AG有几位长期的亲密朋友。AG不喝酒或使用任何其他物质。他稍微超重，血压偏高，但目前没有服用药物。</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6B</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Q16.1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以下哪个诊断最适用于这个案例所描述的患者现阶段情况？（往下以回顾诊断指南及移至下一页）</w:t>
      </w:r>
    </w:p>
  </w:body>
  <w:body>
    <w:p>
      <w:pPr>
        <w:keepNext/>
        <w:pStyle w:val="ListParagraph"/>
        <w:numPr>
          <w:ilvl w:val="0"/>
          <w:numId w:val="4"/>
        </w:numPr>
      </w:pPr>
      <w:r>
        <w:rPr/>
        <w:t xml:space="preserve">Q1 广泛性焦虑障碍  (1) </w:t>
      </w:r>
    </w:p>
  </w:body>
  <w:body>
    <w:p>
      <w:pPr>
        <w:keepNext/>
        <w:pStyle w:val="ListParagraph"/>
        <w:numPr>
          <w:ilvl w:val="0"/>
          <w:numId w:val="4"/>
        </w:numPr>
      </w:pPr>
      <w:r>
        <w:rPr/>
        <w:t xml:space="preserve">Q1 广泛性焦虑障碍 </w:t>
      </w:r>
      <w:r>
        <w:rPr>
          <w:u w:val="single"/>
        </w:rPr>
        <w:t xml:space="preserve">并</w:t>
      </w:r>
      <w:r>
        <w:rPr/>
        <w:t xml:space="preserve"> Q2 惊恐障碍  (16) </w:t>
      </w:r>
    </w:p>
  </w:body>
  <w:body>
    <w:p>
      <w:pPr>
        <w:keepNext/>
        <w:pStyle w:val="ListParagraph"/>
        <w:numPr>
          <w:ilvl w:val="0"/>
          <w:numId w:val="4"/>
        </w:numPr>
      </w:pPr>
      <w:r>
        <w:rPr/>
        <w:t xml:space="preserve">Q2 惊恐障碍  (2) </w:t>
      </w:r>
    </w:p>
  </w:body>
  <w:body>
    <w:p>
      <w:pPr>
        <w:keepNext/>
        <w:pStyle w:val="ListParagraph"/>
        <w:numPr>
          <w:ilvl w:val="0"/>
          <w:numId w:val="4"/>
        </w:numPr>
      </w:pPr>
      <w:r>
        <w:rPr/>
        <w:t xml:space="preserve">Q3 场所恐惧症  (3) </w:t>
      </w:r>
    </w:p>
  </w:body>
  <w:body>
    <w:p>
      <w:pPr>
        <w:keepNext/>
        <w:pStyle w:val="ListParagraph"/>
        <w:numPr>
          <w:ilvl w:val="0"/>
          <w:numId w:val="4"/>
        </w:numPr>
      </w:pPr>
      <w:r>
        <w:rPr/>
        <w:t xml:space="preserve">Q3 场所恐惧症 </w:t>
      </w:r>
      <w:r>
        <w:rPr>
          <w:u w:val="single"/>
        </w:rPr>
        <w:t xml:space="preserve">并</w:t>
      </w:r>
      <w:r>
        <w:rPr/>
        <w:t xml:space="preserve"> Q2 惊恐障碍  (12) </w:t>
      </w:r>
    </w:p>
  </w:body>
  <w:body>
    <w:p>
      <w:pPr>
        <w:keepNext/>
        <w:pStyle w:val="ListParagraph"/>
        <w:numPr>
          <w:ilvl w:val="0"/>
          <w:numId w:val="4"/>
        </w:numPr>
      </w:pPr>
      <w:r>
        <w:rPr/>
        <w:t xml:space="preserve">Q4 特定恐惧症  (4) </w:t>
      </w:r>
    </w:p>
  </w:body>
  <w:body>
    <w:p>
      <w:pPr>
        <w:keepNext/>
        <w:pStyle w:val="ListParagraph"/>
        <w:numPr>
          <w:ilvl w:val="0"/>
          <w:numId w:val="4"/>
        </w:numPr>
      </w:pPr>
      <w:r>
        <w:rPr/>
        <w:t xml:space="preserve">Q4 特定恐惧症 </w:t>
      </w:r>
      <w:r>
        <w:rPr>
          <w:u w:val="single"/>
        </w:rPr>
        <w:t xml:space="preserve">并</w:t>
      </w:r>
      <w:r>
        <w:rPr/>
        <w:t xml:space="preserve"> Q2 惊恐障碍  (17) </w:t>
      </w:r>
    </w:p>
  </w:body>
  <w:body>
    <w:p>
      <w:pPr>
        <w:keepNext/>
        <w:pStyle w:val="ListParagraph"/>
        <w:numPr>
          <w:ilvl w:val="0"/>
          <w:numId w:val="4"/>
        </w:numPr>
      </w:pPr>
      <w:r>
        <w:rPr/>
        <w:t xml:space="preserve">Q5 社交焦虑障碍  (5) </w:t>
      </w:r>
    </w:p>
  </w:body>
  <w:body>
    <w:p>
      <w:pPr>
        <w:keepNext/>
        <w:pStyle w:val="ListParagraph"/>
        <w:numPr>
          <w:ilvl w:val="0"/>
          <w:numId w:val="4"/>
        </w:numPr>
      </w:pPr>
      <w:r>
        <w:rPr/>
        <w:t xml:space="preserve">Q5 社交焦虑障碍 </w:t>
      </w:r>
      <w:r>
        <w:rPr>
          <w:u w:val="single"/>
        </w:rPr>
        <w:t xml:space="preserve">并</w:t>
      </w:r>
      <w:r>
        <w:rPr/>
        <w:t xml:space="preserve"> Q2 惊恐障碍  (13) </w:t>
      </w:r>
    </w:p>
  </w:body>
  <w:body>
    <w:p>
      <w:pPr>
        <w:keepNext/>
        <w:pStyle w:val="ListParagraph"/>
        <w:numPr>
          <w:ilvl w:val="0"/>
          <w:numId w:val="4"/>
        </w:numPr>
      </w:pPr>
      <w:r>
        <w:rPr/>
        <w:t xml:space="preserve">Q6 分离性焦虑障碍  (6) </w:t>
      </w:r>
    </w:p>
  </w:body>
  <w:body>
    <w:p>
      <w:pPr>
        <w:keepNext/>
        <w:pStyle w:val="ListParagraph"/>
        <w:numPr>
          <w:ilvl w:val="0"/>
          <w:numId w:val="4"/>
        </w:numPr>
      </w:pPr>
      <w:r>
        <w:rPr/>
        <w:t xml:space="preserve">Q6 分离性焦虑障碍 </w:t>
      </w:r>
      <w:r>
        <w:rPr>
          <w:u w:val="single"/>
        </w:rPr>
        <w:t xml:space="preserve">并</w:t>
      </w:r>
      <w:r>
        <w:rPr/>
        <w:t xml:space="preserve"> Q2 惊恐障碍  (18) </w:t>
      </w:r>
    </w:p>
  </w:body>
  <w:body>
    <w:p>
      <w:pPr>
        <w:keepNext/>
        <w:pStyle w:val="ListParagraph"/>
        <w:numPr>
          <w:ilvl w:val="0"/>
          <w:numId w:val="4"/>
        </w:numPr>
      </w:pPr>
      <w:r>
        <w:rPr/>
        <w:t xml:space="preserve">Q7 选择性缄默症  (7) </w:t>
      </w:r>
    </w:p>
  </w:body>
  <w:body>
    <w:p>
      <w:pPr>
        <w:keepNext/>
        <w:pStyle w:val="ListParagraph"/>
        <w:numPr>
          <w:ilvl w:val="0"/>
          <w:numId w:val="4"/>
        </w:numPr>
      </w:pPr>
      <w:r>
        <w:rPr/>
        <w:t xml:space="preserve">Q8 其他焦虑及恐惧相关障碍  (8) </w:t>
      </w:r>
    </w:p>
  </w:body>
  <w:body>
    <w:p>
      <w:pPr>
        <w:keepNext/>
        <w:pStyle w:val="ListParagraph"/>
        <w:numPr>
          <w:ilvl w:val="0"/>
          <w:numId w:val="4"/>
        </w:numPr>
      </w:pPr>
      <w:r>
        <w:rPr/>
        <w:t xml:space="preserve">Q9 未特定的焦虑及恐惧相关障碍  (9) </w:t>
      </w:r>
    </w:p>
  </w:body>
  <w:body>
    <w:p>
      <w:pPr>
        <w:keepNext/>
        <w:pStyle w:val="ListParagraph"/>
        <w:numPr>
          <w:ilvl w:val="0"/>
          <w:numId w:val="4"/>
        </w:numPr>
      </w:pPr>
      <w:r>
        <w:rPr/>
        <w:t xml:space="preserve">其他诊断  (14) </w:t>
      </w:r>
    </w:p>
  </w:body>
  <w:body>
    <w:p>
      <w:pPr>
        <w:keepNext/>
        <w:pStyle w:val="ListParagraph"/>
        <w:numPr>
          <w:ilvl w:val="0"/>
          <w:numId w:val="4"/>
        </w:numPr>
      </w:pPr>
      <w:r>
        <w:rPr/>
        <w:t xml:space="preserve">不予诊断  (15)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Q16.3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Q16.4 </w:t>
      </w:r>
      <w:r>
        <w:rPr/>
        <w:br/>
      </w:r>
      <w:r>
        <w:rPr>
          <w:b w:val="on"/>
        </w:rPr>
        <w:t xml:space="preserve">诊断指南</w:t>
      </w:r>
      <w:r>
        <w:rPr/>
        <w:t xml:space="preserve"/>
      </w:r>
      <w:r>
        <w:rPr/>
        <w:t xml:space="preserve">
</w:t>
      </w:r>
      <w:r>
        <w:rPr/>
        <w:br/>
      </w:r>
      <w:r>
        <w:rPr/>
        <w:br/>
      </w:r>
      <w:r>
        <w:rPr/>
        <w:t xml:space="preserve">
</w:t>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P1 - Set 1A ----- Initial diagnostic impressions (all participants)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以下哪个诊断最适用于这个案例所描述的患者现阶段情况？（往下以回顾诊断指南及移至下一页）</w:t>
      </w:r>
      <w:r>
        <w:rPr/>
        <w:br/>
      </w:r>
      <w:r>
        <w:rPr/>
        <w:t xml:space="preserve">
 </w:t>
      </w:r>
    </w:p>
  </w:body>
  <w:body>
    <w:p>
      <w:pPr>
        <w:keepNext/>
        <w:pStyle w:val="ListParagraph"/>
        <w:numPr>
          <w:ilvl w:val="0"/>
          <w:numId w:val="4"/>
        </w:numPr>
      </w:pPr>
      <w:r>
        <w:rPr/>
        <w:t xml:space="preserve">D1 广场恐怖  (1) </w:t>
      </w:r>
    </w:p>
  </w:body>
  <w:body>
    <w:p>
      <w:pPr>
        <w:keepNext/>
        <w:pStyle w:val="ListParagraph"/>
        <w:numPr>
          <w:ilvl w:val="0"/>
          <w:numId w:val="4"/>
        </w:numPr>
      </w:pPr>
      <w:r>
        <w:rPr/>
        <w:t xml:space="preserve">D1 广场恐怖 </w:t>
      </w:r>
      <w:r>
        <w:rPr>
          <w:u w:val="single"/>
        </w:rPr>
        <w:t xml:space="preserve">并</w:t>
      </w:r>
      <w:r>
        <w:rPr/>
        <w:t xml:space="preserve"> D6 惊恐障碍  (18) </w:t>
      </w:r>
    </w:p>
  </w:body>
  <w:body>
    <w:p>
      <w:pPr>
        <w:keepNext/>
        <w:pStyle w:val="ListParagraph"/>
        <w:numPr>
          <w:ilvl w:val="0"/>
          <w:numId w:val="4"/>
        </w:numPr>
      </w:pPr>
      <w:r>
        <w:rPr/>
        <w:t xml:space="preserve">D2 社交恐怖  (2) </w:t>
      </w:r>
    </w:p>
  </w:body>
  <w:body>
    <w:p>
      <w:pPr>
        <w:keepNext/>
        <w:pStyle w:val="ListParagraph"/>
        <w:numPr>
          <w:ilvl w:val="0"/>
          <w:numId w:val="4"/>
        </w:numPr>
      </w:pPr>
      <w:r>
        <w:rPr/>
        <w:t xml:space="preserve">D2 社交恐怖 </w:t>
      </w:r>
      <w:r>
        <w:rPr>
          <w:u w:val="single"/>
        </w:rPr>
        <w:t xml:space="preserve">并</w:t>
      </w:r>
      <w:r>
        <w:rPr/>
        <w:t xml:space="preserve"> D6 惊恐障碍  (19) </w:t>
      </w:r>
    </w:p>
  </w:body>
  <w:body>
    <w:p>
      <w:pPr>
        <w:keepNext/>
        <w:pStyle w:val="ListParagraph"/>
        <w:numPr>
          <w:ilvl w:val="0"/>
          <w:numId w:val="4"/>
        </w:numPr>
      </w:pPr>
      <w:r>
        <w:rPr/>
        <w:t xml:space="preserve">D3 特定的（孤立的）恐怖  (3) </w:t>
      </w:r>
    </w:p>
  </w:body>
  <w:body>
    <w:p>
      <w:pPr>
        <w:keepNext/>
        <w:pStyle w:val="ListParagraph"/>
        <w:numPr>
          <w:ilvl w:val="0"/>
          <w:numId w:val="4"/>
        </w:numPr>
      </w:pPr>
      <w:r>
        <w:rPr/>
        <w:t xml:space="preserve">D3 特定的（孤立的）恐怖 </w:t>
      </w:r>
      <w:r>
        <w:rPr>
          <w:u w:val="single"/>
        </w:rPr>
        <w:t xml:space="preserve">并</w:t>
      </w:r>
      <w:r>
        <w:rPr/>
        <w:t xml:space="preserve"> D6 惊恐障碍  (22) </w:t>
      </w:r>
    </w:p>
  </w:body>
  <w:body>
    <w:p>
      <w:pPr>
        <w:keepNext/>
        <w:pStyle w:val="ListParagraph"/>
        <w:numPr>
          <w:ilvl w:val="0"/>
          <w:numId w:val="4"/>
        </w:numPr>
      </w:pPr>
      <w:r>
        <w:rPr/>
        <w:t xml:space="preserve">D4 其他恐怖性焦虑障碍  (5) </w:t>
      </w:r>
    </w:p>
  </w:body>
  <w:body>
    <w:p>
      <w:pPr>
        <w:keepNext/>
        <w:pStyle w:val="ListParagraph"/>
        <w:numPr>
          <w:ilvl w:val="0"/>
          <w:numId w:val="4"/>
        </w:numPr>
      </w:pPr>
      <w:r>
        <w:rPr/>
        <w:t xml:space="preserve">D5 其他恐怖性焦虑障碍，未特定  (6) </w:t>
      </w:r>
    </w:p>
  </w:body>
  <w:body>
    <w:p>
      <w:pPr>
        <w:keepNext/>
        <w:pStyle w:val="ListParagraph"/>
        <w:numPr>
          <w:ilvl w:val="0"/>
          <w:numId w:val="4"/>
        </w:numPr>
      </w:pPr>
      <w:r>
        <w:rPr/>
        <w:t xml:space="preserve">D6 惊恐障碍  (7) </w:t>
      </w:r>
    </w:p>
  </w:body>
  <w:body>
    <w:p>
      <w:pPr>
        <w:keepNext/>
        <w:pStyle w:val="ListParagraph"/>
        <w:numPr>
          <w:ilvl w:val="0"/>
          <w:numId w:val="4"/>
        </w:numPr>
      </w:pPr>
      <w:r>
        <w:rPr/>
        <w:t xml:space="preserve">D7 广泛性焦虑障碍  (8) </w:t>
      </w:r>
    </w:p>
  </w:body>
  <w:body>
    <w:p>
      <w:pPr>
        <w:keepNext/>
        <w:pStyle w:val="ListParagraph"/>
        <w:numPr>
          <w:ilvl w:val="0"/>
          <w:numId w:val="4"/>
        </w:numPr>
      </w:pPr>
      <w:r>
        <w:rPr/>
        <w:t xml:space="preserve">D7 广泛性焦虑障碍 </w:t>
      </w:r>
      <w:r>
        <w:rPr>
          <w:u w:val="single"/>
        </w:rPr>
        <w:t xml:space="preserve">并</w:t>
      </w:r>
      <w:r>
        <w:rPr/>
        <w:t xml:space="preserve"> D6 惊恐障碍  (23) </w:t>
      </w:r>
    </w:p>
  </w:body>
  <w:body>
    <w:p>
      <w:pPr>
        <w:keepNext/>
        <w:pStyle w:val="ListParagraph"/>
        <w:numPr>
          <w:ilvl w:val="0"/>
          <w:numId w:val="4"/>
        </w:numPr>
      </w:pPr>
      <w:r>
        <w:rPr/>
        <w:t xml:space="preserve">D8 混合性焦虑和抑郁障碍  (9) </w:t>
      </w:r>
    </w:p>
  </w:body>
  <w:body>
    <w:p>
      <w:pPr>
        <w:keepNext/>
        <w:pStyle w:val="ListParagraph"/>
        <w:numPr>
          <w:ilvl w:val="0"/>
          <w:numId w:val="4"/>
        </w:numPr>
      </w:pPr>
      <w:r>
        <w:rPr/>
        <w:t xml:space="preserve">D9 其他混合性焦虑障碍  (10) </w:t>
      </w:r>
    </w:p>
  </w:body>
  <w:body>
    <w:p>
      <w:pPr>
        <w:keepNext/>
        <w:pStyle w:val="ListParagraph"/>
        <w:numPr>
          <w:ilvl w:val="0"/>
          <w:numId w:val="4"/>
        </w:numPr>
      </w:pPr>
      <w:r>
        <w:rPr/>
        <w:t xml:space="preserve">D10 其他特定的焦虑障碍  (11) </w:t>
      </w:r>
    </w:p>
  </w:body>
  <w:body>
    <w:p>
      <w:pPr>
        <w:keepNext/>
        <w:pStyle w:val="ListParagraph"/>
        <w:numPr>
          <w:ilvl w:val="0"/>
          <w:numId w:val="4"/>
        </w:numPr>
      </w:pPr>
      <w:r>
        <w:rPr/>
        <w:t xml:space="preserve">D11 未特定的焦虑障碍  (12) </w:t>
      </w:r>
    </w:p>
  </w:body>
  <w:body>
    <w:p>
      <w:pPr>
        <w:keepNext/>
        <w:pStyle w:val="ListParagraph"/>
        <w:numPr>
          <w:ilvl w:val="0"/>
          <w:numId w:val="4"/>
        </w:numPr>
      </w:pPr>
      <w:r>
        <w:rPr/>
        <w:t xml:space="preserve">G1 童年离别焦虑障碍  (13) </w:t>
      </w:r>
    </w:p>
  </w:body>
  <w:body>
    <w:p>
      <w:pPr>
        <w:keepNext/>
        <w:pStyle w:val="ListParagraph"/>
        <w:numPr>
          <w:ilvl w:val="0"/>
          <w:numId w:val="4"/>
        </w:numPr>
      </w:pPr>
      <w:r>
        <w:rPr/>
        <w:t xml:space="preserve">G2 童年恐怖性焦虑障碍  (14) </w:t>
      </w:r>
    </w:p>
  </w:body>
  <w:body>
    <w:p>
      <w:pPr>
        <w:keepNext/>
        <w:pStyle w:val="ListParagraph"/>
        <w:numPr>
          <w:ilvl w:val="0"/>
          <w:numId w:val="4"/>
        </w:numPr>
      </w:pPr>
      <w:r>
        <w:rPr/>
        <w:t xml:space="preserve">G3 童年社交焦虑障碍  (15) </w:t>
      </w:r>
    </w:p>
  </w:body>
  <w:body>
    <w:p>
      <w:pPr>
        <w:keepNext/>
        <w:pStyle w:val="ListParagraph"/>
        <w:numPr>
          <w:ilvl w:val="0"/>
          <w:numId w:val="4"/>
        </w:numPr>
      </w:pPr>
      <w:r>
        <w:rPr/>
        <w:t xml:space="preserve">H1 选择性缄默症  (16) </w:t>
      </w:r>
    </w:p>
  </w:body>
  <w:body>
    <w:p>
      <w:pPr>
        <w:keepNext/>
        <w:pStyle w:val="ListParagraph"/>
        <w:numPr>
          <w:ilvl w:val="0"/>
          <w:numId w:val="4"/>
        </w:numPr>
      </w:pPr>
      <w:r>
        <w:rPr/>
        <w:t xml:space="preserve">其他诊断  (20) </w:t>
      </w:r>
    </w:p>
  </w:body>
  <w:body>
    <w:p>
      <w:pPr>
        <w:keepNext/>
        <w:pStyle w:val="ListParagraph"/>
        <w:numPr>
          <w:ilvl w:val="0"/>
          <w:numId w:val="4"/>
        </w:numPr>
      </w:pPr>
      <w:r>
        <w:rPr/>
        <w:t xml:space="preserve">不予诊断  (21)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Q17.3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Q17.4 </w:t>
      </w:r>
      <w:r>
        <w:rPr/>
        <w:br/>
      </w:r>
      <w:r>
        <w:rPr>
          <w:b w:val="on"/>
        </w:rPr>
        <w:t xml:space="preserve">诊断指南</w:t>
      </w:r>
      <w:r>
        <w:rPr/>
        <w:t xml:space="preserve"/>
      </w:r>
      <w:r>
        <w:rPr/>
        <w:t xml:space="preserve">
</w:t>
      </w:r>
      <w:r>
        <w:rPr/>
        <w:br/>
      </w:r>
      <w:r>
        <w:rPr/>
        <w:br/>
      </w:r>
      <w:r>
        <w:rPr/>
        <w:t xml:space="preserve">
</w:t>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Q18.1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您指出该案例描述的病人适用于一个其他学科的诊断，请写下您的诊断：</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您的诊断依据是什么？</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Step-by-step diagnostic evaluation (Set 1)</w:t>
      </w:r>
    </w:p>
  </w:body>
  <w:body>
    <w:tbl>
      <w:tblPr>
        <w:tblStyle w:val="QQuestionIconTable"/>
        <w:tblW w:w="0" w:type="auto"/>
        <w:tblLook w:firstRow="true" w:lastRow="true" w:firstCol="true" w:lastCol="true"/>
      </w:tblPr>
      <w:tblGrid/>
    </w:tbl>
    <w:p/>
  </w:body>
  <w:body>
    <w:p>
      <w:pPr>
        <w:keepNext/>
      </w:pPr>
      <w:r>
        <w:rPr/>
        <w:t xml:space="preserve">Q19.1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Q1 广泛性焦虑障碍</w:t>
      </w:r>
    </w:p>
  </w:body>
  <w:body>
    <w:p>
      <w:pPr>
        <w:keepNext/>
        <w:pStyle w:val="QDisplayLogic"/>
        <w:ind w:firstLine="400"/>
      </w:pPr>
      <w:r>
        <w:t>Or P1_Dx1 = Q1 广泛性焦虑障碍 并 Q2 惊恐障碍</w:t>
      </w:r>
    </w:p>
  </w:body>
  <w:body>
    <w:tbl>
      <w:tblPr>
        <w:tblStyle w:val="QQuestionIconTable"/>
        <w:tblW w:w="0" w:type="auto"/>
        <w:tblLook w:firstRow="true" w:lastRow="true" w:firstCol="true" w:lastCol="true"/>
      </w:tblPr>
      <w:tblGrid/>
    </w:tbl>
    <w:p/>
  </w:body>
  <w:body>
    <w:p>
      <w:pPr>
        <w:keepNext/>
      </w:pPr>
      <w:r>
        <w:rPr/>
        <w:t xml:space="preserve">Q19.3 请根据上述案例中描述的个体，回答以下有关诊断</w:t>
      </w:r>
      <w:r>
        <w:rPr>
          <w:b w:val="on"/>
        </w:rPr>
        <w:t xml:space="preserve">Q1 广泛性焦虑障碍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1.是否有明显的焦虑症状的证据，伴随以下一条或多条特征？</w:t>
            </w:r>
            <w:r>
              <w:rPr/>
              <w:t xml:space="preserve">
(a) 广泛焦虑不局限于任何特定的环境条件（即“自由变化的焦虑”）。
(b) 担忧（预期性焦虑）日常生活多个方面(如，工作、经济、健康、家庭)出现不幸事件。
 (20) </w:t>
            </w:r>
          </w:p>
        </w:tc>
        <w:tc>
          <w:tcPr>
            <w:tcW w:w="4788" w:type="dxa"/>
          </w:tcPr>
          <w:p>
            <w:pPr>
              <w:keepNext/>
              <w:pStyle w:val="Normal"/>
            </w:pPr>
            <w:r>
              <w:rPr/>
              <w:t xml:space="preserve">▼ 是 (1) ... 不适用 (4)</w:t>
            </w:r>
          </w:p>
        </w:tc>
      </w:tr>
      <w:tr>
        <w:tc>
          <w:tcPr>
            <w:tcW w:w="4788" w:type="dxa"/>
          </w:tcPr>
          <w:p>
            <w:pPr>
              <w:keepNext/>
              <w:pStyle w:val="Normal"/>
            </w:pPr>
            <w:r>
              <w:rPr/>
              <w:t xml:space="preserve"> 
</w:t>
            </w:r>
            <w:r>
              <w:rPr>
                <w:b w:val="on"/>
              </w:rPr>
              <w:t xml:space="preserve">2.是否有证据表明存在广泛性的焦虑或忧虑，伴随着附加的症状，例如： </w:t>
            </w:r>
            <w:r>
              <w:rPr/>
              <w:t xml:space="preserve">
（a）肌紧张或运动性不安。
（b）交感性自主神经活动亢进，表现为频繁的胃肠道症状如恶心和/或腹部不适，心悸，出汗，发抖，颤动，和/或口干。 
（c）主观体验到紧张、坐立不安，或感“即将崩溃”。
（d）难以保持注意集中。
（e）易激惹。
（f）睡眠紊乱（入睡困难或睡不安稳，或坐卧不宁，睡眠质量难以令人满意）。
  (10)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3.是否症状在至少数月中的大部分日子里持续存在？</w:t>
            </w:r>
            <w:r>
              <w:rPr/>
              <w:t xml:space="preserve">
  (12)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4.是否症状足够严重，导致患者对体验持续的焦虑症状感到显著的痛苦，或导致患者的个人、家庭、社会、教育、职业或其他重要领域的功能严重受损？</w:t>
            </w:r>
            <w:r>
              <w:rPr/>
              <w:t xml:space="preserve">
  (14)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5.是否症状表现为对应激或环境条件的正常或适当的反应？ </w:t>
            </w:r>
            <w:r>
              <w:rPr/>
              <w:t xml:space="preserve">
如果是这样，诊断为广泛性焦虑障碍是不合适的。如果症状表现是对可识别的心理社会应激源或多重应激源的不适应性反应，其特征在于对应激源本身及其后果的过度专注，则诊断为适应障碍或许更为适合。患有适应障碍的个体在应激源出现之前通常具有正常功能，并且症状通常在6个月内缓解。
 (16)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Q3 场所恐惧症</w:t>
      </w:r>
    </w:p>
  </w:body>
  <w:body>
    <w:p>
      <w:pPr>
        <w:keepNext/>
        <w:pStyle w:val="QDisplayLogic"/>
        <w:ind w:firstLine="400"/>
      </w:pPr>
      <w:r>
        <w:t>Or P1_Dx1 = Q3 场所恐惧症 并 Q2 惊恐障碍</w:t>
      </w:r>
    </w:p>
  </w:body>
  <w:body>
    <w:tbl>
      <w:tblPr>
        <w:tblStyle w:val="QQuestionIconTable"/>
        <w:tblW w:w="0" w:type="auto"/>
        <w:tblLook w:firstRow="true" w:lastRow="true" w:firstCol="true" w:lastCol="true"/>
      </w:tblPr>
      <w:tblGrid/>
    </w:tbl>
    <w:p/>
  </w:body>
  <w:body>
    <w:p>
      <w:pPr>
        <w:keepNext/>
      </w:pPr>
      <w:r>
        <w:rPr/>
        <w:t xml:space="preserve">Q19.4 请根据对上述案例中描述的患者，回答以下有关诊断</w:t>
      </w:r>
      <w:r>
        <w:rPr>
          <w:b w:val="on"/>
        </w:rPr>
        <w:t xml:space="preserve">Q3 场所恐惧症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1.是否有证据提示患者处于多种难以逃离或难以获得帮助的情境时，会产生或预期产生显著的、过度的恐惧或焦虑，这些情境包括乘公共交通工具、置身人群中、单独置身于外面、在商场里、剧院中或排队时？</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2.是否患者对情境的持续的恐惧或担心，是由于一种危险感或害怕某些特定的不良后果，如惊恐发作、惊恐症状或其他失能症状（如，跌倒）或令人尴尬的躯体症状（如，失禁）？</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3.是否患者主动回避这些特定情境，只有当特定情况下（如，有人陪伴）才会进入，否则在进入这些情境时就必须忍受强烈的恐惧或焦虑？</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4.是否症状持续很长一段时间（例如至少几个月）？</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5.是否患者的症状严重，导致对体验持续焦虑症状感到显著痛苦，或个人、家庭、社会、教育、职业或其它重要方面的功能严重受损。</w:t>
            </w:r>
            <w:r>
              <w:rPr/>
              <w:t xml:space="preserve">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患者的症状是否为短暂性的，或可以被视为成长发育过程中的正常表现，或仅局限于压力较大的某个时期？</w:t>
            </w:r>
            <w:r>
              <w:rPr/>
              <w:t xml:space="preserve">如果如此，诊断场所恐惧症并不合适。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Q4 特定恐惧症</w:t>
      </w:r>
    </w:p>
  </w:body>
  <w:body>
    <w:p>
      <w:pPr>
        <w:keepNext/>
        <w:pStyle w:val="QDisplayLogic"/>
        <w:ind w:firstLine="400"/>
      </w:pPr>
      <w:r>
        <w:t>Or P1_Dx1 = Q4 特定恐惧症 并 Q2 惊恐障碍</w:t>
      </w:r>
    </w:p>
  </w:body>
  <w:body>
    <w:tbl>
      <w:tblPr>
        <w:tblStyle w:val="QQuestionIconTable"/>
        <w:tblW w:w="0" w:type="auto"/>
        <w:tblLook w:firstRow="true" w:lastRow="true" w:firstCol="true" w:lastCol="true"/>
      </w:tblPr>
      <w:tblGrid/>
    </w:tbl>
    <w:p/>
  </w:body>
  <w:body>
    <w:p>
      <w:pPr>
        <w:keepNext/>
      </w:pPr>
      <w:r>
        <w:rPr/>
        <w:t xml:space="preserve">Q19.5 请根据对上述案例中描述的患者，回答以下有关诊断</w:t>
      </w:r>
      <w:r>
        <w:rPr>
          <w:b w:val="on"/>
        </w:rPr>
        <w:t xml:space="preserve">Q4 特定恐惧症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患者具有显著而极度的恐惧或焦虑，每当暴露于一个或多个特定的对象或情境时出现（例如接近特定种类的动物、站在高处、在幽密的场所、看到血液或伤口），并且恐惧或焦虑的程度与该特定对象或情境的危险性不成比例？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是否患者主动回避这种恐惧的对象情境，或不得不忍受在忍受恐惧或焦虑的情况下接触该对象或情境？</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与特定的对象或情境相关的恐惧、焦虑或回避的模式是否持续相当一段时间（例如，至少几个月）？</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症状是否足够严重，以至于因经历持续的焦虑而产生显著的痛苦感，或在个人、家庭、社会、教育、职业等领域出现严重的功能损害?</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症状是否可被视为成长发育的正常部分，或恐惧焦虑的程度与其他同成长发育阶段的个体相比，处于类似的水平？ </w:t>
            </w:r>
            <w:r>
              <w:rPr/>
              <w:t xml:space="preserve">在儿童期或青少年期，有时恐惧可被视为正常成长发育的一部分（例如儿童对犬类的恐惧）。特定恐惧症只有在恐惧远远超出同成长发育阶段的个体时才可被诊断
  (5)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Q5 社交焦虑障碍</w:t>
      </w:r>
    </w:p>
  </w:body>
  <w:body>
    <w:p>
      <w:pPr>
        <w:keepNext/>
        <w:pStyle w:val="QDisplayLogic"/>
        <w:ind w:firstLine="400"/>
      </w:pPr>
      <w:r>
        <w:t>Or P1_Dx1 = Q5 社交焦虑障碍 并 Q2 惊恐障碍</w:t>
      </w:r>
    </w:p>
  </w:body>
  <w:body>
    <w:tbl>
      <w:tblPr>
        <w:tblStyle w:val="QQuestionIconTable"/>
        <w:tblW w:w="0" w:type="auto"/>
        <w:tblLook w:firstRow="true" w:lastRow="true" w:firstCol="true" w:lastCol="true"/>
      </w:tblPr>
      <w:tblGrid/>
    </w:tbl>
    <w:p/>
  </w:body>
  <w:body>
    <w:p>
      <w:pPr>
        <w:keepNext/>
      </w:pPr>
      <w:r>
        <w:rPr/>
        <w:t xml:space="preserve">Q19.6 请根据对上述案例中描述的患者，回答以下有关诊断</w:t>
      </w:r>
      <w:r>
        <w:rPr>
          <w:b w:val="on"/>
        </w:rPr>
        <w:t xml:space="preserve">Q5 社交恐惧症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存在明显而过度的恐惧，恐惧一贯性地在一个或多个社交性情境出现，这些场景包括与他人的交流互动（例如对话时）、需被他人观察时（例如进食或饮水时）、或需面对他人表演时（例如发表演讲）？</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患者是否会担心自己的动作行为或焦虑性症状会引起他人的负面评价（例如，感到羞辱、产生尴尬、遭到拒绝、让他人讨厌）？</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患者是否一贯性地回避相关的社交情境，或在不得不进入这些情境时忍受恐惧和焦虑？</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症状是否持续了相当一段时间（至少几个月）？ </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症状是否足够严重，以至于因经历持续的焦虑而产生显著的痛苦感，或在个人、家庭、社会、教育、职业等领域出现严重的功能损害?</w:t>
            </w:r>
            <w:r>
              <w:rPr/>
              <w:t xml:space="preserve">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6.症状是否可被视为成长发育的正常部分（例如儿童在陌生的环境下不愿意和陌生人交流互动）？</w:t>
            </w:r>
            <w:r>
              <w:rPr/>
              <w:t xml:space="preserve">
  (6)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7. 症状是否明显地超出了当前文化背景的正常范围？</w:t>
            </w:r>
            <w:r>
              <w:rPr/>
              <w:t xml:space="preserve">
  (7)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8.症状是否能更好地用另一种精神行为障碍解释？</w:t>
            </w:r>
            <w:r>
              <w:rPr/>
              <w:t xml:space="preserve">例如广泛性焦虑障碍可能有类似的症状，但焦虑的集中点在于担忧日常生活多种情境中的负性结果（例如工作、人际关系、经济），并不仅局限于在社交情境下行为和表现遭到他人的负面评价。 (8)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Q6 分离性焦虑障碍</w:t>
      </w:r>
    </w:p>
  </w:body>
  <w:body>
    <w:p>
      <w:pPr>
        <w:keepNext/>
        <w:pStyle w:val="QDisplayLogic"/>
        <w:ind w:firstLine="400"/>
      </w:pPr>
      <w:r>
        <w:t>Or P1_Dx1 = Q5 社交焦虑障碍 并 Q2 惊恐障碍</w:t>
      </w:r>
    </w:p>
  </w:body>
  <w:body>
    <w:tbl>
      <w:tblPr>
        <w:tblStyle w:val="QQuestionIconTable"/>
        <w:tblW w:w="0" w:type="auto"/>
        <w:tblLook w:firstRow="true" w:lastRow="true" w:firstCol="true" w:lastCol="true"/>
      </w:tblPr>
      <w:tblGrid/>
    </w:tbl>
    <w:p/>
  </w:body>
  <w:body>
    <w:p>
      <w:pPr>
        <w:keepNext/>
      </w:pPr>
      <w:r>
        <w:rPr/>
        <w:t xml:space="preserve">Q19.7 请根据对上述案例中描述的患者，回答以下有关诊断</w:t>
      </w:r>
      <w:r>
        <w:rPr>
          <w:b w:val="on"/>
        </w:rPr>
        <w:t xml:space="preserve">Q6 分离性焦虑障碍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是否有证据提示存在过度而明显的恐惧或焦虑，集中点是主要依恋对象（深度情感链接的对象）的分离？</w:t>
            </w:r>
            <w:r>
              <w:rPr/>
              <w:t xml:space="preserve">恐惧或焦虑的表现取决于患者的成长发育水平，但以下症状常见：
​（a）患者持续地存在一种想法，即会发生伤害或其他的不幸事件（例如被绑架），导致患者与主要依恋对象的分离。
​（b）不愿意或拒绝上班或上学。
​（c）与主要依恋对象分离时，出现反复而过度的痛苦感（大哭大闹、社交回避）
​（d）不愿意或拒绝独自睡觉，必须与主要依恋对象睡在一起。
​（e）反复的、关于分离的噩梦。
​（f）出现躯体症状，包括恶心、呕吐、上腹痛、头痛，症状多在涉及与主要依恋对象分离的场合出现（上班、上学时）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症状是否持续了相当一段时间（至少几个月）？ </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症状是否足够严重，以至于因经历持续的焦虑而产生显著的痛苦感，或在个人、家庭、社会、教育、职业等领域出现严重的功能损害。</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症状是否与对其他应激源或正常焦虑源的反应有关（例如离家就业、去其他城市上大学等）？</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症状是否可被视为成长发育的正常部分？  </w:t>
            </w:r>
            <w:r>
              <w:rPr/>
              <w:t xml:space="preserve">例如，与亲友的强烈依恋关系可被视作健康生活中的一部分，与亲友的分离可能会有短暂性的低落情绪和焦虑。学前期的儿童在与主要依恋对象分离时，或感受到分离的威胁时，可能会有中等程度甚至更高程度的焦虑。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症状是否能更好地用另一种精神行为障碍解释？</w:t>
            </w:r>
            <w:r>
              <w:rPr/>
              <w:t xml:space="preserve">例如广泛性焦虑障碍可能类似地长期过度担忧主要依恋对象的安全，但也同时存在日常生活多种情境中担忧，并不仅在某个领域存在担忧。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Q2 惊恐障碍</w:t>
      </w:r>
    </w:p>
  </w:body>
  <w:body>
    <w:p>
      <w:pPr>
        <w:keepNext/>
        <w:pStyle w:val="QDisplayLogic"/>
        <w:ind w:firstLine="400"/>
      </w:pPr>
      <w:r>
        <w:t>Or P1_Dx1 = Q3 场所恐惧症 并 Q2 惊恐障碍</w:t>
      </w:r>
    </w:p>
  </w:body>
  <w:body>
    <w:p>
      <w:pPr>
        <w:keepNext/>
        <w:pStyle w:val="QDisplayLogic"/>
        <w:ind w:firstLine="400"/>
      </w:pPr>
      <w:r>
        <w:t>Or P1_Dx1 = Q1 广泛性焦虑障碍 并 Q2 惊恐障碍</w:t>
      </w:r>
    </w:p>
  </w:body>
  <w:body>
    <w:p>
      <w:pPr>
        <w:keepNext/>
        <w:pStyle w:val="QDisplayLogic"/>
        <w:ind w:firstLine="400"/>
      </w:pPr>
      <w:r>
        <w:t>Or P1_Dx1 = Q4 特定恐惧症 并 Q2 惊恐障碍</w:t>
      </w:r>
    </w:p>
  </w:body>
  <w:body>
    <w:p>
      <w:pPr>
        <w:keepNext/>
        <w:pStyle w:val="QDisplayLogic"/>
        <w:ind w:firstLine="400"/>
      </w:pPr>
      <w:r>
        <w:t>Or P1_Dx1 = Q6 分离性焦虑障碍 并 Q2 惊恐障碍</w:t>
      </w:r>
    </w:p>
  </w:body>
  <w:body>
    <w:p>
      <w:pPr>
        <w:keepNext/>
        <w:pStyle w:val="QDisplayLogic"/>
        <w:ind w:firstLine="400"/>
      </w:pPr>
      <w:r>
        <w:t>Or P1_Dx1 = Q5 社交焦虑障碍 并 Q2 惊恐障碍</w:t>
      </w:r>
    </w:p>
  </w:body>
  <w:body>
    <w:tbl>
      <w:tblPr>
        <w:tblStyle w:val="QQuestionIconTable"/>
        <w:tblW w:w="0" w:type="auto"/>
        <w:tblLook w:firstRow="true" w:lastRow="true" w:firstCol="true" w:lastCol="true"/>
      </w:tblPr>
      <w:tblGrid/>
    </w:tbl>
    <w:p/>
  </w:body>
  <w:body>
    <w:p>
      <w:pPr>
        <w:keepNext/>
      </w:pPr>
      <w:r>
        <w:rPr/>
        <w:t xml:space="preserve">Q19.8 请根据对上述案例中描述的患者，回答以下有关诊断</w:t>
      </w:r>
      <w:r>
        <w:rPr>
          <w:b w:val="on"/>
        </w:rPr>
        <w:t xml:space="preserve">Q2 惊恐障碍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是否有证据提示存在反复的、难以预测的惊恐发作？惊恐发作不局限于特定的刺激或情境，其主要特征是不连续的、间歇发作的、强烈的恐惧或忧虑，同时迅速地出现各种症状，可能包括但不仅限于以下症状：</w:t>
            </w:r>
            <w:r>
              <w:rPr/>
              <w:t xml:space="preserve">
（a）心悸、心率增加
（b）出汗
（c） 颤抖
（d）气促感
（e）窒息感
（f） 胸痛
（g）恶心、上腹部不适感
（h）头晕、眩晕
（i） 寒战或潮热
（j） 感觉麻木、刺痛或感觉消失（感觉障碍）
（k）人格解体、现实解体
（l）害怕失控、失去理智（发疯）
（m）对死亡或濒死的恐惧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有证据提示惊恐对存在持续的担心或担忧，担心再次出现发作、或是惊恐发作的负性感觉（例如担心躯体症状是心肌梗死的表现），或有证据提示出现回避惊恐发作的行为（例如离家外出时需要信任的同伴陪同）？</w:t>
            </w:r>
            <w:r>
              <w:rPr/>
              <w:t xml:space="preserve">
 (9)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症状是否足够严重，以至于因经历持续的焦虑而产生显著的痛苦感，或在个人、家庭、社会、教育、职业等领域出现严重的功能损害？</w:t>
            </w:r>
            <w:r>
              <w:rPr/>
              <w:t xml:space="preserve">
 (11)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惊恐发作是否继发于另一种焦虑恐惧相关障碍，可看作该障碍中忧虑集中点的痛苦性刺激引起的强烈焦虑性反应的一部分（这些集中点例如，特定恐惧症中的恐惧性对象，或社交恐惧症中的被他人负性评价）？</w:t>
            </w:r>
            <w:r>
              <w:rPr/>
              <w:t xml:space="preserve">如果惊恐发作仅局限于另一种障碍的特定情境，不应做出单独的惊恐障碍的诊断。
  (14)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症状是否不属于日常生活中正常的、情境相关性焦虑（如经历应激性的生活转变，比如搬入一个新城市居住)? </w:t>
            </w:r>
            <w:r>
              <w:rPr/>
              <w:t xml:space="preserve">惊恐障碍应与正常的恐惧反应进行鉴别。正常恐惧反应不存在频繁反复的惊恐发作、发作后持续的行为变化（比如回避行为）、以及伴随的显著的功能损害。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6.惊恐发作是否能用另一种精神行为障碍更好地解释？ </w:t>
            </w:r>
            <w:r>
              <w:rPr/>
              <w:t xml:space="preserve">各种焦虑及恐惧相关障碍、以及一些其他的精神行为障碍均可伴随惊恐发作，仅存在惊恐发作并不能提示惊恐障碍。 (5)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Q7 选择性缄默症</w:t>
      </w:r>
    </w:p>
  </w:body>
  <w:body>
    <w:tbl>
      <w:tblPr>
        <w:tblStyle w:val="QQuestionIconTable"/>
        <w:tblW w:w="0" w:type="auto"/>
        <w:tblLook w:firstRow="true" w:lastRow="true" w:firstCol="true" w:lastCol="true"/>
      </w:tblPr>
      <w:tblGrid/>
    </w:tbl>
    <w:p/>
  </w:body>
  <w:body>
    <w:p>
      <w:pPr>
        <w:keepNext/>
      </w:pPr>
      <w:r>
        <w:rPr/>
        <w:t xml:space="preserve">Q19.9 请根据对上述案例中描述的患者，回答以下有关诊断</w:t>
      </w:r>
      <w:r>
        <w:rPr>
          <w:b w:val="on"/>
        </w:rPr>
        <w:t xml:space="preserve">Q7 选择性缄默症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是否有证据提示，患儿在言语上存在一贯性的选择性，尽管患儿在特定的情境表现出足够的语言能力（通常在家中），但在另一些情境下却不能言语（通常在学校）？</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这种言语的紊乱是否存在了至少1个月（不包括刚入学的第1个月）？</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这种紊乱是否是由于缺乏该社交情境所需的言语知识、或仍不习惯使用该社交情境所需言语导致的？</w:t>
            </w:r>
            <w:r>
              <w:rPr/>
              <w:t xml:space="preserve">如果是，则不应诊断为选择性缄默症。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这种言语的选择性是否足够严重，以至于影响学业和工作，甚至社交性沟通？</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上述症状是否是对周边环境的正常而适当的反应？</w:t>
            </w:r>
            <w:r>
              <w:rPr/>
              <w:t xml:space="preserve"> 例如，刚搬来的外来移民的孩子或说小语种民族的孩子不熟悉或不适应所住国家的官方语言，在一段个别的时间里可能拒绝与新环境中的陌生人交流，这类情况均不适于诊断选择性缄默症。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上述症状是否能更好地归因为其他精神行为障碍？</w:t>
            </w:r>
            <w:r>
              <w:rPr/>
              <w:t xml:space="preserve">例如，选择性缄默症的特征性表现是在特定情境下不能言语，需要与社交焦虑障碍中因恐惧和焦虑导致对多种社交性情境的回避进行鉴别。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Q8 其他焦虑及恐惧相关障碍</w:t>
      </w:r>
    </w:p>
  </w:body>
  <w:body>
    <w:tbl>
      <w:tblPr>
        <w:tblStyle w:val="QQuestionIconTable"/>
        <w:tblW w:w="0" w:type="auto"/>
        <w:tblLook w:firstRow="true" w:lastRow="true" w:firstCol="true" w:lastCol="true"/>
      </w:tblPr>
      <w:tblGrid/>
    </w:tbl>
    <w:p/>
  </w:body>
  <w:body>
    <w:p>
      <w:pPr>
        <w:keepNext/>
      </w:pPr>
      <w:r>
        <w:rPr/>
        <w:t xml:space="preserve">Q19.10 请根据对上述案例中描述的患者，回答以下有关诊断</w:t>
      </w:r>
      <w:r>
        <w:rPr>
          <w:b w:val="on"/>
        </w:rPr>
        <w:t xml:space="preserve">Q8 其他焦虑及恐惧相关障碍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患者的临床表现是否满足焦虑及恐惧相关障碍诊断大类中各类障碍的定义性需求？</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症状是否能更好地用其他的精神行为障碍进行解释？（例如精神病性障碍、心境障碍或强迫及相关障碍）？</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患者的临床表现是否能视作某种精神行为障碍，并且与其他各类焦虑及恐惧相关障碍具有相同的临床特征（例如过度的心理症状、忧虑、回避行为等）？</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症状是否能被看作成长发育过程中的适宜表现？</w:t>
            </w:r>
            <w:r>
              <w:rPr/>
              <w:t xml:space="preserve">如果能，则不应予以诊断。
  (8)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症状是否超出了当前文化背景的正常范围？</w:t>
            </w:r>
            <w:r>
              <w:rPr/>
              <w:t xml:space="preserve">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症状是否会带来显著的痛苦感，或个人、家庭、社交、教育、职业等其他重要领域功能的损害？</w:t>
            </w:r>
            <w:r>
              <w:rPr/>
              <w:t xml:space="preserve"> (10)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不予诊断</w:t>
      </w:r>
    </w:p>
  </w:body>
  <w:body>
    <w:p>
      <w:pPr>
        <w:keepNext/>
        <w:pStyle w:val="QDisplayLogic"/>
        <w:ind w:firstLine="400"/>
      </w:pPr>
      <w:r>
        <w:t>And P1_Dx1 != 其他诊断</w:t>
      </w:r>
    </w:p>
  </w:body>
  <w:body>
    <w:p>
      <w:pPr>
        <w:keepNext/>
        <w:pStyle w:val="QDisplayLogic"/>
        <w:ind w:firstLine="400"/>
      </w:pPr>
      <w:r>
        <w:t>And P1_Dx1 != Q9 未特定的焦虑及恐惧相关障碍</w:t>
      </w:r>
    </w:p>
  </w:body>
  <w:body>
    <w:tbl>
      <w:tblPr>
        <w:tblStyle w:val="QQuestionIconTable"/>
        <w:tblW w:w="0" w:type="auto"/>
        <w:tblLook w:firstRow="true" w:lastRow="true" w:firstCol="true" w:lastCol="true"/>
      </w:tblPr>
      <w:tblGrid/>
    </w:tbl>
    <w:p/>
  </w:body>
  <w:body>
    <w:p>
      <w:pPr>
        <w:keepNext/>
      </w:pPr>
      <w:r>
        <w:rPr/>
        <w:t xml:space="preserve">Q19.11 回答完上述问题，您是否仍考虑 </w:t>
      </w:r>
      <w:r>
        <w:rPr>
          <w:b w:val="on"/>
          <w:color w:val="426092"/>
        </w:rPr>
        <w:t xml:space="preserve">${e://Field/P1_Dx1}</w:t>
      </w:r>
      <w:r>
        <w:rPr/>
        <w:t xml:space="preserve"> 是该案例描述的患者最适合的诊断？</w:t>
      </w:r>
    </w:p>
  </w:body>
  <w:body>
    <w:p>
      <w:pPr>
        <w:keepNext/>
        <w:pStyle w:val="ListParagraph"/>
        <w:numPr>
          <w:ilvl w:val="0"/>
          <w:numId w:val="4"/>
        </w:numPr>
      </w:pPr>
      <w:r>
        <w:rPr/>
        <w:t xml:space="preserve">是：诊断是</w:t>
      </w:r>
      <w:r>
        <w:rPr>
          <w:b w:val="on"/>
          <w:color w:val="426092"/>
        </w:rPr>
        <w:t xml:space="preserve">${e://Field/P1_Dx1}</w:t>
      </w:r>
      <w:r>
        <w:rPr/>
        <w:t xml:space="preserve">。  (1) </w:t>
      </w:r>
    </w:p>
  </w:body>
  <w:body>
    <w:p>
      <w:pPr>
        <w:keepNext/>
        <w:pStyle w:val="ListParagraph"/>
        <w:numPr>
          <w:ilvl w:val="0"/>
          <w:numId w:val="4"/>
        </w:numPr>
      </w:pPr>
      <w:r>
        <w:rPr/>
        <w:t xml:space="preserve">否：该患者适合另一种诊断（或不予诊断）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Q19.11 = 2</w:t>
      </w:r>
    </w:p>
  </w:body>
  <w:body>
    <w:tbl>
      <w:tblPr>
        <w:tblStyle w:val="QQuestionIconTable"/>
        <w:tblW w:w="0" w:type="auto"/>
        <w:tblLook w:firstRow="true" w:lastRow="true" w:firstCol="true" w:lastCol="true"/>
      </w:tblPr>
      <w:tblGrid/>
    </w:tbl>
    <w:p/>
  </w:body>
  <w:body>
    <w:p>
      <w:pPr>
        <w:keepNext/>
      </w:pPr>
      <w:r>
        <w:rPr/>
        <w:t xml:space="preserve">Q19.13 在回答了关于最初诊断构想的问题后，您可以选择另一种诊断结论。</w:t>
      </w:r>
    </w:p>
  </w:body>
  <w:body>
    <w:p>
      <w:pPr/>
    </w:p>
  </w:body>
  <w:body>
    <w:p>
      <w:pPr>
        <w:pStyle w:val="BlockEndLabel"/>
      </w:pPr>
      <w:r>
        <w:t>End of Block: P1 - Set 3A ----- Step-by-step diagnostic evaluation (Set 1)</w:t>
      </w:r>
    </w:p>
  </w:body>
  <w:body>
    <w:p>
      <w:pPr>
        <w:pStyle w:val="BlockSeparator"/>
      </w:pPr>
    </w:p>
  </w:body>
  <w:body>
    <w:p>
      <w:pPr>
        <w:pStyle w:val="BlockStartLabel"/>
      </w:pPr>
      <w:r>
        <w:t>Start of Block: P1 - Set 3B ----- Step-by-step diagnostic evaluation</w:t>
      </w:r>
    </w:p>
  </w:body>
  <w:body>
    <w:tbl>
      <w:tblPr>
        <w:tblStyle w:val="QQuestionIconTable"/>
        <w:tblW w:w="0" w:type="auto"/>
        <w:tblLook w:firstRow="true" w:lastRow="true" w:firstCol="true" w:lastCol="true"/>
      </w:tblPr>
      <w:tblGrid/>
    </w:tbl>
    <w:p/>
  </w:body>
  <w:body>
    <w:p>
      <w:pPr>
        <w:keepNext/>
      </w:pPr>
      <w:r>
        <w:rPr/>
        <w:t xml:space="preserve">Q20.1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D1 广场恐怖</w:t>
      </w:r>
    </w:p>
  </w:body>
  <w:body>
    <w:p>
      <w:pPr>
        <w:keepNext/>
        <w:pStyle w:val="QDisplayLogic"/>
        <w:ind w:firstLine="400"/>
      </w:pPr>
      <w:r>
        <w:t>Or P1_Dx1 = D1 广场恐怖 并 D6 惊恐障碍</w:t>
      </w:r>
    </w:p>
  </w:body>
  <w:body>
    <w:tbl>
      <w:tblPr>
        <w:tblStyle w:val="QQuestionIconTable"/>
        <w:tblW w:w="0" w:type="auto"/>
        <w:tblLook w:firstRow="true" w:lastRow="true" w:firstCol="true" w:lastCol="true"/>
      </w:tblPr>
      <w:tblGrid/>
    </w:tbl>
    <w:p/>
  </w:body>
  <w:body>
    <w:p>
      <w:pPr>
        <w:keepNext/>
      </w:pPr>
      <w:r>
        <w:rPr/>
        <w:t xml:space="preserve">Q20.3 请根据案例中的患者，回答以下有关诊断</w:t>
      </w:r>
      <w:r>
        <w:rPr>
          <w:b w:val="on"/>
        </w:rPr>
        <w:t xml:space="preserve">D1 广场恐怖</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1.是否患者的心理或自主神经症状是焦虑的原发性表现，而不是继发于其他症状，如妄想或强迫性思维？</w:t>
            </w:r>
            <w:r>
              <w:rPr/>
              <w:t xml:space="preserve">必须记住，有些广场恐怖的患者很少会有焦虑，因为他们总是能够避免恐怖的情境。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2.焦虑症状是否限于（或主要发生在）至少两种以下的情况：人群中、公共场所、离家旅行或独自旅行？</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对恐怖性情境的回避是否是（或曾经是）一个突出的特征？</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其他的症状（例如抑郁、人格解体、强迫性症状、社交恐怖等）是否主导临床相？</w:t>
            </w:r>
            <w:r>
              <w:rPr/>
              <w:t xml:space="preserve">如果是，广场恐怖不应作为主要诊断。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5.案例中的患者在首次出现恐怖性症状之前，已经存在明显的抑郁？</w:t>
            </w:r>
            <w:r>
              <w:rPr/>
              <w:t xml:space="preserve">如果是，抑郁发作可能更适合作为主要的诊断。这种情况在晚发的广场恐怖案例中更为常见。
  (5)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D2 社交恐怖</w:t>
      </w:r>
    </w:p>
  </w:body>
  <w:body>
    <w:p>
      <w:pPr>
        <w:keepNext/>
        <w:pStyle w:val="QDisplayLogic"/>
        <w:ind w:firstLine="400"/>
      </w:pPr>
      <w:r>
        <w:t>Or P1_Dx1 = D2 社交恐怖 并 D6 惊恐障碍</w:t>
      </w:r>
    </w:p>
  </w:body>
  <w:body>
    <w:tbl>
      <w:tblPr>
        <w:tblStyle w:val="QQuestionIconTable"/>
        <w:tblW w:w="0" w:type="auto"/>
        <w:tblLook w:firstRow="true" w:lastRow="true" w:firstCol="true" w:lastCol="true"/>
      </w:tblPr>
      <w:tblGrid/>
    </w:tbl>
    <w:p/>
  </w:body>
  <w:body>
    <w:p>
      <w:pPr>
        <w:keepNext/>
      </w:pPr>
      <w:r>
        <w:rPr/>
        <w:t xml:space="preserve">Q20.4 请根据案例中的患者，回答以下有关诊断</w:t>
      </w:r>
      <w:r>
        <w:rPr>
          <w:b w:val="on"/>
        </w:rPr>
        <w:t xml:space="preserve">D2 社交恐怖</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患者是否在较小的群体中（而不是在大群人中）害怕被他人审视，常导致回避该社交性情境？</w:t>
            </w:r>
            <w:r>
              <w:rPr/>
              <w:t xml:space="preserve"> 社交恐怖可能是个别的（例如仅局限于在公共场合进食、在公众讲话、或面对异性），也可以是弥散的，几乎在所有家庭圈外的社交性情境均会出现。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患者的心理、行为、自主神经症状是否是原发性表现，而非继发于其他的症状（例如妄想或强迫思维）？ </w:t>
            </w:r>
            <w:r>
              <w:rPr/>
              <w:t xml:space="preserve">如果症状是继发的，应考虑妄想性障碍或强迫障碍的诊断。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患者的焦虑是否局限于（或主要存在于）部分的社交性情境？</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如果可能，患者是否会回避这些恐惧性情境？</w:t>
            </w:r>
            <w:r>
              <w:rPr/>
              <w:t xml:space="preserve">
  (4)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D3 特定的（孤立的）恐怖</w:t>
      </w:r>
    </w:p>
  </w:body>
  <w:body>
    <w:p>
      <w:pPr>
        <w:keepNext/>
        <w:pStyle w:val="QDisplayLogic"/>
        <w:ind w:firstLine="400"/>
      </w:pPr>
      <w:r>
        <w:t>Or P1_Dx1 = D3 特定的（孤立的）恐怖 并 D6 惊恐障碍</w:t>
      </w:r>
    </w:p>
  </w:body>
  <w:body>
    <w:tbl>
      <w:tblPr>
        <w:tblStyle w:val="QQuestionIconTable"/>
        <w:tblW w:w="0" w:type="auto"/>
        <w:tblLook w:firstRow="true" w:lastRow="true" w:firstCol="true" w:lastCol="true"/>
      </w:tblPr>
      <w:tblGrid/>
    </w:tbl>
    <w:p/>
  </w:body>
  <w:body>
    <w:p>
      <w:pPr>
        <w:keepNext/>
      </w:pPr>
      <w:r>
        <w:rPr/>
        <w:t xml:space="preserve">Q20.5 请根据上述案例中的患者，回答以下问题关于</w:t>
      </w:r>
      <w:r>
        <w:rPr>
          <w:b w:val="on"/>
        </w:rPr>
        <w:t xml:space="preserve">D3 特定的（孤立的）恐怖</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1.是否患者的心理或自主神经症状是焦虑的原发性表现，而不是继发于其他症状，如妄想或强迫思维?</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2.焦虑的症状是否局限于特定的恐惧性对象或情境?</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3.患者是否会尽可能地回避恐惧性情境？</w:t>
            </w:r>
            <w:r>
              <w:rPr/>
              <w:t xml:space="preserve">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D7 广泛性焦虑障碍</w:t>
      </w:r>
    </w:p>
  </w:body>
  <w:body>
    <w:p>
      <w:pPr>
        <w:keepNext/>
        <w:pStyle w:val="QDisplayLogic"/>
        <w:ind w:firstLine="400"/>
      </w:pPr>
      <w:r>
        <w:t>Or P1_Dx1 = D7 广泛性焦虑障碍 并 D6 惊恐障碍</w:t>
      </w:r>
    </w:p>
  </w:body>
  <w:body>
    <w:tbl>
      <w:tblPr>
        <w:tblStyle w:val="QQuestionIconTable"/>
        <w:tblW w:w="0" w:type="auto"/>
        <w:tblLook w:firstRow="true" w:lastRow="true" w:firstCol="true" w:lastCol="true"/>
      </w:tblPr>
      <w:tblGrid/>
    </w:tbl>
    <w:p/>
  </w:body>
  <w:body>
    <w:p>
      <w:pPr>
        <w:keepNext/>
      </w:pPr>
      <w:r>
        <w:rPr/>
        <w:t xml:space="preserve">Q20.6 请就上述案例中的患者，回答以下问题关于</w:t>
      </w:r>
      <w:r>
        <w:rPr>
          <w:b w:val="on"/>
        </w:rPr>
        <w:t xml:space="preserve">D7 广泛性焦虑障碍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是否患者诉焦虑，且这种焦虑是广泛而持久的，但焦虑不限于特定的环境状况，也不会被特定的环境状况所占据思想（即焦虑是“自由流动的”）？</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2.是否症状包括以下几点：
（a）忧虑（担心未来的不幸，感觉“处于边缘”，难以集中注意力等）；
（b）运动性紧张（烦躁不安，紧张性头痛，颤抖，无法放松）；和
（c）自主神经过度活动（头晕，出汗，心动过速或呼吸急促，上腹不适，头晕，口干等）？</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3.症状是否在至少几个星期（通常是几个月）的大多数日子一直存在？</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患者是否符合抑郁障碍，恐惧性焦虑障碍，惊恐障碍或强迫症的所有诊断标准？</w:t>
            </w:r>
            <w:r>
              <w:rPr/>
              <w:t xml:space="preserve">如果是这样，广泛性焦虑障碍的诊断是不恰当的。 (4)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D6 惊恐障碍</w:t>
      </w:r>
    </w:p>
  </w:body>
  <w:body>
    <w:p>
      <w:pPr>
        <w:keepNext/>
        <w:pStyle w:val="QDisplayLogic"/>
        <w:ind w:firstLine="400"/>
      </w:pPr>
      <w:r>
        <w:t>Or P1_Dx1 = D1 广场恐怖 并 D6 惊恐障碍</w:t>
      </w:r>
    </w:p>
  </w:body>
  <w:body>
    <w:p>
      <w:pPr>
        <w:keepNext/>
        <w:pStyle w:val="QDisplayLogic"/>
        <w:ind w:firstLine="400"/>
      </w:pPr>
      <w:r>
        <w:t>Or P1_Dx1 = D2 社交恐怖 并 D6 惊恐障碍</w:t>
      </w:r>
    </w:p>
  </w:body>
  <w:body>
    <w:p>
      <w:pPr>
        <w:keepNext/>
        <w:pStyle w:val="QDisplayLogic"/>
        <w:ind w:firstLine="400"/>
      </w:pPr>
      <w:r>
        <w:t>Or P1_Dx1 = D3 特定的（孤立的）恐怖 并 D6 惊恐障碍</w:t>
      </w:r>
    </w:p>
  </w:body>
  <w:body>
    <w:p>
      <w:pPr>
        <w:keepNext/>
        <w:pStyle w:val="QDisplayLogic"/>
        <w:ind w:firstLine="400"/>
      </w:pPr>
      <w:r>
        <w:t>Or P1_Dx1 = D7 广泛性焦虑障碍 并 D6 惊恐障碍</w:t>
      </w:r>
    </w:p>
  </w:body>
  <w:body>
    <w:tbl>
      <w:tblPr>
        <w:tblStyle w:val="QQuestionIconTable"/>
        <w:tblW w:w="0" w:type="auto"/>
        <w:tblLook w:firstRow="true" w:lastRow="true" w:firstCol="true" w:lastCol="true"/>
      </w:tblPr>
      <w:tblGrid/>
    </w:tbl>
    <w:p/>
  </w:body>
  <w:body>
    <w:p>
      <w:pPr>
        <w:keepNext/>
      </w:pPr>
      <w:r>
        <w:rPr/>
        <w:t xml:space="preserve">Q20.7 请就上述案例中的患者，回答以下问题关于</w:t>
      </w:r>
      <w:r>
        <w:rPr>
          <w:b w:val="on"/>
        </w:rPr>
        <w:t xml:space="preserve">D6 惊恐障碍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患者是否在大约1个月内有几次严重的自主神经性焦虑发作？</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是否惊恐发作发生在没有客观危险的情况下出现？</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是否惊恐发作局限于已知或可预测的情况？</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是否在两次发作的间期焦虑症状相对较轻（尽管预期焦虑是常见的）？</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是否惊恐发作是作为另一种恐惧性焦虑障碍的一部分？</w:t>
            </w:r>
            <w:r>
              <w:rPr/>
              <w:t xml:space="preserve"> 只有在没有任何其他的恐惧性焦虑障碍的情况下，惊恐障碍才可作为主要诊断。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是否惊恐发作发生在抑郁障碍的背景下？</w:t>
            </w:r>
            <w:r>
              <w:rPr/>
              <w:t xml:space="preserve"> 如果同时满足抑郁障碍的标准，则不应将惊恐障碍作为主要诊断。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D8 混合性焦虑和抑郁障碍</w:t>
      </w:r>
    </w:p>
  </w:body>
  <w:body>
    <w:tbl>
      <w:tblPr>
        <w:tblStyle w:val="QQuestionIconTable"/>
        <w:tblW w:w="0" w:type="auto"/>
        <w:tblLook w:firstRow="true" w:lastRow="true" w:firstCol="true" w:lastCol="true"/>
      </w:tblPr>
      <w:tblGrid/>
    </w:tbl>
    <w:p/>
  </w:body>
  <w:body>
    <w:p>
      <w:pPr>
        <w:keepNext/>
      </w:pPr>
      <w:r>
        <w:rPr/>
        <w:t xml:space="preserve">Q20.8 请就上述案例中的患者，回答以下问题关于</w:t>
      </w:r>
      <w:r>
        <w:rPr>
          <w:b w:val="on"/>
        </w:rPr>
        <w:t xml:space="preserve">D8 混合性焦虑和抑郁障碍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是否同时存在焦虑和抑郁的症状，但分别考虑两组症状，均未满足某种抑郁障碍或焦虑障碍的诊断标准？</w:t>
            </w:r>
            <w:r>
              <w:rPr/>
              <w:t xml:space="preserve"> 如果存在严重的焦虑伴有较轻程度的抑郁，则应诊断为某一种焦虑及恐惧障碍。当抑郁综合征和焦虑综合征同时存在，且二者严重程度均满足某种抑郁障碍/焦虑障碍的诊断时，应将二者分别予以诊断，不应使用混合性焦虑和抑郁障碍的诊断。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是否存在一些自主神经症状（震颤，心悸，口干，胃扭曲感等），即使只是间歇性的？ </w:t>
            </w:r>
            <w:r>
              <w:rPr/>
              <w:t xml:space="preserve">如果只存在担心或过度担忧，却不伴有自主神经症状，则不应使用此诊断。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是否症状发生与重大的生活变化或生活应激事件密切相关？ </w:t>
            </w:r>
            <w:r>
              <w:rPr/>
              <w:t xml:space="preserve">如果是这样，适应障碍的诊断会更合适。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D9 其他混合性焦虑障碍</w:t>
      </w:r>
    </w:p>
  </w:body>
  <w:body>
    <w:tbl>
      <w:tblPr>
        <w:tblStyle w:val="QQuestionIconTable"/>
        <w:tblW w:w="0" w:type="auto"/>
        <w:tblLook w:firstRow="true" w:lastRow="true" w:firstCol="true" w:lastCol="true"/>
      </w:tblPr>
      <w:tblGrid/>
    </w:tbl>
    <w:p/>
  </w:body>
  <w:body>
    <w:p>
      <w:pPr>
        <w:keepNext/>
      </w:pPr>
      <w:r>
        <w:rPr/>
        <w:t xml:space="preserve">Q20.9 请就上述案例中的患者，回答以下问题关于</w:t>
      </w:r>
      <w:r>
        <w:rPr>
          <w:b w:val="on"/>
        </w:rPr>
        <w:t xml:space="preserve">D9 其他混合性焦虑障碍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症状符合广泛性焦虑障碍的诊断标准，但也有明显的（尽管常为短暂的）其他神经症、应激相关障碍、躯体形式障碍的特征？（例如，强迫障碍、分离性障碍、躯体化障碍、未分化的躯体形式障碍、疑病障碍等），尽管不能满足这些障碍的所有诊断标准？</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是否症状发生与重大的生活变化或生活应激事件密切相关？ </w:t>
            </w:r>
            <w:r>
              <w:rPr/>
              <w:t xml:space="preserve">如果是这样，适应障碍的诊断会更合适。 (2)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G1 童年离别焦虑障碍</w:t>
      </w:r>
    </w:p>
  </w:body>
  <w:body>
    <w:tbl>
      <w:tblPr>
        <w:tblStyle w:val="QQuestionIconTable"/>
        <w:tblW w:w="0" w:type="auto"/>
        <w:tblLook w:firstRow="true" w:lastRow="true" w:firstCol="true" w:lastCol="true"/>
      </w:tblPr>
      <w:tblGrid/>
    </w:tbl>
    <w:p/>
  </w:body>
  <w:body>
    <w:p>
      <w:pPr>
        <w:keepNext/>
      </w:pPr>
      <w:r>
        <w:rPr/>
        <w:t xml:space="preserve">Q20.10 请就上述案例中的患者，回答以下问题关于</w:t>
      </w:r>
      <w:r>
        <w:rPr>
          <w:b w:val="on"/>
        </w:rPr>
        <w:t xml:space="preserve">G1 童年离别焦虑障碍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当儿童与其依恋对象（通常是父母或其他家庭成员）分离时，是否表现出过分的焦虑情绪，并且这种焦虑这不仅是多种场合下广泛性焦虑的一部分？</w:t>
            </w:r>
            <w:r>
              <w:rPr/>
              <w:t xml:space="preserve">
  (9)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这种焦虑是否在更小的年龄也曾出现？</w:t>
            </w:r>
            <w:r>
              <w:rPr/>
              <w:t xml:space="preserve"> 某些生长发育年龄对于本诊断是不适当的（例如青少年期），此时出现的分离性焦虑不应给予本诊断编码，除非它是在适当的生长发育年龄出现的分离性焦虑的异常延续。
  (10)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是否这种分离性焦虑的严重程度在统计学上是异常的？</w:t>
            </w:r>
            <w:r>
              <w:rPr/>
              <w:t xml:space="preserve">
  (11)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分离性焦虑是否与社会功能的问题有关？</w:t>
            </w:r>
            <w:r>
              <w:rPr/>
              <w:t xml:space="preserve">
  (12)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人格的发展或功能是否存在广泛性紊乱？ 如果是，则不应诊断儿童期分离性焦虑障碍。</w:t>
            </w:r>
            <w:r>
              <w:rPr/>
              <w:t xml:space="preserve"> (13)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G2 童年恐怖性焦虑障碍</w:t>
      </w:r>
    </w:p>
  </w:body>
  <w:body>
    <w:tbl>
      <w:tblPr>
        <w:tblStyle w:val="QQuestionIconTable"/>
        <w:tblW w:w="0" w:type="auto"/>
        <w:tblLook w:firstRow="true" w:lastRow="true" w:firstCol="true" w:lastCol="true"/>
      </w:tblPr>
      <w:tblGrid/>
    </w:tbl>
    <w:p/>
  </w:body>
  <w:body>
    <w:p>
      <w:pPr>
        <w:keepNext/>
      </w:pPr>
      <w:r>
        <w:rPr/>
        <w:t xml:space="preserve">Q20.11 请就上述案例中的患者，回答以下问题关于</w:t>
      </w:r>
      <w:r>
        <w:rPr>
          <w:b w:val="on"/>
        </w:rPr>
        <w:t xml:space="preserve">G2 童年恐怖性焦虑障碍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1.儿童是否表现出特定于某个生长发育阶段的恐惧，并且出现在适用于本诊断的生长发育年龄段？</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2.焦虑程度是否具有临床的异常性？</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3.焦虑是否构成某个更广泛性障碍的一部分？</w:t>
            </w:r>
            <w:r>
              <w:rPr/>
              <w:t xml:space="preserve">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G3 童年社交焦虑障碍</w:t>
      </w:r>
    </w:p>
  </w:body>
  <w:body>
    <w:tbl>
      <w:tblPr>
        <w:tblStyle w:val="QQuestionIconTable"/>
        <w:tblW w:w="0" w:type="auto"/>
        <w:tblLook w:firstRow="true" w:lastRow="true" w:firstCol="true" w:lastCol="true"/>
      </w:tblPr>
      <w:tblGrid/>
    </w:tbl>
    <w:p/>
  </w:body>
  <w:body>
    <w:p>
      <w:pPr>
        <w:keepNext/>
      </w:pPr>
      <w:r>
        <w:rPr/>
        <w:t xml:space="preserve">Q20.12 请就上述案例中的患者，回答以下问题关于</w:t>
      </w:r>
      <w:r>
        <w:rPr>
          <w:b w:val="on"/>
        </w:rPr>
        <w:t xml:space="preserve">G3 童年社交焦虑障碍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是否儿童表现出持续或反复的恐惧陌生人和/或回避陌生人的现象，程度超出儿童年龄的正常界限，并且与临床上的社会功能的显著问题有关？</w:t>
            </w:r>
            <w:r>
              <w:rPr/>
              <w:t xml:space="preserve"> 根据恐惧的对象可能有三种形式：对成人为主的恐惧、对同辈为主的恐惧、同时针对成人和同辈的恐惧。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2.这种障碍是否在6岁以前出现？</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3.恐惧是否伴有正常程度的选择性依恋，依恋的对象是父母或其他家庭成员？</w:t>
            </w:r>
            <w:r>
              <w:rPr/>
              <w:t xml:space="preserve">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H1 选择性缄默症</w:t>
      </w:r>
    </w:p>
  </w:body>
  <w:body>
    <w:tbl>
      <w:tblPr>
        <w:tblStyle w:val="QQuestionIconTable"/>
        <w:tblW w:w="0" w:type="auto"/>
        <w:tblLook w:firstRow="true" w:lastRow="true" w:firstCol="true" w:lastCol="true"/>
      </w:tblPr>
      <w:tblGrid/>
    </w:tbl>
    <w:p/>
  </w:body>
  <w:body>
    <w:p>
      <w:pPr>
        <w:keepNext/>
      </w:pPr>
      <w:r>
        <w:rPr/>
        <w:t xml:space="preserve">Q20.13 请就上述案例中的患者，回答以下问题关于</w:t>
      </w:r>
      <w:r>
        <w:rPr>
          <w:b w:val="on"/>
        </w:rPr>
        <w:t xml:space="preserve">H1 选择性缄默症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言语是否存在明显的情感选择性，例如能在某些情况下表现语言能力，但在某些（可辨别的）情况下无法说话？</w:t>
            </w:r>
            <w:r>
              <w:rPr/>
              <w:t xml:space="preserve"> 缄默症通常与社交焦虑、回避社社交敏感或社交抗拒等显著的人格特征有关。典型的情况是，孩子可以在家中讲话或与亲密朋友交谈，但在学校或与陌生人时则无法言语，也可表现为其他的模式（包括与典型情况截然相反的模式）。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是否儿童的语言理解水平正常或接近正常水平？</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是否儿童的语言表达能力足以进行社交沟通？</w:t>
            </w:r>
            <w:r>
              <w:rPr/>
              <w:t xml:space="preserve">少数有选择性缄默症的儿童有语言发育迟缓或构音问题。只要语言能力能够进行有效沟通，即使存在这些问题，也不影响做出选择性缄默症的诊断。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是否有证据表明孩子在另一些情况可以正常或几乎正常地说话？</w:t>
            </w:r>
            <w:r>
              <w:rPr/>
              <w:t xml:space="preserve"> (4)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不予诊断</w:t>
      </w:r>
    </w:p>
  </w:body>
  <w:body>
    <w:p>
      <w:pPr>
        <w:keepNext/>
        <w:pStyle w:val="QDisplayLogic"/>
        <w:ind w:firstLine="400"/>
      </w:pPr>
      <w:r>
        <w:t>And P1_Dx1 != 其他诊断</w:t>
      </w:r>
    </w:p>
  </w:body>
  <w:body>
    <w:p>
      <w:pPr>
        <w:keepNext/>
        <w:pStyle w:val="QDisplayLogic"/>
        <w:ind w:firstLine="400"/>
      </w:pPr>
      <w:r>
        <w:t>And P1_Dx1 != D4 其他恐怖性焦虑障碍</w:t>
      </w:r>
    </w:p>
  </w:body>
  <w:body>
    <w:p>
      <w:pPr>
        <w:keepNext/>
        <w:pStyle w:val="QDisplayLogic"/>
        <w:ind w:firstLine="400"/>
      </w:pPr>
      <w:r>
        <w:t>And P1_Dx1 != D5 其他恐怖性焦虑障碍，未特定</w:t>
      </w:r>
    </w:p>
  </w:body>
  <w:body>
    <w:p>
      <w:pPr>
        <w:keepNext/>
        <w:pStyle w:val="QDisplayLogic"/>
        <w:ind w:firstLine="400"/>
      </w:pPr>
      <w:r>
        <w:t>And P1_Dx1 != D10 其他特定的焦虑障碍</w:t>
      </w:r>
    </w:p>
  </w:body>
  <w:body>
    <w:p>
      <w:pPr>
        <w:keepNext/>
        <w:pStyle w:val="QDisplayLogic"/>
        <w:ind w:firstLine="400"/>
      </w:pPr>
      <w:r>
        <w:t>And P1_Dx1 != D11 未特定的焦虑障碍</w:t>
      </w:r>
    </w:p>
  </w:body>
  <w:body>
    <w:tbl>
      <w:tblPr>
        <w:tblStyle w:val="QQuestionIconTable"/>
        <w:tblW w:w="0" w:type="auto"/>
        <w:tblLook w:firstRow="true" w:lastRow="true" w:firstCol="true" w:lastCol="true"/>
      </w:tblPr>
      <w:tblGrid/>
    </w:tbl>
    <w:p/>
  </w:body>
  <w:body>
    <w:p>
      <w:pPr>
        <w:keepNext/>
      </w:pPr>
      <w:r>
        <w:rPr/>
        <w:t xml:space="preserve">Q20.14 回答完上述问题，您是否仍考虑 </w:t>
      </w:r>
      <w:r>
        <w:rPr>
          <w:b w:val="on"/>
          <w:color w:val="426092"/>
        </w:rPr>
        <w:t xml:space="preserve">${e://Field/P1_Dx1}</w:t>
      </w:r>
      <w:r>
        <w:rPr/>
        <w:t xml:space="preserve"> 是该案例描述的患者最适合的诊断？</w:t>
      </w:r>
    </w:p>
  </w:body>
  <w:body>
    <w:p>
      <w:pPr>
        <w:keepNext/>
        <w:pStyle w:val="ListParagraph"/>
        <w:numPr>
          <w:ilvl w:val="0"/>
          <w:numId w:val="4"/>
        </w:numPr>
      </w:pPr>
      <w:r>
        <w:rPr/>
        <w:t xml:space="preserve">是：诊断是 </w:t>
      </w:r>
      <w:r>
        <w:rPr>
          <w:b w:val="on"/>
          <w:color w:val="426092"/>
        </w:rPr>
        <w:t xml:space="preserve">${e://Field/P1_Dx1}</w:t>
      </w:r>
      <w:r>
        <w:rPr/>
        <w:t xml:space="preserve">。  (1) </w:t>
      </w:r>
    </w:p>
  </w:body>
  <w:body>
    <w:p>
      <w:pPr>
        <w:keepNext/>
        <w:pStyle w:val="ListParagraph"/>
        <w:numPr>
          <w:ilvl w:val="0"/>
          <w:numId w:val="4"/>
        </w:numPr>
      </w:pPr>
      <w:r>
        <w:rPr/>
        <w:t xml:space="preserve">否：该患者适用于另一种诊断（或不予诊断）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Q20.14 = 2</w:t>
      </w:r>
    </w:p>
  </w:body>
  <w:body>
    <w:tbl>
      <w:tblPr>
        <w:tblStyle w:val="QQuestionIconTable"/>
        <w:tblW w:w="0" w:type="auto"/>
        <w:tblLook w:firstRow="true" w:lastRow="true" w:firstCol="true" w:lastCol="true"/>
      </w:tblPr>
      <w:tblGrid/>
    </w:tbl>
    <w:p/>
  </w:body>
  <w:body>
    <w:p>
      <w:pPr>
        <w:keepNext/>
      </w:pPr>
      <w:r>
        <w:rPr/>
        <w:t xml:space="preserve">Q20.16 在回答了关于最初诊断构想的问题后，您可以选择另一种诊断结论。</w:t>
      </w:r>
    </w:p>
  </w:body>
  <w:body>
    <w:p>
      <w:pPr/>
    </w:p>
  </w:body>
  <w:body>
    <w:p>
      <w:pPr>
        <w:pStyle w:val="BlockEndLabel"/>
      </w:pPr>
      <w:r>
        <w:t>End of Block: P1 - Set 3B ----- Step-by-step diagnostic evaluation</w:t>
      </w:r>
    </w:p>
  </w:body>
  <w:body>
    <w:p>
      <w:pPr>
        <w:pStyle w:val="BlockSeparator"/>
      </w:pPr>
    </w:p>
  </w:body>
  <w:body>
    <w:p>
      <w:pPr>
        <w:pStyle w:val="BlockStartLabel"/>
      </w:pPr>
      <w:r>
        <w:t>Start of Block: P1 - Set 4 (A&amp;B) -----Evaluation of dx guidelines</w:t>
      </w: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Q21.1 根据该案例，请为诊断指南 </w:t>
      </w:r>
      <w:r>
        <w:rPr>
          <w:b w:val="on"/>
          <w:color w:val="426092"/>
        </w:rPr>
        <w:t xml:space="preserve">${e://Field/P1_Dx1}</w:t>
      </w:r>
      <w:r>
        <w:rPr/>
        <w:t xml:space="preserve"> 内容的</w:t>
      </w:r>
      <w:r>
        <w:rPr>
          <w:b w:val="on"/>
        </w:rPr>
        <w:t xml:space="preserve">易用程度</w:t>
      </w:r>
      <w:r>
        <w:rPr/>
        <w:t xml:space="preserve">进行评分。</w:t>
      </w:r>
    </w:p>
  </w:body>
  <w:body>
    <w:p>
      <w:pPr>
        <w:keepNext/>
        <w:pStyle w:val="ListParagraph"/>
        <w:numPr>
          <w:ilvl w:val="0"/>
          <w:numId w:val="4"/>
        </w:numPr>
      </w:pPr>
      <w:r>
        <w:rPr/>
        <w:t xml:space="preserve">不易使用
0  (1) </w:t>
      </w:r>
    </w:p>
  </w:body>
  <w:body>
    <w:p>
      <w:pPr>
        <w:keepNext/>
        <w:pStyle w:val="ListParagraph"/>
        <w:numPr>
          <w:ilvl w:val="0"/>
          <w:numId w:val="4"/>
        </w:numPr>
      </w:pPr>
      <w:r>
        <w:rPr/>
        <w:t xml:space="preserve">较易使用
1  (2) </w:t>
      </w:r>
    </w:p>
  </w:body>
  <w:body>
    <w:p>
      <w:pPr>
        <w:keepNext/>
        <w:pStyle w:val="ListParagraph"/>
        <w:numPr>
          <w:ilvl w:val="0"/>
          <w:numId w:val="4"/>
        </w:numPr>
      </w:pPr>
      <w:r>
        <w:rPr/>
        <w:t xml:space="preserve">易使用
2  (3) </w:t>
      </w:r>
    </w:p>
  </w:body>
  <w:body>
    <w:p>
      <w:pPr>
        <w:keepNext/>
        <w:pStyle w:val="ListParagraph"/>
        <w:numPr>
          <w:ilvl w:val="0"/>
          <w:numId w:val="4"/>
        </w:numPr>
      </w:pPr>
      <w:r>
        <w:rPr/>
        <w:t xml:space="preserve">非常易用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Q21.2 根据该案例，请为诊断指南 </w:t>
      </w:r>
      <w:r>
        <w:rPr>
          <w:b w:val="on"/>
          <w:color w:val="426092"/>
        </w:rPr>
        <w:t xml:space="preserve">${e://Field/P1_Dx1}</w:t>
      </w:r>
      <w:r>
        <w:rPr/>
        <w:t xml:space="preserve"> 内容的</w:t>
      </w:r>
      <w:r>
        <w:rPr>
          <w:b w:val="on"/>
        </w:rPr>
        <w:t xml:space="preserve">准确程度</w:t>
      </w:r>
      <w:r>
        <w:rPr/>
        <w:t xml:space="preserve">进行评分。</w:t>
      </w:r>
    </w:p>
  </w:body>
  <w:body>
    <w:p>
      <w:pPr>
        <w:keepNext/>
        <w:pStyle w:val="ListParagraph"/>
        <w:numPr>
          <w:ilvl w:val="0"/>
          <w:numId w:val="4"/>
        </w:numPr>
      </w:pPr>
      <w:r>
        <w:rPr/>
        <w:t xml:space="preserve">不准确
0  (1) </w:t>
      </w:r>
    </w:p>
  </w:body>
  <w:body>
    <w:p>
      <w:pPr>
        <w:keepNext/>
        <w:pStyle w:val="ListParagraph"/>
        <w:numPr>
          <w:ilvl w:val="0"/>
          <w:numId w:val="4"/>
        </w:numPr>
      </w:pPr>
      <w:r>
        <w:rPr/>
        <w:t xml:space="preserve">较准确
1  (2) </w:t>
      </w:r>
    </w:p>
  </w:body>
  <w:body>
    <w:p>
      <w:pPr>
        <w:keepNext/>
        <w:pStyle w:val="ListParagraph"/>
        <w:numPr>
          <w:ilvl w:val="0"/>
          <w:numId w:val="4"/>
        </w:numPr>
      </w:pPr>
      <w:r>
        <w:rPr/>
        <w:t xml:space="preserve">准确
2  (3) </w:t>
      </w:r>
    </w:p>
  </w:body>
  <w:body>
    <w:p>
      <w:pPr>
        <w:keepNext/>
        <w:pStyle w:val="ListParagraph"/>
        <w:numPr>
          <w:ilvl w:val="0"/>
          <w:numId w:val="4"/>
        </w:numPr>
      </w:pPr>
      <w:r>
        <w:rPr/>
        <w:t xml:space="preserve">非常准确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在您的临床工作中，您遇到到</w:t>
      </w:r>
      <w:r>
        <w:rPr>
          <w:b w:val="on"/>
          <w:color w:val="426092"/>
        </w:rPr>
        <w:t xml:space="preserve">${e://Field/P1_Dx1}</w:t>
      </w:r>
      <w:r>
        <w:rPr/>
        <w:t xml:space="preserve">患者的频率如何？</w:t>
      </w:r>
    </w:p>
  </w:body>
  <w:body>
    <w:p>
      <w:pPr>
        <w:keepNext/>
        <w:pStyle w:val="ListParagraph"/>
        <w:numPr>
          <w:ilvl w:val="0"/>
          <w:numId w:val="4"/>
        </w:numPr>
      </w:pPr>
      <w:r>
        <w:rPr/>
        <w:t xml:space="preserve">从没遇到
0  (1) </w:t>
      </w:r>
    </w:p>
  </w:body>
  <w:body>
    <w:p>
      <w:pPr>
        <w:keepNext/>
        <w:pStyle w:val="ListParagraph"/>
        <w:numPr>
          <w:ilvl w:val="0"/>
          <w:numId w:val="4"/>
        </w:numPr>
      </w:pPr>
      <w:r>
        <w:rPr/>
        <w:t xml:space="preserve">很少接触：每月少于1次
1  (2) </w:t>
      </w:r>
    </w:p>
  </w:body>
  <w:body>
    <w:p>
      <w:pPr>
        <w:keepNext/>
        <w:pStyle w:val="ListParagraph"/>
        <w:numPr>
          <w:ilvl w:val="0"/>
          <w:numId w:val="4"/>
        </w:numPr>
      </w:pPr>
      <w:r>
        <w:rPr/>
        <w:t xml:space="preserve">偶尔接触：每月数次
2  (3) </w:t>
      </w:r>
    </w:p>
  </w:body>
  <w:body>
    <w:p>
      <w:pPr>
        <w:keepNext/>
        <w:pStyle w:val="ListParagraph"/>
        <w:numPr>
          <w:ilvl w:val="0"/>
          <w:numId w:val="4"/>
        </w:numPr>
      </w:pPr>
      <w:r>
        <w:rPr/>
        <w:t xml:space="preserve">常遇到：每周1次
3  (4) </w:t>
      </w:r>
    </w:p>
  </w:body>
  <w:body>
    <w:p>
      <w:pPr>
        <w:keepNext/>
        <w:pStyle w:val="ListParagraph"/>
        <w:numPr>
          <w:ilvl w:val="0"/>
          <w:numId w:val="4"/>
        </w:numPr>
      </w:pPr>
      <w:r>
        <w:rPr/>
        <w:t xml:space="preserve">经常遇到：每周数次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Q21.3 != 1</w:t>
      </w:r>
    </w:p>
  </w:body>
  <w:body>
    <w:tbl>
      <w:tblPr>
        <w:tblStyle w:val="QQuestionIconTable"/>
        <w:tblW w:w="0" w:type="auto"/>
        <w:tblLook w:firstRow="true" w:lastRow="true" w:firstCol="true" w:lastCol="true"/>
      </w:tblPr>
      <w:tblGrid/>
    </w:tbl>
    <w:p/>
  </w:body>
  <w:body>
    <w:p>
      <w:pPr>
        <w:keepNext/>
      </w:pPr>
      <w:r>
        <w:rPr/>
        <w:t xml:space="preserve">Q21.4 在您的临床工作中，您遇到的</w:t>
      </w:r>
      <w:r>
        <w:rPr>
          <w:b w:val="on"/>
          <w:color w:val="426092"/>
        </w:rPr>
        <w:t xml:space="preserve">${e://Field/P1_Dx1}</w:t>
      </w:r>
      <w:r>
        <w:rPr>
          <w:b w:val="on"/>
        </w:rPr>
        <w:t xml:space="preserve"> </w:t>
      </w:r>
      <w:r>
        <w:rPr/>
        <w:t xml:space="preserve">患者的症状与案例中患者的症状有多类似？</w:t>
      </w:r>
    </w:p>
  </w:body>
  <w:body>
    <w:p>
      <w:pPr>
        <w:keepNext/>
        <w:pStyle w:val="ListParagraph"/>
        <w:numPr>
          <w:ilvl w:val="0"/>
          <w:numId w:val="4"/>
        </w:numPr>
      </w:pPr>
      <w:r>
        <w:rPr/>
        <w:t xml:space="preserve">完全不同
0  (1) </w:t>
      </w:r>
    </w:p>
  </w:body>
  <w:body>
    <w:p>
      <w:pPr>
        <w:keepNext/>
        <w:pStyle w:val="ListParagraph"/>
        <w:numPr>
          <w:ilvl w:val="0"/>
          <w:numId w:val="4"/>
        </w:numPr>
      </w:pPr>
      <w:r>
        <w:rPr/>
        <w:t xml:space="preserve">较类似
1  (2) </w:t>
      </w:r>
    </w:p>
  </w:body>
  <w:body>
    <w:p>
      <w:pPr>
        <w:keepNext/>
        <w:pStyle w:val="ListParagraph"/>
        <w:numPr>
          <w:ilvl w:val="0"/>
          <w:numId w:val="4"/>
        </w:numPr>
      </w:pPr>
      <w:r>
        <w:rPr/>
        <w:t xml:space="preserve">类似
2  (3) </w:t>
      </w:r>
    </w:p>
  </w:body>
  <w:body>
    <w:p>
      <w:pPr>
        <w:keepNext/>
        <w:pStyle w:val="ListParagraph"/>
        <w:numPr>
          <w:ilvl w:val="0"/>
          <w:numId w:val="4"/>
        </w:numPr>
      </w:pPr>
      <w:r>
        <w:rPr/>
        <w:t xml:space="preserve">非常一致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请提出您对 </w:t>
      </w:r>
      <w:r>
        <w:rPr>
          <w:b w:val="on"/>
          <w:color w:val="426092"/>
        </w:rPr>
        <w:t xml:space="preserve">${e://Field/P1_Dx1}</w:t>
      </w:r>
      <w:r>
        <w:rPr/>
        <w:t xml:space="preserve">诊断指南的意见与建议。</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-----Evaluation of dx guidelines</w:t>
      </w:r>
    </w:p>
  </w:body>
  <w:body>
    <w:p>
      <w:pPr>
        <w:pStyle w:val="BlockSeparator"/>
      </w:pPr>
    </w:p>
  </w:body>
  <w:body>
    <w:p>
      <w:pPr>
        <w:pStyle w:val="BlockStartLabel"/>
      </w:pPr>
      <w:r>
        <w:t>Start of Block: P1 -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Q22.1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Q22.2 在回顾了您的最初诊断</w:t>
      </w:r>
      <w:r>
        <w:rPr>
          <w:b w:val="on"/>
          <w:color w:val="426092"/>
        </w:rPr>
        <w:t xml:space="preserve">${e://Field/P1_Dx1}</w:t>
      </w:r>
      <w:r>
        <w:rPr/>
        <w:t xml:space="preserve"> 的诊断指南后，您任何另一个诊断更为适合。您认为下列哪一个诊断更适合案例中的患者？</w:t>
      </w:r>
    </w:p>
  </w:body>
  <w:body>
    <w:p>
      <w:pPr>
        <w:keepNext/>
        <w:pStyle w:val="QDisplayLogic"/>
      </w:pPr>
      <w:r>
        <w:t>Display This Choice:</w:t>
      </w:r>
    </w:p>
  </w:body>
  <w:body>
    <w:p>
      <w:pPr>
        <w:keepNext/>
        <w:pStyle w:val="QDisplayLogic"/>
        <w:ind w:firstLine="400"/>
      </w:pPr>
      <w:r>
        <w:t>If Q16.2 != 1</w:t>
      </w:r>
    </w:p>
  </w:body>
  <w:body>
    <w:p>
      <w:pPr>
        <w:keepNext/>
        <w:pStyle w:val="ListParagraph"/>
        <w:numPr>
          <w:ilvl w:val="0"/>
          <w:numId w:val="4"/>
        </w:numPr>
      </w:pPr>
      <w:r>
        <w:rPr/>
        <w:t xml:space="preserve">Q1 广泛性焦虑障碍  (1) </w:t>
      </w:r>
    </w:p>
  </w:body>
  <w:body>
    <w:p>
      <w:pPr>
        <w:keepNext/>
        <w:pStyle w:val="QDisplayLogic"/>
      </w:pPr>
      <w:r>
        <w:t>Display This Choice:</w:t>
      </w:r>
    </w:p>
  </w:body>
  <w:body>
    <w:p>
      <w:pPr>
        <w:keepNext/>
        <w:pStyle w:val="QDisplayLogic"/>
        <w:ind w:firstLine="400"/>
      </w:pPr>
      <w:r>
        <w:t>If Q16.2 != 16</w:t>
      </w:r>
    </w:p>
  </w:body>
  <w:body>
    <w:p>
      <w:pPr>
        <w:keepNext/>
        <w:pStyle w:val="ListParagraph"/>
        <w:numPr>
          <w:ilvl w:val="0"/>
          <w:numId w:val="4"/>
        </w:numPr>
      </w:pPr>
      <w:r>
        <w:rPr/>
        <w:t xml:space="preserve">Q1 广泛性焦虑障碍 </w:t>
      </w:r>
      <w:r>
        <w:rPr>
          <w:u w:val="single"/>
        </w:rPr>
        <w:t xml:space="preserve">并</w:t>
      </w:r>
      <w:r>
        <w:rPr/>
        <w:t xml:space="preserve"> Q2 惊恐障碍  (25) </w:t>
      </w:r>
    </w:p>
  </w:body>
  <w:body>
    <w:p>
      <w:pPr>
        <w:keepNext/>
        <w:pStyle w:val="QDisplayLogic"/>
      </w:pPr>
      <w:r>
        <w:t>Display This Choice:</w:t>
      </w:r>
    </w:p>
  </w:body>
  <w:body>
    <w:p>
      <w:pPr>
        <w:keepNext/>
        <w:pStyle w:val="QDisplayLogic"/>
        <w:ind w:firstLine="400"/>
      </w:pPr>
      <w:r>
        <w:t>If Q16.2 != 2</w:t>
      </w:r>
    </w:p>
  </w:body>
  <w:body>
    <w:p>
      <w:pPr>
        <w:keepNext/>
        <w:pStyle w:val="ListParagraph"/>
        <w:numPr>
          <w:ilvl w:val="0"/>
          <w:numId w:val="4"/>
        </w:numPr>
      </w:pPr>
      <w:r>
        <w:rPr/>
        <w:t xml:space="preserve">Q2 惊恐障碍  (2) </w:t>
      </w:r>
    </w:p>
  </w:body>
  <w:body>
    <w:p>
      <w:pPr>
        <w:keepNext/>
        <w:pStyle w:val="QDisplayLogic"/>
      </w:pPr>
      <w:r>
        <w:t>Display This Choice:</w:t>
      </w:r>
    </w:p>
  </w:body>
  <w:body>
    <w:p>
      <w:pPr>
        <w:keepNext/>
        <w:pStyle w:val="QDisplayLogic"/>
        <w:ind w:firstLine="400"/>
      </w:pPr>
      <w:r>
        <w:t>If Q16.2 != 3</w:t>
      </w:r>
    </w:p>
  </w:body>
  <w:body>
    <w:p>
      <w:pPr>
        <w:keepNext/>
        <w:pStyle w:val="ListParagraph"/>
        <w:numPr>
          <w:ilvl w:val="0"/>
          <w:numId w:val="4"/>
        </w:numPr>
      </w:pPr>
      <w:r>
        <w:rPr/>
        <w:t xml:space="preserve">Q3 场所恐惧症  (3) </w:t>
      </w:r>
    </w:p>
  </w:body>
  <w:body>
    <w:p>
      <w:pPr>
        <w:keepNext/>
        <w:pStyle w:val="QDisplayLogic"/>
      </w:pPr>
      <w:r>
        <w:t>Display This Choice:</w:t>
      </w:r>
    </w:p>
  </w:body>
  <w:body>
    <w:p>
      <w:pPr>
        <w:keepNext/>
        <w:pStyle w:val="QDisplayLogic"/>
        <w:ind w:firstLine="400"/>
      </w:pPr>
      <w:r>
        <w:t>If Q16.2 != 12</w:t>
      </w:r>
    </w:p>
  </w:body>
  <w:body>
    <w:p>
      <w:pPr>
        <w:keepNext/>
        <w:pStyle w:val="ListParagraph"/>
        <w:numPr>
          <w:ilvl w:val="0"/>
          <w:numId w:val="4"/>
        </w:numPr>
      </w:pPr>
      <w:r>
        <w:rPr/>
        <w:t xml:space="preserve">Q3 场所恐惧症 </w:t>
      </w:r>
      <w:r>
        <w:rPr>
          <w:u w:val="single"/>
        </w:rPr>
        <w:t xml:space="preserve">并</w:t>
      </w:r>
      <w:r>
        <w:rPr/>
        <w:t xml:space="preserve"> Q2 惊恐障碍  (10) </w:t>
      </w:r>
    </w:p>
  </w:body>
  <w:body>
    <w:p>
      <w:pPr>
        <w:keepNext/>
        <w:pStyle w:val="QDisplayLogic"/>
      </w:pPr>
      <w:r>
        <w:t>Display This Choice:</w:t>
      </w:r>
    </w:p>
  </w:body>
  <w:body>
    <w:p>
      <w:pPr>
        <w:keepNext/>
        <w:pStyle w:val="QDisplayLogic"/>
        <w:ind w:firstLine="400"/>
      </w:pPr>
      <w:r>
        <w:t>If Q16.2 != 4</w:t>
      </w:r>
    </w:p>
  </w:body>
  <w:body>
    <w:p>
      <w:pPr>
        <w:keepNext/>
        <w:pStyle w:val="ListParagraph"/>
        <w:numPr>
          <w:ilvl w:val="0"/>
          <w:numId w:val="4"/>
        </w:numPr>
      </w:pPr>
      <w:r>
        <w:rPr/>
        <w:t xml:space="preserve">Q4 特定恐惧症  (4) </w:t>
      </w:r>
    </w:p>
  </w:body>
  <w:body>
    <w:p>
      <w:pPr>
        <w:keepNext/>
        <w:pStyle w:val="QDisplayLogic"/>
      </w:pPr>
      <w:r>
        <w:t>Display This Choice:</w:t>
      </w:r>
    </w:p>
  </w:body>
  <w:body>
    <w:p>
      <w:pPr>
        <w:keepNext/>
        <w:pStyle w:val="QDisplayLogic"/>
        <w:ind w:firstLine="400"/>
      </w:pPr>
      <w:r>
        <w:t>If Q16.2 != 17</w:t>
      </w:r>
    </w:p>
  </w:body>
  <w:body>
    <w:p>
      <w:pPr>
        <w:keepNext/>
        <w:pStyle w:val="ListParagraph"/>
        <w:numPr>
          <w:ilvl w:val="0"/>
          <w:numId w:val="4"/>
        </w:numPr>
      </w:pPr>
      <w:r>
        <w:rPr/>
        <w:t xml:space="preserve">Q4 特定恐惧症a </w:t>
      </w:r>
      <w:r>
        <w:rPr>
          <w:u w:val="single"/>
        </w:rPr>
        <w:t xml:space="preserve">并ND</w:t>
      </w:r>
      <w:r>
        <w:rPr/>
        <w:t xml:space="preserve"> Q2 惊恐障碍  (26) </w:t>
      </w:r>
    </w:p>
  </w:body>
  <w:body>
    <w:p>
      <w:pPr>
        <w:keepNext/>
        <w:pStyle w:val="QDisplayLogic"/>
      </w:pPr>
      <w:r>
        <w:t>Display This Choice:</w:t>
      </w:r>
    </w:p>
  </w:body>
  <w:body>
    <w:p>
      <w:pPr>
        <w:keepNext/>
        <w:pStyle w:val="QDisplayLogic"/>
        <w:ind w:firstLine="400"/>
      </w:pPr>
      <w:r>
        <w:t>If Q16.2 != 5</w:t>
      </w:r>
    </w:p>
  </w:body>
  <w:body>
    <w:p>
      <w:pPr>
        <w:keepNext/>
        <w:pStyle w:val="ListParagraph"/>
        <w:numPr>
          <w:ilvl w:val="0"/>
          <w:numId w:val="4"/>
        </w:numPr>
      </w:pPr>
      <w:r>
        <w:rPr/>
        <w:t xml:space="preserve">Q5 社交焦虑障碍  (5) </w:t>
      </w:r>
    </w:p>
  </w:body>
  <w:body>
    <w:p>
      <w:pPr>
        <w:keepNext/>
        <w:pStyle w:val="QDisplayLogic"/>
      </w:pPr>
      <w:r>
        <w:t>Display This Choice:</w:t>
      </w:r>
    </w:p>
  </w:body>
  <w:body>
    <w:p>
      <w:pPr>
        <w:keepNext/>
        <w:pStyle w:val="QDisplayLogic"/>
        <w:ind w:firstLine="400"/>
      </w:pPr>
      <w:r>
        <w:t>If Q16.2 != 13</w:t>
      </w:r>
    </w:p>
  </w:body>
  <w:body>
    <w:p>
      <w:pPr>
        <w:keepNext/>
        <w:pStyle w:val="ListParagraph"/>
        <w:numPr>
          <w:ilvl w:val="0"/>
          <w:numId w:val="4"/>
        </w:numPr>
      </w:pPr>
      <w:r>
        <w:rPr/>
        <w:t xml:space="preserve">Q5 社交焦虑障碍 </w:t>
      </w:r>
      <w:r>
        <w:rPr>
          <w:u w:val="single"/>
        </w:rPr>
        <w:t xml:space="preserve">并</w:t>
      </w:r>
      <w:r>
        <w:rPr/>
        <w:t xml:space="preserve"> Q2 惊恐障碍  (18) </w:t>
      </w:r>
    </w:p>
  </w:body>
  <w:body>
    <w:p>
      <w:pPr>
        <w:keepNext/>
        <w:pStyle w:val="QDisplayLogic"/>
      </w:pPr>
      <w:r>
        <w:t>Display This Choice:</w:t>
      </w:r>
    </w:p>
  </w:body>
  <w:body>
    <w:p>
      <w:pPr>
        <w:keepNext/>
        <w:pStyle w:val="QDisplayLogic"/>
        <w:ind w:firstLine="400"/>
      </w:pPr>
      <w:r>
        <w:t>If Q16.2 != 6</w:t>
      </w:r>
    </w:p>
  </w:body>
  <w:body>
    <w:p>
      <w:pPr>
        <w:keepNext/>
        <w:pStyle w:val="ListParagraph"/>
        <w:numPr>
          <w:ilvl w:val="0"/>
          <w:numId w:val="4"/>
        </w:numPr>
      </w:pPr>
      <w:r>
        <w:rPr/>
        <w:t xml:space="preserve">Q6 分离性焦虑障碍  (6) </w:t>
      </w:r>
    </w:p>
  </w:body>
  <w:body>
    <w:p>
      <w:pPr>
        <w:keepNext/>
        <w:pStyle w:val="QDisplayLogic"/>
      </w:pPr>
      <w:r>
        <w:t>Display This Choice:</w:t>
      </w:r>
    </w:p>
  </w:body>
  <w:body>
    <w:p>
      <w:pPr>
        <w:keepNext/>
        <w:pStyle w:val="QDisplayLogic"/>
        <w:ind w:firstLine="400"/>
      </w:pPr>
      <w:r>
        <w:t>If Q16.2 != 18</w:t>
      </w:r>
    </w:p>
  </w:body>
  <w:body>
    <w:p>
      <w:pPr>
        <w:keepNext/>
        <w:pStyle w:val="ListParagraph"/>
        <w:numPr>
          <w:ilvl w:val="0"/>
          <w:numId w:val="4"/>
        </w:numPr>
      </w:pPr>
      <w:r>
        <w:rPr/>
        <w:t xml:space="preserve">Q6 分离性焦虑障碍 </w:t>
      </w:r>
      <w:r>
        <w:rPr>
          <w:u w:val="single"/>
        </w:rPr>
        <w:t xml:space="preserve">并D</w:t>
      </w:r>
      <w:r>
        <w:rPr/>
        <w:t xml:space="preserve"> Q2 惊恐障碍  (27) </w:t>
      </w:r>
    </w:p>
  </w:body>
  <w:body>
    <w:p>
      <w:pPr>
        <w:keepNext/>
        <w:pStyle w:val="QDisplayLogic"/>
      </w:pPr>
      <w:r>
        <w:t>Display This Choice:</w:t>
      </w:r>
    </w:p>
  </w:body>
  <w:body>
    <w:p>
      <w:pPr>
        <w:keepNext/>
        <w:pStyle w:val="QDisplayLogic"/>
        <w:ind w:firstLine="400"/>
      </w:pPr>
      <w:r>
        <w:t>If Q16.2 != 7</w:t>
      </w:r>
    </w:p>
  </w:body>
  <w:body>
    <w:p>
      <w:pPr>
        <w:keepNext/>
        <w:pStyle w:val="ListParagraph"/>
        <w:numPr>
          <w:ilvl w:val="0"/>
          <w:numId w:val="4"/>
        </w:numPr>
      </w:pPr>
      <w:r>
        <w:rPr/>
        <w:t xml:space="preserve">Q7 选择性缄默症  (7) </w:t>
      </w:r>
    </w:p>
  </w:body>
  <w:body>
    <w:p>
      <w:pPr>
        <w:keepNext/>
        <w:pStyle w:val="QDisplayLogic"/>
      </w:pPr>
      <w:r>
        <w:t>Display This Choice:</w:t>
      </w:r>
    </w:p>
  </w:body>
  <w:body>
    <w:p>
      <w:pPr>
        <w:keepNext/>
        <w:pStyle w:val="QDisplayLogic"/>
        <w:ind w:firstLine="400"/>
      </w:pPr>
      <w:r>
        <w:t>If Q16.2 != 8</w:t>
      </w:r>
    </w:p>
  </w:body>
  <w:body>
    <w:p>
      <w:pPr>
        <w:keepNext/>
        <w:pStyle w:val="ListParagraph"/>
        <w:numPr>
          <w:ilvl w:val="0"/>
          <w:numId w:val="4"/>
        </w:numPr>
      </w:pPr>
      <w:r>
        <w:rPr/>
        <w:t xml:space="preserve">Q8 其他焦虑及恐惧相关障碍  (8) </w:t>
      </w:r>
    </w:p>
  </w:body>
  <w:body>
    <w:p>
      <w:pPr>
        <w:keepNext/>
        <w:pStyle w:val="QDisplayLogic"/>
      </w:pPr>
      <w:r>
        <w:t>Display This Choice:</w:t>
      </w:r>
    </w:p>
  </w:body>
  <w:body>
    <w:p>
      <w:pPr>
        <w:keepNext/>
        <w:pStyle w:val="QDisplayLogic"/>
        <w:ind w:firstLine="400"/>
      </w:pPr>
      <w:r>
        <w:t>If Q16.2 != 9</w:t>
      </w:r>
    </w:p>
  </w:body>
  <w:body>
    <w:p>
      <w:pPr>
        <w:keepNext/>
        <w:pStyle w:val="ListParagraph"/>
        <w:numPr>
          <w:ilvl w:val="0"/>
          <w:numId w:val="4"/>
        </w:numPr>
      </w:pPr>
      <w:r>
        <w:rPr/>
        <w:t xml:space="preserve">Q9 未特定的焦虑及恐惧相关障碍  (13) </w:t>
      </w:r>
    </w:p>
  </w:body>
  <w:body>
    <w:p>
      <w:pPr>
        <w:keepNext/>
        <w:pStyle w:val="ListParagraph"/>
        <w:numPr>
          <w:ilvl w:val="0"/>
          <w:numId w:val="4"/>
        </w:numPr>
      </w:pPr>
      <w:r>
        <w:rPr/>
        <w:t xml:space="preserve">其他的学科领域的诊断（请注明）：  (11) __________________________________________________</w:t>
      </w:r>
    </w:p>
  </w:body>
  <w:body>
    <w:p>
      <w:pPr>
        <w:keepNext/>
        <w:pStyle w:val="ListParagraph"/>
        <w:numPr>
          <w:ilvl w:val="0"/>
          <w:numId w:val="4"/>
        </w:numPr>
      </w:pPr>
      <w:r>
        <w:rPr/>
        <w:t xml:space="preserve">不予诊断，患者的症状及行为未超出正常的界限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Q22.3 在回顾了您的最初诊断</w:t>
      </w:r>
      <w:r>
        <w:rPr>
          <w:b w:val="on"/>
          <w:color w:val="426092"/>
        </w:rPr>
        <w:t xml:space="preserve">${e://Field/P1_Dx1}</w:t>
      </w:r>
      <w:r>
        <w:rPr/>
        <w:t xml:space="preserve"> 的诊断指南后，您任何另一个诊断更为适合。您认为下列哪一个诊断更适合案例中的患者？</w:t>
      </w:r>
    </w:p>
  </w:body>
  <w:body>
    <w:p>
      <w:pPr>
        <w:keepNext/>
        <w:pStyle w:val="QDisplayLogic"/>
      </w:pPr>
      <w:r>
        <w:t>Display This Choice:</w:t>
      </w:r>
    </w:p>
  </w:body>
  <w:body>
    <w:p>
      <w:pPr>
        <w:keepNext/>
        <w:pStyle w:val="QDisplayLogic"/>
        <w:ind w:firstLine="400"/>
      </w:pPr>
      <w:r>
        <w:t>If Q17.2 != 1</w:t>
      </w:r>
    </w:p>
  </w:body>
  <w:body>
    <w:p>
      <w:pPr>
        <w:keepNext/>
        <w:pStyle w:val="ListParagraph"/>
        <w:numPr>
          <w:ilvl w:val="0"/>
          <w:numId w:val="4"/>
        </w:numPr>
      </w:pPr>
      <w:r>
        <w:rPr/>
        <w:t xml:space="preserve">D1 广场恐怖  (1) </w:t>
      </w:r>
    </w:p>
  </w:body>
  <w:body>
    <w:p>
      <w:pPr>
        <w:keepNext/>
        <w:pStyle w:val="QDisplayLogic"/>
      </w:pPr>
      <w:r>
        <w:t>Display This Choice:</w:t>
      </w:r>
    </w:p>
  </w:body>
  <w:body>
    <w:p>
      <w:pPr>
        <w:keepNext/>
        <w:pStyle w:val="QDisplayLogic"/>
        <w:ind w:firstLine="400"/>
      </w:pPr>
      <w:r>
        <w:t>If Q17.2 != 18</w:t>
      </w:r>
    </w:p>
  </w:body>
  <w:body>
    <w:p>
      <w:pPr>
        <w:keepNext/>
        <w:pStyle w:val="ListParagraph"/>
        <w:numPr>
          <w:ilvl w:val="0"/>
          <w:numId w:val="4"/>
        </w:numPr>
      </w:pPr>
      <w:r>
        <w:rPr/>
        <w:t xml:space="preserve">D1 广场恐怖 </w:t>
      </w:r>
      <w:r>
        <w:rPr>
          <w:u w:val="single"/>
        </w:rPr>
        <w:t xml:space="preserve">并</w:t>
      </w:r>
      <w:r>
        <w:rPr/>
        <w:t xml:space="preserve"> D6 惊恐障碍  (18) </w:t>
      </w:r>
    </w:p>
  </w:body>
  <w:body>
    <w:p>
      <w:pPr>
        <w:keepNext/>
        <w:pStyle w:val="QDisplayLogic"/>
      </w:pPr>
      <w:r>
        <w:t>Display This Choice:</w:t>
      </w:r>
    </w:p>
  </w:body>
  <w:body>
    <w:p>
      <w:pPr>
        <w:keepNext/>
        <w:pStyle w:val="QDisplayLogic"/>
        <w:ind w:firstLine="400"/>
      </w:pPr>
      <w:r>
        <w:t>If Q17.2 != 2</w:t>
      </w:r>
    </w:p>
  </w:body>
  <w:body>
    <w:p>
      <w:pPr>
        <w:keepNext/>
        <w:pStyle w:val="ListParagraph"/>
        <w:numPr>
          <w:ilvl w:val="0"/>
          <w:numId w:val="4"/>
        </w:numPr>
      </w:pPr>
      <w:r>
        <w:rPr/>
        <w:t xml:space="preserve">D2 社交恐怖  (2) </w:t>
      </w:r>
    </w:p>
  </w:body>
  <w:body>
    <w:p>
      <w:pPr>
        <w:keepNext/>
        <w:pStyle w:val="QDisplayLogic"/>
      </w:pPr>
      <w:r>
        <w:t>Display This Choice:</w:t>
      </w:r>
    </w:p>
  </w:body>
  <w:body>
    <w:p>
      <w:pPr>
        <w:keepNext/>
        <w:pStyle w:val="QDisplayLogic"/>
        <w:ind w:firstLine="400"/>
      </w:pPr>
      <w:r>
        <w:t>If Q17.2 != 19</w:t>
      </w:r>
    </w:p>
  </w:body>
  <w:body>
    <w:p>
      <w:pPr>
        <w:keepNext/>
        <w:pStyle w:val="ListParagraph"/>
        <w:numPr>
          <w:ilvl w:val="0"/>
          <w:numId w:val="4"/>
        </w:numPr>
      </w:pPr>
      <w:r>
        <w:rPr/>
        <w:t xml:space="preserve">D2 社交恐怖 </w:t>
      </w:r>
      <w:r>
        <w:rPr>
          <w:u w:val="single"/>
        </w:rPr>
        <w:t xml:space="preserve">并</w:t>
      </w:r>
      <w:r>
        <w:rPr/>
        <w:t xml:space="preserve"> D6 惊恐障碍  (19) </w:t>
      </w:r>
    </w:p>
  </w:body>
  <w:body>
    <w:p>
      <w:pPr>
        <w:keepNext/>
        <w:pStyle w:val="QDisplayLogic"/>
      </w:pPr>
      <w:r>
        <w:t>Display This Choice:</w:t>
      </w:r>
    </w:p>
  </w:body>
  <w:body>
    <w:p>
      <w:pPr>
        <w:keepNext/>
        <w:pStyle w:val="QDisplayLogic"/>
        <w:ind w:firstLine="400"/>
      </w:pPr>
      <w:r>
        <w:t>If Q17.2 != 3</w:t>
      </w:r>
    </w:p>
  </w:body>
  <w:body>
    <w:p>
      <w:pPr>
        <w:keepNext/>
        <w:pStyle w:val="ListParagraph"/>
        <w:numPr>
          <w:ilvl w:val="0"/>
          <w:numId w:val="4"/>
        </w:numPr>
      </w:pPr>
      <w:r>
        <w:rPr/>
        <w:t xml:space="preserve">D3 特定的（孤立的）恐怖  (3) </w:t>
      </w:r>
    </w:p>
  </w:body>
  <w:body>
    <w:p>
      <w:pPr>
        <w:keepNext/>
        <w:pStyle w:val="QDisplayLogic"/>
      </w:pPr>
      <w:r>
        <w:t>Display This Choice:</w:t>
      </w:r>
    </w:p>
  </w:body>
  <w:body>
    <w:p>
      <w:pPr>
        <w:keepNext/>
        <w:pStyle w:val="QDisplayLogic"/>
        <w:ind w:firstLine="400"/>
      </w:pPr>
      <w:r>
        <w:t>If Q17.2 != 22</w:t>
      </w:r>
    </w:p>
  </w:body>
  <w:body>
    <w:p>
      <w:pPr>
        <w:keepNext/>
        <w:pStyle w:val="ListParagraph"/>
        <w:numPr>
          <w:ilvl w:val="0"/>
          <w:numId w:val="4"/>
        </w:numPr>
      </w:pPr>
      <w:r>
        <w:rPr/>
        <w:t xml:space="preserve">D3 特定的（孤立的）恐怖 </w:t>
      </w:r>
      <w:r>
        <w:rPr>
          <w:u w:val="single"/>
        </w:rPr>
        <w:t xml:space="preserve">并</w:t>
      </w:r>
      <w:r>
        <w:rPr/>
        <w:t xml:space="preserve"> D6 惊恐障碍  (35) </w:t>
      </w:r>
    </w:p>
  </w:body>
  <w:body>
    <w:p>
      <w:pPr>
        <w:keepNext/>
        <w:pStyle w:val="QDisplayLogic"/>
      </w:pPr>
      <w:r>
        <w:t>Display This Choice:</w:t>
      </w:r>
    </w:p>
  </w:body>
  <w:body>
    <w:p>
      <w:pPr>
        <w:keepNext/>
        <w:pStyle w:val="QDisplayLogic"/>
        <w:ind w:firstLine="400"/>
      </w:pPr>
      <w:r>
        <w:t>If Q17.2 != 5</w:t>
      </w:r>
    </w:p>
  </w:body>
  <w:body>
    <w:p>
      <w:pPr>
        <w:keepNext/>
        <w:pStyle w:val="ListParagraph"/>
        <w:numPr>
          <w:ilvl w:val="0"/>
          <w:numId w:val="4"/>
        </w:numPr>
      </w:pPr>
      <w:r>
        <w:rPr/>
        <w:t xml:space="preserve">D4 其他恐怖性焦虑障碍  (4) </w:t>
      </w:r>
    </w:p>
  </w:body>
  <w:body>
    <w:p>
      <w:pPr>
        <w:keepNext/>
        <w:pStyle w:val="QDisplayLogic"/>
      </w:pPr>
      <w:r>
        <w:t>Display This Choice:</w:t>
      </w:r>
    </w:p>
  </w:body>
  <w:body>
    <w:p>
      <w:pPr>
        <w:keepNext/>
        <w:pStyle w:val="QDisplayLogic"/>
        <w:ind w:firstLine="400"/>
      </w:pPr>
      <w:r>
        <w:t>If Q17.2 != 6</w:t>
      </w:r>
    </w:p>
  </w:body>
  <w:body>
    <w:p>
      <w:pPr>
        <w:keepNext/>
        <w:pStyle w:val="ListParagraph"/>
        <w:numPr>
          <w:ilvl w:val="0"/>
          <w:numId w:val="4"/>
        </w:numPr>
      </w:pPr>
      <w:r>
        <w:rPr/>
        <w:t xml:space="preserve">D5 恐怖性焦虑障碍，未特定  (5) </w:t>
      </w:r>
    </w:p>
  </w:body>
  <w:body>
    <w:p>
      <w:pPr>
        <w:keepNext/>
        <w:pStyle w:val="QDisplayLogic"/>
      </w:pPr>
      <w:r>
        <w:t>Display This Choice:</w:t>
      </w:r>
    </w:p>
  </w:body>
  <w:body>
    <w:p>
      <w:pPr>
        <w:keepNext/>
        <w:pStyle w:val="QDisplayLogic"/>
        <w:ind w:firstLine="400"/>
      </w:pPr>
      <w:r>
        <w:t>If Q17.2 != 7</w:t>
      </w:r>
    </w:p>
  </w:body>
  <w:body>
    <w:p>
      <w:pPr>
        <w:keepNext/>
        <w:pStyle w:val="ListParagraph"/>
        <w:numPr>
          <w:ilvl w:val="0"/>
          <w:numId w:val="4"/>
        </w:numPr>
      </w:pPr>
      <w:r>
        <w:rPr/>
        <w:t xml:space="preserve">D6 惊恐障碍  (6) </w:t>
      </w:r>
    </w:p>
  </w:body>
  <w:body>
    <w:p>
      <w:pPr>
        <w:keepNext/>
        <w:pStyle w:val="QDisplayLogic"/>
      </w:pPr>
      <w:r>
        <w:t>Display This Choice:</w:t>
      </w:r>
    </w:p>
  </w:body>
  <w:body>
    <w:p>
      <w:pPr>
        <w:keepNext/>
        <w:pStyle w:val="QDisplayLogic"/>
        <w:ind w:firstLine="400"/>
      </w:pPr>
      <w:r>
        <w:t>If Q17.2 != 8</w:t>
      </w:r>
    </w:p>
  </w:body>
  <w:body>
    <w:p>
      <w:pPr>
        <w:keepNext/>
        <w:pStyle w:val="ListParagraph"/>
        <w:numPr>
          <w:ilvl w:val="0"/>
          <w:numId w:val="4"/>
        </w:numPr>
      </w:pPr>
      <w:r>
        <w:rPr/>
        <w:t xml:space="preserve">D7 广泛性焦虑障碍  (7) </w:t>
      </w:r>
    </w:p>
  </w:body>
  <w:body>
    <w:p>
      <w:pPr>
        <w:keepNext/>
        <w:pStyle w:val="QDisplayLogic"/>
      </w:pPr>
      <w:r>
        <w:t>Display This Choice:</w:t>
      </w:r>
    </w:p>
  </w:body>
  <w:body>
    <w:p>
      <w:pPr>
        <w:keepNext/>
        <w:pStyle w:val="QDisplayLogic"/>
        <w:ind w:firstLine="400"/>
      </w:pPr>
      <w:r>
        <w:t>If Q17.2 != 23</w:t>
      </w:r>
    </w:p>
  </w:body>
  <w:body>
    <w:p>
      <w:pPr>
        <w:keepNext/>
        <w:pStyle w:val="ListParagraph"/>
        <w:numPr>
          <w:ilvl w:val="0"/>
          <w:numId w:val="4"/>
        </w:numPr>
      </w:pPr>
      <w:r>
        <w:rPr/>
        <w:t xml:space="preserve">D7 广泛性焦虑障碍 </w:t>
      </w:r>
      <w:r>
        <w:rPr>
          <w:u w:val="single"/>
        </w:rPr>
        <w:t xml:space="preserve">并</w:t>
      </w:r>
      <w:r>
        <w:rPr/>
        <w:t xml:space="preserve"> D6 惊恐障碍  (36) </w:t>
      </w:r>
    </w:p>
  </w:body>
  <w:body>
    <w:p>
      <w:pPr>
        <w:keepNext/>
        <w:pStyle w:val="QDisplayLogic"/>
      </w:pPr>
      <w:r>
        <w:t>Display This Choice:</w:t>
      </w:r>
    </w:p>
  </w:body>
  <w:body>
    <w:p>
      <w:pPr>
        <w:keepNext/>
        <w:pStyle w:val="QDisplayLogic"/>
        <w:ind w:firstLine="400"/>
      </w:pPr>
      <w:r>
        <w:t>If Q17.2 != 9</w:t>
      </w:r>
    </w:p>
  </w:body>
  <w:body>
    <w:p>
      <w:pPr>
        <w:keepNext/>
        <w:pStyle w:val="ListParagraph"/>
        <w:numPr>
          <w:ilvl w:val="0"/>
          <w:numId w:val="4"/>
        </w:numPr>
      </w:pPr>
      <w:r>
        <w:rPr/>
        <w:t xml:space="preserve">D8 混合性焦虑和抑郁障碍  (8) </w:t>
      </w:r>
    </w:p>
  </w:body>
  <w:body>
    <w:p>
      <w:pPr>
        <w:keepNext/>
        <w:pStyle w:val="QDisplayLogic"/>
      </w:pPr>
      <w:r>
        <w:t>Display This Choice:</w:t>
      </w:r>
    </w:p>
  </w:body>
  <w:body>
    <w:p>
      <w:pPr>
        <w:keepNext/>
        <w:pStyle w:val="QDisplayLogic"/>
        <w:ind w:firstLine="400"/>
      </w:pPr>
      <w:r>
        <w:t>If Q17.2 != 10</w:t>
      </w:r>
    </w:p>
  </w:body>
  <w:body>
    <w:p>
      <w:pPr>
        <w:keepNext/>
        <w:pStyle w:val="ListParagraph"/>
        <w:numPr>
          <w:ilvl w:val="0"/>
          <w:numId w:val="4"/>
        </w:numPr>
      </w:pPr>
      <w:r>
        <w:rPr/>
        <w:t xml:space="preserve">D9 其他混合性焦虑障碍  (9) </w:t>
      </w:r>
    </w:p>
  </w:body>
  <w:body>
    <w:p>
      <w:pPr>
        <w:keepNext/>
        <w:pStyle w:val="QDisplayLogic"/>
      </w:pPr>
      <w:r>
        <w:t>Display This Choice:</w:t>
      </w:r>
    </w:p>
  </w:body>
  <w:body>
    <w:p>
      <w:pPr>
        <w:keepNext/>
        <w:pStyle w:val="QDisplayLogic"/>
        <w:ind w:firstLine="400"/>
      </w:pPr>
      <w:r>
        <w:t>If Q17.2 != 11</w:t>
      </w:r>
    </w:p>
  </w:body>
  <w:body>
    <w:p>
      <w:pPr>
        <w:keepNext/>
        <w:pStyle w:val="ListParagraph"/>
        <w:numPr>
          <w:ilvl w:val="0"/>
          <w:numId w:val="4"/>
        </w:numPr>
      </w:pPr>
      <w:r>
        <w:rPr/>
        <w:t xml:space="preserve">D10 其他特定焦虑障碍  (10) </w:t>
      </w:r>
    </w:p>
  </w:body>
  <w:body>
    <w:p>
      <w:pPr>
        <w:keepNext/>
        <w:pStyle w:val="QDisplayLogic"/>
      </w:pPr>
      <w:r>
        <w:t>Display This Choice:</w:t>
      </w:r>
    </w:p>
  </w:body>
  <w:body>
    <w:p>
      <w:pPr>
        <w:keepNext/>
        <w:pStyle w:val="QDisplayLogic"/>
        <w:ind w:firstLine="400"/>
      </w:pPr>
      <w:r>
        <w:t>If Q17.2 != 12</w:t>
      </w:r>
    </w:p>
  </w:body>
  <w:body>
    <w:p>
      <w:pPr>
        <w:keepNext/>
        <w:pStyle w:val="ListParagraph"/>
        <w:numPr>
          <w:ilvl w:val="0"/>
          <w:numId w:val="4"/>
        </w:numPr>
      </w:pPr>
      <w:r>
        <w:rPr/>
        <w:t xml:space="preserve">D11 焦虑障碍，未特定  (11) </w:t>
      </w:r>
    </w:p>
  </w:body>
  <w:body>
    <w:p>
      <w:pPr>
        <w:keepNext/>
        <w:pStyle w:val="QDisplayLogic"/>
      </w:pPr>
      <w:r>
        <w:t>Display This Choice:</w:t>
      </w:r>
    </w:p>
  </w:body>
  <w:body>
    <w:p>
      <w:pPr>
        <w:keepNext/>
        <w:pStyle w:val="QDisplayLogic"/>
        <w:ind w:firstLine="400"/>
      </w:pPr>
      <w:r>
        <w:t>If Q17.2 != 13</w:t>
      </w:r>
    </w:p>
  </w:body>
  <w:body>
    <w:p>
      <w:pPr>
        <w:keepNext/>
        <w:pStyle w:val="ListParagraph"/>
        <w:numPr>
          <w:ilvl w:val="0"/>
          <w:numId w:val="4"/>
        </w:numPr>
      </w:pPr>
      <w:r>
        <w:rPr/>
        <w:t xml:space="preserve">G1 特发于童年的离别焦虑障碍  (12) </w:t>
      </w:r>
    </w:p>
  </w:body>
  <w:body>
    <w:p>
      <w:pPr>
        <w:keepNext/>
        <w:pStyle w:val="QDisplayLogic"/>
      </w:pPr>
      <w:r>
        <w:t>Display This Choice:</w:t>
      </w:r>
    </w:p>
  </w:body>
  <w:body>
    <w:p>
      <w:pPr>
        <w:keepNext/>
        <w:pStyle w:val="QDisplayLogic"/>
        <w:ind w:firstLine="400"/>
      </w:pPr>
      <w:r>
        <w:t>If Q17.2 != 14</w:t>
      </w:r>
    </w:p>
  </w:body>
  <w:body>
    <w:p>
      <w:pPr>
        <w:keepNext/>
        <w:pStyle w:val="ListParagraph"/>
        <w:numPr>
          <w:ilvl w:val="0"/>
          <w:numId w:val="4"/>
        </w:numPr>
      </w:pPr>
      <w:r>
        <w:rPr/>
        <w:t xml:space="preserve">G2 特发于童年的恐怖性焦虑障碍  (13) </w:t>
      </w:r>
    </w:p>
  </w:body>
  <w:body>
    <w:p>
      <w:pPr>
        <w:keepNext/>
        <w:pStyle w:val="QDisplayLogic"/>
      </w:pPr>
      <w:r>
        <w:t>Display This Choice:</w:t>
      </w:r>
    </w:p>
  </w:body>
  <w:body>
    <w:p>
      <w:pPr>
        <w:keepNext/>
        <w:pStyle w:val="QDisplayLogic"/>
        <w:ind w:firstLine="400"/>
      </w:pPr>
      <w:r>
        <w:t>If Q17.2 != 15</w:t>
      </w:r>
    </w:p>
  </w:body>
  <w:body>
    <w:p>
      <w:pPr>
        <w:keepNext/>
        <w:pStyle w:val="ListParagraph"/>
        <w:numPr>
          <w:ilvl w:val="0"/>
          <w:numId w:val="4"/>
        </w:numPr>
      </w:pPr>
      <w:r>
        <w:rPr/>
        <w:t xml:space="preserve">G3 特发于童年的社交性焦虑障碍  (16) </w:t>
      </w:r>
    </w:p>
  </w:body>
  <w:body>
    <w:p>
      <w:pPr>
        <w:keepNext/>
        <w:pStyle w:val="QDisplayLogic"/>
      </w:pPr>
      <w:r>
        <w:t>Display This Choice:</w:t>
      </w:r>
    </w:p>
  </w:body>
  <w:body>
    <w:p>
      <w:pPr>
        <w:keepNext/>
        <w:pStyle w:val="QDisplayLogic"/>
        <w:ind w:firstLine="400"/>
      </w:pPr>
      <w:r>
        <w:t>If Q17.2 != 16</w:t>
      </w:r>
    </w:p>
  </w:body>
  <w:body>
    <w:p>
      <w:pPr>
        <w:keepNext/>
        <w:pStyle w:val="ListParagraph"/>
        <w:numPr>
          <w:ilvl w:val="0"/>
          <w:numId w:val="4"/>
        </w:numPr>
      </w:pPr>
      <w:r>
        <w:rPr/>
        <w:t xml:space="preserve">H1 选择性缄默症  (17) </w:t>
      </w:r>
    </w:p>
  </w:body>
  <w:body>
    <w:p>
      <w:pPr>
        <w:keepNext/>
        <w:pStyle w:val="ListParagraph"/>
        <w:numPr>
          <w:ilvl w:val="0"/>
          <w:numId w:val="4"/>
        </w:numPr>
      </w:pPr>
      <w:r>
        <w:rPr/>
        <w:t xml:space="preserve">其他的学科领域的诊断（请注明）：  (14) __________________________________________________</w:t>
      </w:r>
    </w:p>
  </w:body>
  <w:body>
    <w:p>
      <w:pPr>
        <w:keepNext/>
        <w:pStyle w:val="ListParagraph"/>
        <w:numPr>
          <w:ilvl w:val="0"/>
          <w:numId w:val="4"/>
        </w:numPr>
      </w:pPr>
      <w:r>
        <w:rPr/>
        <w:t xml:space="preserve">不予诊断，患者的症状及行为未超出正常的界限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Q22.4 请选出促使您改变诊断结论的原因（选择所有适用的）</w:t>
      </w:r>
    </w:p>
  </w:body>
  <w:body>
    <w:p>
      <w:pPr>
        <w:keepNext/>
        <w:pStyle w:val="ListParagraph"/>
        <w:numPr>
          <w:ilvl w:val="0"/>
          <w:numId w:val="2"/>
        </w:numPr>
      </w:pPr>
      <w:r>
        <w:rPr/>
        <w:t xml:space="preserve">案例不够清晰（请说明）：  (1) __________________________________________________</w:t>
      </w:r>
    </w:p>
  </w:body>
  <w:body>
    <w:p>
      <w:pPr>
        <w:keepNext/>
        <w:pStyle w:val="ListParagraph"/>
        <w:numPr>
          <w:ilvl w:val="0"/>
          <w:numId w:val="2"/>
        </w:numPr>
      </w:pPr>
      <w:r>
        <w:rPr/>
        <w:t xml:space="preserve">诊断指南不够清晰（请说明）：  (2) __________________________________________________</w:t>
      </w:r>
    </w:p>
  </w:body>
  <w:body>
    <w:p>
      <w:pPr>
        <w:keepNext/>
        <w:pStyle w:val="ListParagraph"/>
        <w:numPr>
          <w:ilvl w:val="0"/>
          <w:numId w:val="2"/>
        </w:numPr>
      </w:pPr>
      <w:r>
        <w:rPr/>
        <w:t xml:space="preserve">其他原因（请说明）：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difference dx</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Q23.1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请为本案例中患者的个人、家庭、社会、教育、执业或其他重要领域的</w:t>
      </w:r>
      <w:r>
        <w:rPr>
          <w:u w:val="single"/>
        </w:rPr>
        <w:t xml:space="preserve">功能损害</w:t>
      </w:r>
      <w:r>
        <w:rPr/>
        <w:t xml:space="preserve">进行评分。</w:t>
      </w:r>
    </w:p>
  </w:body>
  <w:body>
    <w:p>
      <w:pPr>
        <w:keepNext/>
        <w:pStyle w:val="ListParagraph"/>
        <w:numPr>
          <w:ilvl w:val="0"/>
          <w:numId w:val="4"/>
        </w:numPr>
      </w:pPr>
      <w:r>
        <w:rPr/>
        <w:t xml:space="preserve">没有功能损害
0  (1) </w:t>
      </w:r>
    </w:p>
  </w:body>
  <w:body>
    <w:p>
      <w:pPr>
        <w:keepNext/>
        <w:pStyle w:val="ListParagraph"/>
        <w:numPr>
          <w:ilvl w:val="0"/>
          <w:numId w:val="4"/>
        </w:numPr>
      </w:pPr>
      <w:r>
        <w:rPr/>
        <w:t xml:space="preserve">轻度损害
1  (2) </w:t>
      </w:r>
    </w:p>
  </w:body>
  <w:body>
    <w:p>
      <w:pPr>
        <w:keepNext/>
        <w:pStyle w:val="ListParagraph"/>
        <w:numPr>
          <w:ilvl w:val="0"/>
          <w:numId w:val="4"/>
        </w:numPr>
      </w:pPr>
      <w:r>
        <w:rPr/>
        <w:t xml:space="preserve">中度损害
2  (3) </w:t>
      </w:r>
    </w:p>
  </w:body>
  <w:body>
    <w:p>
      <w:pPr>
        <w:keepNext/>
        <w:pStyle w:val="ListParagraph"/>
        <w:numPr>
          <w:ilvl w:val="0"/>
          <w:numId w:val="4"/>
        </w:numPr>
      </w:pPr>
      <w:r>
        <w:rPr/>
        <w:t xml:space="preserve">严重损害
3  (4) </w:t>
      </w:r>
    </w:p>
  </w:body>
  <w:body>
    <w:p>
      <w:pPr>
        <w:keepNext/>
        <w:pStyle w:val="ListParagraph"/>
        <w:numPr>
          <w:ilvl w:val="0"/>
          <w:numId w:val="4"/>
        </w:numPr>
      </w:pPr>
      <w:r>
        <w:rPr/>
        <w:t xml:space="preserve">完全损害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w:t>
      </w:r>
      <w:r>
        <w:rPr/>
        <w:br/>
      </w:r>
      <w:r>
        <w:rPr/>
        <w:t xml:space="preserve">请为案例中患者症状的</w:t>
      </w:r>
      <w:r>
        <w:rPr>
          <w:u w:val="single"/>
        </w:rPr>
        <w:t xml:space="preserve">严重程度</w:t>
      </w:r>
      <w:r>
        <w:rPr/>
        <w:t xml:space="preserve">进行评分：</w:t>
      </w:r>
      <w:r>
        <w:rPr/>
        <w:t xml:space="preserve"/>
      </w:r>
    </w:p>
  </w:body>
  <w:body>
    <w:p>
      <w:pPr>
        <w:keepNext/>
        <w:pStyle w:val="ListParagraph"/>
        <w:numPr>
          <w:ilvl w:val="0"/>
          <w:numId w:val="4"/>
        </w:numPr>
      </w:pPr>
      <w:r>
        <w:rPr/>
        <w:t xml:space="preserve">没有症状
0  (1) </w:t>
      </w:r>
    </w:p>
  </w:body>
  <w:body>
    <w:p>
      <w:pPr>
        <w:keepNext/>
        <w:pStyle w:val="ListParagraph"/>
        <w:numPr>
          <w:ilvl w:val="0"/>
          <w:numId w:val="4"/>
        </w:numPr>
      </w:pPr>
      <w:r>
        <w:rPr/>
        <w:t xml:space="preserve">轻度症状
1  (2) </w:t>
      </w:r>
    </w:p>
  </w:body>
  <w:body>
    <w:p>
      <w:pPr>
        <w:keepNext/>
        <w:pStyle w:val="ListParagraph"/>
        <w:numPr>
          <w:ilvl w:val="0"/>
          <w:numId w:val="4"/>
        </w:numPr>
      </w:pPr>
      <w:r>
        <w:rPr/>
        <w:t xml:space="preserve">中度症状
2  (3) </w:t>
      </w:r>
    </w:p>
  </w:body>
  <w:body>
    <w:p>
      <w:pPr>
        <w:keepNext/>
        <w:pStyle w:val="ListParagraph"/>
        <w:numPr>
          <w:ilvl w:val="0"/>
          <w:numId w:val="4"/>
        </w:numPr>
      </w:pPr>
      <w:r>
        <w:rPr/>
        <w:t xml:space="preserve">严重症状
3  (4) </w:t>
      </w:r>
    </w:p>
  </w:body>
  <w:body>
    <w:p>
      <w:pPr>
        <w:keepNext/>
        <w:pStyle w:val="ListParagraph"/>
        <w:numPr>
          <w:ilvl w:val="0"/>
          <w:numId w:val="4"/>
        </w:numPr>
      </w:pPr>
      <w:r>
        <w:rPr/>
        <w:t xml:space="preserve">非常严重的症状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Q24.1 您对本案例患者</w:t>
      </w:r>
      <w:r>
        <w:rPr>
          <w:b w:val="on"/>
          <w:color w:val="426092"/>
        </w:rPr>
        <w:t xml:space="preserve">${e://Field/P1_Final_Dx}</w:t>
      </w:r>
      <w:r>
        <w:rPr/>
        <w:t xml:space="preserve"> 的诊断结论有多少自信？</w:t>
      </w:r>
    </w:p>
  </w:body>
  <w:body>
    <w:p>
      <w:pPr>
        <w:keepNext/>
        <w:pStyle w:val="ListParagraph"/>
        <w:numPr>
          <w:ilvl w:val="0"/>
          <w:numId w:val="4"/>
        </w:numPr>
      </w:pPr>
      <w:r>
        <w:rPr/>
        <w:t xml:space="preserve">没什么自信
0  (1) </w:t>
      </w:r>
    </w:p>
  </w:body>
  <w:body>
    <w:p>
      <w:pPr>
        <w:keepNext/>
        <w:pStyle w:val="ListParagraph"/>
        <w:numPr>
          <w:ilvl w:val="0"/>
          <w:numId w:val="4"/>
        </w:numPr>
      </w:pPr>
      <w:r>
        <w:rPr/>
        <w:t xml:space="preserve">较自信
1  (2) </w:t>
      </w:r>
    </w:p>
  </w:body>
  <w:body>
    <w:p>
      <w:pPr>
        <w:keepNext/>
        <w:pStyle w:val="ListParagraph"/>
        <w:numPr>
          <w:ilvl w:val="0"/>
          <w:numId w:val="4"/>
        </w:numPr>
      </w:pPr>
      <w:r>
        <w:rPr/>
        <w:t xml:space="preserve">自信
2  (3) </w:t>
      </w:r>
    </w:p>
  </w:body>
  <w:body>
    <w:p>
      <w:pPr>
        <w:keepNext/>
        <w:pStyle w:val="ListParagraph"/>
        <w:numPr>
          <w:ilvl w:val="0"/>
          <w:numId w:val="4"/>
        </w:numPr>
      </w:pPr>
      <w:r>
        <w:rPr/>
        <w:t xml:space="preserve">非常自信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在帮助您确定患者最合适的诊断是 </w:t>
      </w:r>
      <w:r>
        <w:rPr>
          <w:b w:val="on"/>
          <w:color w:val="426092"/>
        </w:rPr>
        <w:t xml:space="preserve">${e://Field/P1_Final_Dx}</w:t>
      </w:r>
      <w:r>
        <w:rPr/>
        <w:t xml:space="preserve"> 方面，诊断指南有多清晰？</w:t>
      </w:r>
    </w:p>
  </w:body>
  <w:body>
    <w:p>
      <w:pPr>
        <w:keepNext/>
        <w:pStyle w:val="ListParagraph"/>
        <w:numPr>
          <w:ilvl w:val="0"/>
          <w:numId w:val="4"/>
        </w:numPr>
      </w:pPr>
      <w:r>
        <w:rPr/>
        <w:t xml:space="preserve">完全不清晰
0  (1) </w:t>
      </w:r>
    </w:p>
  </w:body>
  <w:body>
    <w:p>
      <w:pPr>
        <w:keepNext/>
        <w:pStyle w:val="ListParagraph"/>
        <w:numPr>
          <w:ilvl w:val="0"/>
          <w:numId w:val="4"/>
        </w:numPr>
      </w:pPr>
      <w:r>
        <w:rPr/>
        <w:t xml:space="preserve">较清晰
1  (2) </w:t>
      </w:r>
    </w:p>
  </w:body>
  <w:body>
    <w:p>
      <w:pPr>
        <w:keepNext/>
        <w:pStyle w:val="ListParagraph"/>
        <w:numPr>
          <w:ilvl w:val="0"/>
          <w:numId w:val="4"/>
        </w:numPr>
      </w:pPr>
      <w:r>
        <w:rPr/>
        <w:t xml:space="preserve">清晰
2  (3) </w:t>
      </w:r>
    </w:p>
  </w:body>
  <w:body>
    <w:p>
      <w:pPr>
        <w:keepNext/>
        <w:pStyle w:val="ListParagraph"/>
        <w:numPr>
          <w:ilvl w:val="0"/>
          <w:numId w:val="4"/>
        </w:numPr>
      </w:pPr>
      <w:r>
        <w:rPr/>
        <w:t xml:space="preserve">非常清晰
3  (4) </w:t>
      </w:r>
    </w:p>
  </w:body>
  <w:body>
    <w:p>
      <w:pPr/>
    </w:p>
  </w:body>
  <w:body>
    <w:p>
      <w:pPr>
        <w:pStyle w:val="BlockEndLabel"/>
      </w:pPr>
      <w:r>
        <w:t>End of Block: P1 - Set 7 (A&amp;B) -----Diagnostic confidence (all participants)</w:t>
      </w:r>
    </w:p>
  </w:body>
  <w:body>
    <w:p>
      <w:pPr>
        <w:pStyle w:val="BlockSeparator"/>
      </w:pPr>
    </w:p>
  </w:body>
  <w:body>
    <w:p>
      <w:pPr>
        <w:pStyle w:val="BlockStartLabel"/>
      </w:pPr>
      <w:r>
        <w:t>Start of Block: P1 - Set 8 (A&amp;B) ----- Differential diagnosis (if incorrect)</w:t>
      </w:r>
    </w:p>
  </w:body>
  <w:body>
    <w:p>
      <w:pPr>
        <w:keepNext/>
        <w:pStyle w:val="QDisplayLogic"/>
      </w:pPr>
      <w:r>
        <w:t>Display This Question:</w:t>
      </w:r>
    </w:p>
  </w:body>
  <w:body>
    <w:p>
      <w:pPr>
        <w:keepNext/>
        <w:pStyle w:val="QDisplayLogic"/>
        <w:ind w:firstLine="400"/>
      </w:pPr>
      <w:r>
        <w:t>If ${e://Field/P1_Final_Dx} != ${e://Field/P1_Correct_Dx_is}</w:t>
      </w:r>
    </w:p>
  </w:body>
  <w:body>
    <w:tbl>
      <w:tblPr>
        <w:tblStyle w:val="QQuestionIconTable"/>
        <w:tblW w:w="0" w:type="auto"/>
        <w:tblLook w:firstRow="true" w:lastRow="true" w:firstCol="true" w:lastCol="true"/>
      </w:tblPr>
      <w:tblGrid/>
    </w:tbl>
    <w:p/>
  </w:body>
  <w:body>
    <w:p>
      <w:pPr>
        <w:keepNext/>
      </w:pPr>
      <w:r>
        <w:rPr/>
        <w:t xml:space="preserve">Q25.1 </w:t>
      </w:r>
      <w:r>
        <w:rPr/>
        <w:br/>
      </w:r>
      <w:r>
        <w:rPr/>
        <w:t xml:space="preserve">我们希望进一步理解临床思维，尤其您鉴别诊断的临床思维。</w:t>
      </w:r>
      <w:r>
        <w:rPr/>
        <w:br/>
      </w:r>
      <w:r>
        <w:rPr/>
        <w:t xml:space="preserve"/>
      </w:r>
      <w:r>
        <w:rPr/>
        <w:br/>
      </w:r>
      <w:r>
        <w:rPr/>
        <w:br/>
      </w:r>
      <w:r>
        <w:rPr/>
        <w:t xml:space="preserve"/>
      </w:r>
      <w:r>
        <w:rPr/>
        <w:br/>
      </w:r>
      <w:r>
        <w:rPr/>
        <w:t xml:space="preserve">为什么您的最初诊断是</w:t>
      </w:r>
      <w:r>
        <w:rPr>
          <w:b w:val="on"/>
          <w:color w:val="426092"/>
        </w:rPr>
        <w:t xml:space="preserve">${e://Field/P1_Final_Dx}</w:t>
      </w:r>
      <w:r>
        <w:rPr/>
        <w:t xml:space="preserve"> ，而不是</w:t>
      </w:r>
      <w:r>
        <w:rPr>
          <w:b w:val="on"/>
          <w:color w:val="426092"/>
        </w:rPr>
        <w:t xml:space="preserve">${e://Field/P1_Correct_Dx_is}</w:t>
      </w:r>
      <w:r>
        <w:rPr/>
        <w:t xml:space="preserve">？鉴别的依据是什么？</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Q26.1 现在，您将看到第二个临床案例。请再次仔细阅读案例，并考虑您刚才回顾的诊断类别中的哪一项最适于案例描述的患者。请牢记，案例中的患者可能不符合任何诊断的要求。</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以下哪个诊断最适用于这个案例所描述的患者现阶段情况？（往下以回顾诊断指南及移至下一页）</w:t>
      </w:r>
      <w:r>
        <w:rPr/>
        <w:br/>
      </w:r>
      <w:r>
        <w:rPr/>
        <w:t xml:space="preserve">
 </w:t>
      </w:r>
    </w:p>
  </w:body>
  <w:body>
    <w:p>
      <w:pPr>
        <w:keepNext/>
        <w:pStyle w:val="ListParagraph"/>
        <w:numPr>
          <w:ilvl w:val="0"/>
          <w:numId w:val="4"/>
        </w:numPr>
      </w:pPr>
      <w:r>
        <w:rPr/>
        <w:t xml:space="preserve">Q1 广泛性焦虑障碍  (1) </w:t>
      </w:r>
    </w:p>
  </w:body>
  <w:body>
    <w:p>
      <w:pPr>
        <w:keepNext/>
        <w:pStyle w:val="ListParagraph"/>
        <w:numPr>
          <w:ilvl w:val="0"/>
          <w:numId w:val="4"/>
        </w:numPr>
      </w:pPr>
      <w:r>
        <w:rPr/>
        <w:t xml:space="preserve">Q1 广泛性焦虑障碍 </w:t>
      </w:r>
      <w:r>
        <w:rPr>
          <w:u w:val="single"/>
        </w:rPr>
        <w:t xml:space="preserve">并</w:t>
      </w:r>
      <w:r>
        <w:rPr/>
        <w:t xml:space="preserve"> Q2 惊恐障碍  (16) </w:t>
      </w:r>
    </w:p>
  </w:body>
  <w:body>
    <w:p>
      <w:pPr>
        <w:keepNext/>
        <w:pStyle w:val="ListParagraph"/>
        <w:numPr>
          <w:ilvl w:val="0"/>
          <w:numId w:val="4"/>
        </w:numPr>
      </w:pPr>
      <w:r>
        <w:rPr/>
        <w:t xml:space="preserve">Q2 惊恐障碍  (2) </w:t>
      </w:r>
    </w:p>
  </w:body>
  <w:body>
    <w:p>
      <w:pPr>
        <w:keepNext/>
        <w:pStyle w:val="ListParagraph"/>
        <w:numPr>
          <w:ilvl w:val="0"/>
          <w:numId w:val="4"/>
        </w:numPr>
      </w:pPr>
      <w:r>
        <w:rPr/>
        <w:t xml:space="preserve">Q3 场所恐惧症  (3) </w:t>
      </w:r>
    </w:p>
  </w:body>
  <w:body>
    <w:p>
      <w:pPr>
        <w:keepNext/>
        <w:pStyle w:val="ListParagraph"/>
        <w:numPr>
          <w:ilvl w:val="0"/>
          <w:numId w:val="4"/>
        </w:numPr>
      </w:pPr>
      <w:r>
        <w:rPr/>
        <w:t xml:space="preserve">Q3 场所恐惧症 </w:t>
      </w:r>
      <w:r>
        <w:rPr>
          <w:u w:val="single"/>
        </w:rPr>
        <w:t xml:space="preserve">并</w:t>
      </w:r>
      <w:r>
        <w:rPr/>
        <w:t xml:space="preserve"> Q2 惊恐障碍  (12) </w:t>
      </w:r>
    </w:p>
  </w:body>
  <w:body>
    <w:p>
      <w:pPr>
        <w:keepNext/>
        <w:pStyle w:val="ListParagraph"/>
        <w:numPr>
          <w:ilvl w:val="0"/>
          <w:numId w:val="4"/>
        </w:numPr>
      </w:pPr>
      <w:r>
        <w:rPr/>
        <w:t xml:space="preserve">Q4 特定恐惧症  (4) </w:t>
      </w:r>
    </w:p>
  </w:body>
  <w:body>
    <w:p>
      <w:pPr>
        <w:keepNext/>
        <w:pStyle w:val="ListParagraph"/>
        <w:numPr>
          <w:ilvl w:val="0"/>
          <w:numId w:val="4"/>
        </w:numPr>
      </w:pPr>
      <w:r>
        <w:rPr/>
        <w:t xml:space="preserve">Q4 特定恐惧症 </w:t>
      </w:r>
      <w:r>
        <w:rPr>
          <w:u w:val="single"/>
        </w:rPr>
        <w:t xml:space="preserve">并</w:t>
      </w:r>
      <w:r>
        <w:rPr/>
        <w:t xml:space="preserve"> Q2 惊恐障碍  (17) </w:t>
      </w:r>
    </w:p>
  </w:body>
  <w:body>
    <w:p>
      <w:pPr>
        <w:keepNext/>
        <w:pStyle w:val="ListParagraph"/>
        <w:numPr>
          <w:ilvl w:val="0"/>
          <w:numId w:val="4"/>
        </w:numPr>
      </w:pPr>
      <w:r>
        <w:rPr/>
        <w:t xml:space="preserve">Q5 社交焦虑障碍  (5) </w:t>
      </w:r>
    </w:p>
  </w:body>
  <w:body>
    <w:p>
      <w:pPr>
        <w:keepNext/>
        <w:pStyle w:val="ListParagraph"/>
        <w:numPr>
          <w:ilvl w:val="0"/>
          <w:numId w:val="4"/>
        </w:numPr>
      </w:pPr>
      <w:r>
        <w:rPr/>
        <w:t xml:space="preserve">Q5 社交焦虑障碍 </w:t>
      </w:r>
      <w:r>
        <w:rPr>
          <w:u w:val="single"/>
        </w:rPr>
        <w:t xml:space="preserve">并</w:t>
      </w:r>
      <w:r>
        <w:rPr/>
        <w:t xml:space="preserve"> Q2 惊恐障碍  (13) </w:t>
      </w:r>
    </w:p>
  </w:body>
  <w:body>
    <w:p>
      <w:pPr>
        <w:keepNext/>
        <w:pStyle w:val="ListParagraph"/>
        <w:numPr>
          <w:ilvl w:val="0"/>
          <w:numId w:val="4"/>
        </w:numPr>
      </w:pPr>
      <w:r>
        <w:rPr/>
        <w:t xml:space="preserve">Q6 分离性焦虑障碍  (6) </w:t>
      </w:r>
    </w:p>
  </w:body>
  <w:body>
    <w:p>
      <w:pPr>
        <w:keepNext/>
        <w:pStyle w:val="ListParagraph"/>
        <w:numPr>
          <w:ilvl w:val="0"/>
          <w:numId w:val="4"/>
        </w:numPr>
      </w:pPr>
      <w:r>
        <w:rPr/>
        <w:t xml:space="preserve">Q6 分离性焦虑障碍 </w:t>
      </w:r>
      <w:r>
        <w:rPr>
          <w:u w:val="single"/>
        </w:rPr>
        <w:t xml:space="preserve">并</w:t>
      </w:r>
      <w:r>
        <w:rPr/>
        <w:t xml:space="preserve"> Q2 惊恐障碍  (18) </w:t>
      </w:r>
    </w:p>
  </w:body>
  <w:body>
    <w:p>
      <w:pPr>
        <w:keepNext/>
        <w:pStyle w:val="ListParagraph"/>
        <w:numPr>
          <w:ilvl w:val="0"/>
          <w:numId w:val="4"/>
        </w:numPr>
      </w:pPr>
      <w:r>
        <w:rPr/>
        <w:t xml:space="preserve">Q7 选择性缄默症  (7) </w:t>
      </w:r>
    </w:p>
  </w:body>
  <w:body>
    <w:p>
      <w:pPr>
        <w:keepNext/>
        <w:pStyle w:val="ListParagraph"/>
        <w:numPr>
          <w:ilvl w:val="0"/>
          <w:numId w:val="4"/>
        </w:numPr>
      </w:pPr>
      <w:r>
        <w:rPr/>
        <w:t xml:space="preserve">Q8 其他焦虑及恐惧相关障碍  (8) </w:t>
      </w:r>
    </w:p>
  </w:body>
  <w:body>
    <w:p>
      <w:pPr>
        <w:keepNext/>
        <w:pStyle w:val="ListParagraph"/>
        <w:numPr>
          <w:ilvl w:val="0"/>
          <w:numId w:val="4"/>
        </w:numPr>
      </w:pPr>
      <w:r>
        <w:rPr/>
        <w:t xml:space="preserve">Q9 未特定的焦虑及恐惧相关障碍  (9) </w:t>
      </w:r>
    </w:p>
  </w:body>
  <w:body>
    <w:p>
      <w:pPr>
        <w:keepNext/>
        <w:pStyle w:val="ListParagraph"/>
        <w:numPr>
          <w:ilvl w:val="0"/>
          <w:numId w:val="4"/>
        </w:numPr>
      </w:pPr>
      <w:r>
        <w:rPr/>
        <w:t xml:space="preserve">其他诊断  (14) </w:t>
      </w:r>
    </w:p>
  </w:body>
  <w:body>
    <w:p>
      <w:pPr>
        <w:keepNext/>
        <w:pStyle w:val="ListParagraph"/>
        <w:numPr>
          <w:ilvl w:val="0"/>
          <w:numId w:val="4"/>
        </w:numPr>
      </w:pPr>
      <w:r>
        <w:rPr/>
        <w:t xml:space="preserve">不予诊断  (15)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Q27.3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Q27.4 </w:t>
      </w:r>
      <w:r>
        <w:rPr/>
        <w:br/>
      </w:r>
      <w:r>
        <w:rPr>
          <w:b w:val="on"/>
        </w:rPr>
        <w:t xml:space="preserve">诊断指南</w:t>
      </w:r>
      <w:r>
        <w:rPr/>
        <w:t xml:space="preserve"/>
      </w:r>
      <w:r>
        <w:rPr/>
        <w:t xml:space="preserve">
</w:t>
      </w:r>
      <w:r>
        <w:rPr/>
        <w:br/>
      </w:r>
      <w:r>
        <w:rPr/>
        <w:br/>
      </w:r>
      <w:r>
        <w:rPr/>
        <w:t xml:space="preserve">
</w:t>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P2 - Set 1A ----- Initial diagnostic Impressions (all participants)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Q28.2 以下哪个诊断最适用于这个案例所描述的患者现阶段情况？（往下以回顾诊断指南及移至下一页）</w:t>
      </w:r>
    </w:p>
  </w:body>
  <w:body>
    <w:p>
      <w:pPr>
        <w:keepNext/>
        <w:pStyle w:val="ListParagraph"/>
        <w:numPr>
          <w:ilvl w:val="0"/>
          <w:numId w:val="4"/>
        </w:numPr>
      </w:pPr>
      <w:r>
        <w:rPr/>
        <w:t xml:space="preserve">D1 广场恐怖  (1) </w:t>
      </w:r>
    </w:p>
  </w:body>
  <w:body>
    <w:p>
      <w:pPr>
        <w:keepNext/>
        <w:pStyle w:val="ListParagraph"/>
        <w:numPr>
          <w:ilvl w:val="0"/>
          <w:numId w:val="4"/>
        </w:numPr>
      </w:pPr>
      <w:r>
        <w:rPr/>
        <w:t xml:space="preserve">D1 广场恐怖 </w:t>
      </w:r>
      <w:r>
        <w:rPr>
          <w:u w:val="single"/>
        </w:rPr>
        <w:t xml:space="preserve">并</w:t>
      </w:r>
      <w:r>
        <w:rPr/>
        <w:t xml:space="preserve"> D6 惊恐障碍  (18) </w:t>
      </w:r>
    </w:p>
  </w:body>
  <w:body>
    <w:p>
      <w:pPr>
        <w:keepNext/>
        <w:pStyle w:val="ListParagraph"/>
        <w:numPr>
          <w:ilvl w:val="0"/>
          <w:numId w:val="4"/>
        </w:numPr>
      </w:pPr>
      <w:r>
        <w:rPr/>
        <w:t xml:space="preserve">D2 社交恐怖  (2) </w:t>
      </w:r>
    </w:p>
  </w:body>
  <w:body>
    <w:p>
      <w:pPr>
        <w:keepNext/>
        <w:pStyle w:val="ListParagraph"/>
        <w:numPr>
          <w:ilvl w:val="0"/>
          <w:numId w:val="4"/>
        </w:numPr>
      </w:pPr>
      <w:r>
        <w:rPr/>
        <w:t xml:space="preserve">D2  社交恐怖 </w:t>
      </w:r>
      <w:r>
        <w:rPr>
          <w:u w:val="single"/>
        </w:rPr>
        <w:t xml:space="preserve">并</w:t>
      </w:r>
      <w:r>
        <w:rPr/>
        <w:t xml:space="preserve"> D6 惊恐障碍  (19) </w:t>
      </w:r>
    </w:p>
  </w:body>
  <w:body>
    <w:p>
      <w:pPr>
        <w:keepNext/>
        <w:pStyle w:val="ListParagraph"/>
        <w:numPr>
          <w:ilvl w:val="0"/>
          <w:numId w:val="4"/>
        </w:numPr>
      </w:pPr>
      <w:r>
        <w:rPr/>
        <w:t xml:space="preserve">D3 特定的（孤立的）恐怖  (3) </w:t>
      </w:r>
    </w:p>
  </w:body>
  <w:body>
    <w:p>
      <w:pPr>
        <w:keepNext/>
        <w:pStyle w:val="ListParagraph"/>
        <w:numPr>
          <w:ilvl w:val="0"/>
          <w:numId w:val="4"/>
        </w:numPr>
      </w:pPr>
      <w:r>
        <w:rPr/>
        <w:t xml:space="preserve">D3 特定的（孤立的）恐怖 </w:t>
      </w:r>
      <w:r>
        <w:rPr>
          <w:u w:val="single"/>
        </w:rPr>
        <w:t xml:space="preserve">并</w:t>
      </w:r>
      <w:r>
        <w:rPr/>
        <w:t xml:space="preserve"> D6 惊恐障碍  (22) </w:t>
      </w:r>
    </w:p>
  </w:body>
  <w:body>
    <w:p>
      <w:pPr>
        <w:keepNext/>
        <w:pStyle w:val="ListParagraph"/>
        <w:numPr>
          <w:ilvl w:val="0"/>
          <w:numId w:val="4"/>
        </w:numPr>
      </w:pPr>
      <w:r>
        <w:rPr/>
        <w:t xml:space="preserve">D4 其他恐怖性焦虑障碍  (5) </w:t>
      </w:r>
    </w:p>
  </w:body>
  <w:body>
    <w:p>
      <w:pPr>
        <w:keepNext/>
        <w:pStyle w:val="ListParagraph"/>
        <w:numPr>
          <w:ilvl w:val="0"/>
          <w:numId w:val="4"/>
        </w:numPr>
      </w:pPr>
      <w:r>
        <w:rPr/>
        <w:t xml:space="preserve">D5 恐怖性焦虑障碍，未定性  (6) </w:t>
      </w:r>
    </w:p>
  </w:body>
  <w:body>
    <w:p>
      <w:pPr>
        <w:keepNext/>
        <w:pStyle w:val="ListParagraph"/>
        <w:numPr>
          <w:ilvl w:val="0"/>
          <w:numId w:val="4"/>
        </w:numPr>
      </w:pPr>
      <w:r>
        <w:rPr/>
        <w:t xml:space="preserve">D6 惊恐障碍  (7) </w:t>
      </w:r>
    </w:p>
  </w:body>
  <w:body>
    <w:p>
      <w:pPr>
        <w:keepNext/>
        <w:pStyle w:val="ListParagraph"/>
        <w:numPr>
          <w:ilvl w:val="0"/>
          <w:numId w:val="4"/>
        </w:numPr>
      </w:pPr>
      <w:r>
        <w:rPr/>
        <w:t xml:space="preserve">D7 广泛性焦虑障碍  (8) </w:t>
      </w:r>
    </w:p>
  </w:body>
  <w:body>
    <w:p>
      <w:pPr>
        <w:keepNext/>
        <w:pStyle w:val="ListParagraph"/>
        <w:numPr>
          <w:ilvl w:val="0"/>
          <w:numId w:val="4"/>
        </w:numPr>
      </w:pPr>
      <w:r>
        <w:rPr/>
        <w:t xml:space="preserve">D7 广泛性焦虑障碍 </w:t>
      </w:r>
      <w:r>
        <w:rPr>
          <w:u w:val="single"/>
        </w:rPr>
        <w:t xml:space="preserve">并 </w:t>
      </w:r>
      <w:r>
        <w:rPr/>
        <w:t xml:space="preserve">D6 惊恐障碍  (23) </w:t>
      </w:r>
    </w:p>
  </w:body>
  <w:body>
    <w:p>
      <w:pPr>
        <w:keepNext/>
        <w:pStyle w:val="ListParagraph"/>
        <w:numPr>
          <w:ilvl w:val="0"/>
          <w:numId w:val="4"/>
        </w:numPr>
      </w:pPr>
      <w:r>
        <w:rPr/>
        <w:t xml:space="preserve">D8 混合性焦虑和抑郁障碍  (9) </w:t>
      </w:r>
    </w:p>
  </w:body>
  <w:body>
    <w:p>
      <w:pPr>
        <w:keepNext/>
        <w:pStyle w:val="ListParagraph"/>
        <w:numPr>
          <w:ilvl w:val="0"/>
          <w:numId w:val="4"/>
        </w:numPr>
      </w:pPr>
      <w:r>
        <w:rPr/>
        <w:t xml:space="preserve">D9 其他混合性焦虑障碍  (10) </w:t>
      </w:r>
    </w:p>
  </w:body>
  <w:body>
    <w:p>
      <w:pPr>
        <w:keepNext/>
        <w:pStyle w:val="ListParagraph"/>
        <w:numPr>
          <w:ilvl w:val="0"/>
          <w:numId w:val="4"/>
        </w:numPr>
      </w:pPr>
      <w:r>
        <w:rPr/>
        <w:t xml:space="preserve">D10 其他特定的焦虑障碍  (11) </w:t>
      </w:r>
    </w:p>
  </w:body>
  <w:body>
    <w:p>
      <w:pPr>
        <w:keepNext/>
        <w:pStyle w:val="ListParagraph"/>
        <w:numPr>
          <w:ilvl w:val="0"/>
          <w:numId w:val="4"/>
        </w:numPr>
      </w:pPr>
      <w:r>
        <w:rPr/>
        <w:t xml:space="preserve">D11 焦虑障碍，未特定  (12) </w:t>
      </w:r>
    </w:p>
  </w:body>
  <w:body>
    <w:p>
      <w:pPr>
        <w:keepNext/>
        <w:pStyle w:val="ListParagraph"/>
        <w:numPr>
          <w:ilvl w:val="0"/>
          <w:numId w:val="4"/>
        </w:numPr>
      </w:pPr>
      <w:r>
        <w:rPr/>
        <w:t xml:space="preserve">G1 童年离别焦虑障碍  (13) </w:t>
      </w:r>
    </w:p>
  </w:body>
  <w:body>
    <w:p>
      <w:pPr>
        <w:keepNext/>
        <w:pStyle w:val="ListParagraph"/>
        <w:numPr>
          <w:ilvl w:val="0"/>
          <w:numId w:val="4"/>
        </w:numPr>
      </w:pPr>
      <w:r>
        <w:rPr/>
        <w:t xml:space="preserve">G2 童年恐怖性焦虑障碍  (14) </w:t>
      </w:r>
    </w:p>
  </w:body>
  <w:body>
    <w:p>
      <w:pPr>
        <w:keepNext/>
        <w:pStyle w:val="ListParagraph"/>
        <w:numPr>
          <w:ilvl w:val="0"/>
          <w:numId w:val="4"/>
        </w:numPr>
      </w:pPr>
      <w:r>
        <w:rPr/>
        <w:t xml:space="preserve">G3 童年社交性焦虑障碍  (15) </w:t>
      </w:r>
    </w:p>
  </w:body>
  <w:body>
    <w:p>
      <w:pPr>
        <w:keepNext/>
        <w:pStyle w:val="ListParagraph"/>
        <w:numPr>
          <w:ilvl w:val="0"/>
          <w:numId w:val="4"/>
        </w:numPr>
      </w:pPr>
      <w:r>
        <w:rPr/>
        <w:t xml:space="preserve">H1 选择性缄默症  (16) </w:t>
      </w:r>
    </w:p>
  </w:body>
  <w:body>
    <w:p>
      <w:pPr>
        <w:keepNext/>
        <w:pStyle w:val="ListParagraph"/>
        <w:numPr>
          <w:ilvl w:val="0"/>
          <w:numId w:val="4"/>
        </w:numPr>
      </w:pPr>
      <w:r>
        <w:rPr/>
        <w:t xml:space="preserve">其他诊断  (20) </w:t>
      </w:r>
    </w:p>
  </w:body>
  <w:body>
    <w:p>
      <w:pPr>
        <w:keepNext/>
        <w:pStyle w:val="ListParagraph"/>
        <w:numPr>
          <w:ilvl w:val="0"/>
          <w:numId w:val="4"/>
        </w:numPr>
      </w:pPr>
      <w:r>
        <w:rPr/>
        <w:t xml:space="preserve">不予诊断  (21)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Q28.3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Q28.4 </w:t>
      </w:r>
      <w:r>
        <w:rPr/>
        <w:br/>
      </w:r>
      <w:r>
        <w:rPr>
          <w:b w:val="on"/>
        </w:rPr>
        <w:t xml:space="preserve">诊断指南</w:t>
      </w:r>
      <w:r>
        <w:rPr/>
        <w:t xml:space="preserve"/>
      </w:r>
      <w:r>
        <w:rPr/>
        <w:t xml:space="preserve">
</w:t>
      </w:r>
      <w:r>
        <w:rPr/>
        <w:br/>
      </w:r>
      <w:r>
        <w:rPr/>
        <w:br/>
      </w:r>
      <w:r>
        <w:rPr/>
        <w:t xml:space="preserve">
</w:t>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2 (A&amp;B) ----- Diagnosis form a different area</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您指出该案例描述的病人适用于一个其他学科领域的诊断，请写下您的诊断：</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Q29.3 您的诊断依据是什么？</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2 (A&amp;B) ----- Diagnosis form a different area</w:t>
      </w:r>
    </w:p>
  </w:body>
  <w:body>
    <w:p>
      <w:pPr>
        <w:pStyle w:val="BlockSeparator"/>
      </w:pPr>
    </w:p>
  </w:body>
  <w:body>
    <w:p>
      <w:pPr>
        <w:pStyle w:val="BlockStartLabel"/>
      </w:pPr>
      <w:r>
        <w:t>Start of Block: P2 - Set 3A ----- Step-by-step diagnostic evaluation</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Q1 广泛性焦虑障碍</w:t>
      </w:r>
    </w:p>
  </w:body>
  <w:body>
    <w:p>
      <w:pPr>
        <w:keepNext/>
        <w:pStyle w:val="QDisplayLogic"/>
        <w:ind w:firstLine="400"/>
      </w:pPr>
      <w:r>
        <w:t>Or P2_Dx1 = Q1 广泛性焦虑障碍 并 Q2 惊恐障碍</w:t>
      </w:r>
    </w:p>
  </w:body>
  <w:body>
    <w:tbl>
      <w:tblPr>
        <w:tblStyle w:val="QQuestionIconTable"/>
        <w:tblW w:w="0" w:type="auto"/>
        <w:tblLook w:firstRow="true" w:lastRow="true" w:firstCol="true" w:lastCol="true"/>
      </w:tblPr>
      <w:tblGrid/>
    </w:tbl>
    <w:p/>
  </w:body>
  <w:body>
    <w:p>
      <w:pPr>
        <w:keepNext/>
      </w:pPr>
      <w:r>
        <w:rPr/>
        <w:t xml:space="preserve">Q30.3 请根据上述案例中描述的个体，回答以下有关诊断</w:t>
      </w:r>
      <w:r>
        <w:rPr>
          <w:b w:val="on"/>
        </w:rPr>
        <w:t xml:space="preserve">Q1 广泛性焦虑障碍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1.是否有明显的焦虑症状的证据，伴随以下一条或多条特征？</w:t>
            </w:r>
            <w:r>
              <w:rPr/>
              <w:t xml:space="preserve">
(a) 广泛焦虑不局限于任何特定的环境条件（即“自由浮动的”）。
(b) 担忧（预期性焦虑）日常生活多个方面(如，工作、经济、健康、家庭)出现不幸事件。
  (20)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2.是否有证据表明存在广泛性的焦虑或忧虑，伴随着附加的症状，例如： </w:t>
            </w:r>
            <w:r>
              <w:rPr/>
              <w:t xml:space="preserve">
（a）肌肉紧张或运动性不安。
（b）交感性自主神经活动亢进，表现为频繁的胃肠道症状如恶心和/或腹部不适，心悸，出汗，发抖，颤动，和/或口干。 
（c）主观体验到紧张、坐立不安，或感“即将崩溃”。
（d）难以保持注意集中。
（e）易激惹。
（f）睡眠紊乱（入睡困难或睡不安稳，或坐卧不宁，睡眠质量难以令人满意）。
  (10)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3.是否症状在至少数月的大部分日子里持续存在？</w:t>
            </w:r>
            <w:r>
              <w:rPr/>
              <w:t xml:space="preserve">
  (12)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4.是否症状足够严重，导致患者对体验持续的焦虑症状感到显著的痛苦，或导致患者的个人、家庭、社会、教育、职业或其他重要领域的功能显著受损？</w:t>
            </w:r>
            <w:r>
              <w:rPr/>
              <w:t xml:space="preserve">
  (14)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5.是否症状表现为对应激或环境条件的正常或适当的反应？</w:t>
            </w:r>
            <w:r>
              <w:rPr/>
              <w:t xml:space="preserve">
如果是这样，诊断为广泛性焦虑障碍是不合适的。如果症状表现是对可识别的心理社会应激源或多重应激源的不适应性反应，其特征在于对应激源本身及其后果的过度专注，则诊断为适应障碍或许更为适合。患有适应障碍的个体在应激源出现之前通常具有正常功能，并且症状通常在6个月内缓解。
  (16)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Q3 场所恐惧症</w:t>
      </w:r>
    </w:p>
  </w:body>
  <w:body>
    <w:p>
      <w:pPr>
        <w:keepNext/>
        <w:pStyle w:val="QDisplayLogic"/>
        <w:ind w:firstLine="400"/>
      </w:pPr>
      <w:r>
        <w:t>Or P2_Dx1 = Q3 场所恐惧症 并 Q2 惊恐障碍</w:t>
      </w:r>
    </w:p>
  </w:body>
  <w:body>
    <w:tbl>
      <w:tblPr>
        <w:tblStyle w:val="QQuestionIconTable"/>
        <w:tblW w:w="0" w:type="auto"/>
        <w:tblLook w:firstRow="true" w:lastRow="true" w:firstCol="true" w:lastCol="true"/>
      </w:tblPr>
      <w:tblGrid/>
    </w:tbl>
    <w:p/>
  </w:body>
  <w:body>
    <w:p>
      <w:pPr>
        <w:keepNext/>
      </w:pPr>
      <w:r>
        <w:rPr/>
        <w:t xml:space="preserve">Q30.4 请根据上述案例中描述的患者，回答以下有关诊断</w:t>
      </w:r>
      <w:r>
        <w:rPr>
          <w:b w:val="on"/>
        </w:rPr>
        <w:t xml:space="preserve">Q3 场所恐惧症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1.是否有证据提示患者处于多种难以逃离或难以获得帮助的情境时，会产生或预期产生显著的、过度的恐惧或焦虑，这些情境包括乘公共交通工具、置身人群中、单独置身于外面、在商场里、剧院中或排队时？</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2.是否患者对情境的持续的恐惧或担心，是由于一种危险感或害怕某些特定的不良后果，如惊恐发作、惊恐症状或其他失能症状（如，跌倒）或令人尴尬的躯体症状（如，失禁）？</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3.是否患者主动回避这些特定情境，只有当特定情况下（如，有人陪伴）才会进入，否则在进入这些情境时就必须忍受强烈的恐惧或焦虑？</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4.是否症状持续很长一段时间（例如至少几个月）？</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5.是否患者症状足够严重，导致因体验持续的焦虑症状感到显著痛苦，或个人、家庭、社会、教育、职业或其它重要方面的功能严重受损？</w:t>
            </w:r>
            <w:r>
              <w:rPr/>
              <w:t xml:space="preserve">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患者的症状是否为短暂性的，或可以被视为成长发育过程中的正常表现，或仅局限于压力较大的某个时期？</w:t>
            </w:r>
            <w:r>
              <w:rPr/>
              <w:t xml:space="preserve">如果如此，诊断场所恐惧症并不合适。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Q4 特定恐惧症</w:t>
      </w:r>
    </w:p>
  </w:body>
  <w:body>
    <w:p>
      <w:pPr>
        <w:keepNext/>
        <w:pStyle w:val="QDisplayLogic"/>
        <w:ind w:firstLine="400"/>
      </w:pPr>
      <w:r>
        <w:t>Or P2_Dx1 = Q4 特定恐惧症 并 Q2 惊恐障碍</w:t>
      </w:r>
    </w:p>
  </w:body>
  <w:body>
    <w:tbl>
      <w:tblPr>
        <w:tblStyle w:val="QQuestionIconTable"/>
        <w:tblW w:w="0" w:type="auto"/>
        <w:tblLook w:firstRow="true" w:lastRow="true" w:firstCol="true" w:lastCol="true"/>
      </w:tblPr>
      <w:tblGrid/>
    </w:tbl>
    <w:p/>
  </w:body>
  <w:body>
    <w:p>
      <w:pPr>
        <w:keepNext/>
      </w:pPr>
      <w:r>
        <w:rPr/>
        <w:t xml:space="preserve">Q30.5 请根据上述案例中描述的患者，回答以下有关诊断</w:t>
      </w:r>
      <w:r>
        <w:rPr>
          <w:b w:val="on"/>
        </w:rPr>
        <w:t xml:space="preserve">Q4 特定恐惧症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患者具有显著而极度的恐惧或焦虑，每当暴露于一个或多个特定的对象或情境时出现（例如接近特定种类的动物、站在高处、在幽密的场所、看到血液或伤口），并且恐惧或焦虑的程度与该特定对象或情境的危险性不成比例？</w:t>
            </w:r>
            <w:r>
              <w:rPr/>
              <w:t xml:space="preserve">
  (1) </w:t>
            </w:r>
          </w:p>
        </w:tc>
        <w:tc>
          <w:tcPr>
            <w:tcW w:w="4788" w:type="dxa"/>
          </w:tcPr>
          <w:p>
            <w:pPr>
              <w:keepNext/>
              <w:pStyle w:val="Normal"/>
            </w:pPr>
            <w:r>
              <w:rPr/>
              <w:t xml:space="preserve">▼ 时 (1) ... 不适用 (4)</w:t>
            </w:r>
          </w:p>
        </w:tc>
      </w:tr>
      <w:tr>
        <w:tc>
          <w:tcPr>
            <w:tcW w:w="4788" w:type="dxa"/>
          </w:tcPr>
          <w:p>
            <w:pPr>
              <w:keepNext/>
              <w:pStyle w:val="Normal"/>
            </w:pPr>
            <w:r>
              <w:rPr>
                <w:b w:val="on"/>
              </w:rPr>
              <w:t xml:space="preserve">2. 是否患者主动回避这种恐惧的对象情境，或不得不忍受在忍受恐惧或焦虑的情况下接触该对象或情境？</w:t>
            </w:r>
            <w:r>
              <w:rPr/>
              <w:t xml:space="preserve">
  (2) </w:t>
            </w:r>
          </w:p>
        </w:tc>
        <w:tc>
          <w:tcPr>
            <w:tcW w:w="4788" w:type="dxa"/>
          </w:tcPr>
          <w:p>
            <w:pPr>
              <w:keepNext/>
              <w:pStyle w:val="Normal"/>
            </w:pPr>
            <w:r>
              <w:rPr/>
              <w:t xml:space="preserve">▼ 时 (1) ... 不适用 (4)</w:t>
            </w:r>
          </w:p>
        </w:tc>
      </w:tr>
      <w:tr>
        <w:tc>
          <w:tcPr>
            <w:tcW w:w="4788" w:type="dxa"/>
          </w:tcPr>
          <w:p>
            <w:pPr>
              <w:keepNext/>
              <w:pStyle w:val="Normal"/>
            </w:pPr>
            <w:r>
              <w:rPr>
                <w:b w:val="on"/>
              </w:rPr>
              <w:t xml:space="preserve">3. 与特定的对象或情境相关的恐惧、焦虑或回避的模式是否持续相当一段时间（例如，至少几个月）？</w:t>
            </w:r>
            <w:r>
              <w:rPr/>
              <w:t xml:space="preserve">
  (3) </w:t>
            </w:r>
          </w:p>
        </w:tc>
        <w:tc>
          <w:tcPr>
            <w:tcW w:w="4788" w:type="dxa"/>
          </w:tcPr>
          <w:p>
            <w:pPr>
              <w:keepNext/>
              <w:pStyle w:val="Normal"/>
            </w:pPr>
            <w:r>
              <w:rPr/>
              <w:t xml:space="preserve">▼ 时 (1) ... 不适用 (4)</w:t>
            </w:r>
          </w:p>
        </w:tc>
      </w:tr>
      <w:tr>
        <w:tc>
          <w:tcPr>
            <w:tcW w:w="4788" w:type="dxa"/>
          </w:tcPr>
          <w:p>
            <w:pPr>
              <w:keepNext/>
              <w:pStyle w:val="Normal"/>
            </w:pPr>
            <w:r>
              <w:rPr>
                <w:b w:val="on"/>
              </w:rPr>
              <w:t xml:space="preserve">4. 症状是否足够严重，以至于因经历持续的焦虑而产生显著的痛苦感，或在个人、家庭、社会、教育、职业等领域出现严重的功能损害?</w:t>
            </w:r>
            <w:r>
              <w:rPr/>
              <w:t xml:space="preserve"> (4) </w:t>
            </w:r>
          </w:p>
        </w:tc>
        <w:tc>
          <w:tcPr>
            <w:tcW w:w="4788" w:type="dxa"/>
          </w:tcPr>
          <w:p>
            <w:pPr>
              <w:keepNext/>
              <w:pStyle w:val="Normal"/>
            </w:pPr>
            <w:r>
              <w:rPr/>
              <w:t xml:space="preserve">▼ 时 (1) ... 不适用 (4)</w:t>
            </w:r>
          </w:p>
        </w:tc>
      </w:tr>
      <w:tr>
        <w:tc>
          <w:tcPr>
            <w:tcW w:w="4788" w:type="dxa"/>
          </w:tcPr>
          <w:p>
            <w:pPr>
              <w:keepNext/>
              <w:pStyle w:val="Normal"/>
            </w:pPr>
            <w:r>
              <w:rPr/>
              <w:t xml:space="preserve">  (5) </w:t>
            </w:r>
          </w:p>
        </w:tc>
        <w:tc>
          <w:tcPr>
            <w:tcW w:w="4788" w:type="dxa"/>
          </w:tcPr>
          <w:p>
            <w:pPr>
              <w:keepNext/>
              <w:pStyle w:val="Normal"/>
            </w:pPr>
            <w:r>
              <w:rPr/>
              <w:t xml:space="preserve">▼ 时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Q5 社交焦虑障碍</w:t>
      </w:r>
    </w:p>
  </w:body>
  <w:body>
    <w:p>
      <w:pPr>
        <w:keepNext/>
        <w:pStyle w:val="QDisplayLogic"/>
        <w:ind w:firstLine="400"/>
      </w:pPr>
      <w:r>
        <w:t>Or P2_Dx1 = Q5 社交焦虑障碍 并 Q2 惊恐障碍</w:t>
      </w:r>
    </w:p>
  </w:body>
  <w:body>
    <w:tbl>
      <w:tblPr>
        <w:tblStyle w:val="QQuestionIconTable"/>
        <w:tblW w:w="0" w:type="auto"/>
        <w:tblLook w:firstRow="true" w:lastRow="true" w:firstCol="true" w:lastCol="true"/>
      </w:tblPr>
      <w:tblGrid/>
    </w:tbl>
    <w:p/>
  </w:body>
  <w:body>
    <w:p>
      <w:pPr>
        <w:keepNext/>
      </w:pPr>
      <w:r>
        <w:rPr/>
        <w:t xml:space="preserve">Q30.6 请根据上述案例中描述的患者，回答以下有关诊断</w:t>
      </w:r>
      <w:r>
        <w:rPr>
          <w:b w:val="on"/>
        </w:rPr>
        <w:t xml:space="preserve">Q4 特定恐惧症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存在明显而过度的恐惧，恐惧一贯性地在一个或多个社交性情境出现，这些场景包括与他人的交流互动（例如对话时）、需被他人观察时（例如进食或饮水时）、或需面对他人表演时（例如发表演讲）？</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患者是否会担心自己的动作行为或焦虑性症状会引起他人的负面评价（例如，感到羞辱、产生尴尬、遭到拒绝、让他人讨厌）？</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患者是否一贯性地回避相关的社交情境，或在不得不进入这些情境时忍受恐惧和焦虑？</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症状是否持续了相当一段时间（至少几个月）？</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症状是否足够严重，以至于因经历持续的焦虑而产生显著的痛苦感，或在个人、家庭、社会、教育、职业等领域出现严重的功能损害?</w:t>
            </w:r>
            <w:r>
              <w:rPr/>
              <w:t xml:space="preserve">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6.症状是否可被视为成长发育的正常部分（例如儿童在陌生的环境下不愿意和陌生人交流互动）？</w:t>
            </w:r>
            <w:r>
              <w:rPr/>
              <w:t xml:space="preserve">
  (6)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7. 症状是否明显地超出了当前文化背景的正常范围？</w:t>
            </w:r>
            <w:r>
              <w:rPr/>
              <w:t xml:space="preserve">
  (7)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8. 症状是否能更好地用另一种精神行为障碍解释？例如广泛性焦虑障碍可能有类似的症状，但焦虑的集中点在于担忧日常生活多种情境中的负性结果（例如工作、人际关系、经济），并不仅局限于在社交情境下行为和表现遭到他人的负面评价。</w:t>
            </w:r>
            <w:r>
              <w:rPr/>
              <w:t xml:space="preserve"> (8)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Q6 分离性焦虑障碍</w:t>
      </w:r>
    </w:p>
  </w:body>
  <w:body>
    <w:p>
      <w:pPr>
        <w:keepNext/>
        <w:pStyle w:val="QDisplayLogic"/>
        <w:ind w:firstLine="400"/>
      </w:pPr>
      <w:r>
        <w:t>Or P2_Dx1 = Q6 分离性焦虑障碍 并 Q2 惊恐障碍</w:t>
      </w:r>
    </w:p>
  </w:body>
  <w:body>
    <w:tbl>
      <w:tblPr>
        <w:tblStyle w:val="QQuestionIconTable"/>
        <w:tblW w:w="0" w:type="auto"/>
        <w:tblLook w:firstRow="true" w:lastRow="true" w:firstCol="true" w:lastCol="true"/>
      </w:tblPr>
      <w:tblGrid/>
    </w:tbl>
    <w:p/>
  </w:body>
  <w:body>
    <w:p>
      <w:pPr>
        <w:keepNext/>
      </w:pPr>
      <w:r>
        <w:rPr/>
        <w:t xml:space="preserve">Q30.7 请根据上述案例中描述的患者，回答以下有关诊断</w:t>
      </w:r>
      <w:r>
        <w:rPr>
          <w:b w:val="on"/>
        </w:rPr>
        <w:t xml:space="preserve">Q6 分离性焦虑障碍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是否有证据提示存在过度而明显的恐惧或焦虑，集中点是主要依恋对象（深度情感链接的对象）的分离？</w:t>
            </w:r>
            <w:r>
              <w:rPr/>
              <w:t xml:space="preserve">恐惧或焦虑的表现取决于患者的成长发育水平，但以下症状常见：
（a）患者持续地存在一种想法，即会发生伤害或其他的不幸事件（例如被绑架），导致患者与主要依恋对象的分离。
（b）不愿意或拒绝上班或上学。
（c）与主要依恋对象分离时，出现反复而过度的痛苦感（大哭大闹、社交回避）
（d）不愿意或拒绝独自睡觉，必须与主要依恋对象睡在一起。
（e）反复的、关于分离的噩梦。
（f）出现躯体症状，包括恶心、呕吐、上腹痛、头痛，症状多在涉及与主要依恋对象分离的场合出现（上班、上学时）
</w:t>
            </w:r>
            <w:r>
              <w:rPr>
                <w:b w:val="on"/>
              </w:rPr>
              <w:t xml:space="preserve">​</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症状是否持续了相当一段时间（至少几个月）？</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症状是否足够严重，以至于因经历持续的焦虑而产生显著的痛苦感，或在个人、家庭、社会、教育、职业等领域出现严重的功能损害？</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症状是否与对其他应激源或正常焦虑源的反应有关（例如离家就业、去其他城市上大学等）？</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症状是否可被视为成长发育的正常部分？</w:t>
            </w:r>
            <w:r>
              <w:rPr/>
              <w:t xml:space="preserve">例如，与亲友的强烈依恋关系可被视作健康生活中的一部分，与亲友的分离可能会有短暂性的低落情绪和焦虑。学前期的儿童在与主要依恋对象分离时，或感受到分离的威胁时，可能会有中等程度甚至更高程度的焦虑。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症状是否能更好地用另一种精神行为障碍解释？</w:t>
            </w:r>
            <w:r>
              <w:rPr/>
              <w:t xml:space="preserve">例如广泛性焦虑障碍可能类似地长期过度担忧主要依恋对象的安全，但也同时存在日常生活多种情境中担忧，并不仅在某个领域存在担忧。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Q2 惊恐障碍</w:t>
      </w:r>
    </w:p>
  </w:body>
  <w:body>
    <w:p>
      <w:pPr>
        <w:keepNext/>
        <w:pStyle w:val="QDisplayLogic"/>
        <w:ind w:firstLine="400"/>
      </w:pPr>
      <w:r>
        <w:t>Or P2_Dx1 = Q3 场所恐惧症 并 Q2 惊恐障碍</w:t>
      </w:r>
    </w:p>
  </w:body>
  <w:body>
    <w:p>
      <w:pPr>
        <w:keepNext/>
        <w:pStyle w:val="QDisplayLogic"/>
        <w:ind w:firstLine="400"/>
      </w:pPr>
      <w:r>
        <w:t>Or P2_Dx1 = Q1 广泛性焦虑障碍 并 Q2 惊恐障碍</w:t>
      </w:r>
    </w:p>
  </w:body>
  <w:body>
    <w:p>
      <w:pPr>
        <w:keepNext/>
        <w:pStyle w:val="QDisplayLogic"/>
        <w:ind w:firstLine="400"/>
      </w:pPr>
      <w:r>
        <w:t>Or P2_Dx1 = Q4 特定恐惧症 并 Q2 惊恐障碍</w:t>
      </w:r>
    </w:p>
  </w:body>
  <w:body>
    <w:p>
      <w:pPr>
        <w:keepNext/>
        <w:pStyle w:val="QDisplayLogic"/>
        <w:ind w:firstLine="400"/>
      </w:pPr>
      <w:r>
        <w:t>Or P2_Dx1 = Q6 分离性焦虑障碍 并 Q2 惊恐障碍</w:t>
      </w:r>
    </w:p>
  </w:body>
  <w:body>
    <w:p>
      <w:pPr>
        <w:keepNext/>
        <w:pStyle w:val="QDisplayLogic"/>
        <w:ind w:firstLine="400"/>
      </w:pPr>
      <w:r>
        <w:t>Or P2_Dx1 = Q5 社交焦虑障碍 并 Q2 惊恐障碍</w:t>
      </w:r>
    </w:p>
  </w:body>
  <w:body>
    <w:tbl>
      <w:tblPr>
        <w:tblStyle w:val="QQuestionIconTable"/>
        <w:tblW w:w="0" w:type="auto"/>
        <w:tblLook w:firstRow="true" w:lastRow="true" w:firstCol="true" w:lastCol="true"/>
      </w:tblPr>
      <w:tblGrid/>
    </w:tbl>
    <w:p/>
  </w:body>
  <w:body>
    <w:p>
      <w:pPr>
        <w:keepNext/>
      </w:pPr>
      <w:r>
        <w:rPr/>
        <w:t xml:space="preserve">Q30.8 请根据上述案例中描述的患者，回答以下有关诊断</w:t>
      </w:r>
      <w:r>
        <w:rPr>
          <w:b w:val="on"/>
        </w:rPr>
        <w:t xml:space="preserve">Q6 惊恐障碍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是否有证据提示存在反复的、难以预测的惊恐发作？惊恐发作不局限于特定的刺激或情境，其主要特征是不连续的、间歇发作的、强烈的恐惧或忧虑，同时迅速地出现各种症状，可能包括但不仅限于以下症状：</w:t>
            </w:r>
            <w:r>
              <w:rPr/>
              <w:t xml:space="preserve">
（a）心悸、心率增加
（b）出汗
（c） 颤抖
（d）气促感
（e）窒息感
（f） 胸痛
（g）恶心、上腹部不适感
（h）头晕、眩晕
（i） 寒战或潮热
（j） 感觉麻木、刺痛或感觉消失（感觉障碍）
（k）人格解体、现实解体
（l）害怕失控、失去理智（发疯）
（m）对死亡或濒死的恐惧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有证据提示惊恐对存在持续的担心或担忧，担心再次出现发作、或是惊恐发作的负性感觉（例如担心躯体症状是心肌梗死的表现），或有证据提示出现回避惊恐发作的行为（例如离家外出时需要信任的同伴陪同）？</w:t>
            </w:r>
            <w:r>
              <w:rPr/>
              <w:t xml:space="preserve">
  (9)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症状是否足够严重，以至于因经历持续的焦虑而产生显著的痛苦感，或在个人、家庭、社会、教育、职业等领域出现严重的功能损害？</w:t>
            </w:r>
            <w:r>
              <w:rPr/>
              <w:t xml:space="preserve">
  (11)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惊恐发作是否继发于另一种焦虑恐惧相关障碍，可看作该障碍中忧虑集中点的痛苦性刺激引起的强烈焦虑性反应的一部分（这些集中点例如，特定恐惧症中的恐惧性对象，或社交恐惧症中的被他人负性评价）？</w:t>
            </w:r>
            <w:r>
              <w:rPr/>
              <w:t xml:space="preserve">如果惊恐发作仅局限于另一种障碍的特定情境，不应做出单独的惊恐障碍的诊断。
  (14)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症状是否不属于日常生活中正常的、情境相关性焦虑（如经历应激性的生活转变，比如搬入一个新城市居住)?</w:t>
            </w:r>
            <w:r>
              <w:rPr/>
              <w:t xml:space="preserve"> 惊恐障碍应与正常的恐惧反应进行鉴别。正常恐惧反应不存在频繁反复的惊恐发作、发作后持续的行为变化（比如回避行为）、以及伴随的显著的功能损害。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6.惊恐发作是否能用另一种精神行为障碍更好地解释？</w:t>
            </w:r>
            <w:r>
              <w:rPr/>
              <w:t xml:space="preserve"> 各种焦虑及恐惧相关障碍、以及一些其他的精神行为障碍均可伴随惊恐发作，仅存在惊恐发作并不能提示惊恐障碍。 (5)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Q7 选择性缄默症</w:t>
      </w:r>
    </w:p>
  </w:body>
  <w:body>
    <w:tbl>
      <w:tblPr>
        <w:tblStyle w:val="QQuestionIconTable"/>
        <w:tblW w:w="0" w:type="auto"/>
        <w:tblLook w:firstRow="true" w:lastRow="true" w:firstCol="true" w:lastCol="true"/>
      </w:tblPr>
      <w:tblGrid/>
    </w:tbl>
    <w:p/>
  </w:body>
  <w:body>
    <w:p>
      <w:pPr>
        <w:keepNext/>
      </w:pPr>
      <w:r>
        <w:rPr/>
        <w:t xml:space="preserve">Q30.9 请根据上述案例中描述的患者，回答以下有关诊断</w:t>
      </w:r>
      <w:r>
        <w:rPr>
          <w:b w:val="on"/>
        </w:rPr>
        <w:t xml:space="preserve">Q7 选择性缄默症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是否有证据提示，患儿在言语上存在一贯性的选择性，尽管患儿在特定的情境表现出足够的语言能力（通常在家中），但在另一些情境下却不能言语（通常在学校）？</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这种言语的紊乱是否存在至少1个月（不包括刚入学的第1个月）</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这种紊乱是否是由于缺乏该社交情境所需的言语知识、或仍不习惯使用该社交情境所需言语导致的？ </w:t>
            </w:r>
            <w:r>
              <w:rPr/>
              <w:t xml:space="preserve">如果是，则不应诊断为选择性缄默症。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言语的选择性是否足够严重，以至于影响学业和工作，甚至社交性沟通？ </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上述症状是否是对周边环境的正常而适当的反应？ </w:t>
            </w:r>
            <w:r>
              <w:rPr/>
              <w:t xml:space="preserve">例如，刚搬来的外来移民的孩子或说小语种民族的孩子不熟悉或不适应所住国家的官方语言，在一段个别的时间里可能拒绝与新环境中的陌生人交流，这类情况均不适于诊断选择性缄默症。.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w:t>
            </w:r>
            <w:r>
              <w:rPr/>
              <w:t xml:space="preserve"> </w:t>
            </w:r>
            <w:r>
              <w:rPr>
                <w:b w:val="on"/>
              </w:rPr>
              <w:t xml:space="preserve">上述症状是否能更好地归因为其他精神行为障碍？</w:t>
            </w:r>
            <w:r>
              <w:rPr/>
              <w:t xml:space="preserve"> 例如，选择性缄默症的特征性表现是在特定情境下不能言语，需要与社交焦虑障碍中因恐惧和焦虑导致对多种社交性情境的回避进行鉴别。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Q8 其他焦虑及恐惧相关障碍</w:t>
      </w:r>
    </w:p>
  </w:body>
  <w:body>
    <w:tbl>
      <w:tblPr>
        <w:tblStyle w:val="QQuestionIconTable"/>
        <w:tblW w:w="0" w:type="auto"/>
        <w:tblLook w:firstRow="true" w:lastRow="true" w:firstCol="true" w:lastCol="true"/>
      </w:tblPr>
      <w:tblGrid/>
    </w:tbl>
    <w:p/>
  </w:body>
  <w:body>
    <w:p>
      <w:pPr>
        <w:keepNext/>
      </w:pPr>
      <w:r>
        <w:rPr/>
        <w:t xml:space="preserve">Q30.10 请根据上述案例中描述的患者，回答以下有关诊断</w:t>
      </w:r>
      <w:r>
        <w:rPr>
          <w:b w:val="on"/>
        </w:rPr>
        <w:t xml:space="preserve">Q8 其他焦虑及恐惧障碍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患者的临床表现是否满足焦虑及恐惧相关障碍诊断大类中各类障碍的定义性需求？</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症状是否能更好地用其他的精神行为障碍进行解释？（例如精神病性障碍、心境障碍或强迫及相关障碍）？</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患者的临床表现是否能视作某种精神行为障碍，并且与其他各类焦虑及恐惧相关障碍具有相同的临床特征（例如过度的心理症状、忧虑、回避行为等）？</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症状是否能被看作成长发育过程中的适宜表现？如果能，则不应予以诊断。</w:t>
            </w:r>
            <w:r>
              <w:rPr/>
              <w:t xml:space="preserve">
  (8)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症状是否超出了当前文化背景的正常范围？</w:t>
            </w:r>
            <w:r>
              <w:rPr/>
              <w:t xml:space="preserve">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症状是否会带来显著的痛苦感，或个人、家庭、社交、教育、职业等其他重要领域功能的损害？</w:t>
            </w:r>
            <w:r>
              <w:rPr/>
              <w:t xml:space="preserve"> (10)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不予诊断</w:t>
      </w:r>
    </w:p>
  </w:body>
  <w:body>
    <w:p>
      <w:pPr>
        <w:keepNext/>
        <w:pStyle w:val="QDisplayLogic"/>
        <w:ind w:firstLine="400"/>
      </w:pPr>
      <w:r>
        <w:t>And P2_Dx1 != 其他诊断</w:t>
      </w:r>
    </w:p>
  </w:body>
  <w:body>
    <w:p>
      <w:pPr>
        <w:keepNext/>
        <w:pStyle w:val="QDisplayLogic"/>
        <w:ind w:firstLine="400"/>
      </w:pPr>
      <w:r>
        <w:t>And P2_Dx1 != Q9 未特定的焦虑及恐惧相关障碍</w:t>
      </w:r>
    </w:p>
  </w:body>
  <w:body>
    <w:tbl>
      <w:tblPr>
        <w:tblStyle w:val="QQuestionIconTable"/>
        <w:tblW w:w="0" w:type="auto"/>
        <w:tblLook w:firstRow="true" w:lastRow="true" w:firstCol="true" w:lastCol="true"/>
      </w:tblPr>
      <w:tblGrid/>
    </w:tbl>
    <w:p/>
  </w:body>
  <w:body>
    <w:p>
      <w:pPr>
        <w:keepNext/>
      </w:pPr>
      <w:r>
        <w:rPr/>
        <w:t xml:space="preserve">Q30.11 回答了上述问题后，您是否依然认为 </w:t>
      </w:r>
      <w:r>
        <w:rPr>
          <w:b w:val="on"/>
          <w:color w:val="426092"/>
        </w:rPr>
        <w:t xml:space="preserve">${e://Field/P2_Dx1}</w:t>
      </w:r>
      <w:r>
        <w:rPr/>
        <w:t xml:space="preserve"> 是案例中患者最适合的诊断？</w:t>
      </w:r>
    </w:p>
  </w:body>
  <w:body>
    <w:p>
      <w:pPr>
        <w:keepNext/>
        <w:pStyle w:val="ListParagraph"/>
        <w:numPr>
          <w:ilvl w:val="0"/>
          <w:numId w:val="4"/>
        </w:numPr>
      </w:pPr>
      <w:r>
        <w:rPr/>
        <w:t xml:space="preserve">是：诊断是 </w:t>
      </w:r>
      <w:r>
        <w:rPr>
          <w:b w:val="on"/>
          <w:color w:val="426092"/>
        </w:rPr>
        <w:t xml:space="preserve">${e://Field/P2_Dx1}</w:t>
      </w:r>
      <w:r>
        <w:rPr/>
        <w:t xml:space="preserve">。  (1) </w:t>
      </w:r>
    </w:p>
  </w:body>
  <w:body>
    <w:p>
      <w:pPr>
        <w:keepNext/>
        <w:pStyle w:val="ListParagraph"/>
        <w:numPr>
          <w:ilvl w:val="0"/>
          <w:numId w:val="4"/>
        </w:numPr>
      </w:pPr>
      <w:r>
        <w:rPr/>
        <w:t xml:space="preserve">否：另一个诊断（或不予诊断）更适合案例中的患者。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Q30.11 = 2</w:t>
      </w:r>
    </w:p>
  </w:body>
  <w:body>
    <w:tbl>
      <w:tblPr>
        <w:tblStyle w:val="QQuestionIconTable"/>
        <w:tblW w:w="0" w:type="auto"/>
        <w:tblLook w:firstRow="true" w:lastRow="true" w:firstCol="true" w:lastCol="true"/>
      </w:tblPr>
      <w:tblGrid/>
    </w:tbl>
    <w:p/>
  </w:body>
  <w:body>
    <w:p>
      <w:pPr>
        <w:keepNext/>
      </w:pPr>
      <w:r>
        <w:rPr/>
        <w:t xml:space="preserve">Q30.13 请回答一些与您的初步诊断相关的问题。之后您也可以选择一个不同的诊断结论。</w:t>
      </w:r>
    </w:p>
  </w:body>
  <w:body>
    <w:p>
      <w:pPr/>
    </w:p>
  </w:body>
  <w:body>
    <w:p>
      <w:pPr>
        <w:pStyle w:val="BlockEndLabel"/>
      </w:pPr>
      <w:r>
        <w:t>End of Block: P2 - Set 3A ----- Step-by-step diagnostic evaluation</w:t>
      </w:r>
    </w:p>
  </w:body>
  <w:body>
    <w:p>
      <w:pPr>
        <w:pStyle w:val="BlockSeparator"/>
      </w:pPr>
    </w:p>
  </w:body>
  <w:body>
    <w:p>
      <w:pPr>
        <w:pStyle w:val="BlockStartLabel"/>
      </w:pPr>
      <w:r>
        <w:t>Start of Block: P2 - Set 3B ----- Step-by-step diagnostic evaluation</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D1 广场恐怖</w:t>
      </w:r>
    </w:p>
  </w:body>
  <w:body>
    <w:p>
      <w:pPr>
        <w:keepNext/>
        <w:pStyle w:val="QDisplayLogic"/>
        <w:ind w:firstLine="400"/>
      </w:pPr>
      <w:r>
        <w:t>Or P2_Dx1 = D1 广场恐怖 并 D6 惊恐障碍</w:t>
      </w:r>
    </w:p>
  </w:body>
  <w:body>
    <w:tbl>
      <w:tblPr>
        <w:tblStyle w:val="QQuestionIconTable"/>
        <w:tblW w:w="0" w:type="auto"/>
        <w:tblLook w:firstRow="true" w:lastRow="true" w:firstCol="true" w:lastCol="true"/>
      </w:tblPr>
      <w:tblGrid/>
    </w:tbl>
    <w:p/>
  </w:body>
  <w:body>
    <w:p>
      <w:pPr>
        <w:keepNext/>
      </w:pPr>
      <w:r>
        <w:rPr/>
        <w:t xml:space="preserve">Q31.3 请根据案例中的患者，回答以下有关诊断</w:t>
      </w:r>
      <w:r>
        <w:rPr>
          <w:b w:val="on"/>
        </w:rPr>
        <w:t xml:space="preserve">D1 </w:t>
      </w:r>
      <w:r>
        <w:rPr>
          <w:b w:val="on"/>
        </w:rPr>
        <w:t xml:space="preserve">广场恐怖</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1.是否患者的心理或自主神经症状是焦虑的原发性表现，而不是继发于其他症状，如妄想或强迫性思维？</w:t>
            </w:r>
            <w:r>
              <w:rPr/>
              <w:t xml:space="preserve">必须记住，有些广场恐怖的患者很少会有焦虑，因为他们总是能够避免恐怖的情境。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2.焦虑症状是否限于（或主要发生在）至少两种以下的情况：人群中、公共场所、离家旅行或独自旅行？</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对恐怖性情境的回避是否是（或曾经是）一个突出的特征？</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其他的症状（例如抑郁、人格解体、强迫性症状、社交恐怖等）是否主导临床相？如果是，广场恐怖不应作为主要诊断。</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5.案例中的患者在首次出现恐怖性症状之前，已经存在明显的抑郁？</w:t>
            </w:r>
            <w:r>
              <w:rPr/>
              <w:t xml:space="preserve">如果是，抑郁发作可能更适合作为主要的诊断。这种情况在晚发的广场恐怖案例中更为常见。 (5)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D2 社交恐怖</w:t>
      </w:r>
    </w:p>
  </w:body>
  <w:body>
    <w:p>
      <w:pPr>
        <w:keepNext/>
        <w:pStyle w:val="QDisplayLogic"/>
        <w:ind w:firstLine="400"/>
      </w:pPr>
      <w:r>
        <w:t>Or P2_Dx1 = D2 社交恐怖 并 D6 惊恐障碍</w:t>
      </w:r>
    </w:p>
  </w:body>
  <w:body>
    <w:tbl>
      <w:tblPr>
        <w:tblStyle w:val="QQuestionIconTable"/>
        <w:tblW w:w="0" w:type="auto"/>
        <w:tblLook w:firstRow="true" w:lastRow="true" w:firstCol="true" w:lastCol="true"/>
      </w:tblPr>
      <w:tblGrid/>
    </w:tbl>
    <w:p/>
  </w:body>
  <w:body>
    <w:p>
      <w:pPr>
        <w:keepNext/>
      </w:pPr>
      <w:r>
        <w:rPr/>
        <w:t xml:space="preserve">Q31.4 请根据案例中的患者，回答以下有关诊断</w:t>
      </w:r>
      <w:r>
        <w:rPr>
          <w:b w:val="on"/>
        </w:rPr>
        <w:t xml:space="preserve">D2 </w:t>
      </w:r>
      <w:r>
        <w:rPr>
          <w:b w:val="on"/>
        </w:rPr>
        <w:t xml:space="preserve">社交恐怖</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患者是否在较小的群体中（而不是在大群人中）害怕被他人审视，常导致回避该社交性情境？</w:t>
            </w:r>
            <w:r>
              <w:rPr/>
              <w:t xml:space="preserve"> 社交恐怖可能是个别的（例如仅局限于在公共场合进食、在公众讲话、或面对异性），也可以是弥散的，几乎在所有家庭圈外的社交性情境均会出现。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患者的心理、行为、自主神经症状是否是原发性表现，而非继发于其他的症状（例如妄想或强迫思维）？ </w:t>
            </w:r>
            <w:r>
              <w:rPr/>
              <w:t xml:space="preserve">如果症状是继发的，应考虑妄想性障碍或强迫障碍的诊断。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焦虑是否局限于（或主要存在于）部分的社交性情境？</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如果可能，患者是否会回避恐惧性情境？</w:t>
            </w:r>
            <w:r>
              <w:rPr/>
              <w:t xml:space="preserve">
  (4)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D3 特定的（孤立的）恐怖</w:t>
      </w:r>
    </w:p>
  </w:body>
  <w:body>
    <w:p>
      <w:pPr>
        <w:keepNext/>
        <w:pStyle w:val="QDisplayLogic"/>
        <w:ind w:firstLine="400"/>
      </w:pPr>
      <w:r>
        <w:t>Or P2_Dx1 = D3 特定的（孤立的）恐怖 并 D6 惊恐障碍</w:t>
      </w:r>
    </w:p>
  </w:body>
  <w:body>
    <w:tbl>
      <w:tblPr>
        <w:tblStyle w:val="QQuestionIconTable"/>
        <w:tblW w:w="0" w:type="auto"/>
        <w:tblLook w:firstRow="true" w:lastRow="true" w:firstCol="true" w:lastCol="true"/>
      </w:tblPr>
      <w:tblGrid/>
    </w:tbl>
    <w:p/>
  </w:body>
  <w:body>
    <w:p>
      <w:pPr>
        <w:keepNext/>
      </w:pPr>
      <w:r>
        <w:rPr/>
        <w:t xml:space="preserve">Q31.5 请根据案例中的患者，回答以下有关诊断</w:t>
      </w:r>
      <w:r>
        <w:rPr>
          <w:b w:val="on"/>
        </w:rPr>
        <w:t xml:space="preserve">D3 特定的（孤立的）恐怖</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1.是否患者的心理或自主神经症状是焦虑的原发性表现，而不是继发于其他症状，如妄想或强迫思维?</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焦虑性症状是否局限于特定的恐惧性对象或情境？</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如果可能，患者是否会回避恐惧性情境？</w:t>
            </w:r>
            <w:r>
              <w:rPr/>
              <w:t xml:space="preserve">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D7 广泛性焦虑障碍</w:t>
      </w:r>
    </w:p>
  </w:body>
  <w:body>
    <w:p>
      <w:pPr>
        <w:keepNext/>
        <w:pStyle w:val="QDisplayLogic"/>
        <w:ind w:firstLine="400"/>
      </w:pPr>
      <w:r>
        <w:t>Or P2_Dx1 = D7 广泛性焦虑障碍 并 D6 惊恐障碍</w:t>
      </w:r>
    </w:p>
  </w:body>
  <w:body>
    <w:tbl>
      <w:tblPr>
        <w:tblStyle w:val="QQuestionIconTable"/>
        <w:tblW w:w="0" w:type="auto"/>
        <w:tblLook w:firstRow="true" w:lastRow="true" w:firstCol="true" w:lastCol="true"/>
      </w:tblPr>
      <w:tblGrid/>
    </w:tbl>
    <w:p/>
  </w:body>
  <w:body>
    <w:p>
      <w:pPr>
        <w:keepNext/>
      </w:pPr>
      <w:r>
        <w:rPr/>
        <w:t xml:space="preserve">Q31.6 请根据案例中的患者，回答以下有关诊断</w:t>
      </w:r>
      <w:r>
        <w:rPr>
          <w:b w:val="on"/>
        </w:rPr>
        <w:t xml:space="preserve">D7 广泛性焦虑障碍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是否患者诉焦虑，且这种焦虑是广泛而持久的，但焦虑不限于特定的环境状况，也不会被特定的环境状况所占据思想（即焦虑是“自由流动的”）？</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是否症状包括以下几点：</w:t>
            </w:r>
            <w:r>
              <w:rPr/>
              <w:t xml:space="preserve">
（a）忧虑（担心未来的不幸，感觉“处于边缘”，难以集中注意力等）；
（b）运动性紧张（烦躁不安，紧张性头痛，颤抖，无法放松）；和
（c）自主神经过度活动（头晕，出汗，心动过速或呼吸急促，上腹不适，头晕，口干等）？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症状是否在至少几个星期（通常是几个月）的大多数日子一直存在？</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患者是否符合抑郁障碍，恐惧性焦虑障碍，惊恐障碍或强迫症的所有诊断标准？</w:t>
            </w:r>
            <w:r>
              <w:rPr/>
              <w:t xml:space="preserve">如果是这样，广泛性焦虑障碍的诊断是不恰当的。 (4)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D6 惊恐障碍</w:t>
      </w:r>
    </w:p>
  </w:body>
  <w:body>
    <w:p>
      <w:pPr>
        <w:keepNext/>
        <w:pStyle w:val="QDisplayLogic"/>
        <w:ind w:firstLine="400"/>
      </w:pPr>
      <w:r>
        <w:t>Or P2_Dx1 = D1 广场恐怖 并 D6 惊恐障碍</w:t>
      </w:r>
    </w:p>
  </w:body>
  <w:body>
    <w:p>
      <w:pPr>
        <w:keepNext/>
        <w:pStyle w:val="QDisplayLogic"/>
        <w:ind w:firstLine="400"/>
      </w:pPr>
      <w:r>
        <w:t>Or P2_Dx1 = D2 社交恐怖 并 D6 惊恐障碍</w:t>
      </w:r>
    </w:p>
  </w:body>
  <w:body>
    <w:p>
      <w:pPr>
        <w:keepNext/>
        <w:pStyle w:val="QDisplayLogic"/>
        <w:ind w:firstLine="400"/>
      </w:pPr>
      <w:r>
        <w:t>Or P2_Dx1 = D3 特定的（孤立的）恐怖 并 D6 惊恐障碍</w:t>
      </w:r>
    </w:p>
  </w:body>
  <w:body>
    <w:p>
      <w:pPr>
        <w:keepNext/>
        <w:pStyle w:val="QDisplayLogic"/>
        <w:ind w:firstLine="400"/>
      </w:pPr>
      <w:r>
        <w:t>Or P2_Dx1 = D7 广泛性焦虑障碍 并 D6 惊恐障碍</w:t>
      </w:r>
    </w:p>
  </w:body>
  <w:body>
    <w:tbl>
      <w:tblPr>
        <w:tblStyle w:val="QQuestionIconTable"/>
        <w:tblW w:w="0" w:type="auto"/>
        <w:tblLook w:firstRow="true" w:lastRow="true" w:firstCol="true" w:lastCol="true"/>
      </w:tblPr>
      <w:tblGrid/>
    </w:tbl>
    <w:p/>
  </w:body>
  <w:body>
    <w:p>
      <w:pPr>
        <w:keepNext/>
      </w:pPr>
      <w:r>
        <w:rPr/>
        <w:t xml:space="preserve">Q31.7 请根据案例中的患者，回答以下有关诊断</w:t>
      </w:r>
      <w:r>
        <w:rPr>
          <w:b w:val="on"/>
        </w:rPr>
        <w:t xml:space="preserve">D6 惊恐障碍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患者是否在大约1个月内有几次严重的自主神经性焦虑发作？</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是否惊恐发作发生在没有客观危险的情况下出现？</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是否惊恐发作局限于已知或可预测的情况？</w:t>
            </w:r>
            <w:r>
              <w:rPr/>
              <w:t xml:space="preserve">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是否在两次发作的间期焦虑症状相对较轻（尽管预期焦虑是常见的）？</w:t>
            </w:r>
            <w:r>
              <w:rPr/>
              <w:t xml:space="preserve">
  (4)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是否惊恐发作是作为另一种恐惧性焦虑障碍的一部分？</w:t>
            </w:r>
            <w:r>
              <w:rPr/>
              <w:t xml:space="preserve"> 只有在没有任何其他的恐惧性焦虑障碍的情况下，惊恐障碍才可作为主要诊断。
  (5)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6. 是否惊恐发作发生在抑郁障碍的背景下？</w:t>
            </w:r>
            <w:r>
              <w:rPr/>
              <w:t xml:space="preserve"> 如果同时满足抑郁障碍的标准，则不应将惊恐障碍作为主要诊断。 (6)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D8 混合性焦虑和抑郁障碍</w:t>
      </w:r>
    </w:p>
  </w:body>
  <w:body>
    <w:tbl>
      <w:tblPr>
        <w:tblStyle w:val="QQuestionIconTable"/>
        <w:tblW w:w="0" w:type="auto"/>
        <w:tblLook w:firstRow="true" w:lastRow="true" w:firstCol="true" w:lastCol="true"/>
      </w:tblPr>
      <w:tblGrid/>
    </w:tbl>
    <w:p/>
  </w:body>
  <w:body>
    <w:p>
      <w:pPr>
        <w:keepNext/>
      </w:pPr>
      <w:r>
        <w:rPr/>
        <w:t xml:space="preserve">Q31.8 请根据案例中的患者，回答以下有关诊断</w:t>
      </w:r>
      <w:r>
        <w:rPr>
          <w:b w:val="on"/>
        </w:rPr>
        <w:t xml:space="preserve">D8 混合性焦虑和抑郁障碍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是否同时存在焦虑和抑郁的症状，但分别考虑两组症状，均未满足某种抑郁障碍或焦虑障碍的诊断标准？ </w:t>
            </w:r>
            <w:r>
              <w:rPr/>
              <w:t xml:space="preserve">如果存在严重的焦虑伴有较轻程度的抑郁，则应诊断为某一种焦虑及恐惧障碍。当抑郁综合征和焦虑综合征同时存在，且二者严重程度均满足某种抑郁障碍/焦虑障碍的诊断时，应将二者分别予以诊断，不应使用混合性焦虑和抑郁障碍的诊断。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是否存在一些自主神经症状（震颤，心悸，口干，胃扭曲感等），即使只是间歇性的？</w:t>
            </w:r>
            <w:r>
              <w:rPr/>
              <w:t xml:space="preserve"> 如果只存在担心或过度担忧，却不伴有自主神经症状，则不应使用此诊断。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是否症状发生与重大的生活变化或生活应激事件密切相关？ </w:t>
            </w:r>
            <w:r>
              <w:rPr/>
              <w:t xml:space="preserve">如果是这样，适应障碍的诊断会更合适。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D9 其他混合性焦虑障碍</w:t>
      </w:r>
    </w:p>
  </w:body>
  <w:body>
    <w:tbl>
      <w:tblPr>
        <w:tblStyle w:val="QQuestionIconTable"/>
        <w:tblW w:w="0" w:type="auto"/>
        <w:tblLook w:firstRow="true" w:lastRow="true" w:firstCol="true" w:lastCol="true"/>
      </w:tblPr>
      <w:tblGrid/>
    </w:tbl>
    <w:p/>
  </w:body>
  <w:body>
    <w:p>
      <w:pPr>
        <w:keepNext/>
      </w:pPr>
      <w:r>
        <w:rPr/>
        <w:t xml:space="preserve">Q31.9 请根据案例中的患者，回答以下有关诊断</w:t>
      </w:r>
      <w:r>
        <w:rPr>
          <w:b w:val="on"/>
        </w:rPr>
        <w:t xml:space="preserve">D9 其他混合性焦虑障碍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症状符合广泛性焦虑障碍的诊断标准，但也有明显的（尽管常为短暂的）其他神经症、应激相关障碍、躯体形式障碍的特征？（例如，强迫障碍、分离性障碍、躯体化障碍、未分化的躯体形式障碍、疑病障碍等），尽管不能满足这些障碍的所有诊断标准？</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是否症状发生与重大的生活变化或生活应激事件密切相关？ </w:t>
            </w:r>
            <w:r>
              <w:rPr/>
              <w:t xml:space="preserve">如果是这样，适应障碍的诊断会更合适。 (2)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G1 童年离别焦虑障碍</w:t>
      </w:r>
    </w:p>
  </w:body>
  <w:body>
    <w:tbl>
      <w:tblPr>
        <w:tblStyle w:val="QQuestionIconTable"/>
        <w:tblW w:w="0" w:type="auto"/>
        <w:tblLook w:firstRow="true" w:lastRow="true" w:firstCol="true" w:lastCol="true"/>
      </w:tblPr>
      <w:tblGrid/>
    </w:tbl>
    <w:p/>
  </w:body>
  <w:body>
    <w:p>
      <w:pPr>
        <w:keepNext/>
      </w:pPr>
      <w:r>
        <w:rPr/>
        <w:t xml:space="preserve">Q31.10 请根据案例中的患者，回答以下有关诊断</w:t>
      </w:r>
      <w:r>
        <w:rPr>
          <w:b w:val="on"/>
        </w:rPr>
        <w:t xml:space="preserve">G1 童年离别焦虑障碍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当儿童与其依恋对象（通常是父母或其他家庭成员）分离时，是否表现出过分的焦虑情绪，并且这种焦虑这不仅是多种场合下广泛性焦虑的一部分？</w:t>
            </w:r>
            <w:r>
              <w:rPr/>
              <w:t xml:space="preserve">
  (9)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这种焦虑是否在更小的年龄也曾出现？</w:t>
            </w:r>
            <w:r>
              <w:rPr/>
              <w:t xml:space="preserve">某些生长发育年龄对于本诊断是不适当的（例如青少年期），此时出现的分离性焦虑不应给予本诊断编码，除非它是在适当的生长发育年龄出现的分离性焦虑的异常延续。
  (10)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是否分离性焦虑的严重程度有统计学的异常？</w:t>
            </w:r>
            <w:r>
              <w:rPr/>
              <w:t xml:space="preserve">
  (11)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分离性焦虑是否与社会功能的问题有关？</w:t>
            </w:r>
            <w:r>
              <w:rPr/>
              <w:t xml:space="preserve">
  (12)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5. 人格的发展或功能是否存在广泛性紊乱？ </w:t>
            </w:r>
            <w:r>
              <w:rPr/>
              <w:t xml:space="preserve">如果是，则不应诊断儿童期分离性焦虑障碍。 (13)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G2 童年恐怖性焦虑障碍</w:t>
      </w:r>
    </w:p>
  </w:body>
  <w:body>
    <w:tbl>
      <w:tblPr>
        <w:tblStyle w:val="QQuestionIconTable"/>
        <w:tblW w:w="0" w:type="auto"/>
        <w:tblLook w:firstRow="true" w:lastRow="true" w:firstCol="true" w:lastCol="true"/>
      </w:tblPr>
      <w:tblGrid/>
    </w:tbl>
    <w:p/>
  </w:body>
  <w:body>
    <w:p>
      <w:pPr>
        <w:keepNext/>
      </w:pPr>
      <w:r>
        <w:rPr/>
        <w:t xml:space="preserve">Q31.11 请就上述案例中的患者，回答以下问题关于</w:t>
      </w:r>
      <w:r>
        <w:rPr>
          <w:b w:val="on"/>
        </w:rPr>
        <w:t xml:space="preserve">G2儿童期恐惧性焦虑障碍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1.儿童是否表现出特定于某个生长发育阶段的恐惧，并且出现在适用于本诊断的生长发育年龄段？</w:t>
            </w:r>
            <w:r>
              <w:rPr/>
              <w:t xml:space="preserve">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2.焦虑程度是否具有临床的异常性？</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3.焦虑是否构成某个更广泛性障碍的一部分？</w:t>
            </w:r>
            <w:r>
              <w:rPr/>
              <w:t xml:space="preserve">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G3 童年社交焦虑障碍</w:t>
      </w:r>
    </w:p>
  </w:body>
  <w:body>
    <w:tbl>
      <w:tblPr>
        <w:tblStyle w:val="QQuestionIconTable"/>
        <w:tblW w:w="0" w:type="auto"/>
        <w:tblLook w:firstRow="true" w:lastRow="true" w:firstCol="true" w:lastCol="true"/>
      </w:tblPr>
      <w:tblGrid/>
    </w:tbl>
    <w:p/>
  </w:body>
  <w:body>
    <w:p>
      <w:pPr>
        <w:keepNext/>
      </w:pPr>
      <w:r>
        <w:rPr/>
        <w:t xml:space="preserve">Q31.12 请就上述案例中的患者，回答以下问题关于</w:t>
      </w:r>
      <w:r>
        <w:rPr>
          <w:b w:val="on"/>
        </w:rPr>
        <w:t xml:space="preserve">G3儿童期社交焦虑障碍</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是否儿童表现出持续或反复的恐惧陌生人和/或回避陌生人的现象，程度超出儿童年龄的正常界限，并且与临床上的社会功能的显著问题有关？</w:t>
            </w:r>
            <w:r>
              <w:rPr/>
              <w:t xml:space="preserve"> 根据恐惧的对象可能有三种形式：对成人为主的恐惧、对同辈为主的恐惧、同时对成人和同辈的恐惧。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2.这种障碍是否在6岁以前出现？</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3.恐惧是否伴有正常程度的选择性依恋，依恋对象是父母或其他家庭成员？</w:t>
            </w:r>
            <w:r>
              <w:rPr/>
              <w:t xml:space="preserve"> (3)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H1 选择性缄默症</w:t>
      </w:r>
    </w:p>
  </w:body>
  <w:body>
    <w:tbl>
      <w:tblPr>
        <w:tblStyle w:val="QQuestionIconTable"/>
        <w:tblW w:w="0" w:type="auto"/>
        <w:tblLook w:firstRow="true" w:lastRow="true" w:firstCol="true" w:lastCol="true"/>
      </w:tblPr>
      <w:tblGrid/>
    </w:tbl>
    <w:p/>
  </w:body>
  <w:body>
    <w:p>
      <w:pPr>
        <w:keepNext/>
      </w:pPr>
      <w:r>
        <w:rPr/>
        <w:t xml:space="preserve">Q31.13 请就上述案例中的患者，回答以下问题关于</w:t>
      </w:r>
      <w:r>
        <w:rPr>
          <w:b w:val="on"/>
        </w:rPr>
        <w:t xml:space="preserve">H1 选择性缄默症</w:t>
      </w:r>
      <w:r>
        <w:rPr/>
        <w:t xml:space="preserve">的问题</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言语是否存在明显的情感选择性，例如能在某些情况下表现语言能力，但在某些（可辨别的）情况下无法说话？</w:t>
            </w:r>
            <w:r>
              <w:rPr/>
              <w:t xml:space="preserve"> 缄默症通常与社交焦虑、回避社交、社交敏感或社交抗拒等显著的人格特征有关。典型的情况是，孩子可以在家中讲话或与亲密朋友交谈，但在学校或与陌生人时无法言语，也可表现为其他的模式（包括与典型情况相反的模式）。
  (1)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2. 是否儿童的语言理解水平正常或接近正常水平？</w:t>
            </w:r>
            <w:r>
              <w:rPr/>
              <w:t xml:space="preserve">
  (2)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3. 是否儿童的语言表达能力足以进行社交沟通？</w:t>
            </w:r>
            <w:r>
              <w:rPr/>
              <w:t xml:space="preserve">少数有选择性缄默症的儿童有语言发育迟缓或构音问题。只要语言能力能够进行有效沟通，即使存在这些问题，也不影响做出选择性缄默症的诊断。
  (3) </w:t>
            </w:r>
          </w:p>
        </w:tc>
        <w:tc>
          <w:tcPr>
            <w:tcW w:w="4788" w:type="dxa"/>
          </w:tcPr>
          <w:p>
            <w:pPr>
              <w:keepNext/>
              <w:pStyle w:val="Normal"/>
            </w:pPr>
            <w:r>
              <w:rPr/>
              <w:t xml:space="preserve">▼ 是 (1) ... 不适用 (4)</w:t>
            </w:r>
          </w:p>
        </w:tc>
      </w:tr>
      <w:tr>
        <w:tc>
          <w:tcPr>
            <w:tcW w:w="4788" w:type="dxa"/>
          </w:tcPr>
          <w:p>
            <w:pPr>
              <w:keepNext/>
              <w:pStyle w:val="Normal"/>
            </w:pPr>
            <w:r>
              <w:rPr>
                <w:b w:val="on"/>
              </w:rPr>
              <w:t xml:space="preserve">4. 是否有证据表明孩子在另一些情况可以正常或几乎正常地说话？</w:t>
            </w:r>
            <w:r>
              <w:rPr/>
              <w:t xml:space="preserve"> (4) </w:t>
            </w:r>
          </w:p>
        </w:tc>
        <w:tc>
          <w:tcPr>
            <w:tcW w:w="4788" w:type="dxa"/>
          </w:tcPr>
          <w:p>
            <w:pPr>
              <w:keepNext/>
              <w:pStyle w:val="Normal"/>
            </w:pPr>
            <w:r>
              <w:rPr/>
              <w:t xml:space="preserve">▼ 是 (1) ... 不适用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不予诊断</w:t>
      </w:r>
    </w:p>
  </w:body>
  <w:body>
    <w:p>
      <w:pPr>
        <w:keepNext/>
        <w:pStyle w:val="QDisplayLogic"/>
        <w:ind w:firstLine="400"/>
      </w:pPr>
      <w:r>
        <w:t>And P2_Dx1 != 其他诊断</w:t>
      </w:r>
    </w:p>
  </w:body>
  <w:body>
    <w:p>
      <w:pPr>
        <w:keepNext/>
        <w:pStyle w:val="QDisplayLogic"/>
        <w:ind w:firstLine="400"/>
      </w:pPr>
      <w:r>
        <w:t>And P2_Dx1 != D4 其他恐怖性焦虑障碍</w:t>
      </w:r>
    </w:p>
  </w:body>
  <w:body>
    <w:p>
      <w:pPr>
        <w:keepNext/>
        <w:pStyle w:val="QDisplayLogic"/>
        <w:ind w:firstLine="400"/>
      </w:pPr>
      <w:r>
        <w:t>And P2_Dx1 != D5 其他恐怖性焦虑障碍，未特定</w:t>
      </w:r>
    </w:p>
  </w:body>
  <w:body>
    <w:p>
      <w:pPr>
        <w:keepNext/>
        <w:pStyle w:val="QDisplayLogic"/>
        <w:ind w:firstLine="400"/>
      </w:pPr>
      <w:r>
        <w:t>And P2_Dx1 != D10 其他特定的焦虑障碍</w:t>
      </w:r>
    </w:p>
  </w:body>
  <w:body>
    <w:p>
      <w:pPr>
        <w:keepNext/>
        <w:pStyle w:val="QDisplayLogic"/>
        <w:ind w:firstLine="400"/>
      </w:pPr>
      <w:r>
        <w:t>And P2_Dx1 != D11 未特定的焦虑障碍</w:t>
      </w:r>
    </w:p>
  </w:body>
  <w:body>
    <w:tbl>
      <w:tblPr>
        <w:tblStyle w:val="QQuestionIconTable"/>
        <w:tblW w:w="0" w:type="auto"/>
        <w:tblLook w:firstRow="true" w:lastRow="true" w:firstCol="true" w:lastCol="true"/>
      </w:tblPr>
      <w:tblGrid/>
    </w:tbl>
    <w:p/>
  </w:body>
  <w:body>
    <w:p>
      <w:pPr>
        <w:keepNext/>
      </w:pPr>
      <w:r>
        <w:rPr/>
        <w:t xml:space="preserve">Q31.14 在回答上述问题后，您是否依然认为</w:t>
      </w:r>
      <w:r>
        <w:rPr>
          <w:b w:val="on"/>
          <w:color w:val="426092"/>
        </w:rPr>
        <w:t xml:space="preserve">${e://Field/P2_Dx1}</w:t>
      </w:r>
      <w:r>
        <w:rPr/>
        <w:t xml:space="preserve"> 是案例中患者最合适的诊断？</w:t>
      </w:r>
    </w:p>
  </w:body>
  <w:body>
    <w:p>
      <w:pPr>
        <w:keepNext/>
        <w:pStyle w:val="ListParagraph"/>
        <w:numPr>
          <w:ilvl w:val="0"/>
          <w:numId w:val="4"/>
        </w:numPr>
      </w:pPr>
      <w:r>
        <w:rPr/>
        <w:t xml:space="preserve">是：诊断为 </w:t>
      </w:r>
      <w:r>
        <w:rPr>
          <w:b w:val="on"/>
          <w:color w:val="426092"/>
        </w:rPr>
        <w:t xml:space="preserve">${e://Field/P2_Dx1}</w:t>
      </w:r>
      <w:r>
        <w:rPr/>
        <w:t xml:space="preserve">。  (1) </w:t>
      </w:r>
    </w:p>
  </w:body>
  <w:body>
    <w:p>
      <w:pPr>
        <w:keepNext/>
        <w:pStyle w:val="ListParagraph"/>
        <w:numPr>
          <w:ilvl w:val="0"/>
          <w:numId w:val="4"/>
        </w:numPr>
      </w:pPr>
      <w:r>
        <w:rPr/>
        <w:t xml:space="preserve">否：另一种诊断（或，不予诊断）更为合适。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Q31.14 = 2</w:t>
      </w:r>
    </w:p>
  </w:body>
  <w:body>
    <w:tbl>
      <w:tblPr>
        <w:tblStyle w:val="QQuestionIconTable"/>
        <w:tblW w:w="0" w:type="auto"/>
        <w:tblLook w:firstRow="true" w:lastRow="true" w:firstCol="true" w:lastCol="true"/>
      </w:tblPr>
      <w:tblGrid/>
    </w:tbl>
    <w:p/>
  </w:body>
  <w:body>
    <w:p>
      <w:pPr>
        <w:keepNext/>
      </w:pPr>
      <w:r>
        <w:rPr/>
        <w:t xml:space="preserve">Q31.16 在回答几个关于最初诊断的问题后，您可以选择另一个不同的诊断结论。</w:t>
      </w:r>
    </w:p>
  </w:body>
  <w:body>
    <w:p>
      <w:pPr/>
    </w:p>
  </w:body>
  <w:body>
    <w:p>
      <w:pPr>
        <w:pStyle w:val="BlockEndLabel"/>
      </w:pPr>
      <w:r>
        <w:t>End of Block: P2 - Set 3B ----- Step-by-step diagnostic evaluation</w:t>
      </w:r>
    </w:p>
  </w:body>
  <w:body>
    <w:p>
      <w:pPr>
        <w:pStyle w:val="BlockSeparator"/>
      </w:pPr>
    </w:p>
  </w:body>
  <w:body>
    <w:p>
      <w:pPr>
        <w:pStyle w:val="BlockStartLabel"/>
      </w:pPr>
      <w:r>
        <w:t>Start of Block: P2 - Set 4 (A&amp;B) -----Evaluation of dx guidelines</w:t>
      </w: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Q32.1 请根据案例中的患者，评价诊断指南 </w:t>
      </w:r>
      <w:r>
        <w:rPr>
          <w:b w:val="on"/>
          <w:color w:val="426092"/>
        </w:rPr>
        <w:t xml:space="preserve">${e://Field/P2_Dx1}</w:t>
      </w:r>
      <w:r>
        <w:rPr/>
        <w:t xml:space="preserve"> 的</w:t>
      </w:r>
      <w:r>
        <w:rPr>
          <w:u w:val="single"/>
        </w:rPr>
        <w:t xml:space="preserve">易用程度</w:t>
      </w:r>
      <w:r>
        <w:rPr/>
        <w:t xml:space="preserve">。</w:t>
      </w:r>
    </w:p>
  </w:body>
  <w:body>
    <w:p>
      <w:pPr>
        <w:keepNext/>
        <w:pStyle w:val="ListParagraph"/>
        <w:numPr>
          <w:ilvl w:val="0"/>
          <w:numId w:val="4"/>
        </w:numPr>
      </w:pPr>
      <w:r>
        <w:rPr/>
        <w:t xml:space="preserve">完全不易用
0  (1) </w:t>
      </w:r>
    </w:p>
  </w:body>
  <w:body>
    <w:p>
      <w:pPr>
        <w:keepNext/>
        <w:pStyle w:val="ListParagraph"/>
        <w:numPr>
          <w:ilvl w:val="0"/>
          <w:numId w:val="4"/>
        </w:numPr>
      </w:pPr>
      <w:r>
        <w:rPr/>
        <w:t xml:space="preserve">较易用
1  (2) </w:t>
      </w:r>
    </w:p>
  </w:body>
  <w:body>
    <w:p>
      <w:pPr>
        <w:keepNext/>
        <w:pStyle w:val="ListParagraph"/>
        <w:numPr>
          <w:ilvl w:val="0"/>
          <w:numId w:val="4"/>
        </w:numPr>
      </w:pPr>
      <w:r>
        <w:rPr/>
        <w:t xml:space="preserve">易用
2  (3) </w:t>
      </w:r>
    </w:p>
  </w:body>
  <w:body>
    <w:p>
      <w:pPr>
        <w:keepNext/>
        <w:pStyle w:val="ListParagraph"/>
        <w:numPr>
          <w:ilvl w:val="0"/>
          <w:numId w:val="4"/>
        </w:numPr>
      </w:pPr>
      <w:r>
        <w:rPr/>
        <w:t xml:space="preserve">非常易用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Q32.2 请根据案例中患者的描述，评价诊断指南 </w:t>
      </w:r>
      <w:r>
        <w:rPr>
          <w:b w:val="on"/>
          <w:color w:val="426092"/>
        </w:rPr>
        <w:t xml:space="preserve">${e://Field/P2_Dx1}</w:t>
      </w:r>
      <w:r>
        <w:rPr/>
        <w:t xml:space="preserve"> 内容的</w:t>
      </w:r>
      <w:r>
        <w:rPr>
          <w:u w:val="single"/>
        </w:rPr>
        <w:t xml:space="preserve">准确程度</w:t>
      </w:r>
      <w:r>
        <w:rPr/>
        <w:t xml:space="preserve">如何。</w:t>
      </w:r>
    </w:p>
  </w:body>
  <w:body>
    <w:p>
      <w:pPr>
        <w:keepNext/>
        <w:pStyle w:val="ListParagraph"/>
        <w:numPr>
          <w:ilvl w:val="0"/>
          <w:numId w:val="4"/>
        </w:numPr>
      </w:pPr>
      <w:r>
        <w:rPr/>
        <w:t xml:space="preserve">完全不准确
0  (1) </w:t>
      </w:r>
    </w:p>
  </w:body>
  <w:body>
    <w:p>
      <w:pPr>
        <w:keepNext/>
        <w:pStyle w:val="ListParagraph"/>
        <w:numPr>
          <w:ilvl w:val="0"/>
          <w:numId w:val="4"/>
        </w:numPr>
      </w:pPr>
      <w:r>
        <w:rPr/>
        <w:t xml:space="preserve">较准确
1  (2) </w:t>
      </w:r>
    </w:p>
  </w:body>
  <w:body>
    <w:p>
      <w:pPr>
        <w:keepNext/>
        <w:pStyle w:val="ListParagraph"/>
        <w:numPr>
          <w:ilvl w:val="0"/>
          <w:numId w:val="4"/>
        </w:numPr>
      </w:pPr>
      <w:r>
        <w:rPr/>
        <w:t xml:space="preserve">准确
2  (3) </w:t>
      </w:r>
    </w:p>
  </w:body>
  <w:body>
    <w:p>
      <w:pPr>
        <w:keepNext/>
        <w:pStyle w:val="ListParagraph"/>
        <w:numPr>
          <w:ilvl w:val="0"/>
          <w:numId w:val="4"/>
        </w:numPr>
      </w:pPr>
      <w:r>
        <w:rPr/>
        <w:t xml:space="preserve">非常准确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Q32.3 在您的临床实践中（包括直接接诊及督导）您遇见</w:t>
      </w:r>
      <w:r>
        <w:rPr>
          <w:b w:val="on"/>
          <w:color w:val="426092"/>
        </w:rPr>
        <w:t xml:space="preserve">${e://Field/P2_Dx1}</w:t>
      </w:r>
      <w:r>
        <w:rPr/>
        <w:t xml:space="preserve"> 患者的频率如何？</w:t>
      </w:r>
    </w:p>
  </w:body>
  <w:body>
    <w:p>
      <w:pPr>
        <w:keepNext/>
        <w:pStyle w:val="ListParagraph"/>
        <w:numPr>
          <w:ilvl w:val="0"/>
          <w:numId w:val="4"/>
        </w:numPr>
      </w:pPr>
      <w:r>
        <w:rPr/>
        <w:t xml:space="preserve">没遇见过
0  (1) </w:t>
      </w:r>
    </w:p>
  </w:body>
  <w:body>
    <w:p>
      <w:pPr>
        <w:keepNext/>
        <w:pStyle w:val="ListParagraph"/>
        <w:numPr>
          <w:ilvl w:val="0"/>
          <w:numId w:val="4"/>
        </w:numPr>
      </w:pPr>
      <w:r>
        <w:rPr/>
        <w:t xml:space="preserve">很少见：少于每月1例
1  (2) </w:t>
      </w:r>
    </w:p>
  </w:body>
  <w:body>
    <w:p>
      <w:pPr>
        <w:keepNext/>
        <w:pStyle w:val="ListParagraph"/>
        <w:numPr>
          <w:ilvl w:val="0"/>
          <w:numId w:val="4"/>
        </w:numPr>
      </w:pPr>
      <w:r>
        <w:rPr/>
        <w:t xml:space="preserve">偶尔遇见：每月几例
2  (3) </w:t>
      </w:r>
    </w:p>
  </w:body>
  <w:body>
    <w:p>
      <w:pPr>
        <w:keepNext/>
        <w:pStyle w:val="ListParagraph"/>
        <w:numPr>
          <w:ilvl w:val="0"/>
          <w:numId w:val="4"/>
        </w:numPr>
      </w:pPr>
      <w:r>
        <w:rPr/>
        <w:t xml:space="preserve">常见：每周1例
3  (4) </w:t>
      </w:r>
    </w:p>
  </w:body>
  <w:body>
    <w:p>
      <w:pPr>
        <w:keepNext/>
        <w:pStyle w:val="ListParagraph"/>
        <w:numPr>
          <w:ilvl w:val="0"/>
          <w:numId w:val="4"/>
        </w:numPr>
      </w:pPr>
      <w:r>
        <w:rPr/>
        <w:t xml:space="preserve">非常常见：每周数例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Q32.3 != 1</w:t>
      </w:r>
    </w:p>
  </w:body>
  <w:body>
    <w:tbl>
      <w:tblPr>
        <w:tblStyle w:val="QQuestionIconTable"/>
        <w:tblW w:w="0" w:type="auto"/>
        <w:tblLook w:firstRow="true" w:lastRow="true" w:firstCol="true" w:lastCol="true"/>
      </w:tblPr>
      <w:tblGrid/>
    </w:tbl>
    <w:p/>
  </w:body>
  <w:body>
    <w:p>
      <w:pPr>
        <w:keepNext/>
      </w:pPr>
      <w:r>
        <w:rPr/>
        <w:t xml:space="preserve">Q32.4 在您的临床实践中（包括直接接诊及督导），您所见到的 </w:t>
      </w:r>
      <w:r>
        <w:rPr>
          <w:b w:val="on"/>
          <w:color w:val="426092"/>
        </w:rPr>
        <w:t xml:space="preserve">${e://Field/P2_Dx1}</w:t>
      </w:r>
      <w:r>
        <w:rPr/>
        <w:t xml:space="preserve"> 的患者与案例中的患者有多一致？</w:t>
      </w:r>
    </w:p>
  </w:body>
  <w:body>
    <w:p>
      <w:pPr>
        <w:keepNext/>
        <w:pStyle w:val="ListParagraph"/>
        <w:numPr>
          <w:ilvl w:val="0"/>
          <w:numId w:val="4"/>
        </w:numPr>
      </w:pPr>
      <w:r>
        <w:rPr/>
        <w:t xml:space="preserve">完全不一致
0  (1) </w:t>
      </w:r>
    </w:p>
  </w:body>
  <w:body>
    <w:p>
      <w:pPr>
        <w:keepNext/>
        <w:pStyle w:val="ListParagraph"/>
        <w:numPr>
          <w:ilvl w:val="0"/>
          <w:numId w:val="4"/>
        </w:numPr>
      </w:pPr>
      <w:r>
        <w:rPr/>
        <w:t xml:space="preserve">较类似
1  (2) </w:t>
      </w:r>
    </w:p>
  </w:body>
  <w:body>
    <w:p>
      <w:pPr>
        <w:keepNext/>
        <w:pStyle w:val="ListParagraph"/>
        <w:numPr>
          <w:ilvl w:val="0"/>
          <w:numId w:val="4"/>
        </w:numPr>
      </w:pPr>
      <w:r>
        <w:rPr/>
        <w:t xml:space="preserve">类似
2  (3) </w:t>
      </w:r>
    </w:p>
  </w:body>
  <w:body>
    <w:p>
      <w:pPr>
        <w:keepNext/>
        <w:pStyle w:val="ListParagraph"/>
        <w:numPr>
          <w:ilvl w:val="0"/>
          <w:numId w:val="4"/>
        </w:numPr>
      </w:pPr>
      <w:r>
        <w:rPr/>
        <w:t xml:space="preserve">完全一致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Q32.5 对于 </w:t>
      </w:r>
      <w:r>
        <w:rPr>
          <w:b w:val="on"/>
          <w:color w:val="426092"/>
        </w:rPr>
        <w:t xml:space="preserve">${e://Field/P2_Dx1}</w:t>
      </w:r>
      <w:r>
        <w:rPr/>
        <w:t xml:space="preserve">诊断指南的内容，您是否有意见或建议？</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-----Evaluation of dx guidelines</w:t>
      </w:r>
    </w:p>
  </w:body>
  <w:body>
    <w:p>
      <w:pPr>
        <w:pStyle w:val="BlockSeparator"/>
      </w:pPr>
    </w:p>
  </w:body>
  <w:body>
    <w:p>
      <w:pPr>
        <w:pStyle w:val="BlockStartLabel"/>
      </w:pPr>
      <w:r>
        <w:t>Start of Block: P2 -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Q33.2 在回顾了您之前选择的</w:t>
      </w:r>
      <w:r>
        <w:rPr>
          <w:b w:val="on"/>
          <w:color w:val="426092"/>
        </w:rPr>
        <w:t xml:space="preserve">${e://Field/P2_Dx1}</w:t>
      </w:r>
      <w:r>
        <w:rPr/>
        <w:t xml:space="preserve">的诊断指南后，您认为另一种诊断更适合该患者。您认为案例中的患者对应于以下何种诊断？
</w:t>
      </w:r>
      <w:r>
        <w:rPr/>
        <w:br/>
      </w:r>
      <w:r>
        <w:rPr/>
        <w:t xml:space="preserve">
 </w:t>
      </w:r>
    </w:p>
  </w:body>
  <w:body>
    <w:p>
      <w:pPr>
        <w:keepNext/>
        <w:pStyle w:val="QDisplayLogic"/>
      </w:pPr>
      <w:r>
        <w:t>Display This Choice:</w:t>
      </w:r>
    </w:p>
  </w:body>
  <w:body>
    <w:p>
      <w:pPr>
        <w:keepNext/>
        <w:pStyle w:val="QDisplayLogic"/>
        <w:ind w:firstLine="400"/>
      </w:pPr>
      <w:r>
        <w:t>If Q27.2 != 1</w:t>
      </w:r>
    </w:p>
  </w:body>
  <w:body>
    <w:p>
      <w:pPr>
        <w:keepNext/>
        <w:pStyle w:val="ListParagraph"/>
        <w:numPr>
          <w:ilvl w:val="0"/>
          <w:numId w:val="4"/>
        </w:numPr>
      </w:pPr>
      <w:r>
        <w:rPr/>
        <w:t xml:space="preserve">Q1 广泛性焦虑障碍  (1) </w:t>
      </w:r>
    </w:p>
  </w:body>
  <w:body>
    <w:p>
      <w:pPr>
        <w:keepNext/>
        <w:pStyle w:val="QDisplayLogic"/>
      </w:pPr>
      <w:r>
        <w:t>Display This Choice:</w:t>
      </w:r>
    </w:p>
  </w:body>
  <w:body>
    <w:p>
      <w:pPr>
        <w:keepNext/>
        <w:pStyle w:val="QDisplayLogic"/>
        <w:ind w:firstLine="400"/>
      </w:pPr>
      <w:r>
        <w:t>If Q27.2 != 16</w:t>
      </w:r>
    </w:p>
  </w:body>
  <w:body>
    <w:p>
      <w:pPr>
        <w:keepNext/>
        <w:pStyle w:val="ListParagraph"/>
        <w:numPr>
          <w:ilvl w:val="0"/>
          <w:numId w:val="4"/>
        </w:numPr>
      </w:pPr>
      <w:r>
        <w:rPr/>
        <w:t xml:space="preserve">Q1 广泛性焦虑障碍 </w:t>
      </w:r>
      <w:r>
        <w:rPr>
          <w:u w:val="single"/>
        </w:rPr>
        <w:t xml:space="preserve">并</w:t>
      </w:r>
      <w:r>
        <w:rPr/>
        <w:t xml:space="preserve"> Q2 惊恐障碍  (25) </w:t>
      </w:r>
    </w:p>
  </w:body>
  <w:body>
    <w:p>
      <w:pPr>
        <w:keepNext/>
        <w:pStyle w:val="QDisplayLogic"/>
      </w:pPr>
      <w:r>
        <w:t>Display This Choice:</w:t>
      </w:r>
    </w:p>
  </w:body>
  <w:body>
    <w:p>
      <w:pPr>
        <w:keepNext/>
        <w:pStyle w:val="QDisplayLogic"/>
        <w:ind w:firstLine="400"/>
      </w:pPr>
      <w:r>
        <w:t>If Q27.2 != 2</w:t>
      </w:r>
    </w:p>
  </w:body>
  <w:body>
    <w:p>
      <w:pPr>
        <w:keepNext/>
        <w:pStyle w:val="ListParagraph"/>
        <w:numPr>
          <w:ilvl w:val="0"/>
          <w:numId w:val="4"/>
        </w:numPr>
      </w:pPr>
      <w:r>
        <w:rPr/>
        <w:t xml:space="preserve">Q2 惊恐障碍  (2) </w:t>
      </w:r>
    </w:p>
  </w:body>
  <w:body>
    <w:p>
      <w:pPr>
        <w:keepNext/>
        <w:pStyle w:val="QDisplayLogic"/>
      </w:pPr>
      <w:r>
        <w:t>Display This Choice:</w:t>
      </w:r>
    </w:p>
  </w:body>
  <w:body>
    <w:p>
      <w:pPr>
        <w:keepNext/>
        <w:pStyle w:val="QDisplayLogic"/>
        <w:ind w:firstLine="400"/>
      </w:pPr>
      <w:r>
        <w:t>If Q27.2 != 3</w:t>
      </w:r>
    </w:p>
  </w:body>
  <w:body>
    <w:p>
      <w:pPr>
        <w:keepNext/>
        <w:pStyle w:val="ListParagraph"/>
        <w:numPr>
          <w:ilvl w:val="0"/>
          <w:numId w:val="4"/>
        </w:numPr>
      </w:pPr>
      <w:r>
        <w:rPr/>
        <w:t xml:space="preserve">Q3 场所恐惧着  (3) </w:t>
      </w:r>
    </w:p>
  </w:body>
  <w:body>
    <w:p>
      <w:pPr>
        <w:keepNext/>
        <w:pStyle w:val="QDisplayLogic"/>
      </w:pPr>
      <w:r>
        <w:t>Display This Choice:</w:t>
      </w:r>
    </w:p>
  </w:body>
  <w:body>
    <w:p>
      <w:pPr>
        <w:keepNext/>
        <w:pStyle w:val="QDisplayLogic"/>
        <w:ind w:firstLine="400"/>
      </w:pPr>
      <w:r>
        <w:t>If Q27.2 != 12</w:t>
      </w:r>
    </w:p>
  </w:body>
  <w:body>
    <w:p>
      <w:pPr>
        <w:keepNext/>
        <w:pStyle w:val="ListParagraph"/>
        <w:numPr>
          <w:ilvl w:val="0"/>
          <w:numId w:val="4"/>
        </w:numPr>
      </w:pPr>
      <w:r>
        <w:rPr/>
        <w:t xml:space="preserve">Q3 场所恐惧症 </w:t>
      </w:r>
      <w:r>
        <w:rPr>
          <w:u w:val="single"/>
        </w:rPr>
        <w:t xml:space="preserve">并</w:t>
      </w:r>
      <w:r>
        <w:rPr/>
        <w:t xml:space="preserve"> Q2 惊恐障碍  (10) </w:t>
      </w:r>
    </w:p>
  </w:body>
  <w:body>
    <w:p>
      <w:pPr>
        <w:keepNext/>
        <w:pStyle w:val="QDisplayLogic"/>
      </w:pPr>
      <w:r>
        <w:t>Display This Choice:</w:t>
      </w:r>
    </w:p>
  </w:body>
  <w:body>
    <w:p>
      <w:pPr>
        <w:keepNext/>
        <w:pStyle w:val="QDisplayLogic"/>
        <w:ind w:firstLine="400"/>
      </w:pPr>
      <w:r>
        <w:t>If Q27.2 != 4</w:t>
      </w:r>
    </w:p>
  </w:body>
  <w:body>
    <w:p>
      <w:pPr>
        <w:keepNext/>
        <w:pStyle w:val="ListParagraph"/>
        <w:numPr>
          <w:ilvl w:val="0"/>
          <w:numId w:val="4"/>
        </w:numPr>
      </w:pPr>
      <w:r>
        <w:rPr/>
        <w:t xml:space="preserve">Q4 特定恐惧症  (4) </w:t>
      </w:r>
    </w:p>
  </w:body>
  <w:body>
    <w:p>
      <w:pPr>
        <w:keepNext/>
        <w:pStyle w:val="QDisplayLogic"/>
      </w:pPr>
      <w:r>
        <w:t>Display This Choice:</w:t>
      </w:r>
    </w:p>
  </w:body>
  <w:body>
    <w:p>
      <w:pPr>
        <w:keepNext/>
        <w:pStyle w:val="QDisplayLogic"/>
        <w:ind w:firstLine="400"/>
      </w:pPr>
      <w:r>
        <w:t>If Q27.2 != 17</w:t>
      </w:r>
    </w:p>
  </w:body>
  <w:body>
    <w:p>
      <w:pPr>
        <w:keepNext/>
        <w:pStyle w:val="ListParagraph"/>
        <w:numPr>
          <w:ilvl w:val="0"/>
          <w:numId w:val="4"/>
        </w:numPr>
      </w:pPr>
      <w:r>
        <w:rPr/>
        <w:t xml:space="preserve">Q4 特定恐惧症 </w:t>
      </w:r>
      <w:r>
        <w:rPr>
          <w:u w:val="single"/>
        </w:rPr>
        <w:t xml:space="preserve">并</w:t>
      </w:r>
      <w:r>
        <w:rPr/>
        <w:t xml:space="preserve"> Q2 惊恐障碍  (26) </w:t>
      </w:r>
    </w:p>
  </w:body>
  <w:body>
    <w:p>
      <w:pPr>
        <w:keepNext/>
        <w:pStyle w:val="QDisplayLogic"/>
      </w:pPr>
      <w:r>
        <w:t>Display This Choice:</w:t>
      </w:r>
    </w:p>
  </w:body>
  <w:body>
    <w:p>
      <w:pPr>
        <w:keepNext/>
        <w:pStyle w:val="QDisplayLogic"/>
        <w:ind w:firstLine="400"/>
      </w:pPr>
      <w:r>
        <w:t>If Q27.2 != 5</w:t>
      </w:r>
    </w:p>
  </w:body>
  <w:body>
    <w:p>
      <w:pPr>
        <w:keepNext/>
        <w:pStyle w:val="ListParagraph"/>
        <w:numPr>
          <w:ilvl w:val="0"/>
          <w:numId w:val="4"/>
        </w:numPr>
      </w:pPr>
      <w:r>
        <w:rPr/>
        <w:t xml:space="preserve">Q5 社交焦虑障碍  (5) </w:t>
      </w:r>
    </w:p>
  </w:body>
  <w:body>
    <w:p>
      <w:pPr>
        <w:keepNext/>
        <w:pStyle w:val="QDisplayLogic"/>
      </w:pPr>
      <w:r>
        <w:t>Display This Choice:</w:t>
      </w:r>
    </w:p>
  </w:body>
  <w:body>
    <w:p>
      <w:pPr>
        <w:keepNext/>
        <w:pStyle w:val="QDisplayLogic"/>
        <w:ind w:firstLine="400"/>
      </w:pPr>
      <w:r>
        <w:t>If Q27.2 != 13</w:t>
      </w:r>
    </w:p>
  </w:body>
  <w:body>
    <w:p>
      <w:pPr>
        <w:keepNext/>
        <w:pStyle w:val="ListParagraph"/>
        <w:numPr>
          <w:ilvl w:val="0"/>
          <w:numId w:val="4"/>
        </w:numPr>
      </w:pPr>
      <w:r>
        <w:rPr/>
        <w:t xml:space="preserve">Q5 社交焦虑障碍 </w:t>
      </w:r>
      <w:r>
        <w:rPr>
          <w:u w:val="single"/>
        </w:rPr>
        <w:t xml:space="preserve">并</w:t>
      </w:r>
      <w:r>
        <w:rPr/>
        <w:t xml:space="preserve"> Q2 惊恐障碍  (18) </w:t>
      </w:r>
    </w:p>
  </w:body>
  <w:body>
    <w:p>
      <w:pPr>
        <w:keepNext/>
        <w:pStyle w:val="QDisplayLogic"/>
      </w:pPr>
      <w:r>
        <w:t>Display This Choice:</w:t>
      </w:r>
    </w:p>
  </w:body>
  <w:body>
    <w:p>
      <w:pPr>
        <w:keepNext/>
        <w:pStyle w:val="QDisplayLogic"/>
        <w:ind w:firstLine="400"/>
      </w:pPr>
      <w:r>
        <w:t>If Q27.2 != 6</w:t>
      </w:r>
    </w:p>
  </w:body>
  <w:body>
    <w:p>
      <w:pPr>
        <w:keepNext/>
        <w:pStyle w:val="ListParagraph"/>
        <w:numPr>
          <w:ilvl w:val="0"/>
          <w:numId w:val="4"/>
        </w:numPr>
      </w:pPr>
      <w:r>
        <w:rPr/>
        <w:t xml:space="preserve">Q6 分离性焦虑障碍  (6) </w:t>
      </w:r>
    </w:p>
  </w:body>
  <w:body>
    <w:p>
      <w:pPr>
        <w:keepNext/>
        <w:pStyle w:val="QDisplayLogic"/>
      </w:pPr>
      <w:r>
        <w:t>Display This Choice:</w:t>
      </w:r>
    </w:p>
  </w:body>
  <w:body>
    <w:p>
      <w:pPr>
        <w:keepNext/>
        <w:pStyle w:val="QDisplayLogic"/>
        <w:ind w:firstLine="400"/>
      </w:pPr>
      <w:r>
        <w:t>If Q27.2 != 18</w:t>
      </w:r>
    </w:p>
  </w:body>
  <w:body>
    <w:p>
      <w:pPr>
        <w:keepNext/>
        <w:pStyle w:val="ListParagraph"/>
        <w:numPr>
          <w:ilvl w:val="0"/>
          <w:numId w:val="4"/>
        </w:numPr>
      </w:pPr>
      <w:r>
        <w:rPr/>
        <w:t xml:space="preserve">Q6 分离性焦虑障碍 </w:t>
      </w:r>
      <w:r>
        <w:rPr>
          <w:u w:val="single"/>
        </w:rPr>
        <w:t xml:space="preserve">并</w:t>
      </w:r>
      <w:r>
        <w:rPr/>
        <w:t xml:space="preserve"> Q2 惊恐障碍  (27) </w:t>
      </w:r>
    </w:p>
  </w:body>
  <w:body>
    <w:p>
      <w:pPr>
        <w:keepNext/>
        <w:pStyle w:val="QDisplayLogic"/>
      </w:pPr>
      <w:r>
        <w:t>Display This Choice:</w:t>
      </w:r>
    </w:p>
  </w:body>
  <w:body>
    <w:p>
      <w:pPr>
        <w:keepNext/>
        <w:pStyle w:val="QDisplayLogic"/>
        <w:ind w:firstLine="400"/>
      </w:pPr>
      <w:r>
        <w:t>If Q27.2 != 7</w:t>
      </w:r>
    </w:p>
  </w:body>
  <w:body>
    <w:p>
      <w:pPr>
        <w:keepNext/>
        <w:pStyle w:val="ListParagraph"/>
        <w:numPr>
          <w:ilvl w:val="0"/>
          <w:numId w:val="4"/>
        </w:numPr>
      </w:pPr>
      <w:r>
        <w:rPr/>
        <w:t xml:space="preserve">Q7 选择性缄默症  (7) </w:t>
      </w:r>
    </w:p>
  </w:body>
  <w:body>
    <w:p>
      <w:pPr>
        <w:keepNext/>
        <w:pStyle w:val="QDisplayLogic"/>
      </w:pPr>
      <w:r>
        <w:t>Display This Choice:</w:t>
      </w:r>
    </w:p>
  </w:body>
  <w:body>
    <w:p>
      <w:pPr>
        <w:keepNext/>
        <w:pStyle w:val="QDisplayLogic"/>
        <w:ind w:firstLine="400"/>
      </w:pPr>
      <w:r>
        <w:t>If Q27.2 != 8</w:t>
      </w:r>
    </w:p>
  </w:body>
  <w:body>
    <w:p>
      <w:pPr>
        <w:keepNext/>
        <w:pStyle w:val="ListParagraph"/>
        <w:numPr>
          <w:ilvl w:val="0"/>
          <w:numId w:val="4"/>
        </w:numPr>
      </w:pPr>
      <w:r>
        <w:rPr/>
        <w:t xml:space="preserve">Q8 其他焦虑及恐惧相关障碍  (8) </w:t>
      </w:r>
    </w:p>
  </w:body>
  <w:body>
    <w:p>
      <w:pPr>
        <w:keepNext/>
        <w:pStyle w:val="QDisplayLogic"/>
      </w:pPr>
      <w:r>
        <w:t>Display This Choice:</w:t>
      </w:r>
    </w:p>
  </w:body>
  <w:body>
    <w:p>
      <w:pPr>
        <w:keepNext/>
        <w:pStyle w:val="QDisplayLogic"/>
        <w:ind w:firstLine="400"/>
      </w:pPr>
      <w:r>
        <w:t>If Q27.2 != 9</w:t>
      </w:r>
    </w:p>
  </w:body>
  <w:body>
    <w:p>
      <w:pPr>
        <w:keepNext/>
        <w:pStyle w:val="ListParagraph"/>
        <w:numPr>
          <w:ilvl w:val="0"/>
          <w:numId w:val="4"/>
        </w:numPr>
      </w:pPr>
      <w:r>
        <w:rPr/>
        <w:t xml:space="preserve">Q9 未特定的焦虑及恐惧相关障碍  (13) </w:t>
      </w:r>
    </w:p>
  </w:body>
  <w:body>
    <w:p>
      <w:pPr>
        <w:keepNext/>
        <w:pStyle w:val="ListParagraph"/>
        <w:numPr>
          <w:ilvl w:val="0"/>
          <w:numId w:val="4"/>
        </w:numPr>
      </w:pPr>
      <w:r>
        <w:rPr/>
        <w:t xml:space="preserve">一种其他学科领域的诊断（请注明）  (11) __________________________________________________</w:t>
      </w:r>
    </w:p>
  </w:body>
  <w:body>
    <w:p>
      <w:pPr>
        <w:keepNext/>
        <w:pStyle w:val="ListParagraph"/>
        <w:numPr>
          <w:ilvl w:val="0"/>
          <w:numId w:val="4"/>
        </w:numPr>
      </w:pPr>
      <w:r>
        <w:rPr/>
        <w:t xml:space="preserve">不予诊断，症状及行为未超出正常界限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Q33.3 在回顾了您之前选择的</w:t>
      </w:r>
      <w:r>
        <w:rPr>
          <w:b w:val="on"/>
          <w:color w:val="426092"/>
        </w:rPr>
        <w:t xml:space="preserve">${e://Field/P2_Dx1}</w:t>
      </w:r>
      <w:r>
        <w:rPr/>
        <w:t xml:space="preserve">的诊断指南后，您认为另一种诊断更适合该患者。您认为案例中的患者对应于以下何种诊断？</w:t>
      </w:r>
    </w:p>
  </w:body>
  <w:body>
    <w:p>
      <w:pPr>
        <w:keepNext/>
        <w:pStyle w:val="QDisplayLogic"/>
      </w:pPr>
      <w:r>
        <w:t>Display This Choice:</w:t>
      </w:r>
    </w:p>
  </w:body>
  <w:body>
    <w:p>
      <w:pPr>
        <w:keepNext/>
        <w:pStyle w:val="QDisplayLogic"/>
        <w:ind w:firstLine="400"/>
      </w:pPr>
      <w:r>
        <w:t>If Q28.2 != 1</w:t>
      </w:r>
    </w:p>
  </w:body>
  <w:body>
    <w:p>
      <w:pPr>
        <w:keepNext/>
        <w:pStyle w:val="ListParagraph"/>
        <w:numPr>
          <w:ilvl w:val="0"/>
          <w:numId w:val="4"/>
        </w:numPr>
      </w:pPr>
      <w:r>
        <w:rPr/>
        <w:t xml:space="preserve">D1 广场恐怖  (1) </w:t>
      </w:r>
    </w:p>
  </w:body>
  <w:body>
    <w:p>
      <w:pPr>
        <w:keepNext/>
        <w:pStyle w:val="QDisplayLogic"/>
      </w:pPr>
      <w:r>
        <w:t>Display This Choice:</w:t>
      </w:r>
    </w:p>
  </w:body>
  <w:body>
    <w:p>
      <w:pPr>
        <w:keepNext/>
        <w:pStyle w:val="QDisplayLogic"/>
        <w:ind w:firstLine="400"/>
      </w:pPr>
      <w:r>
        <w:t>If Q28.2 != 18</w:t>
      </w:r>
    </w:p>
  </w:body>
  <w:body>
    <w:p>
      <w:pPr>
        <w:keepNext/>
        <w:pStyle w:val="ListParagraph"/>
        <w:numPr>
          <w:ilvl w:val="0"/>
          <w:numId w:val="4"/>
        </w:numPr>
      </w:pPr>
      <w:r>
        <w:rPr/>
        <w:t xml:space="preserve">D1 广场恐怖 </w:t>
      </w:r>
      <w:r>
        <w:rPr>
          <w:u w:val="single"/>
        </w:rPr>
        <w:t xml:space="preserve">并</w:t>
      </w:r>
      <w:r>
        <w:rPr/>
        <w:t xml:space="preserve"> D6 惊恐障碍  (18) </w:t>
      </w:r>
    </w:p>
  </w:body>
  <w:body>
    <w:p>
      <w:pPr>
        <w:keepNext/>
        <w:pStyle w:val="QDisplayLogic"/>
      </w:pPr>
      <w:r>
        <w:t>Display This Choice:</w:t>
      </w:r>
    </w:p>
  </w:body>
  <w:body>
    <w:p>
      <w:pPr>
        <w:keepNext/>
        <w:pStyle w:val="QDisplayLogic"/>
        <w:ind w:firstLine="400"/>
      </w:pPr>
      <w:r>
        <w:t>If Q28.2 != 2</w:t>
      </w:r>
    </w:p>
  </w:body>
  <w:body>
    <w:p>
      <w:pPr>
        <w:keepNext/>
        <w:pStyle w:val="ListParagraph"/>
        <w:numPr>
          <w:ilvl w:val="0"/>
          <w:numId w:val="4"/>
        </w:numPr>
      </w:pPr>
      <w:r>
        <w:rPr/>
        <w:t xml:space="preserve">D2 社交恐怖  (2) </w:t>
      </w:r>
    </w:p>
  </w:body>
  <w:body>
    <w:p>
      <w:pPr>
        <w:keepNext/>
        <w:pStyle w:val="QDisplayLogic"/>
      </w:pPr>
      <w:r>
        <w:t>Display This Choice:</w:t>
      </w:r>
    </w:p>
  </w:body>
  <w:body>
    <w:p>
      <w:pPr>
        <w:keepNext/>
        <w:pStyle w:val="QDisplayLogic"/>
        <w:ind w:firstLine="400"/>
      </w:pPr>
      <w:r>
        <w:t>If Q28.2 != 19</w:t>
      </w:r>
    </w:p>
  </w:body>
  <w:body>
    <w:p>
      <w:pPr>
        <w:keepNext/>
        <w:pStyle w:val="ListParagraph"/>
        <w:numPr>
          <w:ilvl w:val="0"/>
          <w:numId w:val="4"/>
        </w:numPr>
      </w:pPr>
      <w:r>
        <w:rPr/>
        <w:t xml:space="preserve">D2 社交恐怖 </w:t>
      </w:r>
      <w:r>
        <w:rPr>
          <w:u w:val="single"/>
        </w:rPr>
        <w:t xml:space="preserve">并</w:t>
      </w:r>
      <w:r>
        <w:rPr/>
        <w:t xml:space="preserve"> D6 惊恐障碍  (19) </w:t>
      </w:r>
    </w:p>
  </w:body>
  <w:body>
    <w:p>
      <w:pPr>
        <w:keepNext/>
        <w:pStyle w:val="QDisplayLogic"/>
      </w:pPr>
      <w:r>
        <w:t>Display This Choice:</w:t>
      </w:r>
    </w:p>
  </w:body>
  <w:body>
    <w:p>
      <w:pPr>
        <w:keepNext/>
        <w:pStyle w:val="QDisplayLogic"/>
        <w:ind w:firstLine="400"/>
      </w:pPr>
      <w:r>
        <w:t>If Q28.2 != 3</w:t>
      </w:r>
    </w:p>
  </w:body>
  <w:body>
    <w:p>
      <w:pPr>
        <w:keepNext/>
        <w:pStyle w:val="ListParagraph"/>
        <w:numPr>
          <w:ilvl w:val="0"/>
          <w:numId w:val="4"/>
        </w:numPr>
      </w:pPr>
      <w:r>
        <w:rPr/>
        <w:t xml:space="preserve">D3 特定的（孤立的）恐怖  (3) </w:t>
      </w:r>
    </w:p>
  </w:body>
  <w:body>
    <w:p>
      <w:pPr>
        <w:keepNext/>
        <w:pStyle w:val="QDisplayLogic"/>
      </w:pPr>
      <w:r>
        <w:t>Display This Choice:</w:t>
      </w:r>
    </w:p>
  </w:body>
  <w:body>
    <w:p>
      <w:pPr>
        <w:keepNext/>
        <w:pStyle w:val="QDisplayLogic"/>
        <w:ind w:firstLine="400"/>
      </w:pPr>
      <w:r>
        <w:t>If Q28.2 != 22</w:t>
      </w:r>
    </w:p>
  </w:body>
  <w:body>
    <w:p>
      <w:pPr>
        <w:keepNext/>
        <w:pStyle w:val="ListParagraph"/>
        <w:numPr>
          <w:ilvl w:val="0"/>
          <w:numId w:val="4"/>
        </w:numPr>
      </w:pPr>
      <w:r>
        <w:rPr/>
        <w:t xml:space="preserve">D3 特定的（孤立的）恐怖 </w:t>
      </w:r>
      <w:r>
        <w:rPr>
          <w:u w:val="single"/>
        </w:rPr>
        <w:t xml:space="preserve">并</w:t>
      </w:r>
      <w:r>
        <w:rPr/>
        <w:t xml:space="preserve"> D6 惊恐障碍  (35) </w:t>
      </w:r>
    </w:p>
  </w:body>
  <w:body>
    <w:p>
      <w:pPr>
        <w:keepNext/>
        <w:pStyle w:val="QDisplayLogic"/>
      </w:pPr>
      <w:r>
        <w:t>Display This Choice:</w:t>
      </w:r>
    </w:p>
  </w:body>
  <w:body>
    <w:p>
      <w:pPr>
        <w:keepNext/>
        <w:pStyle w:val="QDisplayLogic"/>
        <w:ind w:firstLine="400"/>
      </w:pPr>
      <w:r>
        <w:t>If Q28.2 != 5</w:t>
      </w:r>
    </w:p>
  </w:body>
  <w:body>
    <w:p>
      <w:pPr>
        <w:keepNext/>
        <w:pStyle w:val="ListParagraph"/>
        <w:numPr>
          <w:ilvl w:val="0"/>
          <w:numId w:val="4"/>
        </w:numPr>
      </w:pPr>
      <w:r>
        <w:rPr/>
        <w:t xml:space="preserve">D4 其他恐怖性焦虑障碍  (4) </w:t>
      </w:r>
    </w:p>
  </w:body>
  <w:body>
    <w:p>
      <w:pPr>
        <w:keepNext/>
        <w:pStyle w:val="QDisplayLogic"/>
      </w:pPr>
      <w:r>
        <w:t>Display This Choice:</w:t>
      </w:r>
    </w:p>
  </w:body>
  <w:body>
    <w:p>
      <w:pPr>
        <w:keepNext/>
        <w:pStyle w:val="QDisplayLogic"/>
        <w:ind w:firstLine="400"/>
      </w:pPr>
      <w:r>
        <w:t>If Q28.2 != 6</w:t>
      </w:r>
    </w:p>
  </w:body>
  <w:body>
    <w:p>
      <w:pPr>
        <w:keepNext/>
        <w:pStyle w:val="ListParagraph"/>
        <w:numPr>
          <w:ilvl w:val="0"/>
          <w:numId w:val="4"/>
        </w:numPr>
      </w:pPr>
      <w:r>
        <w:rPr/>
        <w:t xml:space="preserve">D5 未特定的恐怖性焦虑障碍  (5) </w:t>
      </w:r>
    </w:p>
  </w:body>
  <w:body>
    <w:p>
      <w:pPr>
        <w:keepNext/>
        <w:pStyle w:val="QDisplayLogic"/>
      </w:pPr>
      <w:r>
        <w:t>Display This Choice:</w:t>
      </w:r>
    </w:p>
  </w:body>
  <w:body>
    <w:p>
      <w:pPr>
        <w:keepNext/>
        <w:pStyle w:val="QDisplayLogic"/>
        <w:ind w:firstLine="400"/>
      </w:pPr>
      <w:r>
        <w:t>If Q28.2 != 7</w:t>
      </w:r>
    </w:p>
  </w:body>
  <w:body>
    <w:p>
      <w:pPr>
        <w:keepNext/>
        <w:pStyle w:val="ListParagraph"/>
        <w:numPr>
          <w:ilvl w:val="0"/>
          <w:numId w:val="4"/>
        </w:numPr>
      </w:pPr>
      <w:r>
        <w:rPr/>
        <w:t xml:space="preserve">D6 惊恐障碍  (6) </w:t>
      </w:r>
    </w:p>
  </w:body>
  <w:body>
    <w:p>
      <w:pPr>
        <w:keepNext/>
        <w:pStyle w:val="QDisplayLogic"/>
      </w:pPr>
      <w:r>
        <w:t>Display This Choice:</w:t>
      </w:r>
    </w:p>
  </w:body>
  <w:body>
    <w:p>
      <w:pPr>
        <w:keepNext/>
        <w:pStyle w:val="QDisplayLogic"/>
        <w:ind w:firstLine="400"/>
      </w:pPr>
      <w:r>
        <w:t>If Q28.2 != 8</w:t>
      </w:r>
    </w:p>
  </w:body>
  <w:body>
    <w:p>
      <w:pPr>
        <w:keepNext/>
        <w:pStyle w:val="ListParagraph"/>
        <w:numPr>
          <w:ilvl w:val="0"/>
          <w:numId w:val="4"/>
        </w:numPr>
      </w:pPr>
      <w:r>
        <w:rPr/>
        <w:t xml:space="preserve">D7 广泛性焦虑障碍  (7) </w:t>
      </w:r>
    </w:p>
  </w:body>
  <w:body>
    <w:p>
      <w:pPr>
        <w:keepNext/>
        <w:pStyle w:val="QDisplayLogic"/>
      </w:pPr>
      <w:r>
        <w:t>Display This Choice:</w:t>
      </w:r>
    </w:p>
  </w:body>
  <w:body>
    <w:p>
      <w:pPr>
        <w:keepNext/>
        <w:pStyle w:val="QDisplayLogic"/>
        <w:ind w:firstLine="400"/>
      </w:pPr>
      <w:r>
        <w:t>If Q28.2 != 23</w:t>
      </w:r>
    </w:p>
  </w:body>
  <w:body>
    <w:p>
      <w:pPr>
        <w:keepNext/>
        <w:pStyle w:val="ListParagraph"/>
        <w:numPr>
          <w:ilvl w:val="0"/>
          <w:numId w:val="4"/>
        </w:numPr>
      </w:pPr>
      <w:r>
        <w:rPr/>
        <w:t xml:space="preserve">D7 广泛性焦虑障碍 </w:t>
      </w:r>
      <w:r>
        <w:rPr>
          <w:u w:val="single"/>
        </w:rPr>
        <w:t xml:space="preserve">并</w:t>
      </w:r>
      <w:r>
        <w:rPr/>
        <w:t xml:space="preserve"> D6 惊恐障碍  (36) </w:t>
      </w:r>
    </w:p>
  </w:body>
  <w:body>
    <w:p>
      <w:pPr>
        <w:keepNext/>
        <w:pStyle w:val="QDisplayLogic"/>
      </w:pPr>
      <w:r>
        <w:t>Display This Choice:</w:t>
      </w:r>
    </w:p>
  </w:body>
  <w:body>
    <w:p>
      <w:pPr>
        <w:keepNext/>
        <w:pStyle w:val="QDisplayLogic"/>
        <w:ind w:firstLine="400"/>
      </w:pPr>
      <w:r>
        <w:t>If Q28.2 != 9</w:t>
      </w:r>
    </w:p>
  </w:body>
  <w:body>
    <w:p>
      <w:pPr>
        <w:keepNext/>
        <w:pStyle w:val="ListParagraph"/>
        <w:numPr>
          <w:ilvl w:val="0"/>
          <w:numId w:val="4"/>
        </w:numPr>
      </w:pPr>
      <w:r>
        <w:rPr/>
        <w:t xml:space="preserve">D8 混合性焦虑和抑郁障碍  (8) </w:t>
      </w:r>
    </w:p>
  </w:body>
  <w:body>
    <w:p>
      <w:pPr>
        <w:keepNext/>
        <w:pStyle w:val="QDisplayLogic"/>
      </w:pPr>
      <w:r>
        <w:t>Display This Choice:</w:t>
      </w:r>
    </w:p>
  </w:body>
  <w:body>
    <w:p>
      <w:pPr>
        <w:keepNext/>
        <w:pStyle w:val="QDisplayLogic"/>
        <w:ind w:firstLine="400"/>
      </w:pPr>
      <w:r>
        <w:t>If Q28.2 != 10</w:t>
      </w:r>
    </w:p>
  </w:body>
  <w:body>
    <w:p>
      <w:pPr>
        <w:keepNext/>
        <w:pStyle w:val="ListParagraph"/>
        <w:numPr>
          <w:ilvl w:val="0"/>
          <w:numId w:val="4"/>
        </w:numPr>
      </w:pPr>
      <w:r>
        <w:rPr/>
        <w:t xml:space="preserve">D9 其他混合性焦虑障碍  (9) </w:t>
      </w:r>
    </w:p>
  </w:body>
  <w:body>
    <w:p>
      <w:pPr>
        <w:keepNext/>
        <w:pStyle w:val="QDisplayLogic"/>
      </w:pPr>
      <w:r>
        <w:t>Display This Choice:</w:t>
      </w:r>
    </w:p>
  </w:body>
  <w:body>
    <w:p>
      <w:pPr>
        <w:keepNext/>
        <w:pStyle w:val="QDisplayLogic"/>
        <w:ind w:firstLine="400"/>
      </w:pPr>
      <w:r>
        <w:t>If Q28.2 != 11</w:t>
      </w:r>
    </w:p>
  </w:body>
  <w:body>
    <w:p>
      <w:pPr>
        <w:keepNext/>
        <w:pStyle w:val="ListParagraph"/>
        <w:numPr>
          <w:ilvl w:val="0"/>
          <w:numId w:val="4"/>
        </w:numPr>
      </w:pPr>
      <w:r>
        <w:rPr/>
        <w:t xml:space="preserve">D10 其他特定焦虑障碍  (10) </w:t>
      </w:r>
    </w:p>
  </w:body>
  <w:body>
    <w:p>
      <w:pPr>
        <w:keepNext/>
        <w:pStyle w:val="QDisplayLogic"/>
      </w:pPr>
      <w:r>
        <w:t>Display This Choice:</w:t>
      </w:r>
    </w:p>
  </w:body>
  <w:body>
    <w:p>
      <w:pPr>
        <w:keepNext/>
        <w:pStyle w:val="QDisplayLogic"/>
        <w:ind w:firstLine="400"/>
      </w:pPr>
      <w:r>
        <w:t>If Q28.2 != 12</w:t>
      </w:r>
    </w:p>
  </w:body>
  <w:body>
    <w:p>
      <w:pPr>
        <w:keepNext/>
        <w:pStyle w:val="ListParagraph"/>
        <w:numPr>
          <w:ilvl w:val="0"/>
          <w:numId w:val="4"/>
        </w:numPr>
      </w:pPr>
      <w:r>
        <w:rPr/>
        <w:t xml:space="preserve">D11 未特定的焦虑障碍  (11) </w:t>
      </w:r>
    </w:p>
  </w:body>
  <w:body>
    <w:p>
      <w:pPr>
        <w:keepNext/>
        <w:pStyle w:val="QDisplayLogic"/>
      </w:pPr>
      <w:r>
        <w:t>Display This Choice:</w:t>
      </w:r>
    </w:p>
  </w:body>
  <w:body>
    <w:p>
      <w:pPr>
        <w:keepNext/>
        <w:pStyle w:val="QDisplayLogic"/>
        <w:ind w:firstLine="400"/>
      </w:pPr>
      <w:r>
        <w:t>If Q28.2 != 13</w:t>
      </w:r>
    </w:p>
  </w:body>
  <w:body>
    <w:p>
      <w:pPr>
        <w:keepNext/>
        <w:pStyle w:val="ListParagraph"/>
        <w:numPr>
          <w:ilvl w:val="0"/>
          <w:numId w:val="4"/>
        </w:numPr>
      </w:pPr>
      <w:r>
        <w:rPr/>
        <w:t xml:space="preserve">G1 童年离别焦虑障碍  (12) </w:t>
      </w:r>
    </w:p>
  </w:body>
  <w:body>
    <w:p>
      <w:pPr>
        <w:keepNext/>
        <w:pStyle w:val="QDisplayLogic"/>
      </w:pPr>
      <w:r>
        <w:t>Display This Choice:</w:t>
      </w:r>
    </w:p>
  </w:body>
  <w:body>
    <w:p>
      <w:pPr>
        <w:keepNext/>
        <w:pStyle w:val="QDisplayLogic"/>
        <w:ind w:firstLine="400"/>
      </w:pPr>
      <w:r>
        <w:t>If Q28.2 != 14</w:t>
      </w:r>
    </w:p>
  </w:body>
  <w:body>
    <w:p>
      <w:pPr>
        <w:keepNext/>
        <w:pStyle w:val="ListParagraph"/>
        <w:numPr>
          <w:ilvl w:val="0"/>
          <w:numId w:val="4"/>
        </w:numPr>
      </w:pPr>
      <w:r>
        <w:rPr/>
        <w:t xml:space="preserve">G2 童年恐怖性焦虑障碍  (13) </w:t>
      </w:r>
    </w:p>
  </w:body>
  <w:body>
    <w:p>
      <w:pPr>
        <w:keepNext/>
        <w:pStyle w:val="QDisplayLogic"/>
      </w:pPr>
      <w:r>
        <w:t>Display This Choice:</w:t>
      </w:r>
    </w:p>
  </w:body>
  <w:body>
    <w:p>
      <w:pPr>
        <w:keepNext/>
        <w:pStyle w:val="QDisplayLogic"/>
        <w:ind w:firstLine="400"/>
      </w:pPr>
      <w:r>
        <w:t>If Q28.2 != 15</w:t>
      </w:r>
    </w:p>
  </w:body>
  <w:body>
    <w:p>
      <w:pPr>
        <w:keepNext/>
        <w:pStyle w:val="ListParagraph"/>
        <w:numPr>
          <w:ilvl w:val="0"/>
          <w:numId w:val="4"/>
        </w:numPr>
      </w:pPr>
      <w:r>
        <w:rPr/>
        <w:t xml:space="preserve">G3 童年社交性焦虑障碍  (16) </w:t>
      </w:r>
    </w:p>
  </w:body>
  <w:body>
    <w:p>
      <w:pPr>
        <w:keepNext/>
        <w:pStyle w:val="QDisplayLogic"/>
      </w:pPr>
      <w:r>
        <w:t>Display This Choice:</w:t>
      </w:r>
    </w:p>
  </w:body>
  <w:body>
    <w:p>
      <w:pPr>
        <w:keepNext/>
        <w:pStyle w:val="QDisplayLogic"/>
        <w:ind w:firstLine="400"/>
      </w:pPr>
      <w:r>
        <w:t>If Q28.2 != 16</w:t>
      </w:r>
    </w:p>
  </w:body>
  <w:body>
    <w:p>
      <w:pPr>
        <w:keepNext/>
        <w:pStyle w:val="ListParagraph"/>
        <w:numPr>
          <w:ilvl w:val="0"/>
          <w:numId w:val="4"/>
        </w:numPr>
      </w:pPr>
      <w:r>
        <w:rPr/>
        <w:t xml:space="preserve">H1 选择性缄默症  (17) </w:t>
      </w:r>
    </w:p>
  </w:body>
  <w:body>
    <w:p>
      <w:pPr>
        <w:keepNext/>
        <w:pStyle w:val="ListParagraph"/>
        <w:numPr>
          <w:ilvl w:val="0"/>
          <w:numId w:val="4"/>
        </w:numPr>
      </w:pPr>
      <w:r>
        <w:rPr/>
        <w:t xml:space="preserve">一种其他学科领域的诊断（请注明）  (14) __________________________________________________</w:t>
      </w:r>
    </w:p>
  </w:body>
  <w:body>
    <w:p>
      <w:pPr>
        <w:keepNext/>
        <w:pStyle w:val="ListParagraph"/>
        <w:numPr>
          <w:ilvl w:val="0"/>
          <w:numId w:val="4"/>
        </w:numPr>
      </w:pPr>
      <w:r>
        <w:rPr/>
        <w:t xml:space="preserve">不予诊断，症状及行为未超出正常界限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Q33.4 您为什么决定更改诊断结论？（可多选）</w:t>
      </w:r>
    </w:p>
  </w:body>
  <w:body>
    <w:p>
      <w:pPr>
        <w:keepNext/>
        <w:pStyle w:val="ListParagraph"/>
        <w:numPr>
          <w:ilvl w:val="0"/>
          <w:numId w:val="2"/>
        </w:numPr>
      </w:pPr>
      <w:r>
        <w:rPr/>
        <w:t xml:space="preserve">案例不够清晰（请说明）：  (1) __________________________________________________</w:t>
      </w:r>
    </w:p>
  </w:body>
  <w:body>
    <w:p>
      <w:pPr>
        <w:keepNext/>
        <w:pStyle w:val="ListParagraph"/>
        <w:numPr>
          <w:ilvl w:val="0"/>
          <w:numId w:val="2"/>
        </w:numPr>
      </w:pPr>
      <w:r>
        <w:rPr/>
        <w:t xml:space="preserve">诊断指南不够清晰（请说明）：  (2) __________________________________________________</w:t>
      </w:r>
    </w:p>
  </w:body>
  <w:body>
    <w:p>
      <w:pPr>
        <w:keepNext/>
        <w:pStyle w:val="ListParagraph"/>
        <w:numPr>
          <w:ilvl w:val="0"/>
          <w:numId w:val="2"/>
        </w:numPr>
      </w:pPr>
      <w:r>
        <w:rPr/>
        <w:t xml:space="preserve">其他原因（请说明）：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difference dx</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Q34.1 </w:t>
      </w:r>
      <w:r>
        <w:rPr/>
        <w:br/>
      </w:r>
      <w:r>
        <w:rPr>
          <w:color w:val="426092"/>
        </w:rPr>
        <w:t xml:space="preserve">${e://Field/Second%20Vignette%20Text}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Q34.2 请评价案例中患者在个人、家庭、社交、学业、职业以及其他重要领域的</w:t>
      </w:r>
      <w:r>
        <w:rPr>
          <w:u w:val="single"/>
        </w:rPr>
        <w:t xml:space="preserve">功能损害</w:t>
      </w:r>
      <w:r>
        <w:rPr/>
        <w:t xml:space="preserve">的程度。</w:t>
      </w:r>
    </w:p>
  </w:body>
  <w:body>
    <w:p>
      <w:pPr>
        <w:keepNext/>
        <w:pStyle w:val="ListParagraph"/>
        <w:numPr>
          <w:ilvl w:val="0"/>
          <w:numId w:val="4"/>
        </w:numPr>
      </w:pPr>
      <w:r>
        <w:rPr/>
        <w:t xml:space="preserve">无损害
0  (1) </w:t>
      </w:r>
    </w:p>
  </w:body>
  <w:body>
    <w:p>
      <w:pPr>
        <w:keepNext/>
        <w:pStyle w:val="ListParagraph"/>
        <w:numPr>
          <w:ilvl w:val="0"/>
          <w:numId w:val="4"/>
        </w:numPr>
      </w:pPr>
      <w:r>
        <w:rPr/>
        <w:t xml:space="preserve">轻度损害
1  (2) </w:t>
      </w:r>
    </w:p>
  </w:body>
  <w:body>
    <w:p>
      <w:pPr>
        <w:keepNext/>
        <w:pStyle w:val="ListParagraph"/>
        <w:numPr>
          <w:ilvl w:val="0"/>
          <w:numId w:val="4"/>
        </w:numPr>
      </w:pPr>
      <w:r>
        <w:rPr/>
        <w:t xml:space="preserve">中度损害
2  (3) </w:t>
      </w:r>
    </w:p>
  </w:body>
  <w:body>
    <w:p>
      <w:pPr>
        <w:keepNext/>
        <w:pStyle w:val="ListParagraph"/>
        <w:numPr>
          <w:ilvl w:val="0"/>
          <w:numId w:val="4"/>
        </w:numPr>
      </w:pPr>
      <w:r>
        <w:rPr/>
        <w:t xml:space="preserve">重度损害
3  (4) </w:t>
      </w:r>
    </w:p>
  </w:body>
  <w:body>
    <w:p>
      <w:pPr>
        <w:keepNext/>
        <w:pStyle w:val="ListParagraph"/>
        <w:numPr>
          <w:ilvl w:val="0"/>
          <w:numId w:val="4"/>
        </w:numPr>
      </w:pPr>
      <w:r>
        <w:rPr/>
        <w:t xml:space="preserve">完全损害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Q34.3 请为案例中患者症状的</w:t>
      </w:r>
      <w:r>
        <w:rPr>
          <w:u w:val="single"/>
        </w:rPr>
        <w:t xml:space="preserve">严重程度</w:t>
      </w:r>
      <w:r>
        <w:rPr/>
        <w:t xml:space="preserve">进行评价</w:t>
      </w:r>
    </w:p>
  </w:body>
  <w:body>
    <w:p>
      <w:pPr>
        <w:keepNext/>
        <w:pStyle w:val="ListParagraph"/>
        <w:numPr>
          <w:ilvl w:val="0"/>
          <w:numId w:val="4"/>
        </w:numPr>
      </w:pPr>
      <w:r>
        <w:rPr/>
        <w:t xml:space="preserve">没有症状
0  (1) </w:t>
      </w:r>
    </w:p>
  </w:body>
  <w:body>
    <w:p>
      <w:pPr>
        <w:keepNext/>
        <w:pStyle w:val="ListParagraph"/>
        <w:numPr>
          <w:ilvl w:val="0"/>
          <w:numId w:val="4"/>
        </w:numPr>
      </w:pPr>
      <w:r>
        <w:rPr/>
        <w:t xml:space="preserve">轻度症状
1  (2) </w:t>
      </w:r>
    </w:p>
  </w:body>
  <w:body>
    <w:p>
      <w:pPr>
        <w:keepNext/>
        <w:pStyle w:val="ListParagraph"/>
        <w:numPr>
          <w:ilvl w:val="0"/>
          <w:numId w:val="4"/>
        </w:numPr>
      </w:pPr>
      <w:r>
        <w:rPr/>
        <w:t xml:space="preserve">中度症状
2  (3) </w:t>
      </w:r>
    </w:p>
  </w:body>
  <w:body>
    <w:p>
      <w:pPr>
        <w:keepNext/>
        <w:pStyle w:val="ListParagraph"/>
        <w:numPr>
          <w:ilvl w:val="0"/>
          <w:numId w:val="4"/>
        </w:numPr>
      </w:pPr>
      <w:r>
        <w:rPr/>
        <w:t xml:space="preserve">重度症状
3  (4) </w:t>
      </w:r>
    </w:p>
  </w:body>
  <w:body>
    <w:p>
      <w:pPr>
        <w:keepNext/>
        <w:pStyle w:val="ListParagraph"/>
        <w:numPr>
          <w:ilvl w:val="0"/>
          <w:numId w:val="4"/>
        </w:numPr>
      </w:pPr>
      <w:r>
        <w:rPr/>
        <w:t xml:space="preserve">极重度的症状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Q35.1 您对本案例患者</w:t>
      </w:r>
      <w:r>
        <w:rPr>
          <w:b w:val="on"/>
          <w:color w:val="426092"/>
        </w:rPr>
        <w:t xml:space="preserve">${e://Field/P2_Final_Dx}</w:t>
      </w:r>
      <w:r>
        <w:rPr/>
        <w:t xml:space="preserve"> 的诊断结论有多少自信？</w:t>
      </w:r>
    </w:p>
  </w:body>
  <w:body>
    <w:p>
      <w:pPr>
        <w:keepNext/>
        <w:pStyle w:val="ListParagraph"/>
        <w:numPr>
          <w:ilvl w:val="0"/>
          <w:numId w:val="4"/>
        </w:numPr>
      </w:pPr>
      <w:r>
        <w:rPr/>
        <w:t xml:space="preserve">没什么自信
0  (1) </w:t>
      </w:r>
    </w:p>
  </w:body>
  <w:body>
    <w:p>
      <w:pPr>
        <w:keepNext/>
        <w:pStyle w:val="ListParagraph"/>
        <w:numPr>
          <w:ilvl w:val="0"/>
          <w:numId w:val="4"/>
        </w:numPr>
      </w:pPr>
      <w:r>
        <w:rPr/>
        <w:t xml:space="preserve">较自信
1  (2) </w:t>
      </w:r>
    </w:p>
  </w:body>
  <w:body>
    <w:p>
      <w:pPr>
        <w:keepNext/>
        <w:pStyle w:val="ListParagraph"/>
        <w:numPr>
          <w:ilvl w:val="0"/>
          <w:numId w:val="4"/>
        </w:numPr>
      </w:pPr>
      <w:r>
        <w:rPr/>
        <w:t xml:space="preserve">很自信
2  (3) </w:t>
      </w:r>
    </w:p>
  </w:body>
  <w:body>
    <w:p>
      <w:pPr>
        <w:keepNext/>
        <w:pStyle w:val="ListParagraph"/>
        <w:numPr>
          <w:ilvl w:val="0"/>
          <w:numId w:val="4"/>
        </w:numPr>
      </w:pPr>
      <w:r>
        <w:rPr/>
        <w:t xml:space="preserve">非常自信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Q35.2 在帮助您确定 </w:t>
      </w:r>
      <w:r>
        <w:rPr>
          <w:b w:val="on"/>
          <w:color w:val="426092"/>
        </w:rPr>
        <w:t xml:space="preserve">${e://Field/P2_Final_Dx}</w:t>
      </w:r>
      <w:r>
        <w:rPr/>
        <w:t xml:space="preserve"> 是最适合的诊断上，诊断指南有多清晰？</w:t>
      </w:r>
    </w:p>
  </w:body>
  <w:body>
    <w:p>
      <w:pPr>
        <w:keepNext/>
        <w:pStyle w:val="ListParagraph"/>
        <w:numPr>
          <w:ilvl w:val="0"/>
          <w:numId w:val="4"/>
        </w:numPr>
      </w:pPr>
      <w:r>
        <w:rPr/>
        <w:t xml:space="preserve">不清晰
0  (1) </w:t>
      </w:r>
    </w:p>
  </w:body>
  <w:body>
    <w:p>
      <w:pPr>
        <w:keepNext/>
        <w:pStyle w:val="ListParagraph"/>
        <w:numPr>
          <w:ilvl w:val="0"/>
          <w:numId w:val="4"/>
        </w:numPr>
      </w:pPr>
      <w:r>
        <w:rPr/>
        <w:t xml:space="preserve">较清晰
1  (2) </w:t>
      </w:r>
    </w:p>
  </w:body>
  <w:body>
    <w:p>
      <w:pPr>
        <w:keepNext/>
        <w:pStyle w:val="ListParagraph"/>
        <w:numPr>
          <w:ilvl w:val="0"/>
          <w:numId w:val="4"/>
        </w:numPr>
      </w:pPr>
      <w:r>
        <w:rPr/>
        <w:t xml:space="preserve">很清晰
2  (3) </w:t>
      </w:r>
    </w:p>
  </w:body>
  <w:body>
    <w:p>
      <w:pPr>
        <w:keepNext/>
        <w:pStyle w:val="ListParagraph"/>
        <w:numPr>
          <w:ilvl w:val="0"/>
          <w:numId w:val="4"/>
        </w:numPr>
      </w:pPr>
      <w:r>
        <w:rPr/>
        <w:t xml:space="preserve">非常清晰
3  (4) </w:t>
      </w:r>
    </w:p>
  </w:body>
  <w:body>
    <w:p>
      <w:pPr/>
    </w:p>
  </w:body>
  <w:body>
    <w:p>
      <w:pPr>
        <w:pStyle w:val="BlockEndLabel"/>
      </w:pPr>
      <w:r>
        <w:t>End of Block: P2 - Set 7 (A&amp;B) -----Diagnostic confidence (all participants)</w:t>
      </w:r>
    </w:p>
  </w:body>
  <w:body>
    <w:p>
      <w:pPr>
        <w:pStyle w:val="BlockSeparator"/>
      </w:pPr>
    </w:p>
  </w:body>
  <w:body>
    <w:p>
      <w:pPr>
        <w:pStyle w:val="BlockStartLabel"/>
      </w:pPr>
      <w:r>
        <w:t>Start of Block: P2 - Set 8 (A&amp;B) ----- Differential diagnosis (if incorrect)</w:t>
      </w:r>
    </w:p>
  </w:body>
  <w:body>
    <w:p>
      <w:pPr>
        <w:keepNext/>
        <w:pStyle w:val="QDisplayLogic"/>
      </w:pPr>
      <w:r>
        <w:t>Display This Question:</w:t>
      </w:r>
    </w:p>
  </w:body>
  <w:body>
    <w:p>
      <w:pPr>
        <w:keepNext/>
        <w:pStyle w:val="QDisplayLogic"/>
        <w:ind w:firstLine="400"/>
      </w:pPr>
      <w:r>
        <w:t>If ${e://Field/P2_Final_Dx} != ${e://Field/P2_Correct_Dx_is}</w:t>
      </w:r>
    </w:p>
  </w:body>
  <w:body>
    <w:tbl>
      <w:tblPr>
        <w:tblStyle w:val="QQuestionIconTable"/>
        <w:tblW w:w="0" w:type="auto"/>
        <w:tblLook w:firstRow="true" w:lastRow="true" w:firstCol="true" w:lastCol="true"/>
      </w:tblPr>
      <w:tblGrid/>
    </w:tbl>
    <w:p/>
  </w:body>
  <w:body>
    <w:p>
      <w:pPr>
        <w:keepNext/>
      </w:pPr>
      <w:r>
        <w:rPr/>
        <w:t xml:space="preserve">Q36.1 </w:t>
      </w:r>
      <w:r>
        <w:rPr/>
        <w:br/>
      </w:r>
      <w:r>
        <w:rPr/>
        <w:t xml:space="preserve">我们希望更进一步地理解临床思维，尤其是关于鉴别诊断。</w:t>
      </w:r>
      <w:r>
        <w:rPr/>
        <w:br/>
      </w:r>
      <w:r>
        <w:rPr/>
        <w:t xml:space="preserve"/>
      </w:r>
      <w:r>
        <w:rPr/>
        <w:br/>
      </w:r>
      <w:r>
        <w:rPr/>
        <w:br/>
      </w:r>
      <w:r>
        <w:rPr/>
        <w:t xml:space="preserve"/>
      </w:r>
      <w:r>
        <w:rPr/>
        <w:br/>
      </w:r>
      <w:r>
        <w:rPr/>
        <w:t xml:space="preserve">您考虑患者的诊断是</w:t>
      </w:r>
      <w:r>
        <w:rPr>
          <w:b w:val="on"/>
          <w:color w:val="426092"/>
        </w:rPr>
        <w:t xml:space="preserve">${e://Field/P2_Final_Dx}</w:t>
      </w:r>
      <w:r>
        <w:rPr/>
        <w:t xml:space="preserve"> ，与</w:t>
      </w:r>
      <w:r>
        <w:rPr>
          <w:b w:val="on"/>
          <w:color w:val="426092"/>
        </w:rPr>
        <w:t xml:space="preserve">${e://Field/P2_Correct_Dx_is}</w:t>
      </w:r>
      <w:r>
        <w:rPr/>
        <w:t xml:space="preserve">鉴别的依据是什么？</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Q37.1 </w:t>
      </w:r>
      <w:r>
        <w:rPr/>
        <w:br/>
      </w:r>
      <w:r>
        <w:rPr/>
        <w:t xml:space="preserve">以下是</w:t>
      </w:r>
      <w:r>
        <w:rPr>
          <w:b w:val="on"/>
        </w:rPr>
        <w:t xml:space="preserve">ICD-11焦虑及恐惧相关障碍</w:t>
      </w:r>
      <w:r>
        <w:rPr/>
        <w:t xml:space="preserve">的诊断种类，有些诊断您在本研究中或许已经用过了。我们希望了解临床医生对这些诊断种类的最佳排序，以便我们可以在印制ICD-11手册和其他材料中使用这些信息。下列排序是随机的。</w:t>
      </w:r>
      <w:r>
        <w:rPr/>
        <w:t xml:space="preserve"/>
      </w:r>
      <w:r>
        <w:rPr/>
        <w:t xml:space="preserve">
</w:t>
      </w:r>
      <w:r>
        <w:rPr/>
        <w:br/>
      </w:r>
      <w:r>
        <w:rPr/>
        <w:t xml:space="preserve">             </w:t>
      </w:r>
      <w:r>
        <w:rPr/>
        <w:t xml:space="preserve"/>
      </w:r>
      <w:r>
        <w:rPr/>
        <w:t xml:space="preserve">
</w:t>
      </w:r>
      <w:r>
        <w:rPr/>
        <w:br/>
      </w:r>
      <w:r>
        <w:rPr>
          <w:b w:val="on"/>
        </w:rPr>
        <w:t xml:space="preserve">请根据您认为最具</w:t>
      </w:r>
      <w:r>
        <w:rPr>
          <w:u w:val="single"/>
          <w:b w:val="on"/>
        </w:rPr>
        <w:t xml:space="preserve">临床实用性</w:t>
      </w:r>
      <w:r>
        <w:rPr>
          <w:b w:val="on"/>
        </w:rPr>
        <w:t xml:space="preserve">的顺序，对下列诊断种类进行排序。</w:t>
      </w:r>
      <w:r>
        <w:rPr/>
        <w:t xml:space="preserve"/>
      </w:r>
    </w:p>
  </w:body>
  <w:body>
    <w:p>
      <w:pPr>
        <w:keepNext/>
        <w:pStyle w:val="ListParagraph"/>
        <w:numPr>
          <w:ilvl w:val="0"/>
          <w:numId w:val="0"/>
        </w:numPr>
      </w:pPr>
      <w:r>
        <w:rPr/>
        <w:t xml:space="preserve">______ 广泛性焦虑障碍 (1)</w:t>
      </w:r>
    </w:p>
  </w:body>
  <w:body>
    <w:p>
      <w:pPr>
        <w:keepNext/>
        <w:pStyle w:val="ListParagraph"/>
        <w:numPr>
          <w:ilvl w:val="0"/>
          <w:numId w:val="0"/>
        </w:numPr>
      </w:pPr>
      <w:r>
        <w:rPr/>
        <w:t xml:space="preserve">______ 惊恐障碍 (2)</w:t>
      </w:r>
    </w:p>
  </w:body>
  <w:body>
    <w:p>
      <w:pPr>
        <w:keepNext/>
        <w:pStyle w:val="ListParagraph"/>
        <w:numPr>
          <w:ilvl w:val="0"/>
          <w:numId w:val="0"/>
        </w:numPr>
      </w:pPr>
      <w:r>
        <w:rPr/>
        <w:t xml:space="preserve">______ 场所恐惧症 (3)</w:t>
      </w:r>
    </w:p>
  </w:body>
  <w:body>
    <w:p>
      <w:pPr>
        <w:keepNext/>
        <w:pStyle w:val="ListParagraph"/>
        <w:numPr>
          <w:ilvl w:val="0"/>
          <w:numId w:val="0"/>
        </w:numPr>
      </w:pPr>
      <w:r>
        <w:rPr/>
        <w:t xml:space="preserve">______ 特定恐惧症 (4)</w:t>
      </w:r>
    </w:p>
  </w:body>
  <w:body>
    <w:p>
      <w:pPr>
        <w:keepNext/>
        <w:pStyle w:val="ListParagraph"/>
        <w:numPr>
          <w:ilvl w:val="0"/>
          <w:numId w:val="0"/>
        </w:numPr>
      </w:pPr>
      <w:r>
        <w:rPr/>
        <w:t xml:space="preserve">______ 社交焦虑障碍 (5)</w:t>
      </w:r>
    </w:p>
  </w:body>
  <w:body>
    <w:p>
      <w:pPr>
        <w:keepNext/>
        <w:pStyle w:val="ListParagraph"/>
        <w:numPr>
          <w:ilvl w:val="0"/>
          <w:numId w:val="0"/>
        </w:numPr>
      </w:pPr>
      <w:r>
        <w:rPr/>
        <w:t xml:space="preserve">______ 分离性焦虑障碍 (6)</w:t>
      </w:r>
    </w:p>
  </w:body>
  <w:body>
    <w:p>
      <w:pPr>
        <w:keepNext/>
        <w:pStyle w:val="ListParagraph"/>
        <w:numPr>
          <w:ilvl w:val="0"/>
          <w:numId w:val="0"/>
        </w:numPr>
      </w:pPr>
      <w:r>
        <w:rPr/>
        <w:t xml:space="preserve">______ 选择性缄默症 (7)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Q37.2 请提出您对本研究中各项诊断指南的意见与建议。</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请单击“NEXT”提交您的数据。再次感谢您参与本研究。</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ICD-11 Internet-Based Field Studies - Anxiety Disorders - CHINESE - Final</dc:title>
  <dc:subject/>
  <dc:creator>Qualtrics</dc:creator>
  <cp:keywords/>
  <dc:description/>
  <cp:lastModifiedBy>Qualtrics</cp:lastModifiedBy>
  <cp:revision>1</cp:revision>
  <dcterms:created xsi:type="dcterms:W3CDTF">2023-10-28T19:05:26Z</dcterms:created>
  <dcterms:modified xsi:type="dcterms:W3CDTF">2023-10-28T19:05:26Z</dcterms:modified>
</cp:coreProperties>
</file>