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C29" w:rsidRPr="004F2B4D" w:rsidRDefault="007630E7" w:rsidP="00216DB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F2B4D">
        <w:rPr>
          <w:rFonts w:ascii="Times New Roman" w:hAnsi="Times New Roman" w:cs="Times New Roman"/>
          <w:b/>
          <w:sz w:val="28"/>
          <w:szCs w:val="28"/>
        </w:rPr>
        <w:t>3. Design</w:t>
      </w:r>
    </w:p>
    <w:p w:rsidR="008F7365" w:rsidRDefault="008F7365" w:rsidP="00216D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version control system design is focused around three core functionalities:</w:t>
      </w:r>
    </w:p>
    <w:p w:rsidR="00637A88" w:rsidRDefault="008F7365" w:rsidP="00216D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  <w:r w:rsidR="00637A88">
        <w:rPr>
          <w:rFonts w:ascii="Times New Roman" w:hAnsi="Times New Roman" w:cs="Times New Roman"/>
          <w:sz w:val="24"/>
          <w:szCs w:val="24"/>
        </w:rPr>
        <w:t>Storing Content</w:t>
      </w:r>
    </w:p>
    <w:p w:rsidR="000B20DB" w:rsidRDefault="00637A88" w:rsidP="00216D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="000B20DB">
        <w:rPr>
          <w:rFonts w:ascii="Times New Roman" w:hAnsi="Times New Roman" w:cs="Times New Roman"/>
          <w:sz w:val="24"/>
          <w:szCs w:val="24"/>
        </w:rPr>
        <w:t>Tracking changes to the content</w:t>
      </w:r>
    </w:p>
    <w:p w:rsidR="000B7999" w:rsidRDefault="000B20DB" w:rsidP="00216D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  <w:r w:rsidR="00BC1D27">
        <w:rPr>
          <w:rFonts w:ascii="Times New Roman" w:hAnsi="Times New Roman" w:cs="Times New Roman"/>
          <w:sz w:val="24"/>
          <w:szCs w:val="24"/>
        </w:rPr>
        <w:t>Distributing the content and</w:t>
      </w:r>
      <w:r w:rsidR="007C0C47">
        <w:rPr>
          <w:rFonts w:ascii="Times New Roman" w:hAnsi="Times New Roman" w:cs="Times New Roman"/>
          <w:sz w:val="24"/>
          <w:szCs w:val="24"/>
        </w:rPr>
        <w:t xml:space="preserve"> history with collaborators</w:t>
      </w:r>
    </w:p>
    <w:p w:rsidR="002210DE" w:rsidRDefault="00D36B6D" w:rsidP="00216D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maintaining these features and functionali</w:t>
      </w:r>
      <w:r w:rsidR="0021634C">
        <w:rPr>
          <w:rFonts w:ascii="Times New Roman" w:hAnsi="Times New Roman" w:cs="Times New Roman"/>
          <w:sz w:val="24"/>
          <w:szCs w:val="24"/>
        </w:rPr>
        <w:t xml:space="preserve">ties of other version control systems, Git was developed with </w:t>
      </w:r>
      <w:r w:rsidR="001B16EC">
        <w:rPr>
          <w:rFonts w:ascii="Times New Roman" w:hAnsi="Times New Roman" w:cs="Times New Roman"/>
          <w:sz w:val="24"/>
          <w:szCs w:val="24"/>
        </w:rPr>
        <w:t xml:space="preserve">other </w:t>
      </w:r>
      <w:r w:rsidR="0021634C">
        <w:rPr>
          <w:rFonts w:ascii="Times New Roman" w:hAnsi="Times New Roman" w:cs="Times New Roman"/>
          <w:sz w:val="24"/>
          <w:szCs w:val="24"/>
        </w:rPr>
        <w:t>three</w:t>
      </w:r>
      <w:r w:rsidR="001B16EC">
        <w:rPr>
          <w:rFonts w:ascii="Times New Roman" w:hAnsi="Times New Roman" w:cs="Times New Roman"/>
          <w:sz w:val="24"/>
          <w:szCs w:val="24"/>
        </w:rPr>
        <w:t xml:space="preserve"> important</w:t>
      </w:r>
      <w:r w:rsidR="0021634C">
        <w:rPr>
          <w:rFonts w:ascii="Times New Roman" w:hAnsi="Times New Roman" w:cs="Times New Roman"/>
          <w:sz w:val="24"/>
          <w:szCs w:val="24"/>
        </w:rPr>
        <w:t xml:space="preserve"> design goals: </w:t>
      </w:r>
    </w:p>
    <w:p w:rsidR="0021634C" w:rsidRDefault="0021634C" w:rsidP="00216D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  <w:r w:rsidR="005A22DA">
        <w:rPr>
          <w:rFonts w:ascii="Times New Roman" w:hAnsi="Times New Roman" w:cs="Times New Roman"/>
          <w:sz w:val="24"/>
          <w:szCs w:val="24"/>
        </w:rPr>
        <w:t>Support distributed workflows</w:t>
      </w:r>
    </w:p>
    <w:p w:rsidR="005A22DA" w:rsidRDefault="005A22DA" w:rsidP="00216D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="003564D2">
        <w:rPr>
          <w:rFonts w:ascii="Times New Roman" w:hAnsi="Times New Roman" w:cs="Times New Roman"/>
          <w:sz w:val="24"/>
          <w:szCs w:val="24"/>
        </w:rPr>
        <w:t>Offer safeguard against content corruption</w:t>
      </w:r>
    </w:p>
    <w:p w:rsidR="003564D2" w:rsidRDefault="003564D2" w:rsidP="00216D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  <w:r w:rsidR="002D1B40">
        <w:rPr>
          <w:rFonts w:ascii="Times New Roman" w:hAnsi="Times New Roman" w:cs="Times New Roman"/>
          <w:sz w:val="24"/>
          <w:szCs w:val="24"/>
        </w:rPr>
        <w:t>Offer high performance</w:t>
      </w:r>
    </w:p>
    <w:p w:rsidR="002D1B40" w:rsidRDefault="00DE4C26" w:rsidP="00216D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116pt;margin-top:225.15pt;width:41pt;height:64pt;flip:x y;z-index:2516684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35" type="#_x0000_t32" style="position:absolute;left:0;text-align:left;margin-left:182pt;margin-top:242.15pt;width:83pt;height:47pt;flip:y;z-index:2516674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34" type="#_x0000_t32" style="position:absolute;left:0;text-align:left;margin-left:205pt;margin-top:156.15pt;width:126pt;height:0;z-index:2516664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33" type="#_x0000_t32" style="position:absolute;left:0;text-align:left;margin-left:290pt;margin-top:177.15pt;width:49pt;height:42pt;flip:x;z-index:2516654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32" type="#_x0000_t32" style="position:absolute;left:0;text-align:left;margin-left:205pt;margin-top:168.15pt;width:60pt;height:51pt;z-index:2516643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31" type="#_x0000_t32" style="position:absolute;left:0;text-align:left;margin-left:116pt;margin-top:168.15pt;width:51pt;height:29pt;flip:y;z-index:251663360" o:connectortype="straight">
            <v:stroke endarrow="block"/>
          </v:shape>
        </w:pict>
      </w:r>
      <w:r w:rsidR="00731ACE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oval id="_x0000_s1026" style="position:absolute;left:0;text-align:left;margin-left:84pt;margin-top:192.15pt;width:38pt;height:39pt;z-index:251658240">
            <v:textbox style="mso-next-textbox:#_x0000_s1026">
              <w:txbxContent>
                <w:p w:rsidR="004059EE" w:rsidRDefault="004059EE" w:rsidP="004059EE">
                  <w:pPr>
                    <w:jc w:val="center"/>
                  </w:pPr>
                  <w:r>
                    <w:t>7</w:t>
                  </w:r>
                </w:p>
              </w:txbxContent>
            </v:textbox>
          </v:oval>
        </w:pict>
      </w:r>
      <w:r w:rsidR="00731ACE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oval id="_x0000_s1027" style="position:absolute;left:0;text-align:left;margin-left:149pt;margin-top:283.15pt;width:38pt;height:39pt;z-index:251659264">
            <v:textbox style="mso-next-textbox:#_x0000_s1027">
              <w:txbxContent>
                <w:p w:rsidR="004059EE" w:rsidRDefault="004059EE" w:rsidP="004059EE">
                  <w:pPr>
                    <w:jc w:val="center"/>
                  </w:pPr>
                  <w:r>
                    <w:t>45</w:t>
                  </w:r>
                </w:p>
              </w:txbxContent>
            </v:textbox>
          </v:oval>
        </w:pict>
      </w:r>
      <w:r w:rsidR="00731ACE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oval id="_x0000_s1028" style="position:absolute;left:0;text-align:left;margin-left:167pt;margin-top:138.15pt;width:38pt;height:39pt;z-index:251660288">
            <v:textbox style="mso-next-textbox:#_x0000_s1028">
              <w:txbxContent>
                <w:p w:rsidR="004059EE" w:rsidRDefault="004059EE" w:rsidP="004059EE">
                  <w:pPr>
                    <w:jc w:val="center"/>
                  </w:pPr>
                  <w:r>
                    <w:t>22</w:t>
                  </w:r>
                </w:p>
              </w:txbxContent>
            </v:textbox>
          </v:oval>
        </w:pict>
      </w:r>
      <w:r w:rsidR="00731ACE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oval id="_x0000_s1029" style="position:absolute;left:0;text-align:left;margin-left:260pt;margin-top:212.15pt;width:38pt;height:39pt;z-index:251661312">
            <v:textbox style="mso-next-textbox:#_x0000_s1029">
              <w:txbxContent>
                <w:p w:rsidR="004059EE" w:rsidRDefault="004059EE" w:rsidP="004059EE">
                  <w:pPr>
                    <w:jc w:val="center"/>
                  </w:pPr>
                  <w:r>
                    <w:t>5</w:t>
                  </w:r>
                </w:p>
              </w:txbxContent>
            </v:textbox>
          </v:oval>
        </w:pict>
      </w:r>
      <w:r w:rsidR="00731ACE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oval id="_x0000_s1030" style="position:absolute;left:0;text-align:left;margin-left:331pt;margin-top:138.15pt;width:38pt;height:39pt;z-index:251662336">
            <v:textbox style="mso-next-textbox:#_x0000_s1030">
              <w:txbxContent>
                <w:p w:rsidR="004059EE" w:rsidRDefault="004059EE" w:rsidP="004059EE">
                  <w:pPr>
                    <w:jc w:val="center"/>
                  </w:pPr>
                  <w:r>
                    <w:t>10</w:t>
                  </w:r>
                </w:p>
              </w:txbxContent>
            </v:textbox>
          </v:oval>
        </w:pict>
      </w:r>
      <w:r w:rsidR="00D4186E">
        <w:rPr>
          <w:rFonts w:ascii="Times New Roman" w:hAnsi="Times New Roman" w:cs="Times New Roman"/>
          <w:sz w:val="24"/>
          <w:szCs w:val="24"/>
        </w:rPr>
        <w:t>These goals have been accomplished and maintained by use of directed acyclic graphs (DAGs) for content storage, reference pointers for heads, object model representation, remote protocol, and merging of trees.</w:t>
      </w:r>
      <w:r w:rsidR="00B85E00">
        <w:rPr>
          <w:rFonts w:ascii="Times New Roman" w:hAnsi="Times New Roman" w:cs="Times New Roman"/>
          <w:sz w:val="24"/>
          <w:szCs w:val="24"/>
        </w:rPr>
        <w:t xml:space="preserve"> </w:t>
      </w:r>
      <w:r w:rsidR="00B03D66">
        <w:rPr>
          <w:rFonts w:ascii="Times New Roman" w:hAnsi="Times New Roman" w:cs="Times New Roman"/>
          <w:sz w:val="24"/>
          <w:szCs w:val="24"/>
        </w:rPr>
        <w:t>DAGs are the directed graphs with no directed cycles. That is, starting from a</w:t>
      </w:r>
      <w:r w:rsidR="002E2C81">
        <w:rPr>
          <w:rFonts w:ascii="Times New Roman" w:hAnsi="Times New Roman" w:cs="Times New Roman"/>
          <w:sz w:val="24"/>
          <w:szCs w:val="24"/>
        </w:rPr>
        <w:t>n</w:t>
      </w:r>
      <w:r w:rsidR="00B03D66">
        <w:rPr>
          <w:rFonts w:ascii="Times New Roman" w:hAnsi="Times New Roman" w:cs="Times New Roman"/>
          <w:sz w:val="24"/>
          <w:szCs w:val="24"/>
        </w:rPr>
        <w:t xml:space="preserve"> edge, there is no sequence of directed vertices that can be followed to reach the initial edge. </w:t>
      </w:r>
      <w:r w:rsidR="005F723F">
        <w:rPr>
          <w:rFonts w:ascii="Times New Roman" w:hAnsi="Times New Roman" w:cs="Times New Roman"/>
          <w:sz w:val="24"/>
          <w:szCs w:val="24"/>
        </w:rPr>
        <w:t xml:space="preserve">These are used for space-efficient representation of collection of sequences. </w:t>
      </w:r>
    </w:p>
    <w:p w:rsidR="00ED2E1D" w:rsidRDefault="00ED2E1D" w:rsidP="00216D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D2E1D" w:rsidRDefault="00ED2E1D" w:rsidP="00216D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D2E1D" w:rsidRDefault="00ED2E1D" w:rsidP="00216D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D2E1D" w:rsidRDefault="00ED2E1D" w:rsidP="00216D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D2E1D" w:rsidRDefault="00ED2E1D" w:rsidP="00216D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D2E1D" w:rsidRDefault="00ED2E1D" w:rsidP="00216D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D2E1D" w:rsidRDefault="00ED2E1D" w:rsidP="00216D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D2E1D" w:rsidRDefault="00ED2E1D" w:rsidP="00216D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D2E1D" w:rsidRDefault="005A35EF" w:rsidP="00216DB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Directed Acyclic Graph (DAG)</w:t>
      </w:r>
    </w:p>
    <w:p w:rsidR="00DC2D76" w:rsidRPr="004F2B4D" w:rsidRDefault="005F4FF4" w:rsidP="00216DB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F2B4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3.1 </w:t>
      </w:r>
      <w:r w:rsidR="00894D6B" w:rsidRPr="004F2B4D">
        <w:rPr>
          <w:rFonts w:ascii="Times New Roman" w:hAnsi="Times New Roman" w:cs="Times New Roman"/>
          <w:b/>
          <w:sz w:val="24"/>
          <w:szCs w:val="24"/>
        </w:rPr>
        <w:t>Content Storage</w:t>
      </w:r>
    </w:p>
    <w:p w:rsidR="001D7948" w:rsidRDefault="00DD4032" w:rsidP="00216D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73292">
        <w:rPr>
          <w:rFonts w:ascii="Times New Roman" w:hAnsi="Times New Roman" w:cs="Times New Roman"/>
          <w:sz w:val="24"/>
          <w:szCs w:val="24"/>
        </w:rPr>
        <w:t xml:space="preserve">The common design choices for storing content in a version control system are either </w:t>
      </w:r>
      <w:r w:rsidR="00693F91">
        <w:rPr>
          <w:rFonts w:ascii="Times New Roman" w:hAnsi="Times New Roman" w:cs="Times New Roman"/>
          <w:sz w:val="24"/>
          <w:szCs w:val="24"/>
        </w:rPr>
        <w:t xml:space="preserve">delta-based changeset or </w:t>
      </w:r>
      <w:r w:rsidR="002375E6">
        <w:rPr>
          <w:rFonts w:ascii="Times New Roman" w:hAnsi="Times New Roman" w:cs="Times New Roman"/>
          <w:sz w:val="24"/>
          <w:szCs w:val="24"/>
        </w:rPr>
        <w:t>directed acyclic graph content representation.</w:t>
      </w:r>
      <w:r w:rsidR="003D46F2">
        <w:rPr>
          <w:rFonts w:ascii="Times New Roman" w:hAnsi="Times New Roman" w:cs="Times New Roman"/>
          <w:sz w:val="24"/>
          <w:szCs w:val="24"/>
        </w:rPr>
        <w:t xml:space="preserve"> Delta-based changeset maintains difference between two versions of the content, along with metadata.</w:t>
      </w:r>
      <w:r w:rsidR="0096282F">
        <w:rPr>
          <w:rFonts w:ascii="Times New Roman" w:hAnsi="Times New Roman" w:cs="Times New Roman"/>
          <w:sz w:val="24"/>
          <w:szCs w:val="24"/>
        </w:rPr>
        <w:t xml:space="preserve"> Following figure illustrates this concept:</w:t>
      </w:r>
    </w:p>
    <w:p w:rsidR="00DD4032" w:rsidRDefault="002D23BB" w:rsidP="00216D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619750" cy="2184400"/>
            <wp:effectExtent l="19050" t="0" r="0" b="0"/>
            <wp:docPr id="1" name="Picture 1" descr="C:\Users\Dr. S. P. Malgonde\Desktop\delta-based sto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. S. P. Malgonde\Desktop\delta-based storing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E39" w:rsidRDefault="00480E39" w:rsidP="00216D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22D4" w:rsidRDefault="00DF577E" w:rsidP="00216DB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Figure</w:t>
      </w:r>
      <w:r w:rsidR="00336B4C">
        <w:rPr>
          <w:rFonts w:ascii="Times New Roman" w:hAnsi="Times New Roman" w:cs="Times New Roman"/>
          <w:sz w:val="24"/>
          <w:szCs w:val="24"/>
        </w:rPr>
        <w:t xml:space="preserve"> 1.</w:t>
      </w:r>
      <w:proofErr w:type="gramEnd"/>
      <w:r w:rsidR="00336B4C">
        <w:rPr>
          <w:rFonts w:ascii="Times New Roman" w:hAnsi="Times New Roman" w:cs="Times New Roman"/>
          <w:sz w:val="24"/>
          <w:szCs w:val="24"/>
        </w:rPr>
        <w:t xml:space="preserve"> </w:t>
      </w:r>
      <w:r w:rsidR="008024EA">
        <w:rPr>
          <w:rFonts w:ascii="Times New Roman" w:hAnsi="Times New Roman" w:cs="Times New Roman"/>
          <w:sz w:val="24"/>
          <w:szCs w:val="24"/>
        </w:rPr>
        <w:t xml:space="preserve">Store </w:t>
      </w:r>
      <w:r w:rsidR="0046459C">
        <w:rPr>
          <w:rFonts w:ascii="Times New Roman" w:hAnsi="Times New Roman" w:cs="Times New Roman"/>
          <w:sz w:val="24"/>
          <w:szCs w:val="24"/>
        </w:rPr>
        <w:t>data</w:t>
      </w:r>
      <w:r w:rsidR="008024EA">
        <w:rPr>
          <w:rFonts w:ascii="Times New Roman" w:hAnsi="Times New Roman" w:cs="Times New Roman"/>
          <w:sz w:val="24"/>
          <w:szCs w:val="24"/>
        </w:rPr>
        <w:t xml:space="preserve"> as changes to base version</w:t>
      </w:r>
    </w:p>
    <w:p w:rsidR="00B02478" w:rsidRDefault="001279F1" w:rsidP="00216D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on the other hand, employs DAGs for content storage. </w:t>
      </w:r>
      <w:r w:rsidR="005A2817">
        <w:rPr>
          <w:rFonts w:ascii="Times New Roman" w:hAnsi="Times New Roman" w:cs="Times New Roman"/>
          <w:sz w:val="24"/>
          <w:szCs w:val="24"/>
        </w:rPr>
        <w:t>A reference is maintained for e</w:t>
      </w:r>
      <w:r w:rsidR="00857913">
        <w:rPr>
          <w:rFonts w:ascii="Times New Roman" w:hAnsi="Times New Roman" w:cs="Times New Roman"/>
          <w:sz w:val="24"/>
          <w:szCs w:val="24"/>
        </w:rPr>
        <w:t>very commit</w:t>
      </w:r>
      <w:r w:rsidR="005A2817">
        <w:rPr>
          <w:rFonts w:ascii="Times New Roman" w:hAnsi="Times New Roman" w:cs="Times New Roman"/>
          <w:sz w:val="24"/>
          <w:szCs w:val="24"/>
        </w:rPr>
        <w:t>.</w:t>
      </w:r>
      <w:r w:rsidR="00D231A7">
        <w:rPr>
          <w:rFonts w:ascii="Times New Roman" w:hAnsi="Times New Roman" w:cs="Times New Roman"/>
          <w:sz w:val="24"/>
          <w:szCs w:val="24"/>
        </w:rPr>
        <w:t xml:space="preserve"> The edges in the graph represent objects that form the DAGs inside the repository.</w:t>
      </w:r>
      <w:r w:rsidR="004D45A2">
        <w:rPr>
          <w:rFonts w:ascii="Times New Roman" w:hAnsi="Times New Roman" w:cs="Times New Roman"/>
          <w:sz w:val="24"/>
          <w:szCs w:val="24"/>
        </w:rPr>
        <w:t xml:space="preserve"> If files are not changes, </w:t>
      </w:r>
      <w:r w:rsidR="00126448">
        <w:rPr>
          <w:rFonts w:ascii="Times New Roman" w:hAnsi="Times New Roman" w:cs="Times New Roman"/>
          <w:sz w:val="24"/>
          <w:szCs w:val="24"/>
        </w:rPr>
        <w:t>a link to previous version of the file is maintained.</w:t>
      </w:r>
      <w:r w:rsidR="00D63F72">
        <w:rPr>
          <w:rFonts w:ascii="Times New Roman" w:hAnsi="Times New Roman" w:cs="Times New Roman"/>
          <w:sz w:val="24"/>
          <w:szCs w:val="24"/>
        </w:rPr>
        <w:t xml:space="preserve"> Following figure illustrates this concept:</w:t>
      </w:r>
    </w:p>
    <w:p w:rsidR="007622D4" w:rsidRDefault="00C66D24" w:rsidP="00216D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409752" cy="2105426"/>
            <wp:effectExtent l="19050" t="0" r="448" b="0"/>
            <wp:docPr id="2" name="Picture 2" descr="C:\Users\Dr. S. P. Malgonde\Desktop\D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r. S. P. Malgonde\Desktop\DAG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373" cy="2106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79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1229" w:rsidRDefault="00491229" w:rsidP="00216D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91229" w:rsidRDefault="00566D92" w:rsidP="00216DB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Figure 2.</w:t>
      </w:r>
      <w:proofErr w:type="gramEnd"/>
      <w:r w:rsidR="00F41370">
        <w:rPr>
          <w:rFonts w:ascii="Times New Roman" w:hAnsi="Times New Roman" w:cs="Times New Roman"/>
          <w:sz w:val="24"/>
          <w:szCs w:val="24"/>
        </w:rPr>
        <w:t xml:space="preserve"> Snapshots stored over a period of time</w:t>
      </w:r>
    </w:p>
    <w:p w:rsidR="007C6BC1" w:rsidRDefault="004F2B4D" w:rsidP="00216DB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55948">
        <w:rPr>
          <w:rFonts w:ascii="Times New Roman" w:hAnsi="Times New Roman" w:cs="Times New Roman"/>
          <w:b/>
          <w:sz w:val="24"/>
          <w:szCs w:val="24"/>
        </w:rPr>
        <w:lastRenderedPageBreak/>
        <w:t>3.2</w:t>
      </w:r>
      <w:r w:rsidR="0090388A" w:rsidRPr="00455948">
        <w:rPr>
          <w:rFonts w:ascii="Times New Roman" w:hAnsi="Times New Roman" w:cs="Times New Roman"/>
          <w:b/>
          <w:sz w:val="24"/>
          <w:szCs w:val="24"/>
        </w:rPr>
        <w:t xml:space="preserve"> Commit and Merge Histories</w:t>
      </w:r>
    </w:p>
    <w:p w:rsidR="00EB1C45" w:rsidRDefault="00DD172D" w:rsidP="00216D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maintain the history and change-tracking, version control systems use one of the following </w:t>
      </w:r>
      <w:r w:rsidR="00C31B09">
        <w:rPr>
          <w:rFonts w:ascii="Times New Roman" w:hAnsi="Times New Roman" w:cs="Times New Roman"/>
          <w:sz w:val="24"/>
          <w:szCs w:val="24"/>
        </w:rPr>
        <w:t>approaches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C423B" w:rsidRDefault="00DC423B" w:rsidP="00216D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  <w:r w:rsidR="0086634E">
        <w:rPr>
          <w:rFonts w:ascii="Times New Roman" w:hAnsi="Times New Roman" w:cs="Times New Roman"/>
          <w:sz w:val="24"/>
          <w:szCs w:val="24"/>
        </w:rPr>
        <w:t>Linear history</w:t>
      </w:r>
    </w:p>
    <w:p w:rsidR="0086634E" w:rsidRDefault="0086634E" w:rsidP="00216D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="007D29A3">
        <w:rPr>
          <w:rFonts w:ascii="Times New Roman" w:hAnsi="Times New Roman" w:cs="Times New Roman"/>
          <w:sz w:val="24"/>
          <w:szCs w:val="24"/>
        </w:rPr>
        <w:t>Directed acyclic graph</w:t>
      </w:r>
      <w:r w:rsidR="00A37C5C">
        <w:rPr>
          <w:rFonts w:ascii="Times New Roman" w:hAnsi="Times New Roman" w:cs="Times New Roman"/>
          <w:sz w:val="24"/>
          <w:szCs w:val="24"/>
        </w:rPr>
        <w:t xml:space="preserve"> (DAG)</w:t>
      </w:r>
    </w:p>
    <w:p w:rsidR="007A5C30" w:rsidRDefault="0000433B" w:rsidP="00216D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</w:t>
      </w:r>
      <w:r w:rsidR="00B507CE">
        <w:rPr>
          <w:rFonts w:ascii="Times New Roman" w:hAnsi="Times New Roman" w:cs="Times New Roman"/>
          <w:sz w:val="24"/>
          <w:szCs w:val="24"/>
        </w:rPr>
        <w:t xml:space="preserve"> again</w:t>
      </w:r>
      <w:r w:rsidR="00A37C5C">
        <w:rPr>
          <w:rFonts w:ascii="Times New Roman" w:hAnsi="Times New Roman" w:cs="Times New Roman"/>
          <w:sz w:val="24"/>
          <w:szCs w:val="24"/>
        </w:rPr>
        <w:t xml:space="preserve"> uses </w:t>
      </w:r>
      <w:r w:rsidR="00B507CE">
        <w:rPr>
          <w:rFonts w:ascii="Times New Roman" w:hAnsi="Times New Roman" w:cs="Times New Roman"/>
          <w:sz w:val="24"/>
          <w:szCs w:val="24"/>
        </w:rPr>
        <w:t xml:space="preserve">DAG for this purpose. </w:t>
      </w:r>
      <w:r w:rsidR="00697ECA">
        <w:rPr>
          <w:rFonts w:ascii="Times New Roman" w:hAnsi="Times New Roman" w:cs="Times New Roman"/>
          <w:sz w:val="24"/>
          <w:szCs w:val="24"/>
        </w:rPr>
        <w:t xml:space="preserve">Every commit has metadata about its ancestors. </w:t>
      </w:r>
      <w:r w:rsidR="00113D95">
        <w:rPr>
          <w:rFonts w:ascii="Times New Roman" w:hAnsi="Times New Roman" w:cs="Times New Roman"/>
          <w:sz w:val="24"/>
          <w:szCs w:val="24"/>
        </w:rPr>
        <w:t>Using DAG allows branching and merging of history cases</w:t>
      </w:r>
      <w:r w:rsidR="00E2362B">
        <w:rPr>
          <w:rFonts w:ascii="Times New Roman" w:hAnsi="Times New Roman" w:cs="Times New Roman"/>
          <w:sz w:val="24"/>
          <w:szCs w:val="24"/>
        </w:rPr>
        <w:t xml:space="preserve"> efficiently</w:t>
      </w:r>
      <w:r w:rsidR="00113D95">
        <w:rPr>
          <w:rFonts w:ascii="Times New Roman" w:hAnsi="Times New Roman" w:cs="Times New Roman"/>
          <w:sz w:val="24"/>
          <w:szCs w:val="24"/>
        </w:rPr>
        <w:t>.</w:t>
      </w:r>
      <w:r w:rsidR="00194081">
        <w:rPr>
          <w:rFonts w:ascii="Times New Roman" w:hAnsi="Times New Roman" w:cs="Times New Roman"/>
          <w:sz w:val="24"/>
          <w:szCs w:val="24"/>
        </w:rPr>
        <w:t xml:space="preserve"> </w:t>
      </w:r>
      <w:r w:rsidR="006A605E">
        <w:rPr>
          <w:rFonts w:ascii="Times New Roman" w:hAnsi="Times New Roman" w:cs="Times New Roman"/>
          <w:sz w:val="24"/>
          <w:szCs w:val="24"/>
        </w:rPr>
        <w:t xml:space="preserve">As new commit objects are linked to their ancestors </w:t>
      </w:r>
      <w:r w:rsidR="008C2BE2">
        <w:rPr>
          <w:rFonts w:ascii="Times New Roman" w:hAnsi="Times New Roman" w:cs="Times New Roman"/>
          <w:sz w:val="24"/>
          <w:szCs w:val="24"/>
        </w:rPr>
        <w:t>who</w:t>
      </w:r>
      <w:r w:rsidR="006A605E">
        <w:rPr>
          <w:rFonts w:ascii="Times New Roman" w:hAnsi="Times New Roman" w:cs="Times New Roman"/>
          <w:sz w:val="24"/>
          <w:szCs w:val="24"/>
        </w:rPr>
        <w:t xml:space="preserve"> in turn are linked to their ancestors, they form a ‘history’</w:t>
      </w:r>
      <w:r w:rsidR="00AF46BC">
        <w:rPr>
          <w:rFonts w:ascii="Times New Roman" w:hAnsi="Times New Roman" w:cs="Times New Roman"/>
          <w:sz w:val="24"/>
          <w:szCs w:val="24"/>
        </w:rPr>
        <w:t xml:space="preserve">. </w:t>
      </w:r>
      <w:r w:rsidR="00113D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5651" w:rsidRDefault="00825651" w:rsidP="00216DB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51FFA" w:rsidRDefault="00ED060D" w:rsidP="00216D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oval id="_x0000_s1042" style="position:absolute;margin-left:202.6pt;margin-top:251.85pt;width:23pt;height:24.25pt;z-index:251669504"/>
        </w:pic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54" type="#_x0000_t32" style="position:absolute;margin-left:214.2pt;margin-top:217.6pt;width:0;height:34.25pt;z-index:25167769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oval id="_x0000_s1046" style="position:absolute;margin-left:202.6pt;margin-top:193.35pt;width:23pt;height:24.25pt;z-index:251673600"/>
        </w:pic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53" type="#_x0000_t32" style="position:absolute;margin-left:214.2pt;margin-top:159.1pt;width:0;height:34.25pt;z-index:25167667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oval id="_x0000_s1045" style="position:absolute;margin-left:202.6pt;margin-top:134.85pt;width:23pt;height:24.25pt;z-index:251672576"/>
        </w:pic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52" type="#_x0000_t32" style="position:absolute;margin-left:214.2pt;margin-top:100.6pt;width:0;height:34.25pt;z-index:251675648" o:connectortype="straight">
            <v:stroke endarrow="block"/>
          </v:shape>
        </w:pict>
      </w:r>
      <w:r w:rsidR="00AE0F5A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51" type="#_x0000_t32" style="position:absolute;margin-left:214.2pt;margin-top:42.1pt;width:0;height:34.25pt;z-index:251674624" o:connectortype="straight">
            <v:stroke endarrow="block"/>
          </v:shape>
        </w:pict>
      </w:r>
      <w:r w:rsidR="00B3235E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oval id="_x0000_s1043" style="position:absolute;margin-left:202.6pt;margin-top:17.85pt;width:23pt;height:24.25pt;z-index:251670528"/>
        </w:pict>
      </w:r>
      <w:r w:rsidR="00B3235E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oval id="_x0000_s1044" style="position:absolute;margin-left:202.6pt;margin-top:76.35pt;width:23pt;height:24.25pt;z-index:251671552"/>
        </w:pict>
      </w:r>
      <w:r w:rsidR="006E5F29">
        <w:rPr>
          <w:rFonts w:ascii="Times New Roman" w:hAnsi="Times New Roman" w:cs="Times New Roman"/>
          <w:sz w:val="24"/>
          <w:szCs w:val="24"/>
        </w:rPr>
        <w:tab/>
      </w:r>
      <w:r w:rsidR="006E5F29">
        <w:rPr>
          <w:rFonts w:ascii="Times New Roman" w:hAnsi="Times New Roman" w:cs="Times New Roman"/>
          <w:sz w:val="24"/>
          <w:szCs w:val="24"/>
        </w:rPr>
        <w:tab/>
      </w:r>
      <w:r w:rsidR="006E5F29">
        <w:rPr>
          <w:rFonts w:ascii="Times New Roman" w:hAnsi="Times New Roman" w:cs="Times New Roman"/>
          <w:sz w:val="24"/>
          <w:szCs w:val="24"/>
        </w:rPr>
        <w:tab/>
      </w:r>
      <w:r w:rsidR="006E5F29">
        <w:rPr>
          <w:rFonts w:ascii="Times New Roman" w:hAnsi="Times New Roman" w:cs="Times New Roman"/>
          <w:sz w:val="24"/>
          <w:szCs w:val="24"/>
        </w:rPr>
        <w:tab/>
      </w:r>
      <w:r w:rsidR="006E5F29">
        <w:rPr>
          <w:rFonts w:ascii="Times New Roman" w:hAnsi="Times New Roman" w:cs="Times New Roman"/>
          <w:sz w:val="24"/>
          <w:szCs w:val="24"/>
        </w:rPr>
        <w:tab/>
        <w:t xml:space="preserve">      HEAD</w:t>
      </w:r>
    </w:p>
    <w:p w:rsidR="003628BC" w:rsidRDefault="000F33DF" w:rsidP="00216DBA">
      <w:pPr>
        <w:spacing w:line="360" w:lineRule="auto"/>
        <w:ind w:left="57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60" type="#_x0000_t32" style="position:absolute;left:0;text-align:left;margin-left:225.6pt;margin-top:64.3pt;width:55.15pt;height:44.65pt;z-index:251683840" o:connectortype="straight">
            <v:stroke endarrow="block"/>
          </v:shape>
        </w:pict>
      </w:r>
      <w:r w:rsidR="00942AF2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59" type="#_x0000_t32" style="position:absolute;left:0;text-align:left;margin-left:280.75pt;margin-top:191.7pt;width:0;height:34.25pt;z-index:251682816" o:connectortype="straight">
            <v:stroke endarrow="block"/>
          </v:shape>
        </w:pict>
      </w:r>
      <w:r w:rsidR="00942AF2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58" type="#_x0000_t32" style="position:absolute;left:0;text-align:left;margin-left:280.75pt;margin-top:133.2pt;width:0;height:34.25pt;z-index:251681792" o:connectortype="straight">
            <v:stroke endarrow="block"/>
          </v:shape>
        </w:pict>
      </w:r>
      <w:r w:rsidR="00AC46FC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oval id="_x0000_s1057" style="position:absolute;left:0;text-align:left;margin-left:269.15pt;margin-top:225.95pt;width:23pt;height:24.25pt;z-index:251680768"/>
        </w:pict>
      </w:r>
      <w:r w:rsidR="00AC46FC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oval id="_x0000_s1056" style="position:absolute;left:0;text-align:left;margin-left:269.15pt;margin-top:167.45pt;width:23pt;height:24.25pt;z-index:251679744"/>
        </w:pict>
      </w:r>
      <w:r w:rsidR="00AC46FC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oval id="_x0000_s1055" style="position:absolute;left:0;text-align:left;margin-left:269.15pt;margin-top:108.95pt;width:23pt;height:24.25pt;z-index:251678720"/>
        </w:pict>
      </w:r>
      <w:r w:rsidR="003628BC">
        <w:rPr>
          <w:rFonts w:ascii="Times New Roman" w:hAnsi="Times New Roman" w:cs="Times New Roman"/>
          <w:sz w:val="24"/>
          <w:szCs w:val="24"/>
        </w:rPr>
        <w:t>Circles are commit objects, which link to one or more parent commits – back to their original ancestor(s) – thus forming a history</w:t>
      </w:r>
    </w:p>
    <w:p w:rsidR="00561728" w:rsidRDefault="00561728" w:rsidP="00216D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1728" w:rsidRDefault="00561728" w:rsidP="00216D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1728" w:rsidRDefault="00561728" w:rsidP="00216DBA">
      <w:pPr>
        <w:spacing w:after="0" w:line="360" w:lineRule="auto"/>
        <w:ind w:left="6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commit holds a tree, and every tree may contain any number of other trees and blobs in its leaves</w:t>
      </w:r>
    </w:p>
    <w:p w:rsidR="00D30BA7" w:rsidRDefault="00D30BA7" w:rsidP="00216DBA">
      <w:pPr>
        <w:spacing w:after="0" w:line="360" w:lineRule="auto"/>
        <w:ind w:left="6480"/>
        <w:jc w:val="both"/>
        <w:rPr>
          <w:rFonts w:ascii="Times New Roman" w:hAnsi="Times New Roman" w:cs="Times New Roman"/>
          <w:sz w:val="24"/>
          <w:szCs w:val="24"/>
        </w:rPr>
      </w:pPr>
    </w:p>
    <w:p w:rsidR="00D30BA7" w:rsidRDefault="00D30BA7" w:rsidP="00216DBA">
      <w:pPr>
        <w:spacing w:after="0" w:line="360" w:lineRule="auto"/>
        <w:ind w:left="6480"/>
        <w:jc w:val="both"/>
        <w:rPr>
          <w:rFonts w:ascii="Times New Roman" w:hAnsi="Times New Roman" w:cs="Times New Roman"/>
          <w:sz w:val="24"/>
          <w:szCs w:val="24"/>
        </w:rPr>
      </w:pPr>
    </w:p>
    <w:p w:rsidR="00D30BA7" w:rsidRDefault="00D30BA7" w:rsidP="00216D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93629" w:rsidRDefault="00F93629" w:rsidP="00216D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Figure 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0FA7">
        <w:rPr>
          <w:rFonts w:ascii="Times New Roman" w:hAnsi="Times New Roman" w:cs="Times New Roman"/>
          <w:sz w:val="24"/>
          <w:szCs w:val="24"/>
        </w:rPr>
        <w:t>Commit and Merge history</w:t>
      </w:r>
    </w:p>
    <w:p w:rsidR="00523EBB" w:rsidRDefault="00523EBB" w:rsidP="00216D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23EBB" w:rsidRDefault="009908C2" w:rsidP="0032070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figure illustrates how DAGs are used to create the commit and history patterns. </w:t>
      </w:r>
      <w:r w:rsidR="00FD78FD">
        <w:rPr>
          <w:rFonts w:ascii="Times New Roman" w:hAnsi="Times New Roman" w:cs="Times New Roman"/>
          <w:sz w:val="24"/>
          <w:szCs w:val="24"/>
        </w:rPr>
        <w:t xml:space="preserve">Initially, the object ‘98ca9’ was stored in the file system. </w:t>
      </w:r>
      <w:r w:rsidR="00B213B3">
        <w:rPr>
          <w:rFonts w:ascii="Times New Roman" w:hAnsi="Times New Roman" w:cs="Times New Roman"/>
          <w:sz w:val="24"/>
          <w:szCs w:val="24"/>
        </w:rPr>
        <w:t xml:space="preserve">After changes, a new </w:t>
      </w:r>
      <w:r w:rsidR="00B213B3">
        <w:rPr>
          <w:rFonts w:ascii="Times New Roman" w:hAnsi="Times New Roman" w:cs="Times New Roman"/>
          <w:sz w:val="24"/>
          <w:szCs w:val="24"/>
        </w:rPr>
        <w:lastRenderedPageBreak/>
        <w:t>commit was stored as ‘34ac2’.</w:t>
      </w:r>
      <w:r w:rsidR="004613BF">
        <w:rPr>
          <w:rFonts w:ascii="Times New Roman" w:hAnsi="Times New Roman" w:cs="Times New Roman"/>
          <w:sz w:val="24"/>
          <w:szCs w:val="24"/>
        </w:rPr>
        <w:t xml:space="preserve"> This object has the reference of its ancestor ‘98ca9’.</w:t>
      </w:r>
      <w:r w:rsidR="00A03967">
        <w:rPr>
          <w:rFonts w:ascii="Times New Roman" w:hAnsi="Times New Roman" w:cs="Times New Roman"/>
          <w:sz w:val="24"/>
          <w:szCs w:val="24"/>
        </w:rPr>
        <w:t xml:space="preserve"> This creates a history flow that can be traced to access ancestor objects. Also note that, every object has description about the object itself, the author and committer.</w:t>
      </w:r>
    </w:p>
    <w:p w:rsidR="00523EBB" w:rsidRDefault="00523EBB" w:rsidP="00216D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23EBB" w:rsidRDefault="00523EBB" w:rsidP="00216D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23EBB" w:rsidRDefault="00523EBB" w:rsidP="00216D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3EBB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152305" cy="2236054"/>
            <wp:effectExtent l="19050" t="0" r="0" b="0"/>
            <wp:docPr id="4" name="Picture 3" descr="C:\Users\Dr. S. P. Malgonde\Desktop\branch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r. S. P. Malgonde\Desktop\branchin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495" cy="223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EBB" w:rsidRDefault="00523EBB" w:rsidP="00216D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23EBB" w:rsidRDefault="00523EBB" w:rsidP="00216D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Figure 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1814">
        <w:rPr>
          <w:rFonts w:ascii="Times New Roman" w:hAnsi="Times New Roman" w:cs="Times New Roman"/>
          <w:sz w:val="24"/>
          <w:szCs w:val="24"/>
        </w:rPr>
        <w:t>Git object data for multiple commits</w:t>
      </w:r>
    </w:p>
    <w:p w:rsidR="00523EBB" w:rsidRDefault="00523EBB" w:rsidP="00216D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23EBB" w:rsidRDefault="00D674D3" w:rsidP="00216DB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74D3">
        <w:rPr>
          <w:rFonts w:ascii="Times New Roman" w:hAnsi="Times New Roman" w:cs="Times New Roman"/>
          <w:b/>
          <w:sz w:val="24"/>
          <w:szCs w:val="24"/>
        </w:rPr>
        <w:t>3.3 Distribution</w:t>
      </w:r>
    </w:p>
    <w:p w:rsidR="00520454" w:rsidRDefault="00520454" w:rsidP="00216DB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20454" w:rsidRDefault="00520454" w:rsidP="00216D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F518A">
        <w:rPr>
          <w:rFonts w:ascii="Times New Roman" w:hAnsi="Times New Roman" w:cs="Times New Roman"/>
          <w:sz w:val="24"/>
          <w:szCs w:val="24"/>
        </w:rPr>
        <w:tab/>
      </w:r>
      <w:r w:rsidR="00EF518A" w:rsidRPr="00EF518A">
        <w:rPr>
          <w:rFonts w:ascii="Times New Roman" w:hAnsi="Times New Roman" w:cs="Times New Roman"/>
          <w:sz w:val="24"/>
          <w:szCs w:val="24"/>
        </w:rPr>
        <w:t xml:space="preserve">Version control systems </w:t>
      </w:r>
      <w:r w:rsidR="00EF518A">
        <w:rPr>
          <w:rFonts w:ascii="Times New Roman" w:hAnsi="Times New Roman" w:cs="Times New Roman"/>
          <w:sz w:val="24"/>
          <w:szCs w:val="24"/>
        </w:rPr>
        <w:t>provide content distribution among the collaborators in three different ways:</w:t>
      </w:r>
    </w:p>
    <w:p w:rsidR="00EF518A" w:rsidRDefault="00EF518A" w:rsidP="00216D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F518A" w:rsidRDefault="00EF518A" w:rsidP="00216D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003DA">
        <w:rPr>
          <w:rFonts w:ascii="Times New Roman" w:hAnsi="Times New Roman" w:cs="Times New Roman"/>
          <w:sz w:val="24"/>
          <w:szCs w:val="24"/>
        </w:rPr>
        <w:t>Local-only:</w:t>
      </w:r>
      <w:r w:rsidR="00710C5A">
        <w:rPr>
          <w:rFonts w:ascii="Times New Roman" w:hAnsi="Times New Roman" w:cs="Times New Roman"/>
          <w:sz w:val="24"/>
          <w:szCs w:val="24"/>
        </w:rPr>
        <w:t xml:space="preserve"> No distribution of content and history among collaborators.</w:t>
      </w:r>
    </w:p>
    <w:p w:rsidR="00523EBB" w:rsidRDefault="00710C5A" w:rsidP="00AC7BF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92218F">
        <w:rPr>
          <w:rFonts w:ascii="Times New Roman" w:hAnsi="Times New Roman" w:cs="Times New Roman"/>
          <w:sz w:val="24"/>
          <w:szCs w:val="24"/>
        </w:rPr>
        <w:t xml:space="preserve">Central Server: </w:t>
      </w:r>
      <w:r w:rsidR="00761D06">
        <w:rPr>
          <w:rFonts w:ascii="Times New Roman" w:hAnsi="Times New Roman" w:cs="Times New Roman"/>
          <w:sz w:val="24"/>
          <w:szCs w:val="24"/>
        </w:rPr>
        <w:t xml:space="preserve">all the changes to the repository must transact through a central </w:t>
      </w:r>
      <w:r w:rsidR="00AC7BF1">
        <w:rPr>
          <w:rFonts w:ascii="Times New Roman" w:hAnsi="Times New Roman" w:cs="Times New Roman"/>
          <w:sz w:val="24"/>
          <w:szCs w:val="24"/>
        </w:rPr>
        <w:t xml:space="preserve">  </w:t>
      </w:r>
      <w:r w:rsidR="00761D06">
        <w:rPr>
          <w:rFonts w:ascii="Times New Roman" w:hAnsi="Times New Roman" w:cs="Times New Roman"/>
          <w:sz w:val="24"/>
          <w:szCs w:val="24"/>
        </w:rPr>
        <w:t>server to maintain history.</w:t>
      </w:r>
    </w:p>
    <w:p w:rsidR="006529D2" w:rsidRDefault="006529D2" w:rsidP="00761D06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2E72A3">
        <w:rPr>
          <w:rFonts w:ascii="Times New Roman" w:hAnsi="Times New Roman" w:cs="Times New Roman"/>
          <w:sz w:val="24"/>
          <w:szCs w:val="24"/>
        </w:rPr>
        <w:t>Distributed model:</w:t>
      </w:r>
      <w:r w:rsidR="00396009">
        <w:rPr>
          <w:rFonts w:ascii="Times New Roman" w:hAnsi="Times New Roman" w:cs="Times New Roman"/>
          <w:sz w:val="24"/>
          <w:szCs w:val="24"/>
        </w:rPr>
        <w:t xml:space="preserve"> </w:t>
      </w:r>
      <w:r w:rsidR="00E461F6">
        <w:rPr>
          <w:rFonts w:ascii="Times New Roman" w:hAnsi="Times New Roman" w:cs="Times New Roman"/>
          <w:sz w:val="24"/>
          <w:szCs w:val="24"/>
        </w:rPr>
        <w:t>a publicly accessible repository where collaborators ‘push’ their work. Collaborators can commit locally and push later thereby allowing offline work.</w:t>
      </w:r>
    </w:p>
    <w:p w:rsidR="007335E8" w:rsidRDefault="007335E8" w:rsidP="007335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F64C5" w:rsidRDefault="000F64C5" w:rsidP="007335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 collabora</w:t>
      </w:r>
      <w:r w:rsidR="00075AE3">
        <w:rPr>
          <w:rFonts w:ascii="Times New Roman" w:hAnsi="Times New Roman" w:cs="Times New Roman"/>
          <w:sz w:val="24"/>
          <w:szCs w:val="24"/>
        </w:rPr>
        <w:t xml:space="preserve">tor commits locally, a new object is created containing all the changes and the original content. </w:t>
      </w:r>
      <w:r w:rsidR="00112335">
        <w:rPr>
          <w:rFonts w:ascii="Times New Roman" w:hAnsi="Times New Roman" w:cs="Times New Roman"/>
          <w:sz w:val="24"/>
          <w:szCs w:val="24"/>
        </w:rPr>
        <w:t xml:space="preserve">For every directory structure above the changed file, a new object is created. </w:t>
      </w:r>
      <w:r w:rsidR="00DB3ECB">
        <w:rPr>
          <w:rFonts w:ascii="Times New Roman" w:hAnsi="Times New Roman" w:cs="Times New Roman"/>
          <w:sz w:val="24"/>
          <w:szCs w:val="24"/>
        </w:rPr>
        <w:t xml:space="preserve">These newly created objects form a new DAG. </w:t>
      </w:r>
      <w:r w:rsidR="00137042">
        <w:rPr>
          <w:rFonts w:ascii="Times New Roman" w:hAnsi="Times New Roman" w:cs="Times New Roman"/>
          <w:sz w:val="24"/>
          <w:szCs w:val="24"/>
        </w:rPr>
        <w:t>At this point the changes are local. Once the collaborator decides to ‘push’ the changes, this DAG is sent to the public repository.</w:t>
      </w:r>
    </w:p>
    <w:p w:rsidR="00290195" w:rsidRDefault="00290195" w:rsidP="007335E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90195">
        <w:rPr>
          <w:rFonts w:ascii="Times New Roman" w:hAnsi="Times New Roman" w:cs="Times New Roman"/>
          <w:b/>
          <w:sz w:val="24"/>
          <w:szCs w:val="24"/>
        </w:rPr>
        <w:lastRenderedPageBreak/>
        <w:t>3.4 Data Structures</w:t>
      </w:r>
    </w:p>
    <w:p w:rsidR="00CC026C" w:rsidRDefault="00CC026C" w:rsidP="007335E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C026C" w:rsidRDefault="00CC026C" w:rsidP="007335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7B5645">
        <w:rPr>
          <w:rFonts w:ascii="Times New Roman" w:hAnsi="Times New Roman" w:cs="Times New Roman"/>
          <w:sz w:val="24"/>
          <w:szCs w:val="24"/>
        </w:rPr>
        <w:t>Git has two data structures:</w:t>
      </w:r>
    </w:p>
    <w:p w:rsidR="001938C0" w:rsidRPr="00FD38DE" w:rsidRDefault="00BC6412" w:rsidP="007335E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3.4.</w:t>
      </w:r>
      <w:r w:rsidR="00093C91">
        <w:rPr>
          <w:rFonts w:ascii="Times New Roman" w:hAnsi="Times New Roman" w:cs="Times New Roman"/>
          <w:b/>
          <w:sz w:val="24"/>
          <w:szCs w:val="24"/>
        </w:rPr>
        <w:t>1</w:t>
      </w:r>
      <w:r w:rsidR="001938C0" w:rsidRPr="00FD38DE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13792" w:rsidRPr="00FD38DE">
        <w:rPr>
          <w:rFonts w:ascii="Times New Roman" w:hAnsi="Times New Roman" w:cs="Times New Roman"/>
          <w:b/>
          <w:sz w:val="24"/>
          <w:szCs w:val="24"/>
        </w:rPr>
        <w:t>Object Database</w:t>
      </w:r>
      <w:r w:rsidR="00DE6D49" w:rsidRPr="00FD38DE">
        <w:rPr>
          <w:rFonts w:ascii="Times New Roman" w:hAnsi="Times New Roman" w:cs="Times New Roman"/>
          <w:b/>
          <w:sz w:val="24"/>
          <w:szCs w:val="24"/>
        </w:rPr>
        <w:t>:</w:t>
      </w:r>
    </w:p>
    <w:p w:rsidR="001F7410" w:rsidRDefault="001F7410" w:rsidP="007335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object database contains four types of objects:</w:t>
      </w:r>
    </w:p>
    <w:p w:rsidR="00093C91" w:rsidRDefault="00093C91" w:rsidP="007335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Blob:</w:t>
      </w:r>
    </w:p>
    <w:p w:rsidR="00093C91" w:rsidRDefault="00093C91" w:rsidP="001E6DF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blob is the content of a file. It has no other information like file name, time stamps or metadata. </w:t>
      </w:r>
      <w:r w:rsidR="00D17EFD">
        <w:rPr>
          <w:rFonts w:ascii="Times New Roman" w:hAnsi="Times New Roman" w:cs="Times New Roman"/>
          <w:sz w:val="24"/>
          <w:szCs w:val="24"/>
        </w:rPr>
        <w:t>It is the fundamental unit of Git.</w:t>
      </w:r>
      <w:r w:rsidR="00C522CA">
        <w:rPr>
          <w:rFonts w:ascii="Times New Roman" w:hAnsi="Times New Roman" w:cs="Times New Roman"/>
          <w:sz w:val="24"/>
          <w:szCs w:val="24"/>
        </w:rPr>
        <w:t xml:space="preserve"> Blobs are</w:t>
      </w:r>
      <w:r w:rsidR="0067711A">
        <w:rPr>
          <w:rFonts w:ascii="Times New Roman" w:hAnsi="Times New Roman" w:cs="Times New Roman"/>
          <w:sz w:val="24"/>
          <w:szCs w:val="24"/>
        </w:rPr>
        <w:t xml:space="preserve"> used as a leaf node for trees.</w:t>
      </w:r>
    </w:p>
    <w:p w:rsidR="0067711A" w:rsidRDefault="0067711A" w:rsidP="007335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1E6DF2">
        <w:rPr>
          <w:rFonts w:ascii="Times New Roman" w:hAnsi="Times New Roman" w:cs="Times New Roman"/>
          <w:sz w:val="24"/>
          <w:szCs w:val="24"/>
        </w:rPr>
        <w:t>Tree:</w:t>
      </w:r>
    </w:p>
    <w:p w:rsidR="001E6DF2" w:rsidRDefault="001E6DF2" w:rsidP="007335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3523F">
        <w:rPr>
          <w:rFonts w:ascii="Times New Roman" w:hAnsi="Times New Roman" w:cs="Times New Roman"/>
          <w:sz w:val="24"/>
          <w:szCs w:val="24"/>
        </w:rPr>
        <w:t xml:space="preserve">A tree is the snapshot of original tree in the repository. </w:t>
      </w:r>
      <w:r w:rsidR="007C5D10">
        <w:rPr>
          <w:rFonts w:ascii="Times New Roman" w:hAnsi="Times New Roman" w:cs="Times New Roman"/>
          <w:sz w:val="24"/>
          <w:szCs w:val="24"/>
        </w:rPr>
        <w:t>It contains a list of file names, symbolic link, or directory’s content.</w:t>
      </w:r>
    </w:p>
    <w:p w:rsidR="00142119" w:rsidRDefault="00142119" w:rsidP="007335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E83967">
        <w:rPr>
          <w:rFonts w:ascii="Times New Roman" w:hAnsi="Times New Roman" w:cs="Times New Roman"/>
          <w:sz w:val="24"/>
          <w:szCs w:val="24"/>
        </w:rPr>
        <w:t>Commit:</w:t>
      </w:r>
    </w:p>
    <w:p w:rsidR="00E83967" w:rsidRDefault="00E83967" w:rsidP="007335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72C3F">
        <w:rPr>
          <w:rFonts w:ascii="Times New Roman" w:hAnsi="Times New Roman" w:cs="Times New Roman"/>
          <w:sz w:val="24"/>
          <w:szCs w:val="24"/>
        </w:rPr>
        <w:t xml:space="preserve">A commit object links trees together to create history. </w:t>
      </w:r>
      <w:r w:rsidR="0079641D">
        <w:rPr>
          <w:rFonts w:ascii="Times New Roman" w:hAnsi="Times New Roman" w:cs="Times New Roman"/>
          <w:sz w:val="24"/>
          <w:szCs w:val="24"/>
        </w:rPr>
        <w:t>It contains the tree object, time stamp, log message, and the names of zero or more parent commits.</w:t>
      </w:r>
    </w:p>
    <w:p w:rsidR="00C6386B" w:rsidRDefault="00C6386B" w:rsidP="007335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Tag:</w:t>
      </w:r>
    </w:p>
    <w:p w:rsidR="00C6386B" w:rsidRDefault="00C6386B" w:rsidP="007335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367EC">
        <w:rPr>
          <w:rFonts w:ascii="Times New Roman" w:hAnsi="Times New Roman" w:cs="Times New Roman"/>
          <w:sz w:val="24"/>
          <w:szCs w:val="24"/>
        </w:rPr>
        <w:t>A tag object is a container that contains reference to another object and can hold additional metadata related to another object.</w:t>
      </w:r>
    </w:p>
    <w:p w:rsidR="000A0824" w:rsidRDefault="000A0824" w:rsidP="007335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A0824" w:rsidRDefault="000A0824" w:rsidP="007335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210" cy="3376800"/>
            <wp:effectExtent l="19050" t="0" r="2840" b="0"/>
            <wp:docPr id="5" name="Picture 4" descr="C:\Users\Dr. S. P. Malgonde\Desktop\object-hierarc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r. S. P. Malgonde\Desktop\object-hierarchy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10" cy="33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805" w:rsidRDefault="00645805" w:rsidP="007335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E6D49" w:rsidRPr="007B5645" w:rsidRDefault="00997C9C" w:rsidP="007E1A6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5. Git Objects</w:t>
      </w:r>
    </w:p>
    <w:p w:rsidR="00523EBB" w:rsidRDefault="006321F7" w:rsidP="00E533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All object primitives are referenced by a SHA (a cryptographic hash function)</w:t>
      </w:r>
      <w:r w:rsidR="009276FC">
        <w:rPr>
          <w:rFonts w:ascii="Times New Roman" w:hAnsi="Times New Roman" w:cs="Times New Roman"/>
          <w:sz w:val="24"/>
          <w:szCs w:val="24"/>
        </w:rPr>
        <w:t>, a 40-digit object identity with following properties:</w:t>
      </w:r>
    </w:p>
    <w:p w:rsidR="007956B0" w:rsidRDefault="007956B0" w:rsidP="00E533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76FC" w:rsidRDefault="00B65397" w:rsidP="00B6539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Identical objects will have same SHA.</w:t>
      </w:r>
    </w:p>
    <w:p w:rsidR="00B65397" w:rsidRDefault="00B65397" w:rsidP="00B6539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objects will have different SHA.</w:t>
      </w:r>
    </w:p>
    <w:p w:rsidR="00B65397" w:rsidRDefault="00B65397" w:rsidP="00B6539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Recalculating SHA will identify any partial copy or data corruption.</w:t>
      </w:r>
    </w:p>
    <w:p w:rsidR="00A61D29" w:rsidRDefault="00A61D29" w:rsidP="006376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23EBB" w:rsidRDefault="00D71FA7" w:rsidP="006E03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two properties </w:t>
      </w:r>
      <w:r w:rsidR="00E420E5">
        <w:rPr>
          <w:rFonts w:ascii="Times New Roman" w:hAnsi="Times New Roman" w:cs="Times New Roman"/>
          <w:sz w:val="24"/>
          <w:szCs w:val="24"/>
        </w:rPr>
        <w:t xml:space="preserve">enable </w:t>
      </w:r>
      <w:r>
        <w:rPr>
          <w:rFonts w:ascii="Times New Roman" w:hAnsi="Times New Roman" w:cs="Times New Roman"/>
          <w:sz w:val="24"/>
          <w:szCs w:val="24"/>
        </w:rPr>
        <w:t>Git</w:t>
      </w:r>
      <w:r w:rsidR="00E420E5">
        <w:rPr>
          <w:rFonts w:ascii="Times New Roman" w:hAnsi="Times New Roman" w:cs="Times New Roman"/>
          <w:sz w:val="24"/>
          <w:szCs w:val="24"/>
        </w:rPr>
        <w:t xml:space="preserve"> to provide distributed model of version control. </w:t>
      </w:r>
      <w:r w:rsidR="006E030C">
        <w:rPr>
          <w:rFonts w:ascii="Times New Roman" w:hAnsi="Times New Roman" w:cs="Times New Roman"/>
          <w:sz w:val="24"/>
          <w:szCs w:val="24"/>
        </w:rPr>
        <w:t>The third property allows Git to safeguard data against data corruption.</w:t>
      </w:r>
    </w:p>
    <w:p w:rsidR="008D793E" w:rsidRDefault="008D793E" w:rsidP="006E03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D793E" w:rsidRDefault="008D793E" w:rsidP="006E030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D793E">
        <w:rPr>
          <w:rFonts w:ascii="Times New Roman" w:hAnsi="Times New Roman" w:cs="Times New Roman"/>
          <w:b/>
          <w:sz w:val="24"/>
          <w:szCs w:val="24"/>
        </w:rPr>
        <w:t>3.4.2 Index</w:t>
      </w:r>
    </w:p>
    <w:p w:rsidR="005B6B10" w:rsidRDefault="00850D6C" w:rsidP="006E03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index serves as a connection point between object database and the working tree. </w:t>
      </w:r>
      <w:r w:rsidR="004D4561">
        <w:rPr>
          <w:rFonts w:ascii="Times New Roman" w:hAnsi="Times New Roman" w:cs="Times New Roman"/>
          <w:sz w:val="24"/>
          <w:szCs w:val="24"/>
        </w:rPr>
        <w:t xml:space="preserve">It refers to the set of newly created trees and blobs. </w:t>
      </w:r>
      <w:r w:rsidR="00471BA1">
        <w:rPr>
          <w:rFonts w:ascii="Times New Roman" w:hAnsi="Times New Roman" w:cs="Times New Roman"/>
          <w:sz w:val="24"/>
          <w:szCs w:val="24"/>
        </w:rPr>
        <w:t xml:space="preserve">These </w:t>
      </w:r>
      <w:r w:rsidR="00D4716E">
        <w:rPr>
          <w:rFonts w:ascii="Times New Roman" w:hAnsi="Times New Roman" w:cs="Times New Roman"/>
          <w:sz w:val="24"/>
          <w:szCs w:val="24"/>
        </w:rPr>
        <w:t xml:space="preserve">new objects are bound into a new tree but not committed. Until they are committed to the repository, they are referenced by the index. </w:t>
      </w:r>
      <w:r w:rsidR="00FF3C4A">
        <w:rPr>
          <w:rFonts w:ascii="Times New Roman" w:hAnsi="Times New Roman" w:cs="Times New Roman"/>
          <w:sz w:val="24"/>
          <w:szCs w:val="24"/>
        </w:rPr>
        <w:t xml:space="preserve">This allows the collaborator to makes changes locally. </w:t>
      </w:r>
      <w:r w:rsidR="00107805">
        <w:rPr>
          <w:rFonts w:ascii="Times New Roman" w:hAnsi="Times New Roman" w:cs="Times New Roman"/>
          <w:sz w:val="24"/>
          <w:szCs w:val="24"/>
        </w:rPr>
        <w:t>Only when he/she is sure of the changes, the tree can</w:t>
      </w:r>
      <w:r w:rsidR="00211F24">
        <w:rPr>
          <w:rFonts w:ascii="Times New Roman" w:hAnsi="Times New Roman" w:cs="Times New Roman"/>
          <w:sz w:val="24"/>
          <w:szCs w:val="24"/>
        </w:rPr>
        <w:t xml:space="preserve"> be pushed into the repository.</w:t>
      </w:r>
    </w:p>
    <w:p w:rsidR="00211F24" w:rsidRDefault="00211F24" w:rsidP="006E03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6663D" w:rsidRDefault="0036663D" w:rsidP="006E03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oval id="_x0000_s1062" style="position:absolute;margin-left:219.35pt;margin-top:213.95pt;width:23pt;height:24.25pt;z-index:251685888"/>
        </w:pic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67" type="#_x0000_t32" style="position:absolute;margin-left:231.3pt;margin-top:170.9pt;width:0;height:43.05pt;z-index:2516910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oval id="_x0000_s1063" style="position:absolute;margin-left:219.35pt;margin-top:146.65pt;width:23pt;height:24.25pt;z-index:251686912"/>
        </w:pic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66" type="#_x0000_t32" style="position:absolute;margin-left:231.3pt;margin-top:103.6pt;width:0;height:43.05pt;z-index:2516899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oval id="_x0000_s1064" style="position:absolute;margin-left:219.35pt;margin-top:79.6pt;width:23pt;height:24.25pt;z-index:251687936"/>
        </w:pic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65" type="#_x0000_t32" style="position:absolute;margin-left:231.3pt;margin-top:36.55pt;width:0;height:43.05pt;z-index:2516889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oval id="_x0000_s1061" style="position:absolute;margin-left:219.35pt;margin-top:12.3pt;width:23pt;height:24.25pt;z-index:251684864"/>
        </w:pict>
      </w:r>
      <w:r w:rsidR="008972A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</w:p>
    <w:p w:rsidR="008972A3" w:rsidRDefault="003A7F2B" w:rsidP="006E03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71" type="#_x0000_t32" style="position:absolute;margin-left:242.35pt;margin-top:10.15pt;width:77.4pt;height:48.75pt;flip:x y;z-index:251694080" o:connectortype="straight">
            <v:stroke endarrow="block"/>
          </v:shape>
        </w:pict>
      </w:r>
      <w:r w:rsidR="00580FAD">
        <w:rPr>
          <w:rFonts w:ascii="Times New Roman" w:hAnsi="Times New Roman" w:cs="Times New Roman"/>
          <w:sz w:val="24"/>
          <w:szCs w:val="24"/>
        </w:rPr>
        <w:tab/>
      </w:r>
      <w:r w:rsidR="00580FAD">
        <w:rPr>
          <w:rFonts w:ascii="Times New Roman" w:hAnsi="Times New Roman" w:cs="Times New Roman"/>
          <w:sz w:val="24"/>
          <w:szCs w:val="24"/>
        </w:rPr>
        <w:tab/>
      </w:r>
      <w:r w:rsidR="00580FAD">
        <w:rPr>
          <w:rFonts w:ascii="Times New Roman" w:hAnsi="Times New Roman" w:cs="Times New Roman"/>
          <w:sz w:val="24"/>
          <w:szCs w:val="24"/>
        </w:rPr>
        <w:tab/>
      </w:r>
      <w:r w:rsidR="00580FAD">
        <w:rPr>
          <w:rFonts w:ascii="Times New Roman" w:hAnsi="Times New Roman" w:cs="Times New Roman"/>
          <w:sz w:val="24"/>
          <w:szCs w:val="24"/>
        </w:rPr>
        <w:tab/>
      </w:r>
      <w:r w:rsidR="00D24EDC">
        <w:rPr>
          <w:rFonts w:ascii="Times New Roman" w:hAnsi="Times New Roman" w:cs="Times New Roman"/>
          <w:sz w:val="24"/>
          <w:szCs w:val="24"/>
        </w:rPr>
        <w:t xml:space="preserve"> </w:t>
      </w:r>
      <w:r w:rsidR="00580FAD">
        <w:rPr>
          <w:rFonts w:ascii="Times New Roman" w:hAnsi="Times New Roman" w:cs="Times New Roman"/>
          <w:sz w:val="24"/>
          <w:szCs w:val="24"/>
        </w:rPr>
        <w:t>NEW HEAD</w:t>
      </w:r>
      <w:r w:rsidR="001E4A9C">
        <w:rPr>
          <w:rFonts w:ascii="Times New Roman" w:hAnsi="Times New Roman" w:cs="Times New Roman"/>
          <w:sz w:val="24"/>
          <w:szCs w:val="24"/>
        </w:rPr>
        <w:tab/>
      </w:r>
      <w:r w:rsidR="001E4A9C">
        <w:rPr>
          <w:rFonts w:ascii="Times New Roman" w:hAnsi="Times New Roman" w:cs="Times New Roman"/>
          <w:sz w:val="24"/>
          <w:szCs w:val="24"/>
        </w:rPr>
        <w:tab/>
      </w:r>
      <w:r w:rsidR="001E4A9C">
        <w:rPr>
          <w:rFonts w:ascii="Times New Roman" w:hAnsi="Times New Roman" w:cs="Times New Roman"/>
          <w:sz w:val="24"/>
          <w:szCs w:val="24"/>
        </w:rPr>
        <w:tab/>
      </w:r>
      <w:r w:rsidR="001E4A9C">
        <w:rPr>
          <w:rFonts w:ascii="Times New Roman" w:hAnsi="Times New Roman" w:cs="Times New Roman"/>
          <w:sz w:val="24"/>
          <w:szCs w:val="24"/>
        </w:rPr>
        <w:tab/>
      </w:r>
    </w:p>
    <w:p w:rsidR="008972A3" w:rsidRDefault="008972A3" w:rsidP="006E03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972A3" w:rsidRDefault="00830260" w:rsidP="006E03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roundrect id="_x0000_s1068" style="position:absolute;margin-left:309pt;margin-top:17.5pt;width:60.1pt;height:26.65pt;z-index:251692032" arcsize="10923f">
            <v:textbox style="mso-next-textbox:#_x0000_s1068">
              <w:txbxContent>
                <w:p w:rsidR="00830260" w:rsidRDefault="00830260" w:rsidP="00830260">
                  <w:pPr>
                    <w:jc w:val="center"/>
                  </w:pPr>
                  <w:r>
                    <w:t>Index</w:t>
                  </w:r>
                </w:p>
              </w:txbxContent>
            </v:textbox>
          </v:roundrect>
        </w:pict>
      </w:r>
    </w:p>
    <w:p w:rsidR="008972A3" w:rsidRDefault="003A7F2B" w:rsidP="006E03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70" type="#_x0000_t32" style="position:absolute;margin-left:242.35pt;margin-top:9.25pt;width:66.65pt;height:0;z-index:251693056" o:connectortype="straight"/>
        </w:pict>
      </w:r>
      <w:r w:rsidR="008972A3">
        <w:rPr>
          <w:rFonts w:ascii="Times New Roman" w:hAnsi="Times New Roman" w:cs="Times New Roman"/>
          <w:sz w:val="24"/>
          <w:szCs w:val="24"/>
        </w:rPr>
        <w:tab/>
      </w:r>
      <w:r w:rsidR="008972A3">
        <w:rPr>
          <w:rFonts w:ascii="Times New Roman" w:hAnsi="Times New Roman" w:cs="Times New Roman"/>
          <w:sz w:val="24"/>
          <w:szCs w:val="24"/>
        </w:rPr>
        <w:tab/>
      </w:r>
      <w:r w:rsidR="008972A3">
        <w:rPr>
          <w:rFonts w:ascii="Times New Roman" w:hAnsi="Times New Roman" w:cs="Times New Roman"/>
          <w:sz w:val="24"/>
          <w:szCs w:val="24"/>
        </w:rPr>
        <w:tab/>
      </w:r>
      <w:r w:rsidR="008972A3">
        <w:rPr>
          <w:rFonts w:ascii="Times New Roman" w:hAnsi="Times New Roman" w:cs="Times New Roman"/>
          <w:sz w:val="24"/>
          <w:szCs w:val="24"/>
        </w:rPr>
        <w:tab/>
      </w:r>
      <w:r w:rsidR="008972A3">
        <w:rPr>
          <w:rFonts w:ascii="Times New Roman" w:hAnsi="Times New Roman" w:cs="Times New Roman"/>
          <w:sz w:val="24"/>
          <w:szCs w:val="24"/>
        </w:rPr>
        <w:tab/>
        <w:t>HEAD</w:t>
      </w:r>
    </w:p>
    <w:p w:rsidR="001D697E" w:rsidRDefault="001D697E" w:rsidP="006E03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D697E" w:rsidRDefault="001D697E" w:rsidP="006E03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D697E" w:rsidRDefault="001D697E" w:rsidP="001D697E">
      <w:pPr>
        <w:spacing w:after="0" w:line="360" w:lineRule="auto"/>
        <w:ind w:left="7200" w:hanging="427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state of index becomes the tree of the next commit</w:t>
      </w:r>
    </w:p>
    <w:p w:rsidR="00AD6876" w:rsidRDefault="00AD6876" w:rsidP="006E03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D6876" w:rsidRPr="00AD6876" w:rsidRDefault="00AD6876" w:rsidP="00AD6876">
      <w:pPr>
        <w:rPr>
          <w:rFonts w:ascii="Times New Roman" w:hAnsi="Times New Roman" w:cs="Times New Roman"/>
          <w:sz w:val="24"/>
          <w:szCs w:val="24"/>
        </w:rPr>
      </w:pPr>
    </w:p>
    <w:p w:rsidR="00AD6876" w:rsidRPr="00AD6876" w:rsidRDefault="00AD6876" w:rsidP="00AD6876">
      <w:pPr>
        <w:rPr>
          <w:rFonts w:ascii="Times New Roman" w:hAnsi="Times New Roman" w:cs="Times New Roman"/>
          <w:sz w:val="24"/>
          <w:szCs w:val="24"/>
        </w:rPr>
      </w:pPr>
    </w:p>
    <w:p w:rsidR="00AD6876" w:rsidRPr="00AD6876" w:rsidRDefault="00AD6876" w:rsidP="00AD6876">
      <w:pPr>
        <w:rPr>
          <w:rFonts w:ascii="Times New Roman" w:hAnsi="Times New Roman" w:cs="Times New Roman"/>
          <w:sz w:val="24"/>
          <w:szCs w:val="24"/>
        </w:rPr>
      </w:pPr>
    </w:p>
    <w:p w:rsidR="001D697E" w:rsidRDefault="00AD6876" w:rsidP="00AD6876">
      <w:pPr>
        <w:tabs>
          <w:tab w:val="left" w:pos="146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D6876" w:rsidRDefault="00AD6876" w:rsidP="00AD6876">
      <w:pPr>
        <w:tabs>
          <w:tab w:val="left" w:pos="1463"/>
        </w:tabs>
        <w:rPr>
          <w:rFonts w:ascii="Times New Roman" w:hAnsi="Times New Roman" w:cs="Times New Roman"/>
          <w:sz w:val="24"/>
          <w:szCs w:val="24"/>
        </w:rPr>
      </w:pPr>
    </w:p>
    <w:p w:rsidR="00444B37" w:rsidRDefault="00D95DA3" w:rsidP="00AD6876">
      <w:pPr>
        <w:tabs>
          <w:tab w:val="left" w:pos="1463"/>
        </w:tabs>
        <w:rPr>
          <w:rFonts w:ascii="Times New Roman" w:hAnsi="Times New Roman" w:cs="Times New Roman"/>
          <w:b/>
          <w:sz w:val="24"/>
          <w:szCs w:val="24"/>
        </w:rPr>
      </w:pPr>
      <w:r w:rsidRPr="00D95DA3">
        <w:rPr>
          <w:rFonts w:ascii="Times New Roman" w:hAnsi="Times New Roman" w:cs="Times New Roman"/>
          <w:b/>
          <w:sz w:val="24"/>
          <w:szCs w:val="24"/>
        </w:rPr>
        <w:lastRenderedPageBreak/>
        <w:t>4. Implementation</w:t>
      </w:r>
    </w:p>
    <w:p w:rsidR="00D95DA3" w:rsidRDefault="00D95DA3" w:rsidP="00AD6876">
      <w:pPr>
        <w:tabs>
          <w:tab w:val="left" w:pos="1463"/>
        </w:tabs>
        <w:rPr>
          <w:rFonts w:ascii="Times New Roman" w:hAnsi="Times New Roman" w:cs="Times New Roman"/>
          <w:b/>
          <w:sz w:val="24"/>
          <w:szCs w:val="24"/>
        </w:rPr>
      </w:pPr>
    </w:p>
    <w:p w:rsidR="00B35710" w:rsidRPr="00D95DA3" w:rsidRDefault="00B35710" w:rsidP="00AD6876">
      <w:pPr>
        <w:tabs>
          <w:tab w:val="left" w:pos="1463"/>
        </w:tabs>
        <w:rPr>
          <w:rFonts w:ascii="Times New Roman" w:hAnsi="Times New Roman" w:cs="Times New Roman"/>
          <w:b/>
          <w:sz w:val="24"/>
          <w:szCs w:val="24"/>
        </w:rPr>
      </w:pPr>
    </w:p>
    <w:sectPr w:rsidR="00B35710" w:rsidRPr="00D95DA3" w:rsidSect="00A76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2B6DFA"/>
    <w:multiLevelType w:val="hybridMultilevel"/>
    <w:tmpl w:val="38045C04"/>
    <w:lvl w:ilvl="0" w:tplc="04E8B2A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7630E7"/>
    <w:rsid w:val="00001814"/>
    <w:rsid w:val="0000433B"/>
    <w:rsid w:val="00075AE3"/>
    <w:rsid w:val="00093C91"/>
    <w:rsid w:val="000A0824"/>
    <w:rsid w:val="000B20DB"/>
    <w:rsid w:val="000B7999"/>
    <w:rsid w:val="000F33DF"/>
    <w:rsid w:val="000F64C5"/>
    <w:rsid w:val="00107805"/>
    <w:rsid w:val="00112335"/>
    <w:rsid w:val="00113D95"/>
    <w:rsid w:val="00126448"/>
    <w:rsid w:val="001279F1"/>
    <w:rsid w:val="00137042"/>
    <w:rsid w:val="00142119"/>
    <w:rsid w:val="001462AA"/>
    <w:rsid w:val="00164725"/>
    <w:rsid w:val="001938C0"/>
    <w:rsid w:val="00194081"/>
    <w:rsid w:val="001B16EC"/>
    <w:rsid w:val="001D697E"/>
    <w:rsid w:val="001D7948"/>
    <w:rsid w:val="001E4A9C"/>
    <w:rsid w:val="001E6DF2"/>
    <w:rsid w:val="001F7410"/>
    <w:rsid w:val="00211F24"/>
    <w:rsid w:val="00212229"/>
    <w:rsid w:val="0021634C"/>
    <w:rsid w:val="00216DBA"/>
    <w:rsid w:val="002200C4"/>
    <w:rsid w:val="00220166"/>
    <w:rsid w:val="002210DE"/>
    <w:rsid w:val="002375E6"/>
    <w:rsid w:val="00290195"/>
    <w:rsid w:val="002957F6"/>
    <w:rsid w:val="002D1B40"/>
    <w:rsid w:val="002D23BB"/>
    <w:rsid w:val="002E2C81"/>
    <w:rsid w:val="002E72A3"/>
    <w:rsid w:val="00320705"/>
    <w:rsid w:val="00336B4C"/>
    <w:rsid w:val="003564D2"/>
    <w:rsid w:val="003628BC"/>
    <w:rsid w:val="0036663D"/>
    <w:rsid w:val="003800A0"/>
    <w:rsid w:val="00396009"/>
    <w:rsid w:val="003A1215"/>
    <w:rsid w:val="003A6F92"/>
    <w:rsid w:val="003A7F2B"/>
    <w:rsid w:val="003D46F2"/>
    <w:rsid w:val="003E22B9"/>
    <w:rsid w:val="004059EE"/>
    <w:rsid w:val="004231C7"/>
    <w:rsid w:val="00444B37"/>
    <w:rsid w:val="00451FFA"/>
    <w:rsid w:val="00455948"/>
    <w:rsid w:val="004613BF"/>
    <w:rsid w:val="0046459C"/>
    <w:rsid w:val="00471BA1"/>
    <w:rsid w:val="00480E39"/>
    <w:rsid w:val="00491229"/>
    <w:rsid w:val="00492D40"/>
    <w:rsid w:val="004D4561"/>
    <w:rsid w:val="004D45A2"/>
    <w:rsid w:val="004F2B4D"/>
    <w:rsid w:val="005003DA"/>
    <w:rsid w:val="00513A26"/>
    <w:rsid w:val="00520454"/>
    <w:rsid w:val="00523EBB"/>
    <w:rsid w:val="005375E3"/>
    <w:rsid w:val="00561728"/>
    <w:rsid w:val="00566D92"/>
    <w:rsid w:val="00580FAD"/>
    <w:rsid w:val="00585DD6"/>
    <w:rsid w:val="005A22DA"/>
    <w:rsid w:val="005A2817"/>
    <w:rsid w:val="005A35EF"/>
    <w:rsid w:val="005B6B10"/>
    <w:rsid w:val="005F1811"/>
    <w:rsid w:val="005F4FF4"/>
    <w:rsid w:val="005F723F"/>
    <w:rsid w:val="00613792"/>
    <w:rsid w:val="006321F7"/>
    <w:rsid w:val="0063764A"/>
    <w:rsid w:val="00637A88"/>
    <w:rsid w:val="00640FA7"/>
    <w:rsid w:val="00645805"/>
    <w:rsid w:val="006529D2"/>
    <w:rsid w:val="00671B53"/>
    <w:rsid w:val="0067711A"/>
    <w:rsid w:val="00693F91"/>
    <w:rsid w:val="00697ECA"/>
    <w:rsid w:val="006A605E"/>
    <w:rsid w:val="006B6268"/>
    <w:rsid w:val="006E030C"/>
    <w:rsid w:val="006E5F29"/>
    <w:rsid w:val="00710C5A"/>
    <w:rsid w:val="00731ACE"/>
    <w:rsid w:val="007335E8"/>
    <w:rsid w:val="00761D06"/>
    <w:rsid w:val="007622D4"/>
    <w:rsid w:val="007630E7"/>
    <w:rsid w:val="007956B0"/>
    <w:rsid w:val="0079641D"/>
    <w:rsid w:val="007A5C30"/>
    <w:rsid w:val="007B5645"/>
    <w:rsid w:val="007C0B56"/>
    <w:rsid w:val="007C0C47"/>
    <w:rsid w:val="007C5D10"/>
    <w:rsid w:val="007C6BC1"/>
    <w:rsid w:val="007D29A3"/>
    <w:rsid w:val="007E1A67"/>
    <w:rsid w:val="007E4955"/>
    <w:rsid w:val="008024EA"/>
    <w:rsid w:val="00825651"/>
    <w:rsid w:val="00830260"/>
    <w:rsid w:val="00831D51"/>
    <w:rsid w:val="00850D6C"/>
    <w:rsid w:val="00854CCD"/>
    <w:rsid w:val="00857913"/>
    <w:rsid w:val="0086634E"/>
    <w:rsid w:val="00872C3F"/>
    <w:rsid w:val="008854A9"/>
    <w:rsid w:val="00894D6B"/>
    <w:rsid w:val="008972A3"/>
    <w:rsid w:val="008972B1"/>
    <w:rsid w:val="008C1D69"/>
    <w:rsid w:val="008C2BE2"/>
    <w:rsid w:val="008D793E"/>
    <w:rsid w:val="008E65CB"/>
    <w:rsid w:val="008F7365"/>
    <w:rsid w:val="0090388A"/>
    <w:rsid w:val="0092218F"/>
    <w:rsid w:val="009276FC"/>
    <w:rsid w:val="00942AF2"/>
    <w:rsid w:val="0096282F"/>
    <w:rsid w:val="009908C2"/>
    <w:rsid w:val="00997C9C"/>
    <w:rsid w:val="009A1959"/>
    <w:rsid w:val="009D0C1E"/>
    <w:rsid w:val="009E7C87"/>
    <w:rsid w:val="00A03967"/>
    <w:rsid w:val="00A37C5C"/>
    <w:rsid w:val="00A6139A"/>
    <w:rsid w:val="00A61D29"/>
    <w:rsid w:val="00A67935"/>
    <w:rsid w:val="00A76A1F"/>
    <w:rsid w:val="00A76C29"/>
    <w:rsid w:val="00AC46FC"/>
    <w:rsid w:val="00AC7BF1"/>
    <w:rsid w:val="00AD6876"/>
    <w:rsid w:val="00AE0F5A"/>
    <w:rsid w:val="00AF46BC"/>
    <w:rsid w:val="00B02478"/>
    <w:rsid w:val="00B03D66"/>
    <w:rsid w:val="00B07403"/>
    <w:rsid w:val="00B213B3"/>
    <w:rsid w:val="00B3235E"/>
    <w:rsid w:val="00B35710"/>
    <w:rsid w:val="00B469E7"/>
    <w:rsid w:val="00B507CE"/>
    <w:rsid w:val="00B61332"/>
    <w:rsid w:val="00B65397"/>
    <w:rsid w:val="00B66C8D"/>
    <w:rsid w:val="00B853A4"/>
    <w:rsid w:val="00B85E00"/>
    <w:rsid w:val="00BC1D27"/>
    <w:rsid w:val="00BC6412"/>
    <w:rsid w:val="00C03808"/>
    <w:rsid w:val="00C0543F"/>
    <w:rsid w:val="00C2416D"/>
    <w:rsid w:val="00C2740D"/>
    <w:rsid w:val="00C31B09"/>
    <w:rsid w:val="00C367EC"/>
    <w:rsid w:val="00C522CA"/>
    <w:rsid w:val="00C6386B"/>
    <w:rsid w:val="00C66D24"/>
    <w:rsid w:val="00C749CF"/>
    <w:rsid w:val="00CC026C"/>
    <w:rsid w:val="00D158B1"/>
    <w:rsid w:val="00D17EFD"/>
    <w:rsid w:val="00D231A7"/>
    <w:rsid w:val="00D24EDC"/>
    <w:rsid w:val="00D30BA7"/>
    <w:rsid w:val="00D3523F"/>
    <w:rsid w:val="00D36B6D"/>
    <w:rsid w:val="00D4186E"/>
    <w:rsid w:val="00D4716E"/>
    <w:rsid w:val="00D63F72"/>
    <w:rsid w:val="00D674D3"/>
    <w:rsid w:val="00D71FA7"/>
    <w:rsid w:val="00D95DA3"/>
    <w:rsid w:val="00DB3ECB"/>
    <w:rsid w:val="00DC2D76"/>
    <w:rsid w:val="00DC423B"/>
    <w:rsid w:val="00DD172D"/>
    <w:rsid w:val="00DD4032"/>
    <w:rsid w:val="00DE4C26"/>
    <w:rsid w:val="00DE6D49"/>
    <w:rsid w:val="00DF577E"/>
    <w:rsid w:val="00E036D0"/>
    <w:rsid w:val="00E2362B"/>
    <w:rsid w:val="00E420E5"/>
    <w:rsid w:val="00E428EA"/>
    <w:rsid w:val="00E461F6"/>
    <w:rsid w:val="00E533D5"/>
    <w:rsid w:val="00E73292"/>
    <w:rsid w:val="00E83967"/>
    <w:rsid w:val="00E921FC"/>
    <w:rsid w:val="00E97B4D"/>
    <w:rsid w:val="00EB1C45"/>
    <w:rsid w:val="00ED060D"/>
    <w:rsid w:val="00ED2E1D"/>
    <w:rsid w:val="00EF518A"/>
    <w:rsid w:val="00EF7B96"/>
    <w:rsid w:val="00F41370"/>
    <w:rsid w:val="00F93629"/>
    <w:rsid w:val="00FB3143"/>
    <w:rsid w:val="00FD38DE"/>
    <w:rsid w:val="00FD78FD"/>
    <w:rsid w:val="00FF3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1"/>
        <o:r id="V:Rule4" type="connector" idref="#_x0000_s1032"/>
        <o:r id="V:Rule6" type="connector" idref="#_x0000_s1033"/>
        <o:r id="V:Rule8" type="connector" idref="#_x0000_s1034"/>
        <o:r id="V:Rule10" type="connector" idref="#_x0000_s1035"/>
        <o:r id="V:Rule12" type="connector" idref="#_x0000_s1036"/>
        <o:r id="V:Rule17" type="connector" idref="#_x0000_s1051"/>
        <o:r id="V:Rule18" type="connector" idref="#_x0000_s1052"/>
        <o:r id="V:Rule19" type="connector" idref="#_x0000_s1053"/>
        <o:r id="V:Rule20" type="connector" idref="#_x0000_s1054"/>
        <o:r id="V:Rule21" type="connector" idref="#_x0000_s1058"/>
        <o:r id="V:Rule22" type="connector" idref="#_x0000_s1059"/>
        <o:r id="V:Rule24" type="connector" idref="#_x0000_s1060"/>
        <o:r id="V:Rule26" type="connector" idref="#_x0000_s1065"/>
        <o:r id="V:Rule27" type="connector" idref="#_x0000_s1066"/>
        <o:r id="V:Rule28" type="connector" idref="#_x0000_s1067"/>
        <o:r id="V:Rule32" type="connector" idref="#_x0000_s1070"/>
        <o:r id="V:Rule34" type="connector" idref="#_x0000_s107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2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3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53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7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S. P. Malgonde</dc:creator>
  <cp:lastModifiedBy>Dr. S. P. Malgonde</cp:lastModifiedBy>
  <cp:revision>219</cp:revision>
  <dcterms:created xsi:type="dcterms:W3CDTF">2012-11-11T23:03:00Z</dcterms:created>
  <dcterms:modified xsi:type="dcterms:W3CDTF">2012-11-12T04:59:00Z</dcterms:modified>
</cp:coreProperties>
</file>