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60E9" w14:textId="2CB85CC8" w:rsidR="00512D1E" w:rsidRDefault="00512D1E" w:rsidP="003E3A8D">
      <w:pPr>
        <w:pStyle w:val="Tytu"/>
        <w:jc w:val="center"/>
      </w:pPr>
      <w:r w:rsidRPr="00C452E8">
        <w:t xml:space="preserve">LEKCJA </w:t>
      </w:r>
      <w:r>
        <w:t>7</w:t>
      </w:r>
      <w:r w:rsidRPr="00C452E8">
        <w:t xml:space="preserve"> – </w:t>
      </w:r>
      <w:r>
        <w:t>Twój pierwszy program</w:t>
      </w:r>
    </w:p>
    <w:p w14:paraId="37CC26BE" w14:textId="77777777" w:rsidR="003E3A8D" w:rsidRPr="003E3A8D" w:rsidRDefault="003E3A8D" w:rsidP="003E3A8D"/>
    <w:p w14:paraId="1AE2F648" w14:textId="101EFB1D" w:rsidR="00683C61" w:rsidRPr="00683C61" w:rsidRDefault="00512D1E" w:rsidP="00453DB0">
      <w:pPr>
        <w:rPr>
          <w:b/>
          <w:bCs/>
          <w:sz w:val="24"/>
          <w:szCs w:val="24"/>
        </w:rPr>
      </w:pPr>
      <w:r>
        <w:t xml:space="preserve">W tej lekcji </w:t>
      </w:r>
      <w:r w:rsidR="00683C61">
        <w:t xml:space="preserve">piszemy pierwszy program w języku C#. Zgodnie z programistyczną tradycją będzie to </w:t>
      </w:r>
      <w:r w:rsidR="00683C61">
        <w:rPr>
          <w:i/>
          <w:iCs/>
        </w:rPr>
        <w:t>Hello World</w:t>
      </w:r>
      <w:r w:rsidR="00683C61">
        <w:t xml:space="preserve">. </w:t>
      </w:r>
      <w:r w:rsidR="00F254F7">
        <w:t>Stworzymy konsolową aplikację</w:t>
      </w:r>
      <w:r w:rsidR="00683C61">
        <w:t xml:space="preserve"> desktopow</w:t>
      </w:r>
      <w:r w:rsidR="00F254F7">
        <w:t>ą</w:t>
      </w:r>
      <w:r w:rsidR="00683C61">
        <w:t xml:space="preserve"> w technologii ASP.NET </w:t>
      </w:r>
      <w:proofErr w:type="spellStart"/>
      <w:r w:rsidR="00683C61">
        <w:t>Core</w:t>
      </w:r>
      <w:proofErr w:type="spellEnd"/>
      <w:r w:rsidR="00683C61">
        <w:t>.</w:t>
      </w:r>
    </w:p>
    <w:p w14:paraId="1C6C60DC" w14:textId="77777777" w:rsidR="00800B29" w:rsidRDefault="00F72D1D" w:rsidP="00800B29">
      <w:pPr>
        <w:keepNext/>
      </w:pPr>
      <w:r>
        <w:rPr>
          <w:noProof/>
        </w:rPr>
        <mc:AlternateContent>
          <mc:Choice Requires="wpg">
            <w:drawing>
              <wp:anchor distT="0" distB="0" distL="114300" distR="114300" simplePos="0" relativeHeight="251673600" behindDoc="0" locked="0" layoutInCell="1" allowOverlap="1" wp14:anchorId="6317FEC9" wp14:editId="456E0024">
                <wp:simplePos x="0" y="0"/>
                <wp:positionH relativeFrom="column">
                  <wp:posOffset>479425</wp:posOffset>
                </wp:positionH>
                <wp:positionV relativeFrom="paragraph">
                  <wp:posOffset>4445</wp:posOffset>
                </wp:positionV>
                <wp:extent cx="5200650" cy="2202180"/>
                <wp:effectExtent l="0" t="0" r="19050" b="26670"/>
                <wp:wrapNone/>
                <wp:docPr id="28" name="Ramki"/>
                <wp:cNvGraphicFramePr/>
                <a:graphic xmlns:a="http://schemas.openxmlformats.org/drawingml/2006/main">
                  <a:graphicData uri="http://schemas.microsoft.com/office/word/2010/wordprocessingGroup">
                    <wpg:wgp>
                      <wpg:cNvGrpSpPr/>
                      <wpg:grpSpPr>
                        <a:xfrm>
                          <a:off x="0" y="0"/>
                          <a:ext cx="5200650" cy="2202180"/>
                          <a:chOff x="0" y="0"/>
                          <a:chExt cx="5200650" cy="2411730"/>
                        </a:xfrm>
                      </wpg:grpSpPr>
                      <wpg:grpSp>
                        <wpg:cNvPr id="11" name="Grupa 1"/>
                        <wpg:cNvGrpSpPr/>
                        <wpg:grpSpPr>
                          <a:xfrm>
                            <a:off x="0" y="0"/>
                            <a:ext cx="5200650" cy="347980"/>
                            <a:chOff x="0" y="0"/>
                            <a:chExt cx="5200650" cy="347980"/>
                          </a:xfrm>
                        </wpg:grpSpPr>
                        <wps:wsp>
                          <wps:cNvPr id="7" name="Prostokąt 1"/>
                          <wps:cNvSpPr/>
                          <wps:spPr>
                            <a:xfrm>
                              <a:off x="0" y="0"/>
                              <a:ext cx="5200650" cy="298450"/>
                            </a:xfrm>
                            <a:prstGeom prst="rect">
                              <a:avLst/>
                            </a:prstGeom>
                            <a:solidFill>
                              <a:srgbClr val="FFC000">
                                <a:alpha val="20000"/>
                              </a:srgbClr>
                            </a:solidFill>
                            <a:ln>
                              <a:solidFill>
                                <a:schemeClr val="accent4"/>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1"/>
                          <wps:cNvSpPr txBox="1">
                            <a:spLocks noChangeArrowheads="1"/>
                          </wps:cNvSpPr>
                          <wps:spPr bwMode="auto">
                            <a:xfrm>
                              <a:off x="5013960" y="53340"/>
                              <a:ext cx="139700" cy="294640"/>
                            </a:xfrm>
                            <a:prstGeom prst="rect">
                              <a:avLst/>
                            </a:prstGeom>
                            <a:noFill/>
                            <a:ln w="9525">
                              <a:noFill/>
                              <a:miter lim="800000"/>
                              <a:headEnd/>
                              <a:tailEnd/>
                            </a:ln>
                          </wps:spPr>
                          <wps:txbx>
                            <w:txbxContent>
                              <w:p w14:paraId="5F8B2519" w14:textId="77777777" w:rsidR="009274AB" w:rsidRPr="00CF4EC5" w:rsidRDefault="009274AB" w:rsidP="00512D1E">
                                <w:pPr>
                                  <w:rPr>
                                    <w:color w:val="FFC000" w:themeColor="accent4"/>
                                  </w:rPr>
                                </w:pPr>
                                <w:r w:rsidRPr="00CF4EC5">
                                  <w:rPr>
                                    <w:color w:val="FFC000" w:themeColor="accent4"/>
                                  </w:rPr>
                                  <w:t>1</w:t>
                                </w:r>
                              </w:p>
                            </w:txbxContent>
                          </wps:txbx>
                          <wps:bodyPr rot="0" vert="horz" wrap="square" lIns="0" tIns="0" rIns="0" bIns="0" anchor="ctr" anchorCtr="0">
                            <a:noAutofit/>
                          </wps:bodyPr>
                        </wps:wsp>
                      </wpg:grpSp>
                      <wpg:grpSp>
                        <wpg:cNvPr id="4" name="Grupa 2"/>
                        <wpg:cNvGrpSpPr/>
                        <wpg:grpSpPr>
                          <a:xfrm>
                            <a:off x="0" y="335280"/>
                            <a:ext cx="5200650" cy="2076450"/>
                            <a:chOff x="0" y="0"/>
                            <a:chExt cx="5200650" cy="2076450"/>
                          </a:xfrm>
                        </wpg:grpSpPr>
                        <wps:wsp>
                          <wps:cNvPr id="8" name="Prostokąt 2"/>
                          <wps:cNvSpPr/>
                          <wps:spPr>
                            <a:xfrm>
                              <a:off x="0" y="0"/>
                              <a:ext cx="5200650" cy="2076450"/>
                            </a:xfrm>
                            <a:prstGeom prst="rect">
                              <a:avLst/>
                            </a:prstGeom>
                            <a:solidFill>
                              <a:srgbClr val="4472C4">
                                <a:alpha val="20000"/>
                              </a:srgbClr>
                            </a:solidFill>
                            <a:ln>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2"/>
                          <wps:cNvSpPr txBox="1">
                            <a:spLocks noChangeArrowheads="1"/>
                          </wps:cNvSpPr>
                          <wps:spPr bwMode="auto">
                            <a:xfrm>
                              <a:off x="5006340" y="38100"/>
                              <a:ext cx="139700" cy="294640"/>
                            </a:xfrm>
                            <a:prstGeom prst="rect">
                              <a:avLst/>
                            </a:prstGeom>
                            <a:noFill/>
                            <a:ln w="9525">
                              <a:noFill/>
                              <a:miter lim="800000"/>
                              <a:headEnd/>
                              <a:tailEnd/>
                            </a:ln>
                          </wps:spPr>
                          <wps:txbx>
                            <w:txbxContent>
                              <w:p w14:paraId="300C4A3A" w14:textId="77777777" w:rsidR="009274AB" w:rsidRPr="00634620" w:rsidRDefault="009274AB" w:rsidP="00512D1E">
                                <w:pPr>
                                  <w:rPr>
                                    <w:color w:val="4472C4" w:themeColor="accent1"/>
                                  </w:rPr>
                                </w:pPr>
                                <w:r w:rsidRPr="00634620">
                                  <w:rPr>
                                    <w:color w:val="4472C4" w:themeColor="accent1"/>
                                  </w:rPr>
                                  <w:t>2</w:t>
                                </w:r>
                              </w:p>
                            </w:txbxContent>
                          </wps:txbx>
                          <wps:bodyPr rot="0" vert="horz" wrap="square" lIns="0" tIns="0" rIns="0" bIns="0" anchor="ctr" anchorCtr="0">
                            <a:noAutofit/>
                          </wps:bodyPr>
                        </wps:wsp>
                      </wpg:grpSp>
                      <wpg:grpSp>
                        <wpg:cNvPr id="3" name="Grupa 3"/>
                        <wpg:cNvGrpSpPr/>
                        <wpg:grpSpPr>
                          <a:xfrm>
                            <a:off x="274320" y="792480"/>
                            <a:ext cx="4794250" cy="1466850"/>
                            <a:chOff x="0" y="0"/>
                            <a:chExt cx="4794250" cy="1466850"/>
                          </a:xfrm>
                        </wpg:grpSpPr>
                        <wps:wsp>
                          <wps:cNvPr id="9" name="Prostokąt 3"/>
                          <wps:cNvSpPr/>
                          <wps:spPr>
                            <a:xfrm>
                              <a:off x="0" y="0"/>
                              <a:ext cx="4794250" cy="1466850"/>
                            </a:xfrm>
                            <a:prstGeom prst="rect">
                              <a:avLst/>
                            </a:prstGeom>
                            <a:solidFill>
                              <a:srgbClr val="70AD47">
                                <a:alpha val="20000"/>
                              </a:srgbClr>
                            </a:solidFill>
                            <a:ln>
                              <a:solidFill>
                                <a:schemeClr val="accent6"/>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3"/>
                          <wps:cNvSpPr txBox="1">
                            <a:spLocks noChangeArrowheads="1"/>
                          </wps:cNvSpPr>
                          <wps:spPr bwMode="auto">
                            <a:xfrm>
                              <a:off x="4610100" y="76200"/>
                              <a:ext cx="139700" cy="294640"/>
                            </a:xfrm>
                            <a:prstGeom prst="rect">
                              <a:avLst/>
                            </a:prstGeom>
                            <a:noFill/>
                            <a:ln w="9525">
                              <a:noFill/>
                              <a:miter lim="800000"/>
                              <a:headEnd/>
                              <a:tailEnd/>
                            </a:ln>
                          </wps:spPr>
                          <wps:txbx>
                            <w:txbxContent>
                              <w:p w14:paraId="2728B3EC" w14:textId="77777777" w:rsidR="009274AB" w:rsidRPr="00634620" w:rsidRDefault="009274AB" w:rsidP="00512D1E">
                                <w:pPr>
                                  <w:rPr>
                                    <w:color w:val="70AD47" w:themeColor="accent6"/>
                                  </w:rPr>
                                </w:pPr>
                                <w:r w:rsidRPr="00634620">
                                  <w:rPr>
                                    <w:color w:val="70AD47" w:themeColor="accent6"/>
                                  </w:rPr>
                                  <w:t>3</w:t>
                                </w:r>
                              </w:p>
                            </w:txbxContent>
                          </wps:txbx>
                          <wps:bodyPr rot="0" vert="horz" wrap="square" lIns="0" tIns="0" rIns="0" bIns="0" anchor="ctr" anchorCtr="0">
                            <a:noAutofit/>
                          </wps:bodyPr>
                        </wps:wsp>
                      </wpg:grpSp>
                      <wpg:grpSp>
                        <wpg:cNvPr id="2" name="Grupa 4"/>
                        <wpg:cNvGrpSpPr/>
                        <wpg:grpSpPr>
                          <a:xfrm>
                            <a:off x="548640" y="1257300"/>
                            <a:ext cx="4432300" cy="838200"/>
                            <a:chOff x="0" y="0"/>
                            <a:chExt cx="4432300" cy="838200"/>
                          </a:xfrm>
                        </wpg:grpSpPr>
                        <wps:wsp>
                          <wps:cNvPr id="10" name="Prostokąt 4"/>
                          <wps:cNvSpPr/>
                          <wps:spPr>
                            <a:xfrm>
                              <a:off x="0" y="0"/>
                              <a:ext cx="4432300" cy="838200"/>
                            </a:xfrm>
                            <a:prstGeom prst="rect">
                              <a:avLst/>
                            </a:prstGeom>
                            <a:solidFill>
                              <a:srgbClr val="FFFFFF">
                                <a:alpha val="10196"/>
                              </a:srgbClr>
                            </a:solid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4"/>
                          <wps:cNvSpPr txBox="1">
                            <a:spLocks noChangeArrowheads="1"/>
                          </wps:cNvSpPr>
                          <wps:spPr bwMode="auto">
                            <a:xfrm>
                              <a:off x="4267200" y="30480"/>
                              <a:ext cx="140334" cy="479424"/>
                            </a:xfrm>
                            <a:prstGeom prst="rect">
                              <a:avLst/>
                            </a:prstGeom>
                            <a:noFill/>
                            <a:ln w="9525">
                              <a:noFill/>
                              <a:miter lim="800000"/>
                              <a:headEnd/>
                              <a:tailEnd/>
                            </a:ln>
                          </wps:spPr>
                          <wps:txbx>
                            <w:txbxContent>
                              <w:p w14:paraId="62886F75" w14:textId="3959B854" w:rsidR="009274AB" w:rsidRPr="00634620" w:rsidRDefault="009274AB" w:rsidP="00512D1E">
                                <w:pPr>
                                  <w:rPr>
                                    <w:color w:val="FFFFFF" w:themeColor="background1"/>
                                  </w:rPr>
                                </w:pPr>
                                <w:r>
                                  <w:rPr>
                                    <w:color w:val="FFFFFF" w:themeColor="background1"/>
                                  </w:rPr>
                                  <w:t>4</w:t>
                                </w:r>
                                <w:r w:rsidRPr="002171B7">
                                  <w:rPr>
                                    <w:noProof/>
                                    <w:color w:val="FFFFFF" w:themeColor="background1"/>
                                  </w:rPr>
                                  <w:drawing>
                                    <wp:inline distT="0" distB="0" distL="0" distR="0" wp14:anchorId="31E43BEB" wp14:editId="6DDA2042">
                                      <wp:extent cx="130810" cy="63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6350"/>
                                              </a:xfrm>
                                              <a:prstGeom prst="rect">
                                                <a:avLst/>
                                              </a:prstGeom>
                                              <a:noFill/>
                                              <a:ln>
                                                <a:noFill/>
                                              </a:ln>
                                            </pic:spPr>
                                          </pic:pic>
                                        </a:graphicData>
                                      </a:graphic>
                                    </wp:inline>
                                  </w:drawing>
                                </w:r>
                              </w:p>
                            </w:txbxContent>
                          </wps:txbx>
                          <wps:bodyPr rot="0" vert="horz" wrap="square" lIns="0" tIns="0" rIns="0" bIns="0" anchor="ctr" anchorCtr="0">
                            <a:noAutofit/>
                          </wps:bodyPr>
                        </wps:wsp>
                      </wpg:grpSp>
                      <wpg:grpSp>
                        <wpg:cNvPr id="25" name="Grupa 5a"/>
                        <wpg:cNvGrpSpPr/>
                        <wpg:grpSpPr>
                          <a:xfrm>
                            <a:off x="800100" y="1554480"/>
                            <a:ext cx="4145280" cy="294640"/>
                            <a:chOff x="0" y="0"/>
                            <a:chExt cx="4145280" cy="294640"/>
                          </a:xfrm>
                        </wpg:grpSpPr>
                        <wps:wsp>
                          <wps:cNvPr id="15" name="Prostokąt 5a"/>
                          <wps:cNvSpPr/>
                          <wps:spPr>
                            <a:xfrm>
                              <a:off x="0" y="15240"/>
                              <a:ext cx="4099560" cy="172720"/>
                            </a:xfrm>
                            <a:prstGeom prst="rect">
                              <a:avLst/>
                            </a:prstGeom>
                            <a:solidFill>
                              <a:srgbClr val="FF0000">
                                <a:alpha val="25000"/>
                              </a:srgbClr>
                            </a:solid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5a"/>
                          <wps:cNvSpPr txBox="1">
                            <a:spLocks noChangeArrowheads="1"/>
                          </wps:cNvSpPr>
                          <wps:spPr bwMode="auto">
                            <a:xfrm>
                              <a:off x="3954780" y="0"/>
                              <a:ext cx="190500" cy="294640"/>
                            </a:xfrm>
                            <a:prstGeom prst="rect">
                              <a:avLst/>
                            </a:prstGeom>
                            <a:noFill/>
                            <a:ln w="9525">
                              <a:noFill/>
                              <a:miter lim="800000"/>
                              <a:headEnd/>
                              <a:tailEnd/>
                            </a:ln>
                          </wps:spPr>
                          <wps:txbx>
                            <w:txbxContent>
                              <w:p w14:paraId="6A2734B5" w14:textId="7ECAB76B" w:rsidR="009274AB" w:rsidRPr="00F72D1D" w:rsidRDefault="009274AB">
                                <w:pPr>
                                  <w:rPr>
                                    <w:color w:val="FF0000"/>
                                  </w:rPr>
                                </w:pPr>
                                <w:r w:rsidRPr="00F72D1D">
                                  <w:rPr>
                                    <w:color w:val="FF0000"/>
                                  </w:rPr>
                                  <w:t>5</w:t>
                                </w:r>
                              </w:p>
                            </w:txbxContent>
                          </wps:txbx>
                          <wps:bodyPr rot="0" vert="horz" wrap="square" lIns="0" tIns="0" rIns="0" bIns="0" anchor="t" anchorCtr="0">
                            <a:noAutofit/>
                          </wps:bodyPr>
                        </wps:wsp>
                      </wpg:grpSp>
                      <wpg:grpSp>
                        <wpg:cNvPr id="24" name="Grupa 5b"/>
                        <wpg:cNvGrpSpPr/>
                        <wpg:grpSpPr>
                          <a:xfrm>
                            <a:off x="792480" y="1729740"/>
                            <a:ext cx="4153534" cy="295274"/>
                            <a:chOff x="0" y="0"/>
                            <a:chExt cx="4153534" cy="295274"/>
                          </a:xfrm>
                        </wpg:grpSpPr>
                        <wps:wsp>
                          <wps:cNvPr id="17" name="Prostokąt 5b"/>
                          <wps:cNvSpPr/>
                          <wps:spPr>
                            <a:xfrm>
                              <a:off x="0" y="0"/>
                              <a:ext cx="4099560" cy="172720"/>
                            </a:xfrm>
                            <a:prstGeom prst="rect">
                              <a:avLst/>
                            </a:prstGeom>
                            <a:solidFill>
                              <a:srgbClr val="FF0000">
                                <a:alpha val="25000"/>
                              </a:srgbClr>
                            </a:solid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5b"/>
                          <wps:cNvSpPr txBox="1">
                            <a:spLocks noChangeArrowheads="1"/>
                          </wps:cNvSpPr>
                          <wps:spPr bwMode="auto">
                            <a:xfrm>
                              <a:off x="3962400" y="0"/>
                              <a:ext cx="191134" cy="295274"/>
                            </a:xfrm>
                            <a:prstGeom prst="rect">
                              <a:avLst/>
                            </a:prstGeom>
                            <a:noFill/>
                            <a:ln w="9525">
                              <a:noFill/>
                              <a:miter lim="800000"/>
                              <a:headEnd/>
                              <a:tailEnd/>
                            </a:ln>
                          </wps:spPr>
                          <wps:txbx>
                            <w:txbxContent>
                              <w:p w14:paraId="3AFEC8C3" w14:textId="77777777" w:rsidR="009274AB" w:rsidRPr="00F72D1D" w:rsidRDefault="009274AB" w:rsidP="00F72D1D">
                                <w:pPr>
                                  <w:rPr>
                                    <w:color w:val="FF0000"/>
                                  </w:rPr>
                                </w:pPr>
                                <w:r w:rsidRPr="00F72D1D">
                                  <w:rPr>
                                    <w:color w:val="FF0000"/>
                                  </w:rPr>
                                  <w:t>5</w:t>
                                </w:r>
                              </w:p>
                            </w:txbxContent>
                          </wps:txbx>
                          <wps:bodyPr rot="0" vert="horz" wrap="square" lIns="0" tIns="0" rIns="0" bIns="0" anchor="t" anchorCtr="0">
                            <a:noAutofit/>
                          </wps:bodyPr>
                        </wps:wsp>
                      </wpg:grpSp>
                    </wpg:wgp>
                  </a:graphicData>
                </a:graphic>
                <wp14:sizeRelV relativeFrom="margin">
                  <wp14:pctHeight>0</wp14:pctHeight>
                </wp14:sizeRelV>
              </wp:anchor>
            </w:drawing>
          </mc:Choice>
          <mc:Fallback>
            <w:pict>
              <v:group w14:anchorId="6317FEC9" id="Ramki" o:spid="_x0000_s1026" style="position:absolute;margin-left:37.75pt;margin-top:.35pt;width:409.5pt;height:173.4pt;z-index:251673600;mso-height-relative:margin" coordsize="52006,2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">
                <v:group id="Grupa 1" o:spid="_x0000_s1027" style="position:absolute;width:52006;height:3479" coordsize="52006,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Prostokąt 1" o:spid="_x0000_s1028" style="position:absolute;width:52006;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" fillcolor="#ffc000" strokecolor="#ffc000 [3207]" strokeweight="1pt">
                    <v:fill opacity="13107f"/>
                    <v:stroke dashstyle="dash"/>
                  </v:rect>
                  <v:shapetype id="_x0000_t202" coordsize="21600,21600" o:spt="202" path="m,l,21600r21600,l21600,xe">
                    <v:stroke joinstyle="miter"/>
                    <v:path gradientshapeok="t" o:connecttype="rect"/>
                  </v:shapetype>
                  <v:shape id="1" o:spid="_x0000_s1029" type="#_x0000_t202" style="position:absolute;left:50139;top:533;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5F8B2519" w14:textId="77777777" w:rsidR="009274AB" w:rsidRPr="00CF4EC5" w:rsidRDefault="009274AB" w:rsidP="00512D1E">
                          <w:pPr>
                            <w:rPr>
                              <w:color w:val="FFC000" w:themeColor="accent4"/>
                            </w:rPr>
                          </w:pPr>
                          <w:r w:rsidRPr="00CF4EC5">
                            <w:rPr>
                              <w:color w:val="FFC000" w:themeColor="accent4"/>
                            </w:rPr>
                            <w:t>1</w:t>
                          </w:r>
                        </w:p>
                      </w:txbxContent>
                    </v:textbox>
                  </v:shape>
                </v:group>
                <v:group id="Grupa 2" o:spid="_x0000_s1030" style="position:absolute;top:3352;width:52006;height:20765" coordsize="52006,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Prostokąt 2" o:spid="_x0000_s1031" style="position:absolute;width:52006;height:20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" fillcolor="#4472c4" strokecolor="#4472c4 [3204]" strokeweight="1pt">
                    <v:fill opacity="13107f"/>
                    <v:stroke dashstyle="dash"/>
                  </v:rect>
                  <v:shape id="2" o:spid="_x0000_s1032" type="#_x0000_t202" style="position:absolute;left:50063;top:381;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300C4A3A" w14:textId="77777777" w:rsidR="009274AB" w:rsidRPr="00634620" w:rsidRDefault="009274AB" w:rsidP="00512D1E">
                          <w:pPr>
                            <w:rPr>
                              <w:color w:val="4472C4" w:themeColor="accent1"/>
                            </w:rPr>
                          </w:pPr>
                          <w:r w:rsidRPr="00634620">
                            <w:rPr>
                              <w:color w:val="4472C4" w:themeColor="accent1"/>
                            </w:rPr>
                            <w:t>2</w:t>
                          </w:r>
                        </w:p>
                      </w:txbxContent>
                    </v:textbox>
                  </v:shape>
                </v:group>
                <v:group id="Grupa 3" o:spid="_x0000_s1033" style="position:absolute;left:2743;top:7924;width:47942;height:14669" coordsize="47942,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Prostokąt 3" o:spid="_x0000_s1034" style="position:absolute;width:47942;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" fillcolor="#70ad47" strokecolor="#70ad47 [3209]" strokeweight="1pt">
                    <v:fill opacity="13107f"/>
                    <v:stroke dashstyle="dash"/>
                  </v:rect>
                  <v:shape id="3" o:spid="_x0000_s1035" type="#_x0000_t202" style="position:absolute;left:46101;top:762;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728B3EC" w14:textId="77777777" w:rsidR="009274AB" w:rsidRPr="00634620" w:rsidRDefault="009274AB" w:rsidP="00512D1E">
                          <w:pPr>
                            <w:rPr>
                              <w:color w:val="70AD47" w:themeColor="accent6"/>
                            </w:rPr>
                          </w:pPr>
                          <w:r w:rsidRPr="00634620">
                            <w:rPr>
                              <w:color w:val="70AD47" w:themeColor="accent6"/>
                            </w:rPr>
                            <w:t>3</w:t>
                          </w:r>
                        </w:p>
                      </w:txbxContent>
                    </v:textbox>
                  </v:shape>
                </v:group>
                <v:group id="Grupa 4" o:spid="_x0000_s1036" style="position:absolute;left:5486;top:12573;width:44323;height:8382" coordsize="44323,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Prostokąt 4" o:spid="_x0000_s1037" style="position:absolute;width:4432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" strokecolor="white [3212]" strokeweight="1pt">
                    <v:fill opacity="6682f"/>
                    <v:stroke dashstyle="dash"/>
                  </v:rect>
                  <v:shape id="4" o:spid="_x0000_s1038" type="#_x0000_t202" style="position:absolute;left:42672;top:304;width:1403;height: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" filled="f" stroked="f">
                    <v:textbox inset="0,0,0,0">
                      <w:txbxContent>
                        <w:p w14:paraId="62886F75" w14:textId="3959B854" w:rsidR="009274AB" w:rsidRPr="00634620" w:rsidRDefault="009274AB" w:rsidP="00512D1E">
                          <w:pPr>
                            <w:rPr>
                              <w:color w:val="FFFFFF" w:themeColor="background1"/>
                            </w:rPr>
                          </w:pPr>
                          <w:r>
                            <w:rPr>
                              <w:color w:val="FFFFFF" w:themeColor="background1"/>
                            </w:rPr>
                            <w:t>4</w:t>
                          </w:r>
                          <w:r w:rsidRPr="002171B7">
                            <w:rPr>
                              <w:noProof/>
                              <w:color w:val="FFFFFF" w:themeColor="background1"/>
                            </w:rPr>
                            <w:drawing>
                              <wp:inline distT="0" distB="0" distL="0" distR="0" wp14:anchorId="31E43BEB" wp14:editId="6DDA2042">
                                <wp:extent cx="130810" cy="63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6350"/>
                                        </a:xfrm>
                                        <a:prstGeom prst="rect">
                                          <a:avLst/>
                                        </a:prstGeom>
                                        <a:noFill/>
                                        <a:ln>
                                          <a:noFill/>
                                        </a:ln>
                                      </pic:spPr>
                                    </pic:pic>
                                  </a:graphicData>
                                </a:graphic>
                              </wp:inline>
                            </w:drawing>
                          </w:r>
                        </w:p>
                      </w:txbxContent>
                    </v:textbox>
                  </v:shape>
                </v:group>
                <v:group id="Grupa 5a" o:spid="_x0000_s1039" style="position:absolute;left:8001;top:15544;width:41452;height:2947" coordsize="41452,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Prostokąt 5a" o:spid="_x0000_s1040" style="position:absolute;top:152;width:40995;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" fillcolor="red" strokecolor="red" strokeweight="1pt">
                    <v:fill opacity="16448f"/>
                    <v:stroke dashstyle="dash"/>
                  </v:rect>
                  <v:shape id="5a" o:spid="_x0000_s1041" type="#_x0000_t202" style="position:absolute;left:39547;width:190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A2734B5" w14:textId="7ECAB76B" w:rsidR="009274AB" w:rsidRPr="00F72D1D" w:rsidRDefault="009274AB">
                          <w:pPr>
                            <w:rPr>
                              <w:color w:val="FF0000"/>
                            </w:rPr>
                          </w:pPr>
                          <w:r w:rsidRPr="00F72D1D">
                            <w:rPr>
                              <w:color w:val="FF0000"/>
                            </w:rPr>
                            <w:t>5</w:t>
                          </w:r>
                        </w:p>
                      </w:txbxContent>
                    </v:textbox>
                  </v:shape>
                </v:group>
                <v:group id="Grupa 5b" o:spid="_x0000_s1042" style="position:absolute;left:7924;top:17297;width:41536;height:2953" coordsize="4153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Prostokąt 5b" o:spid="_x0000_s1043" style="position:absolute;width:40995;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" fillcolor="red" strokecolor="red" strokeweight="1pt">
                    <v:fill opacity="16448f"/>
                    <v:stroke dashstyle="dash"/>
                  </v:rect>
                  <v:shape id="5b" o:spid="_x0000_s1044" type="#_x0000_t202" style="position:absolute;left:39624;width:191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AFEC8C3" w14:textId="77777777" w:rsidR="009274AB" w:rsidRPr="00F72D1D" w:rsidRDefault="009274AB" w:rsidP="00F72D1D">
                          <w:pPr>
                            <w:rPr>
                              <w:color w:val="FF0000"/>
                            </w:rPr>
                          </w:pPr>
                          <w:r w:rsidRPr="00F72D1D">
                            <w:rPr>
                              <w:color w:val="FF0000"/>
                            </w:rPr>
                            <w:t>5</w:t>
                          </w:r>
                        </w:p>
                      </w:txbxContent>
                    </v:textbox>
                  </v:shape>
                </v:group>
              </v:group>
            </w:pict>
          </mc:Fallback>
        </mc:AlternateContent>
      </w:r>
      <w:r w:rsidR="00512D1E">
        <w:rPr>
          <w:noProof/>
        </w:rPr>
        <w:drawing>
          <wp:inline distT="0" distB="0" distL="0" distR="0" wp14:anchorId="6F9D7536" wp14:editId="4B2B7005">
            <wp:extent cx="5790070" cy="2301240"/>
            <wp:effectExtent l="0" t="0" r="1270" b="3810"/>
            <wp:docPr id="1" name="Kod progra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d programu"/>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804499" cy="2306975"/>
                    </a:xfrm>
                    <a:prstGeom prst="rect">
                      <a:avLst/>
                    </a:prstGeom>
                    <a:noFill/>
                    <a:ln>
                      <a:noFill/>
                    </a:ln>
                  </pic:spPr>
                </pic:pic>
              </a:graphicData>
            </a:graphic>
          </wp:inline>
        </w:drawing>
      </w:r>
    </w:p>
    <w:p w14:paraId="302F26E0" w14:textId="19E21956" w:rsidR="00453DB0" w:rsidRDefault="00800B29" w:rsidP="00800B29">
      <w:pPr>
        <w:pStyle w:val="Legenda"/>
      </w:pPr>
      <w:r>
        <w:t xml:space="preserve">Rysunek </w:t>
      </w:r>
      <w:r w:rsidR="00140202">
        <w:fldChar w:fldCharType="begin"/>
      </w:r>
      <w:r w:rsidR="00140202">
        <w:instrText xml:space="preserve"> SEQ Rysunek \* ARABIC </w:instrText>
      </w:r>
      <w:r w:rsidR="00140202">
        <w:fldChar w:fldCharType="separate"/>
      </w:r>
      <w:r w:rsidR="003A304C">
        <w:rPr>
          <w:noProof/>
        </w:rPr>
        <w:t>1</w:t>
      </w:r>
      <w:r w:rsidR="00140202">
        <w:rPr>
          <w:noProof/>
        </w:rPr>
        <w:fldChar w:fldCharType="end"/>
      </w:r>
      <w:r>
        <w:t xml:space="preserve"> Kod programu </w:t>
      </w:r>
      <w:proofErr w:type="spellStart"/>
      <w:r>
        <w:t>HelloWorld</w:t>
      </w:r>
      <w:proofErr w:type="spellEnd"/>
    </w:p>
    <w:p w14:paraId="1BF3298E" w14:textId="06D79660" w:rsidR="00453DB0" w:rsidRPr="00683C61" w:rsidRDefault="00453DB0" w:rsidP="00E6346E">
      <w:pPr>
        <w:pStyle w:val="Nagwek1"/>
        <w:ind w:left="360"/>
      </w:pPr>
      <w:r>
        <w:t>Ogólna b</w:t>
      </w:r>
      <w:r w:rsidRPr="00683C61">
        <w:t>udowa programu:</w:t>
      </w:r>
    </w:p>
    <w:tbl>
      <w:tblPr>
        <w:tblStyle w:val="Tabela-Siatka"/>
        <w:tblW w:w="0" w:type="auto"/>
        <w:shd w:val="clear" w:color="auto" w:fill="000000" w:themeFill="text1"/>
        <w:tblLook w:val="04A0" w:firstRow="1" w:lastRow="0" w:firstColumn="1" w:lastColumn="0" w:noHBand="0" w:noVBand="1"/>
      </w:tblPr>
      <w:tblGrid>
        <w:gridCol w:w="9062"/>
      </w:tblGrid>
      <w:tr w:rsidR="00073321" w14:paraId="6E4B1019" w14:textId="77777777" w:rsidTr="00FC337B">
        <w:tc>
          <w:tcPr>
            <w:tcW w:w="9062" w:type="dxa"/>
            <w:shd w:val="clear" w:color="auto" w:fill="000000" w:themeFill="text1"/>
          </w:tcPr>
          <w:p w14:paraId="16E9AA7D" w14:textId="77777777" w:rsidR="004D1DB6" w:rsidRDefault="00812826" w:rsidP="0035437C">
            <w:pPr>
              <w:pStyle w:val="Akapitzlist"/>
              <w:numPr>
                <w:ilvl w:val="0"/>
                <w:numId w:val="8"/>
              </w:numPr>
              <w:rPr>
                <w:color w:val="FFC000"/>
              </w:rPr>
            </w:pPr>
            <w:r w:rsidRPr="00453DB0">
              <w:rPr>
                <w:color w:val="FFC000"/>
              </w:rPr>
              <w:t>Sekcja „</w:t>
            </w:r>
            <w:proofErr w:type="spellStart"/>
            <w:r w:rsidRPr="00453DB0">
              <w:rPr>
                <w:color w:val="FFC000"/>
              </w:rPr>
              <w:t>using</w:t>
            </w:r>
            <w:proofErr w:type="spellEnd"/>
            <w:r w:rsidRPr="00453DB0">
              <w:rPr>
                <w:color w:val="FFC000"/>
              </w:rPr>
              <w:t>”</w:t>
            </w:r>
          </w:p>
          <w:p w14:paraId="3AFB7A1D" w14:textId="2AE0EA5D" w:rsidR="004D1DB6" w:rsidRPr="004D1DB6" w:rsidRDefault="004D1DB6" w:rsidP="00E6346E">
            <w:pPr>
              <w:pStyle w:val="Akapitzlist"/>
              <w:rPr>
                <w:color w:val="FFC000"/>
              </w:rPr>
            </w:pPr>
            <w:r>
              <w:rPr>
                <w:color w:val="FFC000"/>
              </w:rPr>
              <w:t>C</w:t>
            </w:r>
            <w:r w:rsidR="00812826" w:rsidRPr="00453DB0">
              <w:rPr>
                <w:color w:val="FFC000"/>
              </w:rPr>
              <w:t xml:space="preserve">zęść programu w której po słowie kluczowym </w:t>
            </w:r>
            <w:proofErr w:type="spellStart"/>
            <w:r w:rsidR="00812826" w:rsidRPr="00453DB0">
              <w:rPr>
                <w:i/>
                <w:iCs/>
                <w:color w:val="FFC000"/>
              </w:rPr>
              <w:t>using</w:t>
            </w:r>
            <w:proofErr w:type="spellEnd"/>
            <w:r w:rsidR="00812826" w:rsidRPr="00453DB0">
              <w:rPr>
                <w:color w:val="FFC000"/>
              </w:rPr>
              <w:t xml:space="preserve"> umieszcza się nazw</w:t>
            </w:r>
            <w:r w:rsidR="00DE1BD4">
              <w:rPr>
                <w:color w:val="FFC000"/>
              </w:rPr>
              <w:t>ę</w:t>
            </w:r>
            <w:r w:rsidR="00812826" w:rsidRPr="00453DB0">
              <w:rPr>
                <w:color w:val="FFC000"/>
              </w:rPr>
              <w:t xml:space="preserve"> bibliotek</w:t>
            </w:r>
            <w:r w:rsidR="00DE1BD4">
              <w:rPr>
                <w:color w:val="FFC000"/>
              </w:rPr>
              <w:t>i</w:t>
            </w:r>
            <w:r w:rsidR="00812826" w:rsidRPr="00453DB0">
              <w:rPr>
                <w:color w:val="FFC000"/>
              </w:rPr>
              <w:t xml:space="preserve"> z których korzysta się w programie</w:t>
            </w:r>
            <w:r w:rsidR="00DE1BD4">
              <w:rPr>
                <w:color w:val="FFC000"/>
              </w:rPr>
              <w:t xml:space="preserve"> i kończy linię średnikiem</w:t>
            </w:r>
            <w:r w:rsidR="00812826" w:rsidRPr="00453DB0">
              <w:rPr>
                <w:color w:val="FFC000"/>
              </w:rPr>
              <w:t>.</w:t>
            </w:r>
            <w:r w:rsidR="00DE1BD4">
              <w:rPr>
                <w:color w:val="FFC000"/>
              </w:rPr>
              <w:t xml:space="preserve"> Jeżeli ko</w:t>
            </w:r>
            <w:r w:rsidR="00852072">
              <w:rPr>
                <w:color w:val="FFC000"/>
              </w:rPr>
              <w:t>rz</w:t>
            </w:r>
            <w:r w:rsidR="00DE1BD4">
              <w:rPr>
                <w:color w:val="FFC000"/>
              </w:rPr>
              <w:t>ystamy z kilku bibliotek umieszczamy kilka takich linijek</w:t>
            </w:r>
            <w:r>
              <w:rPr>
                <w:color w:val="FFC000"/>
              </w:rPr>
              <w:t>:</w:t>
            </w:r>
          </w:p>
          <w:p w14:paraId="40D61873" w14:textId="6F58328B" w:rsidR="00812826" w:rsidRPr="00453DB0" w:rsidRDefault="004D1DB6" w:rsidP="00E6346E">
            <w:pPr>
              <w:pStyle w:val="Akapitzlist"/>
              <w:jc w:val="center"/>
              <w:rPr>
                <w:color w:val="FFC000"/>
              </w:rPr>
            </w:pPr>
            <w:r w:rsidRPr="004D1DB6">
              <w:rPr>
                <w:i/>
                <w:iCs/>
                <w:noProof/>
                <w:color w:val="FFC000"/>
              </w:rPr>
              <mc:AlternateContent>
                <mc:Choice Requires="wps">
                  <w:drawing>
                    <wp:inline distT="0" distB="0" distL="0" distR="0" wp14:anchorId="5895453A" wp14:editId="0824302E">
                      <wp:extent cx="2360930" cy="1404620"/>
                      <wp:effectExtent l="0" t="0" r="20320" b="13970"/>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chemeClr val="bg1"/>
                                </a:solidFill>
                                <a:miter lim="800000"/>
                                <a:headEnd/>
                                <a:tailEnd/>
                              </a:ln>
                            </wps:spPr>
                            <wps:txbx>
                              <w:txbxContent>
                                <w:p w14:paraId="0FF4682B" w14:textId="2597E05B" w:rsidR="004D1DB6" w:rsidRPr="007A40FB" w:rsidRDefault="004D1DB6" w:rsidP="007A40FB">
                                  <w:pPr>
                                    <w:rPr>
                                      <w:color w:val="FFFFFF" w:themeColor="background1"/>
                                    </w:rPr>
                                  </w:pPr>
                                  <w:proofErr w:type="spellStart"/>
                                  <w:r w:rsidRPr="007A40FB">
                                    <w:rPr>
                                      <w:color w:val="2E74B5" w:themeColor="accent5" w:themeShade="BF"/>
                                    </w:rPr>
                                    <w:t>using</w:t>
                                  </w:r>
                                  <w:proofErr w:type="spellEnd"/>
                                  <w:r w:rsidRPr="007A40FB">
                                    <w:rPr>
                                      <w:i/>
                                      <w:iCs/>
                                      <w:color w:val="2E74B5" w:themeColor="accent5" w:themeShade="BF"/>
                                    </w:rPr>
                                    <w:t xml:space="preserve"> </w:t>
                                  </w:r>
                                  <w:proofErr w:type="spellStart"/>
                                  <w:r w:rsidRPr="007A40FB">
                                    <w:rPr>
                                      <w:color w:val="FFFFFF" w:themeColor="background1"/>
                                    </w:rPr>
                                    <w:t>nazwa_biblioteki</w:t>
                                  </w:r>
                                  <w:proofErr w:type="spellEnd"/>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5895453A" id="Pole tekstowe 2" o:sp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" fillcolor="black [3213]" strokecolor="white [3212]">
                      <v:textbox style="mso-fit-shape-to-text:t">
                        <w:txbxContent>
                          <w:p w14:paraId="0FF4682B" w14:textId="2597E05B" w:rsidR="004D1DB6" w:rsidRPr="007A40FB" w:rsidRDefault="004D1DB6" w:rsidP="007A40FB">
                            <w:pPr>
                              <w:rPr>
                                <w:color w:val="FFFFFF" w:themeColor="background1"/>
                              </w:rPr>
                            </w:pPr>
                            <w:proofErr w:type="spellStart"/>
                            <w:r w:rsidRPr="007A40FB">
                              <w:rPr>
                                <w:color w:val="2E74B5" w:themeColor="accent5" w:themeShade="BF"/>
                              </w:rPr>
                              <w:t>using</w:t>
                            </w:r>
                            <w:proofErr w:type="spellEnd"/>
                            <w:r w:rsidRPr="007A40FB">
                              <w:rPr>
                                <w:i/>
                                <w:iCs/>
                                <w:color w:val="2E74B5" w:themeColor="accent5" w:themeShade="BF"/>
                              </w:rPr>
                              <w:t xml:space="preserve"> </w:t>
                            </w:r>
                            <w:proofErr w:type="spellStart"/>
                            <w:r w:rsidRPr="007A40FB">
                              <w:rPr>
                                <w:color w:val="FFFFFF" w:themeColor="background1"/>
                              </w:rPr>
                              <w:t>nazwa_biblioteki</w:t>
                            </w:r>
                            <w:proofErr w:type="spellEnd"/>
                            <w:r w:rsidRPr="007A40FB">
                              <w:rPr>
                                <w:color w:val="FFFFFF" w:themeColor="background1"/>
                              </w:rPr>
                              <w:t>;</w:t>
                            </w:r>
                          </w:p>
                        </w:txbxContent>
                      </v:textbox>
                      <w10:anchorlock/>
                    </v:shape>
                  </w:pict>
                </mc:Fallback>
              </mc:AlternateContent>
            </w:r>
          </w:p>
          <w:p w14:paraId="7074BE8E" w14:textId="77777777" w:rsidR="00812826" w:rsidRPr="00453DB0" w:rsidRDefault="00812826" w:rsidP="00E6346E">
            <w:pPr>
              <w:pStyle w:val="Akapitzlist"/>
              <w:rPr>
                <w:color w:val="FFC000"/>
              </w:rPr>
            </w:pPr>
            <w:r w:rsidRPr="00453DB0">
              <w:rPr>
                <w:color w:val="FFC000"/>
              </w:rPr>
              <w:t>Biblioteka – paczka kodu zawierająca funkcje, stałe i klasy służące do określonego celu.</w:t>
            </w:r>
          </w:p>
          <w:p w14:paraId="4F5F6AC9" w14:textId="77777777" w:rsidR="004D1DB6" w:rsidRDefault="00812826" w:rsidP="0035437C">
            <w:pPr>
              <w:pStyle w:val="Akapitzlist"/>
              <w:numPr>
                <w:ilvl w:val="0"/>
                <w:numId w:val="11"/>
              </w:numPr>
              <w:rPr>
                <w:color w:val="4472C4" w:themeColor="accent1"/>
              </w:rPr>
            </w:pPr>
            <w:proofErr w:type="spellStart"/>
            <w:r w:rsidRPr="00E6346E">
              <w:rPr>
                <w:i/>
                <w:iCs/>
                <w:color w:val="4472C4" w:themeColor="accent1"/>
              </w:rPr>
              <w:t>Namespace</w:t>
            </w:r>
            <w:proofErr w:type="spellEnd"/>
            <w:r w:rsidRPr="00453DB0">
              <w:rPr>
                <w:color w:val="4472C4" w:themeColor="accent1"/>
              </w:rPr>
              <w:t xml:space="preserve"> </w:t>
            </w:r>
            <w:r>
              <w:rPr>
                <w:color w:val="4472C4" w:themeColor="accent1"/>
              </w:rPr>
              <w:t xml:space="preserve">– </w:t>
            </w:r>
            <w:r w:rsidR="004D1DB6">
              <w:rPr>
                <w:color w:val="4472C4" w:themeColor="accent1"/>
              </w:rPr>
              <w:t xml:space="preserve"> z ang. </w:t>
            </w:r>
            <w:r>
              <w:rPr>
                <w:color w:val="4472C4" w:themeColor="accent1"/>
              </w:rPr>
              <w:t>przestrzeń nazw</w:t>
            </w:r>
          </w:p>
          <w:p w14:paraId="49BF3211" w14:textId="62B7FE35" w:rsidR="00812826" w:rsidRDefault="004D1DB6" w:rsidP="00E6346E">
            <w:pPr>
              <w:pStyle w:val="Akapitzlist"/>
              <w:rPr>
                <w:color w:val="4472C4" w:themeColor="accent1"/>
              </w:rPr>
            </w:pPr>
            <w:r>
              <w:rPr>
                <w:color w:val="4472C4" w:themeColor="accent1"/>
              </w:rPr>
              <w:t>M</w:t>
            </w:r>
            <w:r w:rsidR="00812826" w:rsidRPr="00453DB0">
              <w:rPr>
                <w:color w:val="4472C4" w:themeColor="accent1"/>
              </w:rPr>
              <w:t>iejsce skupiające podobne klasy (o podobnych funkcjonalnościach lub roli w programie).</w:t>
            </w:r>
            <w:r w:rsidR="00812826">
              <w:rPr>
                <w:color w:val="4472C4" w:themeColor="accent1"/>
              </w:rPr>
              <w:t xml:space="preserve"> Służy głównie do uporządkowania nazw typów, klas, funkcji itd., aby zmniejszyć ryzyko  kolizji nazw. </w:t>
            </w:r>
            <w:r w:rsidR="00AB0EEC">
              <w:rPr>
                <w:color w:val="4472C4" w:themeColor="accent1"/>
              </w:rPr>
              <w:t xml:space="preserve">Tworzy się ją podając kolejno słowo kluczowe </w:t>
            </w:r>
            <w:proofErr w:type="spellStart"/>
            <w:r w:rsidR="00AB0EEC">
              <w:rPr>
                <w:i/>
                <w:iCs/>
                <w:color w:val="4472C4" w:themeColor="accent1"/>
              </w:rPr>
              <w:t>namespace</w:t>
            </w:r>
            <w:proofErr w:type="spellEnd"/>
            <w:r w:rsidR="00AB0EEC">
              <w:rPr>
                <w:color w:val="4472C4" w:themeColor="accent1"/>
              </w:rPr>
              <w:t xml:space="preserve"> i nazwę, którą chcemy mu nadać. Wnętrze przestrzeni nazw (klasy które zawiera) są ujęte w nawiasie klamrowym.</w:t>
            </w:r>
            <w:r w:rsidR="00040401">
              <w:rPr>
                <w:color w:val="4472C4" w:themeColor="accent1"/>
              </w:rPr>
              <w:t xml:space="preserve"> Nawias klamrowy w języku C# oznacza zakres danego elementu, w tym wypadku przestrzeni nazw.</w:t>
            </w:r>
          </w:p>
          <w:p w14:paraId="47A02B05" w14:textId="0333CEE4" w:rsidR="004D1DB6" w:rsidRDefault="004D1DB6" w:rsidP="00E6346E">
            <w:pPr>
              <w:pStyle w:val="Akapitzlist"/>
              <w:jc w:val="center"/>
              <w:rPr>
                <w:color w:val="4472C4" w:themeColor="accent1"/>
              </w:rPr>
            </w:pPr>
            <w:r w:rsidRPr="004D1DB6">
              <w:rPr>
                <w:i/>
                <w:iCs/>
                <w:noProof/>
                <w:color w:val="FFC000"/>
              </w:rPr>
              <mc:AlternateContent>
                <mc:Choice Requires="wps">
                  <w:drawing>
                    <wp:inline distT="0" distB="0" distL="0" distR="0" wp14:anchorId="7594B739" wp14:editId="735052C8">
                      <wp:extent cx="3179233" cy="1404620"/>
                      <wp:effectExtent l="0" t="0" r="21590" b="14605"/>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233" cy="1404620"/>
                              </a:xfrm>
                              <a:prstGeom prst="rect">
                                <a:avLst/>
                              </a:prstGeom>
                              <a:solidFill>
                                <a:schemeClr val="tx1"/>
                              </a:solidFill>
                              <a:ln w="9525">
                                <a:solidFill>
                                  <a:schemeClr val="bg1"/>
                                </a:solidFill>
                                <a:miter lim="800000"/>
                                <a:headEnd/>
                                <a:tailEnd/>
                              </a:ln>
                            </wps:spPr>
                            <wps:txbx>
                              <w:txbxContent>
                                <w:p w14:paraId="2F086AA5" w14:textId="77777777" w:rsidR="004D1DB6" w:rsidRPr="007A40FB" w:rsidRDefault="004D1DB6" w:rsidP="004D1DB6">
                                  <w:pPr>
                                    <w:rPr>
                                      <w:color w:val="FFFFFF" w:themeColor="background1"/>
                                    </w:rPr>
                                  </w:pPr>
                                  <w:proofErr w:type="spellStart"/>
                                  <w:r w:rsidRPr="007A40FB">
                                    <w:rPr>
                                      <w:color w:val="2E74B5" w:themeColor="accent5" w:themeShade="BF"/>
                                    </w:rPr>
                                    <w:t>namespace</w:t>
                                  </w:r>
                                  <w:proofErr w:type="spellEnd"/>
                                  <w:r w:rsidRPr="007A40FB">
                                    <w:rPr>
                                      <w:color w:val="2E74B5" w:themeColor="accent5" w:themeShade="BF"/>
                                    </w:rPr>
                                    <w:t xml:space="preserve"> </w:t>
                                  </w:r>
                                  <w:proofErr w:type="spellStart"/>
                                  <w:r w:rsidRPr="007A40FB">
                                    <w:rPr>
                                      <w:color w:val="FFFFFF" w:themeColor="background1"/>
                                    </w:rPr>
                                    <w:t>Nazwa_przestrzeni_nazw</w:t>
                                  </w:r>
                                  <w:proofErr w:type="spellEnd"/>
                                </w:p>
                                <w:p w14:paraId="70F00C56" w14:textId="77777777" w:rsidR="004D1DB6" w:rsidRPr="007A40FB" w:rsidRDefault="004D1DB6" w:rsidP="004D1DB6">
                                  <w:pPr>
                                    <w:rPr>
                                      <w:color w:val="FFFFFF" w:themeColor="background1"/>
                                    </w:rPr>
                                  </w:pPr>
                                  <w:r w:rsidRPr="007A40FB">
                                    <w:rPr>
                                      <w:color w:val="FFFFFF" w:themeColor="background1"/>
                                    </w:rPr>
                                    <w:t>{</w:t>
                                  </w:r>
                                </w:p>
                                <w:p w14:paraId="44163BA0" w14:textId="77777777" w:rsidR="004D1DB6" w:rsidRPr="007A40FB" w:rsidRDefault="004D1DB6" w:rsidP="004D1DB6">
                                  <w:r w:rsidRPr="007A40FB">
                                    <w:t xml:space="preserve">    </w:t>
                                  </w:r>
                                  <w:r w:rsidRPr="007A40FB">
                                    <w:rPr>
                                      <w:color w:val="70AD47" w:themeColor="accent6"/>
                                    </w:rPr>
                                    <w:t>//klasy w niej zawarte</w:t>
                                  </w:r>
                                </w:p>
                                <w:p w14:paraId="669F2AA4" w14:textId="23FA30AF" w:rsidR="004D1DB6" w:rsidRPr="007A40FB" w:rsidRDefault="004D1DB6" w:rsidP="004D1DB6">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7594B739" id="_x0000_s1046" type="#_x0000_t202" style="width:250.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" fillcolor="black [3213]" strokecolor="white [3212]">
                      <v:textbox style="mso-fit-shape-to-text:t">
                        <w:txbxContent>
                          <w:p w14:paraId="2F086AA5" w14:textId="77777777" w:rsidR="004D1DB6" w:rsidRPr="007A40FB" w:rsidRDefault="004D1DB6" w:rsidP="004D1DB6">
                            <w:pPr>
                              <w:rPr>
                                <w:color w:val="FFFFFF" w:themeColor="background1"/>
                              </w:rPr>
                            </w:pPr>
                            <w:proofErr w:type="spellStart"/>
                            <w:r w:rsidRPr="007A40FB">
                              <w:rPr>
                                <w:color w:val="2E74B5" w:themeColor="accent5" w:themeShade="BF"/>
                              </w:rPr>
                              <w:t>namespace</w:t>
                            </w:r>
                            <w:proofErr w:type="spellEnd"/>
                            <w:r w:rsidRPr="007A40FB">
                              <w:rPr>
                                <w:color w:val="2E74B5" w:themeColor="accent5" w:themeShade="BF"/>
                              </w:rPr>
                              <w:t xml:space="preserve"> </w:t>
                            </w:r>
                            <w:proofErr w:type="spellStart"/>
                            <w:r w:rsidRPr="007A40FB">
                              <w:rPr>
                                <w:color w:val="FFFFFF" w:themeColor="background1"/>
                              </w:rPr>
                              <w:t>Nazwa_przestrzeni_nazw</w:t>
                            </w:r>
                            <w:proofErr w:type="spellEnd"/>
                          </w:p>
                          <w:p w14:paraId="70F00C56" w14:textId="77777777" w:rsidR="004D1DB6" w:rsidRPr="007A40FB" w:rsidRDefault="004D1DB6" w:rsidP="004D1DB6">
                            <w:pPr>
                              <w:rPr>
                                <w:color w:val="FFFFFF" w:themeColor="background1"/>
                              </w:rPr>
                            </w:pPr>
                            <w:r w:rsidRPr="007A40FB">
                              <w:rPr>
                                <w:color w:val="FFFFFF" w:themeColor="background1"/>
                              </w:rPr>
                              <w:t>{</w:t>
                            </w:r>
                          </w:p>
                          <w:p w14:paraId="44163BA0" w14:textId="77777777" w:rsidR="004D1DB6" w:rsidRPr="007A40FB" w:rsidRDefault="004D1DB6" w:rsidP="004D1DB6">
                            <w:r w:rsidRPr="007A40FB">
                              <w:t xml:space="preserve">    </w:t>
                            </w:r>
                            <w:r w:rsidRPr="007A40FB">
                              <w:rPr>
                                <w:color w:val="70AD47" w:themeColor="accent6"/>
                              </w:rPr>
                              <w:t>//klasy w niej zawarte</w:t>
                            </w:r>
                          </w:p>
                          <w:p w14:paraId="669F2AA4" w14:textId="23FA30AF" w:rsidR="004D1DB6" w:rsidRPr="007A40FB" w:rsidRDefault="004D1DB6" w:rsidP="004D1DB6">
                            <w:pPr>
                              <w:rPr>
                                <w:color w:val="FFFFFF" w:themeColor="background1"/>
                              </w:rPr>
                            </w:pPr>
                            <w:r w:rsidRPr="007A40FB">
                              <w:rPr>
                                <w:color w:val="FFFFFF" w:themeColor="background1"/>
                              </w:rPr>
                              <w:t>}</w:t>
                            </w:r>
                          </w:p>
                        </w:txbxContent>
                      </v:textbox>
                      <w10:anchorlock/>
                    </v:shape>
                  </w:pict>
                </mc:Fallback>
              </mc:AlternateContent>
            </w:r>
          </w:p>
          <w:p w14:paraId="69E3D2D9" w14:textId="77777777" w:rsidR="004D1DB6" w:rsidRDefault="00812826" w:rsidP="0035437C">
            <w:pPr>
              <w:pStyle w:val="Akapitzlist"/>
              <w:numPr>
                <w:ilvl w:val="0"/>
                <w:numId w:val="12"/>
              </w:numPr>
              <w:rPr>
                <w:color w:val="70AD47" w:themeColor="accent6"/>
              </w:rPr>
            </w:pPr>
            <w:r w:rsidRPr="00453DB0">
              <w:rPr>
                <w:color w:val="70AD47" w:themeColor="accent6"/>
              </w:rPr>
              <w:t>Klasa</w:t>
            </w:r>
          </w:p>
          <w:p w14:paraId="46F07FFB" w14:textId="641CC7EA" w:rsidR="00812826" w:rsidRDefault="004D1DB6" w:rsidP="00E6346E">
            <w:pPr>
              <w:pStyle w:val="Akapitzlist"/>
              <w:rPr>
                <w:color w:val="70AD47" w:themeColor="accent6"/>
              </w:rPr>
            </w:pPr>
            <w:r>
              <w:rPr>
                <w:color w:val="70AD47" w:themeColor="accent6"/>
              </w:rPr>
              <w:t>C</w:t>
            </w:r>
            <w:r w:rsidR="00812826" w:rsidRPr="00453DB0">
              <w:rPr>
                <w:color w:val="70AD47" w:themeColor="accent6"/>
              </w:rPr>
              <w:t>zęściowa lub całkowita definicja dla obiektu. Opisuje domyślny początkowy stan obiektów, oraz ich zachowanie itp. Jest to zbiór atrybutów i metod opisujący jakiś obiekt (zbiór obiektów).</w:t>
            </w:r>
            <w:r w:rsidR="00812826">
              <w:rPr>
                <w:color w:val="70AD47" w:themeColor="accent6"/>
              </w:rPr>
              <w:t xml:space="preserve"> Klasę tworzy się podając kolejno modyfikator dostępu określający poziom dostępu klasy, słowo kluczowe </w:t>
            </w:r>
            <w:proofErr w:type="spellStart"/>
            <w:r w:rsidR="00812826">
              <w:rPr>
                <w:i/>
                <w:iCs/>
                <w:color w:val="70AD47" w:themeColor="accent6"/>
              </w:rPr>
              <w:t>class</w:t>
            </w:r>
            <w:proofErr w:type="spellEnd"/>
            <w:r w:rsidR="00812826">
              <w:rPr>
                <w:color w:val="70AD47" w:themeColor="accent6"/>
              </w:rPr>
              <w:t xml:space="preserve"> i nazwę klasy. Wnętrze klasy, wszystkie </w:t>
            </w:r>
            <w:r w:rsidR="00812826">
              <w:rPr>
                <w:color w:val="70AD47" w:themeColor="accent6"/>
              </w:rPr>
              <w:lastRenderedPageBreak/>
              <w:t>atrybuty i metody ją tworzące, są ujęte wewnątrz nawiasu klamrowego (ciało klasy jest ograniczone nawiasem klamrowym).</w:t>
            </w:r>
          </w:p>
          <w:p w14:paraId="44D7738F" w14:textId="5B66F888" w:rsidR="00C70755" w:rsidRPr="007A40FB" w:rsidRDefault="007A40FB" w:rsidP="00E6346E">
            <w:pPr>
              <w:pStyle w:val="Akapitzlist"/>
              <w:jc w:val="center"/>
              <w:rPr>
                <w:color w:val="70AD47" w:themeColor="accent6"/>
              </w:rPr>
            </w:pPr>
            <w:r w:rsidRPr="004D1DB6">
              <w:rPr>
                <w:i/>
                <w:iCs/>
                <w:noProof/>
                <w:color w:val="FFC000"/>
              </w:rPr>
              <mc:AlternateContent>
                <mc:Choice Requires="wps">
                  <w:drawing>
                    <wp:inline distT="0" distB="0" distL="0" distR="0" wp14:anchorId="3B29C535" wp14:editId="2B643A07">
                      <wp:extent cx="3399367" cy="1404620"/>
                      <wp:effectExtent l="0" t="0" r="10795" b="14605"/>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367" cy="1404620"/>
                              </a:xfrm>
                              <a:prstGeom prst="rect">
                                <a:avLst/>
                              </a:prstGeom>
                              <a:solidFill>
                                <a:schemeClr val="tx1"/>
                              </a:solidFill>
                              <a:ln w="9525">
                                <a:solidFill>
                                  <a:schemeClr val="bg1"/>
                                </a:solidFill>
                                <a:miter lim="800000"/>
                                <a:headEnd/>
                                <a:tailEnd/>
                              </a:ln>
                            </wps:spPr>
                            <wps:txbx>
                              <w:txbxContent>
                                <w:p w14:paraId="6AC175BF" w14:textId="108676AB" w:rsidR="007A40FB" w:rsidRPr="007A40FB" w:rsidRDefault="007A40FB" w:rsidP="007A40FB">
                                  <w:pPr>
                                    <w:rPr>
                                      <w:color w:val="2E74B5" w:themeColor="accent5" w:themeShade="BF"/>
                                    </w:rPr>
                                  </w:pPr>
                                  <w:proofErr w:type="spellStart"/>
                                  <w:r w:rsidRPr="007A40FB">
                                    <w:rPr>
                                      <w:color w:val="2E74B5" w:themeColor="accent5" w:themeShade="BF"/>
                                    </w:rPr>
                                    <w:t>modyfikator_dostępu</w:t>
                                  </w:r>
                                  <w:proofErr w:type="spellEnd"/>
                                  <w:r w:rsidRPr="007A40FB">
                                    <w:rPr>
                                      <w:color w:val="2E74B5" w:themeColor="accent5" w:themeShade="BF"/>
                                    </w:rPr>
                                    <w:t xml:space="preserve"> </w:t>
                                  </w:r>
                                  <w:proofErr w:type="spellStart"/>
                                  <w:r w:rsidRPr="007A40FB">
                                    <w:rPr>
                                      <w:color w:val="2E74B5" w:themeColor="accent5" w:themeShade="BF"/>
                                    </w:rPr>
                                    <w:t>class</w:t>
                                  </w:r>
                                  <w:proofErr w:type="spellEnd"/>
                                  <w:r w:rsidRPr="007A40FB">
                                    <w:rPr>
                                      <w:color w:val="2E74B5" w:themeColor="accent5" w:themeShade="BF"/>
                                    </w:rPr>
                                    <w:t xml:space="preserve"> </w:t>
                                  </w:r>
                                  <w:proofErr w:type="spellStart"/>
                                  <w:r w:rsidRPr="007A40FB">
                                    <w:rPr>
                                      <w:color w:val="66FFCC"/>
                                    </w:rPr>
                                    <w:t>Nazwa_klasy</w:t>
                                  </w:r>
                                  <w:proofErr w:type="spellEnd"/>
                                </w:p>
                                <w:p w14:paraId="1ACF150D" w14:textId="77777777" w:rsidR="007A40FB" w:rsidRPr="007A40FB" w:rsidRDefault="007A40FB" w:rsidP="007A40FB">
                                  <w:pPr>
                                    <w:rPr>
                                      <w:color w:val="FFFFFF" w:themeColor="background1"/>
                                    </w:rPr>
                                  </w:pPr>
                                  <w:r w:rsidRPr="007A40FB">
                                    <w:rPr>
                                      <w:color w:val="FFFFFF" w:themeColor="background1"/>
                                    </w:rPr>
                                    <w:t>{</w:t>
                                  </w:r>
                                </w:p>
                                <w:p w14:paraId="15676672" w14:textId="7B0A0DEF"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atrybuty i/lub jej metody</w:t>
                                  </w:r>
                                </w:p>
                                <w:p w14:paraId="3AD1EB45" w14:textId="77777777" w:rsidR="007A40FB" w:rsidRPr="007A40FB" w:rsidRDefault="007A40FB" w:rsidP="007A40FB">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3B29C535" id="_x0000_s1047" type="#_x0000_t202" style="width:267.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" fillcolor="black [3213]" strokecolor="white [3212]">
                      <v:textbox style="mso-fit-shape-to-text:t">
                        <w:txbxContent>
                          <w:p w14:paraId="6AC175BF" w14:textId="108676AB" w:rsidR="007A40FB" w:rsidRPr="007A40FB" w:rsidRDefault="007A40FB" w:rsidP="007A40FB">
                            <w:pPr>
                              <w:rPr>
                                <w:color w:val="2E74B5" w:themeColor="accent5" w:themeShade="BF"/>
                              </w:rPr>
                            </w:pPr>
                            <w:proofErr w:type="spellStart"/>
                            <w:r w:rsidRPr="007A40FB">
                              <w:rPr>
                                <w:color w:val="2E74B5" w:themeColor="accent5" w:themeShade="BF"/>
                              </w:rPr>
                              <w:t>modyfikator_dostępu</w:t>
                            </w:r>
                            <w:proofErr w:type="spellEnd"/>
                            <w:r w:rsidRPr="007A40FB">
                              <w:rPr>
                                <w:color w:val="2E74B5" w:themeColor="accent5" w:themeShade="BF"/>
                              </w:rPr>
                              <w:t xml:space="preserve"> </w:t>
                            </w:r>
                            <w:proofErr w:type="spellStart"/>
                            <w:r w:rsidRPr="007A40FB">
                              <w:rPr>
                                <w:color w:val="2E74B5" w:themeColor="accent5" w:themeShade="BF"/>
                              </w:rPr>
                              <w:t>class</w:t>
                            </w:r>
                            <w:proofErr w:type="spellEnd"/>
                            <w:r w:rsidRPr="007A40FB">
                              <w:rPr>
                                <w:color w:val="2E74B5" w:themeColor="accent5" w:themeShade="BF"/>
                              </w:rPr>
                              <w:t xml:space="preserve"> </w:t>
                            </w:r>
                            <w:proofErr w:type="spellStart"/>
                            <w:r w:rsidRPr="007A40FB">
                              <w:rPr>
                                <w:color w:val="66FFCC"/>
                              </w:rPr>
                              <w:t>Nazwa_klasy</w:t>
                            </w:r>
                            <w:proofErr w:type="spellEnd"/>
                          </w:p>
                          <w:p w14:paraId="1ACF150D" w14:textId="77777777" w:rsidR="007A40FB" w:rsidRPr="007A40FB" w:rsidRDefault="007A40FB" w:rsidP="007A40FB">
                            <w:pPr>
                              <w:rPr>
                                <w:color w:val="FFFFFF" w:themeColor="background1"/>
                              </w:rPr>
                            </w:pPr>
                            <w:r w:rsidRPr="007A40FB">
                              <w:rPr>
                                <w:color w:val="FFFFFF" w:themeColor="background1"/>
                              </w:rPr>
                              <w:t>{</w:t>
                            </w:r>
                          </w:p>
                          <w:p w14:paraId="15676672" w14:textId="7B0A0DEF"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atrybuty i/lub jej metody</w:t>
                            </w:r>
                          </w:p>
                          <w:p w14:paraId="3AD1EB45" w14:textId="77777777" w:rsidR="007A40FB" w:rsidRPr="007A40FB" w:rsidRDefault="007A40FB" w:rsidP="007A40FB">
                            <w:pPr>
                              <w:rPr>
                                <w:color w:val="FFFFFF" w:themeColor="background1"/>
                              </w:rPr>
                            </w:pPr>
                            <w:r w:rsidRPr="007A40FB">
                              <w:rPr>
                                <w:color w:val="FFFFFF" w:themeColor="background1"/>
                              </w:rPr>
                              <w:t>}</w:t>
                            </w:r>
                          </w:p>
                        </w:txbxContent>
                      </v:textbox>
                      <w10:anchorlock/>
                    </v:shape>
                  </w:pict>
                </mc:Fallback>
              </mc:AlternateContent>
            </w:r>
          </w:p>
          <w:p w14:paraId="136A96CE" w14:textId="77777777" w:rsidR="00812826" w:rsidRDefault="00812826" w:rsidP="00E6346E">
            <w:pPr>
              <w:pStyle w:val="Akapitzlist"/>
              <w:rPr>
                <w:color w:val="70AD47" w:themeColor="accent6"/>
              </w:rPr>
            </w:pPr>
            <w:r>
              <w:rPr>
                <w:color w:val="70AD47" w:themeColor="accent6"/>
              </w:rPr>
              <w:t>W języku C# występują 4 modyfikatory dostępu:</w:t>
            </w:r>
          </w:p>
          <w:p w14:paraId="7B280F69" w14:textId="77777777" w:rsidR="00812826" w:rsidRDefault="00812826" w:rsidP="00E6346E">
            <w:pPr>
              <w:pStyle w:val="Akapitzlist"/>
              <w:numPr>
                <w:ilvl w:val="0"/>
                <w:numId w:val="6"/>
              </w:numPr>
              <w:ind w:left="941" w:hanging="221"/>
              <w:rPr>
                <w:color w:val="70AD47" w:themeColor="accent6"/>
              </w:rPr>
            </w:pPr>
            <w:r w:rsidRPr="00267A92">
              <w:rPr>
                <w:i/>
                <w:iCs/>
                <w:color w:val="70AD47" w:themeColor="accent6"/>
              </w:rPr>
              <w:t>public</w:t>
            </w:r>
            <w:r>
              <w:rPr>
                <w:color w:val="70AD47" w:themeColor="accent6"/>
              </w:rPr>
              <w:t xml:space="preserve"> (z ang. publiczny),</w:t>
            </w:r>
          </w:p>
          <w:p w14:paraId="4AE42049" w14:textId="77777777" w:rsidR="00812826" w:rsidRDefault="00812826" w:rsidP="00E6346E">
            <w:pPr>
              <w:pStyle w:val="Akapitzlist"/>
              <w:numPr>
                <w:ilvl w:val="0"/>
                <w:numId w:val="6"/>
              </w:numPr>
              <w:ind w:left="941" w:hanging="221"/>
              <w:rPr>
                <w:color w:val="70AD47" w:themeColor="accent6"/>
              </w:rPr>
            </w:pPr>
            <w:proofErr w:type="spellStart"/>
            <w:r w:rsidRPr="00267A92">
              <w:rPr>
                <w:i/>
                <w:iCs/>
                <w:color w:val="70AD47" w:themeColor="accent6"/>
              </w:rPr>
              <w:t>protected</w:t>
            </w:r>
            <w:proofErr w:type="spellEnd"/>
            <w:r>
              <w:rPr>
                <w:color w:val="70AD47" w:themeColor="accent6"/>
              </w:rPr>
              <w:t xml:space="preserve"> (z ang. chroniony),</w:t>
            </w:r>
          </w:p>
          <w:p w14:paraId="2CB77526" w14:textId="77777777" w:rsidR="00812826" w:rsidRDefault="00812826" w:rsidP="00E6346E">
            <w:pPr>
              <w:pStyle w:val="Akapitzlist"/>
              <w:numPr>
                <w:ilvl w:val="0"/>
                <w:numId w:val="6"/>
              </w:numPr>
              <w:ind w:left="941" w:hanging="221"/>
              <w:rPr>
                <w:color w:val="70AD47" w:themeColor="accent6"/>
              </w:rPr>
            </w:pPr>
            <w:proofErr w:type="spellStart"/>
            <w:r w:rsidRPr="00267A92">
              <w:rPr>
                <w:i/>
                <w:iCs/>
                <w:color w:val="70AD47" w:themeColor="accent6"/>
              </w:rPr>
              <w:t>internal</w:t>
            </w:r>
            <w:proofErr w:type="spellEnd"/>
            <w:r w:rsidRPr="00267A92">
              <w:rPr>
                <w:color w:val="70AD47" w:themeColor="accent6"/>
              </w:rPr>
              <w:t xml:space="preserve"> </w:t>
            </w:r>
            <w:r>
              <w:rPr>
                <w:color w:val="70AD47" w:themeColor="accent6"/>
              </w:rPr>
              <w:t>(z ang. wewnętrzny),</w:t>
            </w:r>
          </w:p>
          <w:p w14:paraId="15160A79" w14:textId="77777777" w:rsidR="00812826" w:rsidRPr="00267A92" w:rsidRDefault="00812826" w:rsidP="00E6346E">
            <w:pPr>
              <w:pStyle w:val="Akapitzlist"/>
              <w:numPr>
                <w:ilvl w:val="0"/>
                <w:numId w:val="6"/>
              </w:numPr>
              <w:ind w:left="941" w:hanging="221"/>
              <w:rPr>
                <w:color w:val="70AD47" w:themeColor="accent6"/>
              </w:rPr>
            </w:pPr>
            <w:proofErr w:type="spellStart"/>
            <w:r>
              <w:rPr>
                <w:i/>
                <w:iCs/>
                <w:color w:val="70AD47" w:themeColor="accent6"/>
              </w:rPr>
              <w:t>private</w:t>
            </w:r>
            <w:proofErr w:type="spellEnd"/>
            <w:r>
              <w:rPr>
                <w:color w:val="70AD47" w:themeColor="accent6"/>
              </w:rPr>
              <w:t xml:space="preserve"> (z ang. prywatny).</w:t>
            </w:r>
          </w:p>
          <w:p w14:paraId="099C8B5E" w14:textId="77777777" w:rsidR="00812826" w:rsidRDefault="00812826" w:rsidP="00E6346E">
            <w:pPr>
              <w:pStyle w:val="Akapitzlist"/>
              <w:rPr>
                <w:color w:val="70AD47" w:themeColor="accent6"/>
              </w:rPr>
            </w:pPr>
            <w:r>
              <w:rPr>
                <w:color w:val="70AD47" w:themeColor="accent6"/>
              </w:rPr>
              <w:t>Przy ich pomocy można określić 6 poziomów dostępu:</w:t>
            </w:r>
          </w:p>
          <w:p w14:paraId="559B4C98" w14:textId="77777777" w:rsidR="00812826" w:rsidRPr="009263D3" w:rsidRDefault="00812826" w:rsidP="00E6346E">
            <w:pPr>
              <w:pStyle w:val="Akapitzlist"/>
              <w:numPr>
                <w:ilvl w:val="0"/>
                <w:numId w:val="7"/>
              </w:numPr>
              <w:ind w:left="941" w:hanging="221"/>
              <w:rPr>
                <w:color w:val="70AD47" w:themeColor="accent6"/>
              </w:rPr>
            </w:pPr>
            <w:r w:rsidRPr="009263D3">
              <w:rPr>
                <w:i/>
                <w:iCs/>
                <w:color w:val="70AD47" w:themeColor="accent6"/>
              </w:rPr>
              <w:t>public</w:t>
            </w:r>
            <w:r>
              <w:rPr>
                <w:color w:val="70AD47" w:themeColor="accent6"/>
              </w:rPr>
              <w:t xml:space="preserve"> – określa, że klasa jest ogólnie dostępna, ze wszystkich części programu (d</w:t>
            </w:r>
            <w:r w:rsidRPr="009263D3">
              <w:rPr>
                <w:color w:val="70AD47" w:themeColor="accent6"/>
              </w:rPr>
              <w:t>ostęp nie jest ograniczony</w:t>
            </w:r>
            <w:r>
              <w:rPr>
                <w:color w:val="70AD47" w:themeColor="accent6"/>
              </w:rPr>
              <w:t>);</w:t>
            </w:r>
          </w:p>
          <w:p w14:paraId="41D64CF1" w14:textId="77777777" w:rsidR="00812826" w:rsidRPr="009263D3" w:rsidRDefault="00812826" w:rsidP="00E6346E">
            <w:pPr>
              <w:pStyle w:val="Akapitzlist"/>
              <w:numPr>
                <w:ilvl w:val="0"/>
                <w:numId w:val="7"/>
              </w:numPr>
              <w:ind w:left="941" w:hanging="221"/>
              <w:rPr>
                <w:color w:val="70AD47" w:themeColor="accent6"/>
              </w:rPr>
            </w:pPr>
            <w:proofErr w:type="spellStart"/>
            <w:r w:rsidRPr="009263D3">
              <w:rPr>
                <w:i/>
                <w:iCs/>
                <w:color w:val="70AD47" w:themeColor="accent6"/>
              </w:rPr>
              <w:t>protected</w:t>
            </w:r>
            <w:proofErr w:type="spellEnd"/>
            <w:r>
              <w:rPr>
                <w:color w:val="70AD47" w:themeColor="accent6"/>
              </w:rPr>
              <w:t xml:space="preserve"> – określa, że d</w:t>
            </w:r>
            <w:r w:rsidRPr="009263D3">
              <w:rPr>
                <w:color w:val="70AD47" w:themeColor="accent6"/>
              </w:rPr>
              <w:t>ostęp jest ograniczony do zawierającej klasy lub typów pochodzących od klasy zawierającej</w:t>
            </w:r>
            <w:r>
              <w:rPr>
                <w:color w:val="70AD47" w:themeColor="accent6"/>
              </w:rPr>
              <w:t>;</w:t>
            </w:r>
          </w:p>
          <w:p w14:paraId="55529EB4" w14:textId="77777777" w:rsidR="00812826" w:rsidRDefault="00812826" w:rsidP="00E6346E">
            <w:pPr>
              <w:pStyle w:val="Akapitzlist"/>
              <w:numPr>
                <w:ilvl w:val="0"/>
                <w:numId w:val="7"/>
              </w:numPr>
              <w:ind w:left="941" w:hanging="221"/>
              <w:rPr>
                <w:color w:val="70AD47" w:themeColor="accent6"/>
              </w:rPr>
            </w:pPr>
            <w:proofErr w:type="spellStart"/>
            <w:r w:rsidRPr="009263D3">
              <w:rPr>
                <w:color w:val="70AD47" w:themeColor="accent6"/>
              </w:rPr>
              <w:t>internal</w:t>
            </w:r>
            <w:proofErr w:type="spellEnd"/>
            <w:r>
              <w:rPr>
                <w:color w:val="70AD47" w:themeColor="accent6"/>
              </w:rPr>
              <w:t xml:space="preserve"> – określa, że</w:t>
            </w:r>
            <w:r w:rsidRPr="009263D3">
              <w:rPr>
                <w:color w:val="70AD47" w:themeColor="accent6"/>
              </w:rPr>
              <w:t xml:space="preserve"> </w:t>
            </w:r>
            <w:r>
              <w:rPr>
                <w:color w:val="70AD47" w:themeColor="accent6"/>
              </w:rPr>
              <w:t>d</w:t>
            </w:r>
            <w:r w:rsidRPr="009263D3">
              <w:rPr>
                <w:color w:val="70AD47" w:themeColor="accent6"/>
              </w:rPr>
              <w:t>ostęp jest ograniczony do bieżącego zestawu</w:t>
            </w:r>
            <w:r>
              <w:rPr>
                <w:color w:val="70AD47" w:themeColor="accent6"/>
              </w:rPr>
              <w:t xml:space="preserve"> (ang. </w:t>
            </w:r>
            <w:proofErr w:type="spellStart"/>
            <w:r>
              <w:rPr>
                <w:i/>
                <w:iCs/>
                <w:color w:val="70AD47" w:themeColor="accent6"/>
              </w:rPr>
              <w:t>assembly</w:t>
            </w:r>
            <w:proofErr w:type="spellEnd"/>
            <w:r>
              <w:rPr>
                <w:color w:val="70AD47" w:themeColor="accent6"/>
              </w:rPr>
              <w:t>).</w:t>
            </w:r>
          </w:p>
          <w:p w14:paraId="5D9F4178" w14:textId="77777777" w:rsidR="00812826" w:rsidRPr="00151F50" w:rsidRDefault="00812826" w:rsidP="00140202">
            <w:pPr>
              <w:pStyle w:val="Akapitzlist"/>
              <w:ind w:left="930"/>
              <w:rPr>
                <w:color w:val="70AD47" w:themeColor="accent6"/>
              </w:rPr>
            </w:pPr>
            <w:r w:rsidRPr="00151F50">
              <w:rPr>
                <w:color w:val="70AD47" w:themeColor="accent6"/>
              </w:rPr>
              <w:t>Zestaw</w:t>
            </w:r>
            <w:r w:rsidRPr="00812826">
              <w:rPr>
                <w:color w:val="70AD47" w:themeColor="accent6"/>
              </w:rPr>
              <w:t xml:space="preserve"> (ang. </w:t>
            </w:r>
            <w:proofErr w:type="spellStart"/>
            <w:r w:rsidRPr="00812826">
              <w:rPr>
                <w:i/>
                <w:iCs/>
                <w:color w:val="70AD47" w:themeColor="accent6"/>
              </w:rPr>
              <w:t>assembly</w:t>
            </w:r>
            <w:proofErr w:type="spellEnd"/>
            <w:r w:rsidRPr="00812826">
              <w:rPr>
                <w:color w:val="70AD47" w:themeColor="accent6"/>
              </w:rPr>
              <w:t xml:space="preserve">) – </w:t>
            </w:r>
            <w:r w:rsidRPr="00151F50">
              <w:rPr>
                <w:color w:val="70AD47" w:themeColor="accent6"/>
              </w:rPr>
              <w:t>zbiór typów</w:t>
            </w:r>
            <w:r>
              <w:rPr>
                <w:color w:val="70AD47" w:themeColor="accent6"/>
              </w:rPr>
              <w:t xml:space="preserve"> i źródeł działających razem i tworzących logiczną jednostkę funkcjonalną. Tworzy ona plik .exe lub  .</w:t>
            </w:r>
            <w:proofErr w:type="spellStart"/>
            <w:r>
              <w:rPr>
                <w:color w:val="70AD47" w:themeColor="accent6"/>
              </w:rPr>
              <w:t>dll</w:t>
            </w:r>
            <w:proofErr w:type="spellEnd"/>
            <w:r>
              <w:rPr>
                <w:color w:val="70AD47" w:themeColor="accent6"/>
              </w:rPr>
              <w:t>;</w:t>
            </w:r>
          </w:p>
          <w:p w14:paraId="419F8FE1" w14:textId="77777777" w:rsidR="00812826" w:rsidRPr="009263D3" w:rsidRDefault="00812826" w:rsidP="00E6346E">
            <w:pPr>
              <w:pStyle w:val="Akapitzlist"/>
              <w:numPr>
                <w:ilvl w:val="0"/>
                <w:numId w:val="7"/>
              </w:numPr>
              <w:ind w:left="941" w:hanging="221"/>
              <w:rPr>
                <w:color w:val="70AD47" w:themeColor="accent6"/>
              </w:rPr>
            </w:pPr>
            <w:proofErr w:type="spellStart"/>
            <w:r w:rsidRPr="009263D3">
              <w:rPr>
                <w:color w:val="70AD47" w:themeColor="accent6"/>
              </w:rPr>
              <w:t>protected</w:t>
            </w:r>
            <w:proofErr w:type="spellEnd"/>
            <w:r w:rsidRPr="009263D3">
              <w:rPr>
                <w:color w:val="70AD47" w:themeColor="accent6"/>
              </w:rPr>
              <w:t xml:space="preserve"> </w:t>
            </w:r>
            <w:proofErr w:type="spellStart"/>
            <w:r w:rsidRPr="009263D3">
              <w:rPr>
                <w:color w:val="70AD47" w:themeColor="accent6"/>
              </w:rPr>
              <w:t>internal</w:t>
            </w:r>
            <w:proofErr w:type="spellEnd"/>
            <w:r>
              <w:rPr>
                <w:color w:val="70AD47" w:themeColor="accent6"/>
              </w:rPr>
              <w:t xml:space="preserve"> – określa, że d</w:t>
            </w:r>
            <w:r w:rsidRPr="009263D3">
              <w:rPr>
                <w:color w:val="70AD47" w:themeColor="accent6"/>
              </w:rPr>
              <w:t>ostęp jest ograniczony do bieżącego zestawu lub typów pochodzących od klasy zawierającej</w:t>
            </w:r>
            <w:r>
              <w:rPr>
                <w:color w:val="70AD47" w:themeColor="accent6"/>
              </w:rPr>
              <w:t>;</w:t>
            </w:r>
          </w:p>
          <w:p w14:paraId="215F8B2C" w14:textId="77777777" w:rsidR="00812826" w:rsidRPr="009263D3" w:rsidRDefault="00812826" w:rsidP="00E6346E">
            <w:pPr>
              <w:pStyle w:val="Akapitzlist"/>
              <w:numPr>
                <w:ilvl w:val="0"/>
                <w:numId w:val="7"/>
              </w:numPr>
              <w:ind w:left="941" w:hanging="221"/>
              <w:rPr>
                <w:color w:val="70AD47" w:themeColor="accent6"/>
              </w:rPr>
            </w:pPr>
            <w:proofErr w:type="spellStart"/>
            <w:r w:rsidRPr="009263D3">
              <w:rPr>
                <w:color w:val="70AD47" w:themeColor="accent6"/>
              </w:rPr>
              <w:t>private</w:t>
            </w:r>
            <w:proofErr w:type="spellEnd"/>
            <w:r>
              <w:rPr>
                <w:color w:val="70AD47" w:themeColor="accent6"/>
              </w:rPr>
              <w:t xml:space="preserve"> – określa, że d</w:t>
            </w:r>
            <w:r w:rsidRPr="009263D3">
              <w:rPr>
                <w:color w:val="70AD47" w:themeColor="accent6"/>
              </w:rPr>
              <w:t>ostęp jest ograniczony do typu zawierającego</w:t>
            </w:r>
            <w:r>
              <w:rPr>
                <w:color w:val="70AD47" w:themeColor="accent6"/>
              </w:rPr>
              <w:t>;</w:t>
            </w:r>
          </w:p>
          <w:p w14:paraId="696AE80E" w14:textId="77777777" w:rsidR="00812826" w:rsidRPr="009C3574" w:rsidRDefault="00812826" w:rsidP="00E6346E">
            <w:pPr>
              <w:pStyle w:val="Akapitzlist"/>
              <w:numPr>
                <w:ilvl w:val="0"/>
                <w:numId w:val="7"/>
              </w:numPr>
              <w:ind w:left="941" w:hanging="221"/>
              <w:rPr>
                <w:color w:val="70AD47" w:themeColor="accent6"/>
              </w:rPr>
            </w:pPr>
            <w:proofErr w:type="spellStart"/>
            <w:r w:rsidRPr="009263D3">
              <w:rPr>
                <w:color w:val="70AD47" w:themeColor="accent6"/>
              </w:rPr>
              <w:t>private</w:t>
            </w:r>
            <w:proofErr w:type="spellEnd"/>
            <w:r w:rsidRPr="009263D3">
              <w:rPr>
                <w:color w:val="70AD47" w:themeColor="accent6"/>
              </w:rPr>
              <w:t xml:space="preserve"> </w:t>
            </w:r>
            <w:proofErr w:type="spellStart"/>
            <w:r w:rsidRPr="009263D3">
              <w:rPr>
                <w:color w:val="70AD47" w:themeColor="accent6"/>
              </w:rPr>
              <w:t>protected</w:t>
            </w:r>
            <w:proofErr w:type="spellEnd"/>
            <w:r>
              <w:rPr>
                <w:color w:val="70AD47" w:themeColor="accent6"/>
              </w:rPr>
              <w:t xml:space="preserve"> – określa, że d</w:t>
            </w:r>
            <w:r w:rsidRPr="009263D3">
              <w:rPr>
                <w:color w:val="70AD47" w:themeColor="accent6"/>
              </w:rPr>
              <w:t>ostęp jest ograniczony do zawierającej klasy lub typów pochodzących od klasy zawierającej w bieżącym zestawie.</w:t>
            </w:r>
          </w:p>
          <w:p w14:paraId="581AAB57" w14:textId="77777777" w:rsidR="004D1DB6" w:rsidRDefault="00812826" w:rsidP="0035437C">
            <w:pPr>
              <w:pStyle w:val="Akapitzlist"/>
              <w:numPr>
                <w:ilvl w:val="0"/>
                <w:numId w:val="14"/>
              </w:numPr>
              <w:rPr>
                <w:color w:val="FFFFFF" w:themeColor="background1"/>
              </w:rPr>
            </w:pPr>
            <w:r w:rsidRPr="00453DB0">
              <w:rPr>
                <w:color w:val="FFFFFF" w:themeColor="background1"/>
              </w:rPr>
              <w:t>Metoda</w:t>
            </w:r>
          </w:p>
          <w:p w14:paraId="45554F75" w14:textId="122C14A8" w:rsidR="00812826" w:rsidRDefault="004D1DB6" w:rsidP="00E6346E">
            <w:pPr>
              <w:pStyle w:val="Akapitzlist"/>
              <w:rPr>
                <w:color w:val="FFFFFF" w:themeColor="background1"/>
              </w:rPr>
            </w:pPr>
            <w:r>
              <w:rPr>
                <w:color w:val="FFFFFF" w:themeColor="background1"/>
              </w:rPr>
              <w:t>F</w:t>
            </w:r>
            <w:r w:rsidR="00812826" w:rsidRPr="00453DB0">
              <w:rPr>
                <w:color w:val="FFFFFF" w:themeColor="background1"/>
              </w:rPr>
              <w:t>unkcja będąca częścią klasy. Zawiera logikę konkretnej czynności wykonywany przez obiekt danego typu.</w:t>
            </w:r>
            <w:r w:rsidR="00812826">
              <w:rPr>
                <w:color w:val="FFFFFF" w:themeColor="background1"/>
              </w:rPr>
              <w:t xml:space="preserve"> Tworzy się ją podając kolejno modyfikatory dostępu, następnie jeżeli chcemy aby klasa była statyczna wpisujemy słowo kluczowe </w:t>
            </w:r>
            <w:proofErr w:type="spellStart"/>
            <w:r w:rsidR="00812826">
              <w:rPr>
                <w:i/>
                <w:iCs/>
                <w:color w:val="FFFFFF" w:themeColor="background1"/>
              </w:rPr>
              <w:t>static</w:t>
            </w:r>
            <w:proofErr w:type="spellEnd"/>
            <w:r w:rsidR="00812826">
              <w:rPr>
                <w:color w:val="FFFFFF" w:themeColor="background1"/>
              </w:rPr>
              <w:t xml:space="preserve">, po czym obowiązkowo musimy podać typ zmiennej zwracanej przez metodę, nazwę tworzonej metody i w nawiasie okrągłym </w:t>
            </w:r>
            <w:r w:rsidR="00A67D08">
              <w:rPr>
                <w:color w:val="FFFFFF" w:themeColor="background1"/>
              </w:rPr>
              <w:t>parametry</w:t>
            </w:r>
            <w:r w:rsidR="00812826">
              <w:rPr>
                <w:color w:val="FFFFFF" w:themeColor="background1"/>
              </w:rPr>
              <w:t xml:space="preserve"> funkcji</w:t>
            </w:r>
            <w:r w:rsidR="00C70755">
              <w:rPr>
                <w:color w:val="FFFFFF" w:themeColor="background1"/>
              </w:rPr>
              <w:t xml:space="preserve"> (dane przyjmowane przez metodę)</w:t>
            </w:r>
            <w:r w:rsidR="00812826">
              <w:rPr>
                <w:color w:val="FFFFFF" w:themeColor="background1"/>
              </w:rPr>
              <w:t xml:space="preserve">. </w:t>
            </w:r>
            <w:r w:rsidR="00A67D08">
              <w:rPr>
                <w:color w:val="FFFFFF" w:themeColor="background1"/>
              </w:rPr>
              <w:t>Parametry</w:t>
            </w:r>
            <w:r w:rsidR="00812826">
              <w:rPr>
                <w:color w:val="FFFFFF" w:themeColor="background1"/>
              </w:rPr>
              <w:t xml:space="preserve"> określamy podając kolejno typ i nazwę każdego z</w:t>
            </w:r>
            <w:r w:rsidR="00A67D08">
              <w:rPr>
                <w:color w:val="FFFFFF" w:themeColor="background1"/>
              </w:rPr>
              <w:t xml:space="preserve"> nich</w:t>
            </w:r>
            <w:r w:rsidR="00812826">
              <w:rPr>
                <w:color w:val="FFFFFF" w:themeColor="background1"/>
              </w:rPr>
              <w:t xml:space="preserve">. Jeżeli metoda przyjmuje więcej niż jeden </w:t>
            </w:r>
            <w:r w:rsidR="00A67D08">
              <w:rPr>
                <w:color w:val="FFFFFF" w:themeColor="background1"/>
              </w:rPr>
              <w:t>parametr</w:t>
            </w:r>
            <w:r w:rsidR="00812826">
              <w:rPr>
                <w:color w:val="FFFFFF" w:themeColor="background1"/>
              </w:rPr>
              <w:t xml:space="preserve"> to oddzielamy je od siebie przecinkami. Wnętrze (ciało) metody jest ujęte w nawiasach klamrowych.</w:t>
            </w:r>
          </w:p>
          <w:p w14:paraId="410BDE64" w14:textId="60D47FE7" w:rsidR="00C44FB9" w:rsidRDefault="007A40FB" w:rsidP="00E6346E">
            <w:pPr>
              <w:pStyle w:val="Akapitzlist"/>
              <w:jc w:val="center"/>
              <w:rPr>
                <w:color w:val="FFFFFF" w:themeColor="background1"/>
              </w:rPr>
            </w:pPr>
            <w:r w:rsidRPr="004D1DB6">
              <w:rPr>
                <w:i/>
                <w:iCs/>
                <w:noProof/>
                <w:color w:val="FFC000"/>
              </w:rPr>
              <mc:AlternateContent>
                <mc:Choice Requires="wps">
                  <w:drawing>
                    <wp:inline distT="0" distB="0" distL="0" distR="0" wp14:anchorId="0639BBD5" wp14:editId="09E7E507">
                      <wp:extent cx="4796366" cy="1404620"/>
                      <wp:effectExtent l="0" t="0" r="23495" b="14605"/>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366" cy="1404620"/>
                              </a:xfrm>
                              <a:prstGeom prst="rect">
                                <a:avLst/>
                              </a:prstGeom>
                              <a:solidFill>
                                <a:schemeClr val="tx1"/>
                              </a:solidFill>
                              <a:ln w="9525">
                                <a:solidFill>
                                  <a:schemeClr val="bg1"/>
                                </a:solidFill>
                                <a:miter lim="800000"/>
                                <a:headEnd/>
                                <a:tailEnd/>
                              </a:ln>
                            </wps:spPr>
                            <wps:txbx>
                              <w:txbxContent>
                                <w:p w14:paraId="75BDA567" w14:textId="142B15BE" w:rsidR="007A40FB" w:rsidRDefault="007A40FB" w:rsidP="007A40FB">
                                  <w:pPr>
                                    <w:pStyle w:val="Akapitzlist"/>
                                    <w:ind w:left="0"/>
                                    <w:rPr>
                                      <w:color w:val="FFFFFF" w:themeColor="background1"/>
                                    </w:rPr>
                                  </w:pPr>
                                  <w:proofErr w:type="spellStart"/>
                                  <w:r w:rsidRPr="007A40FB">
                                    <w:rPr>
                                      <w:color w:val="2E74B5" w:themeColor="accent5" w:themeShade="BF"/>
                                    </w:rPr>
                                    <w:t>modyfikatory</w:t>
                                  </w:r>
                                  <w:r>
                                    <w:rPr>
                                      <w:color w:val="2E74B5" w:themeColor="accent5" w:themeShade="BF"/>
                                    </w:rPr>
                                    <w:t>_</w:t>
                                  </w:r>
                                  <w:r w:rsidRPr="007A40FB">
                                    <w:rPr>
                                      <w:color w:val="2E74B5" w:themeColor="accent5" w:themeShade="BF"/>
                                    </w:rPr>
                                    <w:t>dostępu</w:t>
                                  </w:r>
                                  <w:proofErr w:type="spellEnd"/>
                                  <w:r w:rsidRPr="007A40FB">
                                    <w:rPr>
                                      <w:color w:val="2E74B5" w:themeColor="accent5" w:themeShade="BF"/>
                                    </w:rPr>
                                    <w:t xml:space="preserve"> </w:t>
                                  </w:r>
                                  <w:proofErr w:type="spellStart"/>
                                  <w:r w:rsidRPr="007A40FB">
                                    <w:rPr>
                                      <w:color w:val="2E74B5" w:themeColor="accent5" w:themeShade="BF"/>
                                    </w:rPr>
                                    <w:t>opcjonalnie</w:t>
                                  </w:r>
                                  <w:r>
                                    <w:rPr>
                                      <w:color w:val="2E74B5" w:themeColor="accent5" w:themeShade="BF"/>
                                    </w:rPr>
                                    <w:t>_</w:t>
                                  </w:r>
                                  <w:r w:rsidRPr="007A40FB">
                                    <w:rPr>
                                      <w:color w:val="2E74B5" w:themeColor="accent5" w:themeShade="BF"/>
                                    </w:rPr>
                                    <w:t>inne</w:t>
                                  </w:r>
                                  <w:r>
                                    <w:rPr>
                                      <w:color w:val="2E74B5" w:themeColor="accent5" w:themeShade="BF"/>
                                    </w:rPr>
                                    <w:t>_</w:t>
                                  </w:r>
                                  <w:r w:rsidRPr="007A40FB">
                                    <w:rPr>
                                      <w:color w:val="2E74B5" w:themeColor="accent5" w:themeShade="BF"/>
                                    </w:rPr>
                                    <w:t>modyfikatory</w:t>
                                  </w:r>
                                  <w:proofErr w:type="spellEnd"/>
                                  <w:r w:rsidRPr="007A40FB">
                                    <w:rPr>
                                      <w:color w:val="2E74B5" w:themeColor="accent5" w:themeShade="BF"/>
                                    </w:rPr>
                                    <w:t xml:space="preserve"> </w:t>
                                  </w:r>
                                  <w:proofErr w:type="spellStart"/>
                                  <w:r w:rsidRPr="007A40FB">
                                    <w:rPr>
                                      <w:color w:val="2E74B5" w:themeColor="accent5" w:themeShade="BF"/>
                                    </w:rPr>
                                    <w:t>typ</w:t>
                                  </w:r>
                                  <w:r>
                                    <w:rPr>
                                      <w:color w:val="2E74B5" w:themeColor="accent5" w:themeShade="BF"/>
                                    </w:rPr>
                                    <w:t>_</w:t>
                                  </w:r>
                                  <w:r w:rsidRPr="007A40FB">
                                    <w:rPr>
                                      <w:color w:val="2E74B5" w:themeColor="accent5" w:themeShade="BF"/>
                                    </w:rPr>
                                    <w:t>danych</w:t>
                                  </w:r>
                                  <w:r>
                                    <w:rPr>
                                      <w:color w:val="2E74B5" w:themeColor="accent5" w:themeShade="BF"/>
                                    </w:rPr>
                                    <w:t>_</w:t>
                                  </w:r>
                                  <w:r w:rsidRPr="007A40FB">
                                    <w:rPr>
                                      <w:color w:val="2E74B5" w:themeColor="accent5" w:themeShade="BF"/>
                                    </w:rPr>
                                    <w:t>zwracanych</w:t>
                                  </w:r>
                                  <w:r>
                                    <w:rPr>
                                      <w:color w:val="2E74B5" w:themeColor="accent5" w:themeShade="BF"/>
                                    </w:rPr>
                                    <w:t>_</w:t>
                                  </w:r>
                                  <w:r w:rsidRPr="007A40FB">
                                    <w:rPr>
                                      <w:color w:val="2E74B5" w:themeColor="accent5" w:themeShade="BF"/>
                                    </w:rPr>
                                    <w:t>przez</w:t>
                                  </w:r>
                                  <w:r>
                                    <w:rPr>
                                      <w:color w:val="2E74B5" w:themeColor="accent5" w:themeShade="BF"/>
                                    </w:rPr>
                                    <w:t>_</w:t>
                                  </w:r>
                                  <w:r w:rsidRPr="007A40FB">
                                    <w:rPr>
                                      <w:color w:val="2E74B5" w:themeColor="accent5" w:themeShade="BF"/>
                                    </w:rPr>
                                    <w:t>metodę</w:t>
                                  </w:r>
                                  <w:proofErr w:type="spellEnd"/>
                                  <w:r w:rsidRPr="007A40FB">
                                    <w:rPr>
                                      <w:color w:val="FFFFFF" w:themeColor="background1"/>
                                    </w:rPr>
                                    <w:t xml:space="preserve"> </w:t>
                                  </w:r>
                                  <w:proofErr w:type="spellStart"/>
                                  <w:r>
                                    <w:rPr>
                                      <w:color w:val="FFE599" w:themeColor="accent4" w:themeTint="66"/>
                                    </w:rPr>
                                    <w:t>N</w:t>
                                  </w:r>
                                  <w:r w:rsidRPr="007A40FB">
                                    <w:rPr>
                                      <w:color w:val="FFE599" w:themeColor="accent4" w:themeTint="66"/>
                                    </w:rPr>
                                    <w:t>azwa</w:t>
                                  </w:r>
                                  <w:r>
                                    <w:rPr>
                                      <w:color w:val="FFE599" w:themeColor="accent4" w:themeTint="66"/>
                                    </w:rPr>
                                    <w:t>_</w:t>
                                  </w:r>
                                  <w:r w:rsidRPr="007A40FB">
                                    <w:rPr>
                                      <w:color w:val="FFE599" w:themeColor="accent4" w:themeTint="66"/>
                                    </w:rPr>
                                    <w:t>metody</w:t>
                                  </w:r>
                                  <w:proofErr w:type="spellEnd"/>
                                  <w:r w:rsidRPr="007A40FB">
                                    <w:rPr>
                                      <w:color w:val="FFFFFF" w:themeColor="background1"/>
                                    </w:rPr>
                                    <w:t>(</w:t>
                                  </w:r>
                                  <w:r w:rsidRPr="007A40FB">
                                    <w:rPr>
                                      <w:color w:val="70AD47" w:themeColor="accent6"/>
                                    </w:rPr>
                                    <w:t>/*opcjonalnie*/</w:t>
                                  </w:r>
                                  <w:r w:rsidRPr="007A40FB">
                                    <w:rPr>
                                      <w:color w:val="FFE599" w:themeColor="accent4" w:themeTint="66"/>
                                    </w:rPr>
                                    <w:t xml:space="preserve"> </w:t>
                                  </w:r>
                                  <w:r w:rsidRPr="007A40FB">
                                    <w:rPr>
                                      <w:color w:val="2E74B5" w:themeColor="accent5" w:themeShade="BF"/>
                                    </w:rPr>
                                    <w:t xml:space="preserve">typ_parametru_1 </w:t>
                                  </w:r>
                                  <w:r w:rsidRPr="007A40FB">
                                    <w:rPr>
                                      <w:color w:val="9CC2E5" w:themeColor="accent5" w:themeTint="99"/>
                                    </w:rPr>
                                    <w:t>nazw_parametru_1</w:t>
                                  </w:r>
                                  <w:r>
                                    <w:rPr>
                                      <w:color w:val="FFFFFF" w:themeColor="background1"/>
                                    </w:rPr>
                                    <w:t xml:space="preserve">, </w:t>
                                  </w:r>
                                  <w:r>
                                    <w:rPr>
                                      <w:color w:val="2E74B5" w:themeColor="accent5" w:themeShade="BF"/>
                                    </w:rPr>
                                    <w:t xml:space="preserve">typ_parametru_2 </w:t>
                                  </w:r>
                                  <w:r>
                                    <w:rPr>
                                      <w:color w:val="9CC2E5" w:themeColor="accent5" w:themeTint="99"/>
                                    </w:rPr>
                                    <w:t xml:space="preserve">nazwa_parametru_2 </w:t>
                                  </w:r>
                                  <w:r>
                                    <w:rPr>
                                      <w:color w:val="FFFFFF" w:themeColor="background1"/>
                                    </w:rPr>
                                    <w:t>...)</w:t>
                                  </w:r>
                                </w:p>
                                <w:p w14:paraId="53EDCB53" w14:textId="649E1CEC" w:rsidR="007A40FB" w:rsidRDefault="007A40FB" w:rsidP="007A40FB">
                                  <w:pPr>
                                    <w:pStyle w:val="Akapitzlist"/>
                                    <w:ind w:left="0"/>
                                  </w:pPr>
                                  <w:r>
                                    <w:rPr>
                                      <w:color w:val="FFFFFF" w:themeColor="background1"/>
                                    </w:rPr>
                                    <w:t>{</w:t>
                                  </w:r>
                                </w:p>
                                <w:p w14:paraId="077F614C" w14:textId="4A65DE65"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logika metody</w:t>
                                  </w:r>
                                </w:p>
                                <w:p w14:paraId="3CC46445" w14:textId="77777777" w:rsidR="007A40FB" w:rsidRPr="007A40FB" w:rsidRDefault="007A40FB" w:rsidP="007A40FB">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0639BBD5" id="_x0000_s1048" type="#_x0000_t202" style="width:377.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" fillcolor="black [3213]" strokecolor="white [3212]">
                      <v:textbox style="mso-fit-shape-to-text:t">
                        <w:txbxContent>
                          <w:p w14:paraId="75BDA567" w14:textId="142B15BE" w:rsidR="007A40FB" w:rsidRDefault="007A40FB" w:rsidP="007A40FB">
                            <w:pPr>
                              <w:pStyle w:val="Akapitzlist"/>
                              <w:ind w:left="0"/>
                              <w:rPr>
                                <w:color w:val="FFFFFF" w:themeColor="background1"/>
                              </w:rPr>
                            </w:pPr>
                            <w:proofErr w:type="spellStart"/>
                            <w:r w:rsidRPr="007A40FB">
                              <w:rPr>
                                <w:color w:val="2E74B5" w:themeColor="accent5" w:themeShade="BF"/>
                              </w:rPr>
                              <w:t>modyfikatory</w:t>
                            </w:r>
                            <w:r>
                              <w:rPr>
                                <w:color w:val="2E74B5" w:themeColor="accent5" w:themeShade="BF"/>
                              </w:rPr>
                              <w:t>_</w:t>
                            </w:r>
                            <w:r w:rsidRPr="007A40FB">
                              <w:rPr>
                                <w:color w:val="2E74B5" w:themeColor="accent5" w:themeShade="BF"/>
                              </w:rPr>
                              <w:t>dostępu</w:t>
                            </w:r>
                            <w:proofErr w:type="spellEnd"/>
                            <w:r w:rsidRPr="007A40FB">
                              <w:rPr>
                                <w:color w:val="2E74B5" w:themeColor="accent5" w:themeShade="BF"/>
                              </w:rPr>
                              <w:t xml:space="preserve"> </w:t>
                            </w:r>
                            <w:proofErr w:type="spellStart"/>
                            <w:r w:rsidRPr="007A40FB">
                              <w:rPr>
                                <w:color w:val="2E74B5" w:themeColor="accent5" w:themeShade="BF"/>
                              </w:rPr>
                              <w:t>opcjonalnie</w:t>
                            </w:r>
                            <w:r>
                              <w:rPr>
                                <w:color w:val="2E74B5" w:themeColor="accent5" w:themeShade="BF"/>
                              </w:rPr>
                              <w:t>_</w:t>
                            </w:r>
                            <w:r w:rsidRPr="007A40FB">
                              <w:rPr>
                                <w:color w:val="2E74B5" w:themeColor="accent5" w:themeShade="BF"/>
                              </w:rPr>
                              <w:t>inne</w:t>
                            </w:r>
                            <w:r>
                              <w:rPr>
                                <w:color w:val="2E74B5" w:themeColor="accent5" w:themeShade="BF"/>
                              </w:rPr>
                              <w:t>_</w:t>
                            </w:r>
                            <w:r w:rsidRPr="007A40FB">
                              <w:rPr>
                                <w:color w:val="2E74B5" w:themeColor="accent5" w:themeShade="BF"/>
                              </w:rPr>
                              <w:t>modyfikatory</w:t>
                            </w:r>
                            <w:proofErr w:type="spellEnd"/>
                            <w:r w:rsidRPr="007A40FB">
                              <w:rPr>
                                <w:color w:val="2E74B5" w:themeColor="accent5" w:themeShade="BF"/>
                              </w:rPr>
                              <w:t xml:space="preserve"> </w:t>
                            </w:r>
                            <w:proofErr w:type="spellStart"/>
                            <w:r w:rsidRPr="007A40FB">
                              <w:rPr>
                                <w:color w:val="2E74B5" w:themeColor="accent5" w:themeShade="BF"/>
                              </w:rPr>
                              <w:t>typ</w:t>
                            </w:r>
                            <w:r>
                              <w:rPr>
                                <w:color w:val="2E74B5" w:themeColor="accent5" w:themeShade="BF"/>
                              </w:rPr>
                              <w:t>_</w:t>
                            </w:r>
                            <w:r w:rsidRPr="007A40FB">
                              <w:rPr>
                                <w:color w:val="2E74B5" w:themeColor="accent5" w:themeShade="BF"/>
                              </w:rPr>
                              <w:t>danych</w:t>
                            </w:r>
                            <w:r>
                              <w:rPr>
                                <w:color w:val="2E74B5" w:themeColor="accent5" w:themeShade="BF"/>
                              </w:rPr>
                              <w:t>_</w:t>
                            </w:r>
                            <w:r w:rsidRPr="007A40FB">
                              <w:rPr>
                                <w:color w:val="2E74B5" w:themeColor="accent5" w:themeShade="BF"/>
                              </w:rPr>
                              <w:t>zwracanych</w:t>
                            </w:r>
                            <w:r>
                              <w:rPr>
                                <w:color w:val="2E74B5" w:themeColor="accent5" w:themeShade="BF"/>
                              </w:rPr>
                              <w:t>_</w:t>
                            </w:r>
                            <w:r w:rsidRPr="007A40FB">
                              <w:rPr>
                                <w:color w:val="2E74B5" w:themeColor="accent5" w:themeShade="BF"/>
                              </w:rPr>
                              <w:t>przez</w:t>
                            </w:r>
                            <w:r>
                              <w:rPr>
                                <w:color w:val="2E74B5" w:themeColor="accent5" w:themeShade="BF"/>
                              </w:rPr>
                              <w:t>_</w:t>
                            </w:r>
                            <w:r w:rsidRPr="007A40FB">
                              <w:rPr>
                                <w:color w:val="2E74B5" w:themeColor="accent5" w:themeShade="BF"/>
                              </w:rPr>
                              <w:t>metodę</w:t>
                            </w:r>
                            <w:proofErr w:type="spellEnd"/>
                            <w:r w:rsidRPr="007A40FB">
                              <w:rPr>
                                <w:color w:val="FFFFFF" w:themeColor="background1"/>
                              </w:rPr>
                              <w:t xml:space="preserve"> </w:t>
                            </w:r>
                            <w:proofErr w:type="spellStart"/>
                            <w:r>
                              <w:rPr>
                                <w:color w:val="FFE599" w:themeColor="accent4" w:themeTint="66"/>
                              </w:rPr>
                              <w:t>N</w:t>
                            </w:r>
                            <w:r w:rsidRPr="007A40FB">
                              <w:rPr>
                                <w:color w:val="FFE599" w:themeColor="accent4" w:themeTint="66"/>
                              </w:rPr>
                              <w:t>azwa</w:t>
                            </w:r>
                            <w:r>
                              <w:rPr>
                                <w:color w:val="FFE599" w:themeColor="accent4" w:themeTint="66"/>
                              </w:rPr>
                              <w:t>_</w:t>
                            </w:r>
                            <w:r w:rsidRPr="007A40FB">
                              <w:rPr>
                                <w:color w:val="FFE599" w:themeColor="accent4" w:themeTint="66"/>
                              </w:rPr>
                              <w:t>metody</w:t>
                            </w:r>
                            <w:proofErr w:type="spellEnd"/>
                            <w:r w:rsidRPr="007A40FB">
                              <w:rPr>
                                <w:color w:val="FFFFFF" w:themeColor="background1"/>
                              </w:rPr>
                              <w:t>(</w:t>
                            </w:r>
                            <w:r w:rsidRPr="007A40FB">
                              <w:rPr>
                                <w:color w:val="70AD47" w:themeColor="accent6"/>
                              </w:rPr>
                              <w:t>/*opcjonalnie*/</w:t>
                            </w:r>
                            <w:r w:rsidRPr="007A40FB">
                              <w:rPr>
                                <w:color w:val="FFE599" w:themeColor="accent4" w:themeTint="66"/>
                              </w:rPr>
                              <w:t xml:space="preserve"> </w:t>
                            </w:r>
                            <w:r w:rsidRPr="007A40FB">
                              <w:rPr>
                                <w:color w:val="2E74B5" w:themeColor="accent5" w:themeShade="BF"/>
                              </w:rPr>
                              <w:t xml:space="preserve">typ_parametru_1 </w:t>
                            </w:r>
                            <w:r w:rsidRPr="007A40FB">
                              <w:rPr>
                                <w:color w:val="9CC2E5" w:themeColor="accent5" w:themeTint="99"/>
                              </w:rPr>
                              <w:t>nazw_parametru_1</w:t>
                            </w:r>
                            <w:r>
                              <w:rPr>
                                <w:color w:val="FFFFFF" w:themeColor="background1"/>
                              </w:rPr>
                              <w:t xml:space="preserve">, </w:t>
                            </w:r>
                            <w:r>
                              <w:rPr>
                                <w:color w:val="2E74B5" w:themeColor="accent5" w:themeShade="BF"/>
                              </w:rPr>
                              <w:t xml:space="preserve">typ_parametru_2 </w:t>
                            </w:r>
                            <w:r>
                              <w:rPr>
                                <w:color w:val="9CC2E5" w:themeColor="accent5" w:themeTint="99"/>
                              </w:rPr>
                              <w:t xml:space="preserve">nazwa_parametru_2 </w:t>
                            </w:r>
                            <w:r>
                              <w:rPr>
                                <w:color w:val="FFFFFF" w:themeColor="background1"/>
                              </w:rPr>
                              <w:t>...)</w:t>
                            </w:r>
                          </w:p>
                          <w:p w14:paraId="53EDCB53" w14:textId="649E1CEC" w:rsidR="007A40FB" w:rsidRDefault="007A40FB" w:rsidP="007A40FB">
                            <w:pPr>
                              <w:pStyle w:val="Akapitzlist"/>
                              <w:ind w:left="0"/>
                            </w:pPr>
                            <w:r>
                              <w:rPr>
                                <w:color w:val="FFFFFF" w:themeColor="background1"/>
                              </w:rPr>
                              <w:t>{</w:t>
                            </w:r>
                          </w:p>
                          <w:p w14:paraId="077F614C" w14:textId="4A65DE65"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logika metody</w:t>
                            </w:r>
                          </w:p>
                          <w:p w14:paraId="3CC46445" w14:textId="77777777" w:rsidR="007A40FB" w:rsidRPr="007A40FB" w:rsidRDefault="007A40FB" w:rsidP="007A40FB">
                            <w:pPr>
                              <w:rPr>
                                <w:color w:val="FFFFFF" w:themeColor="background1"/>
                              </w:rPr>
                            </w:pPr>
                            <w:r w:rsidRPr="007A40FB">
                              <w:rPr>
                                <w:color w:val="FFFFFF" w:themeColor="background1"/>
                              </w:rPr>
                              <w:t>}</w:t>
                            </w:r>
                          </w:p>
                        </w:txbxContent>
                      </v:textbox>
                      <w10:anchorlock/>
                    </v:shape>
                  </w:pict>
                </mc:Fallback>
              </mc:AlternateContent>
            </w:r>
          </w:p>
          <w:p w14:paraId="24790C11" w14:textId="5C636269" w:rsidR="00C44FB9" w:rsidRDefault="00C44FB9" w:rsidP="00E6346E">
            <w:pPr>
              <w:pStyle w:val="Akapitzlist"/>
              <w:rPr>
                <w:color w:val="FFFFFF" w:themeColor="background1"/>
              </w:rPr>
            </w:pPr>
            <w:r>
              <w:rPr>
                <w:color w:val="FFFFFF" w:themeColor="background1"/>
              </w:rPr>
              <w:t xml:space="preserve">Metoda statyczna – metoda tworzona na etapie kompilacji programu. </w:t>
            </w:r>
            <w:r w:rsidR="00AB5B35">
              <w:rPr>
                <w:color w:val="FFFFFF" w:themeColor="background1"/>
              </w:rPr>
              <w:t xml:space="preserve">W programie istnieje tylko jedna instancja tej metody (nie ma oddzielnej </w:t>
            </w:r>
            <w:r w:rsidR="00334519">
              <w:rPr>
                <w:color w:val="FFFFFF" w:themeColor="background1"/>
              </w:rPr>
              <w:t>kopii</w:t>
            </w:r>
            <w:r w:rsidR="00AB5B35">
              <w:rPr>
                <w:color w:val="FFFFFF" w:themeColor="background1"/>
              </w:rPr>
              <w:t xml:space="preserve"> dla każdego obiektu klasy). </w:t>
            </w:r>
            <w:r>
              <w:rPr>
                <w:color w:val="FFFFFF" w:themeColor="background1"/>
              </w:rPr>
              <w:t>W praktyce oznacza to</w:t>
            </w:r>
            <w:r w:rsidR="00AB5B35">
              <w:rPr>
                <w:color w:val="FFFFFF" w:themeColor="background1"/>
              </w:rPr>
              <w:t xml:space="preserve"> m.in.</w:t>
            </w:r>
            <w:r>
              <w:rPr>
                <w:color w:val="FFFFFF" w:themeColor="background1"/>
              </w:rPr>
              <w:t>, że można ją wykonywać przed utworzeniem obiektu klasy do której ta metoda należy.</w:t>
            </w:r>
          </w:p>
          <w:p w14:paraId="6BC34988" w14:textId="7EDC69C5" w:rsidR="001A4351" w:rsidRPr="00A67D08" w:rsidRDefault="001A4351" w:rsidP="00E6346E">
            <w:pPr>
              <w:pStyle w:val="Akapitzlist"/>
              <w:rPr>
                <w:i/>
                <w:iCs/>
                <w:color w:val="FFFFFF" w:themeColor="background1"/>
              </w:rPr>
            </w:pPr>
            <w:r w:rsidRPr="001A4351">
              <w:rPr>
                <w:color w:val="FFFFFF" w:themeColor="background1"/>
              </w:rPr>
              <w:t xml:space="preserve">Metoda </w:t>
            </w:r>
            <w:proofErr w:type="spellStart"/>
            <w:r w:rsidRPr="00BE62FB">
              <w:rPr>
                <w:i/>
                <w:iCs/>
                <w:color w:val="FFFFFF" w:themeColor="background1"/>
              </w:rPr>
              <w:t>Main</w:t>
            </w:r>
            <w:proofErr w:type="spellEnd"/>
            <w:r w:rsidR="00BE62FB">
              <w:rPr>
                <w:color w:val="FFFFFF" w:themeColor="background1"/>
              </w:rPr>
              <w:t xml:space="preserve"> (z ang. główna)</w:t>
            </w:r>
            <w:r w:rsidRPr="001A4351">
              <w:rPr>
                <w:color w:val="FFFFFF" w:themeColor="background1"/>
              </w:rPr>
              <w:t xml:space="preserve"> – </w:t>
            </w:r>
            <w:r w:rsidR="00BE62FB">
              <w:rPr>
                <w:color w:val="FFFFFF" w:themeColor="background1"/>
              </w:rPr>
              <w:t xml:space="preserve">metoda odpowiedzialna </w:t>
            </w:r>
            <w:r w:rsidR="00BE62FB" w:rsidRPr="001A4351">
              <w:rPr>
                <w:color w:val="FFFFFF" w:themeColor="background1"/>
              </w:rPr>
              <w:t>za kontrolę wykonywania pracy programu.</w:t>
            </w:r>
            <w:r w:rsidR="00BE62FB">
              <w:rPr>
                <w:color w:val="FFFFFF" w:themeColor="background1"/>
              </w:rPr>
              <w:t xml:space="preserve"> K</w:t>
            </w:r>
            <w:r w:rsidRPr="001A4351">
              <w:rPr>
                <w:color w:val="FFFFFF" w:themeColor="background1"/>
              </w:rPr>
              <w:t>ażda wykonywalna aplikacja</w:t>
            </w:r>
            <w:r w:rsidR="00EA00C5">
              <w:rPr>
                <w:color w:val="FFFFFF" w:themeColor="background1"/>
              </w:rPr>
              <w:t xml:space="preserve"> (np. aplikacja konsolowa)</w:t>
            </w:r>
            <w:r w:rsidRPr="001A4351">
              <w:rPr>
                <w:color w:val="FFFFFF" w:themeColor="background1"/>
              </w:rPr>
              <w:t xml:space="preserve"> </w:t>
            </w:r>
            <w:r>
              <w:rPr>
                <w:color w:val="FFFFFF" w:themeColor="background1"/>
              </w:rPr>
              <w:t>musi ją za</w:t>
            </w:r>
            <w:r w:rsidR="00BE62FB">
              <w:rPr>
                <w:color w:val="FFFFFF" w:themeColor="background1"/>
              </w:rPr>
              <w:t>wierać. T</w:t>
            </w:r>
            <w:r w:rsidRPr="001A4351">
              <w:rPr>
                <w:color w:val="FFFFFF" w:themeColor="background1"/>
              </w:rPr>
              <w:t xml:space="preserve">u </w:t>
            </w:r>
            <w:r w:rsidR="00BE62FB">
              <w:rPr>
                <w:color w:val="FFFFFF" w:themeColor="background1"/>
              </w:rPr>
              <w:lastRenderedPageBreak/>
              <w:t xml:space="preserve">program </w:t>
            </w:r>
            <w:r w:rsidRPr="001A4351">
              <w:rPr>
                <w:color w:val="FFFFFF" w:themeColor="background1"/>
              </w:rPr>
              <w:t xml:space="preserve">rozpoczyna i kończy swoją  pracę. Jest punktem wejściowym w pliku .exe programu. Aplikacja może mieć tylko jeden punkt wejściowy. Jeżeli więc w kodzie programu mamy kilka metod </w:t>
            </w:r>
            <w:proofErr w:type="spellStart"/>
            <w:r w:rsidRPr="00BE62FB">
              <w:rPr>
                <w:i/>
                <w:iCs/>
                <w:color w:val="FFFFFF" w:themeColor="background1"/>
              </w:rPr>
              <w:t>Main</w:t>
            </w:r>
            <w:proofErr w:type="spellEnd"/>
            <w:r w:rsidRPr="001A4351">
              <w:rPr>
                <w:color w:val="FFFFFF" w:themeColor="background1"/>
              </w:rPr>
              <w:t xml:space="preserve"> na etapie kompilacji musimy podać która z nich będzie tym punktem</w:t>
            </w:r>
            <w:r w:rsidR="003131B5">
              <w:rPr>
                <w:color w:val="FFFFFF" w:themeColor="background1"/>
              </w:rPr>
              <w:t xml:space="preserve"> (metody te muszą jednak należeć do różnych klas)</w:t>
            </w:r>
            <w:r w:rsidRPr="001A4351">
              <w:rPr>
                <w:color w:val="FFFFFF" w:themeColor="background1"/>
              </w:rPr>
              <w:t xml:space="preserve">. Najlepiej jednak, aby aplikacja posiadała tylko jedną metodę </w:t>
            </w:r>
            <w:proofErr w:type="spellStart"/>
            <w:r w:rsidRPr="00BE62FB">
              <w:rPr>
                <w:i/>
                <w:iCs/>
                <w:color w:val="FFFFFF" w:themeColor="background1"/>
              </w:rPr>
              <w:t>Main</w:t>
            </w:r>
            <w:proofErr w:type="spellEnd"/>
            <w:r w:rsidRPr="001A4351">
              <w:rPr>
                <w:color w:val="FFFFFF" w:themeColor="background1"/>
              </w:rPr>
              <w:t xml:space="preserve">. </w:t>
            </w:r>
            <w:r w:rsidR="0082362E">
              <w:rPr>
                <w:color w:val="FFFFFF" w:themeColor="background1"/>
              </w:rPr>
              <w:t>M</w:t>
            </w:r>
            <w:r w:rsidRPr="001A4351">
              <w:rPr>
                <w:color w:val="FFFFFF" w:themeColor="background1"/>
              </w:rPr>
              <w:t>usi</w:t>
            </w:r>
            <w:r w:rsidR="0082362E">
              <w:rPr>
                <w:color w:val="FFFFFF" w:themeColor="background1"/>
              </w:rPr>
              <w:t xml:space="preserve"> ona</w:t>
            </w:r>
            <w:r w:rsidRPr="001A4351">
              <w:rPr>
                <w:color w:val="FFFFFF" w:themeColor="background1"/>
              </w:rPr>
              <w:t xml:space="preserve"> być statyczna.</w:t>
            </w:r>
            <w:r w:rsidR="00A21BB3">
              <w:rPr>
                <w:color w:val="FFFFFF" w:themeColor="background1"/>
              </w:rPr>
              <w:t xml:space="preserve"> Deklaruje się ją wewnątrz klasy lub struktury.</w:t>
            </w:r>
            <w:r w:rsidR="009F6C3D">
              <w:rPr>
                <w:color w:val="FFFFFF" w:themeColor="background1"/>
              </w:rPr>
              <w:t xml:space="preserve"> Metoda </w:t>
            </w:r>
            <w:proofErr w:type="spellStart"/>
            <w:r w:rsidR="009F6C3D">
              <w:rPr>
                <w:i/>
                <w:iCs/>
                <w:color w:val="FFFFFF" w:themeColor="background1"/>
              </w:rPr>
              <w:t>Main</w:t>
            </w:r>
            <w:proofErr w:type="spellEnd"/>
            <w:r w:rsidR="009F6C3D">
              <w:rPr>
                <w:color w:val="FFFFFF" w:themeColor="background1"/>
              </w:rPr>
              <w:t xml:space="preserve"> może, lecz nie musi zwracać dane w postaci liczb całkowitych (mieszczących się w pewnym zakresie)</w:t>
            </w:r>
            <w:r w:rsidR="005C278E">
              <w:rPr>
                <w:color w:val="FFFFFF" w:themeColor="background1"/>
              </w:rPr>
              <w:t xml:space="preserve">. Jeżeli nie chcemy aby metoda cokolwiek zwracała, przypisujemy jej typ </w:t>
            </w:r>
            <w:proofErr w:type="spellStart"/>
            <w:r w:rsidR="005C278E">
              <w:rPr>
                <w:i/>
                <w:iCs/>
                <w:color w:val="FFFFFF" w:themeColor="background1"/>
              </w:rPr>
              <w:t>void</w:t>
            </w:r>
            <w:proofErr w:type="spellEnd"/>
            <w:r w:rsidR="005C278E">
              <w:rPr>
                <w:color w:val="FFFFFF" w:themeColor="background1"/>
              </w:rPr>
              <w:t xml:space="preserve"> (z ang. pusty). Natomiast gdy chcemy uzyskać dane (najczęściej dotyczące poprawności wykonania programu – kody błędów) na zakończenie działania programu, przypisujemy jej typ </w:t>
            </w:r>
            <w:proofErr w:type="spellStart"/>
            <w:r w:rsidR="005C278E">
              <w:rPr>
                <w:i/>
                <w:iCs/>
                <w:color w:val="FFFFFF" w:themeColor="background1"/>
              </w:rPr>
              <w:t>int</w:t>
            </w:r>
            <w:proofErr w:type="spellEnd"/>
            <w:r w:rsidR="005C278E">
              <w:rPr>
                <w:color w:val="FFFFFF" w:themeColor="background1"/>
              </w:rPr>
              <w:t xml:space="preserve"> (ang. </w:t>
            </w:r>
            <w:proofErr w:type="spellStart"/>
            <w:r w:rsidR="005C278E">
              <w:rPr>
                <w:i/>
                <w:iCs/>
                <w:color w:val="FFFFFF" w:themeColor="background1"/>
              </w:rPr>
              <w:t>integer</w:t>
            </w:r>
            <w:proofErr w:type="spellEnd"/>
            <w:r w:rsidR="005C278E">
              <w:rPr>
                <w:color w:val="FFFFFF" w:themeColor="background1"/>
              </w:rPr>
              <w:t xml:space="preserve"> – liczba całkowita).</w:t>
            </w:r>
            <w:r w:rsidR="00A43DBA">
              <w:rPr>
                <w:color w:val="FFFFFF" w:themeColor="background1"/>
              </w:rPr>
              <w:t xml:space="preserve"> Metoda </w:t>
            </w:r>
            <w:proofErr w:type="spellStart"/>
            <w:r w:rsidR="00A43DBA">
              <w:rPr>
                <w:i/>
                <w:iCs/>
                <w:color w:val="FFFFFF" w:themeColor="background1"/>
              </w:rPr>
              <w:t>Main</w:t>
            </w:r>
            <w:proofErr w:type="spellEnd"/>
            <w:r w:rsidR="00A43DBA">
              <w:rPr>
                <w:color w:val="FFFFFF" w:themeColor="background1"/>
              </w:rPr>
              <w:t xml:space="preserve"> może nie przyjmować żadnych </w:t>
            </w:r>
            <w:r w:rsidR="00A67D08">
              <w:rPr>
                <w:color w:val="FFFFFF" w:themeColor="background1"/>
              </w:rPr>
              <w:t>parametrów</w:t>
            </w:r>
            <w:r w:rsidR="00A43DBA">
              <w:rPr>
                <w:color w:val="FFFFFF" w:themeColor="background1"/>
              </w:rPr>
              <w:t xml:space="preserve">. Wówczas po nazwie wstawiamy pusty nawias </w:t>
            </w:r>
            <w:r w:rsidR="00A67D08">
              <w:rPr>
                <w:color w:val="FFFFFF" w:themeColor="background1"/>
              </w:rPr>
              <w:t>okrągły</w:t>
            </w:r>
            <w:r w:rsidR="00A43DBA">
              <w:rPr>
                <w:color w:val="FFFFFF" w:themeColor="background1"/>
              </w:rPr>
              <w:t xml:space="preserve">. Może również pobierać </w:t>
            </w:r>
            <w:r w:rsidR="00A67D08">
              <w:rPr>
                <w:color w:val="FFFFFF" w:themeColor="background1"/>
              </w:rPr>
              <w:t>argumenty</w:t>
            </w:r>
            <w:r w:rsidR="00A43DBA">
              <w:rPr>
                <w:color w:val="FFFFFF" w:themeColor="background1"/>
              </w:rPr>
              <w:t xml:space="preserve"> z wywołania programu w wierszu poleceń. Dane te </w:t>
            </w:r>
            <w:r w:rsidR="00A67D08">
              <w:rPr>
                <w:color w:val="FFFFFF" w:themeColor="background1"/>
              </w:rPr>
              <w:t xml:space="preserve">są pobierane w postaci </w:t>
            </w:r>
            <w:r w:rsidR="003131B5">
              <w:rPr>
                <w:color w:val="FFFFFF" w:themeColor="background1"/>
              </w:rPr>
              <w:t xml:space="preserve">tablicy </w:t>
            </w:r>
            <w:r w:rsidR="00A67D08">
              <w:rPr>
                <w:color w:val="FFFFFF" w:themeColor="background1"/>
              </w:rPr>
              <w:t xml:space="preserve">ciągu znaków alfanumerycznych. Wówczas wewnątrz nawiasu okrągłego wpisujemy </w:t>
            </w:r>
            <w:r w:rsidR="00A67D08" w:rsidRPr="0082362E">
              <w:rPr>
                <w:i/>
                <w:iCs/>
                <w:color w:val="FFFFFF" w:themeColor="background1"/>
              </w:rPr>
              <w:t xml:space="preserve">string[] </w:t>
            </w:r>
            <w:proofErr w:type="spellStart"/>
            <w:r w:rsidR="00A67D08" w:rsidRPr="0082362E">
              <w:rPr>
                <w:i/>
                <w:iCs/>
                <w:color w:val="FFFFFF" w:themeColor="background1"/>
              </w:rPr>
              <w:t>args</w:t>
            </w:r>
            <w:proofErr w:type="spellEnd"/>
            <w:r w:rsidR="00A67D08">
              <w:rPr>
                <w:i/>
                <w:iCs/>
                <w:color w:val="FFFFFF" w:themeColor="background1"/>
              </w:rPr>
              <w:t>.</w:t>
            </w:r>
          </w:p>
          <w:p w14:paraId="6636B5AE" w14:textId="77777777" w:rsidR="0082362E" w:rsidRDefault="00812826" w:rsidP="0035437C">
            <w:pPr>
              <w:pStyle w:val="Akapitzlist"/>
              <w:numPr>
                <w:ilvl w:val="0"/>
                <w:numId w:val="15"/>
              </w:numPr>
              <w:rPr>
                <w:color w:val="FF0000"/>
              </w:rPr>
            </w:pPr>
            <w:r w:rsidRPr="00453DB0">
              <w:rPr>
                <w:color w:val="FF0000"/>
              </w:rPr>
              <w:t>Polecenia</w:t>
            </w:r>
          </w:p>
          <w:p w14:paraId="56031471" w14:textId="5BE4BAB6" w:rsidR="00073321" w:rsidRDefault="0082362E" w:rsidP="00E6346E">
            <w:pPr>
              <w:pStyle w:val="Akapitzlist"/>
              <w:rPr>
                <w:color w:val="FF0000"/>
              </w:rPr>
            </w:pPr>
            <w:r>
              <w:rPr>
                <w:color w:val="FF0000"/>
              </w:rPr>
              <w:t>C</w:t>
            </w:r>
            <w:r w:rsidR="00812826" w:rsidRPr="00453DB0">
              <w:rPr>
                <w:color w:val="FF0000"/>
              </w:rPr>
              <w:t xml:space="preserve">zynności wykonywane kolejno </w:t>
            </w:r>
            <w:r w:rsidR="00812826">
              <w:rPr>
                <w:color w:val="FF0000"/>
              </w:rPr>
              <w:t>przez program</w:t>
            </w:r>
            <w:r w:rsidR="00812826" w:rsidRPr="00453DB0">
              <w:rPr>
                <w:color w:val="FF0000"/>
              </w:rPr>
              <w:t>.</w:t>
            </w:r>
            <w:r w:rsidR="003247C5">
              <w:rPr>
                <w:color w:val="FF0000"/>
              </w:rPr>
              <w:t xml:space="preserve"> Każde polecenie zakończone jest średnikiem.</w:t>
            </w:r>
            <w:r w:rsidR="00DC366B">
              <w:rPr>
                <w:color w:val="FF0000"/>
              </w:rPr>
              <w:t xml:space="preserve"> Takim poleceniem może np. być wywołanie funkcji bibliotecznej. Wówczas podajemy nazwę metody której chcemy użyć, wraz z całą ścieżką dostępu. Następnie znajduje się nawias okrągły, a po nim średnik kończący polecenie. Jeżeli wywołana przez nas metoda przyjmuje jakieś parametry </w:t>
            </w:r>
            <w:r w:rsidR="00E03AE5">
              <w:rPr>
                <w:color w:val="FF0000"/>
              </w:rPr>
              <w:t>dane określonego typu podajemy (same dane bez typu) wewnątrz, znajdującego się po nazwie, nawiasu okrągłego. Jeżeli funkcja ma kilka parametrów to dane które chcemy przypisać do kolejnych parametrów oddzielamy od siebie przecinkami.</w:t>
            </w:r>
          </w:p>
          <w:p w14:paraId="7677D59E" w14:textId="3C8EFBA3" w:rsidR="00E03AE5" w:rsidRPr="00812826" w:rsidRDefault="00E03AE5" w:rsidP="00E6346E">
            <w:pPr>
              <w:pStyle w:val="Akapitzlist"/>
              <w:rPr>
                <w:color w:val="FF0000"/>
              </w:rPr>
            </w:pPr>
            <w:r>
              <w:rPr>
                <w:color w:val="FF0000"/>
              </w:rPr>
              <w:t>Przez ścieżkę dostępu rozumie się nazwy klas w których zawarta jest metoda oddzielonych od siebie kropkami. Klasy podaje się od najbardziej zewnętrznej do wewnętrznej, do której bezpośrednio należy wywoływana funkcja. Następnie wstawia się kropkę i nazwę żądanej metody.</w:t>
            </w:r>
          </w:p>
        </w:tc>
      </w:tr>
    </w:tbl>
    <w:p w14:paraId="3072D648" w14:textId="7831892E" w:rsidR="00453DB0" w:rsidRDefault="00453DB0" w:rsidP="00512D1E"/>
    <w:p w14:paraId="2FB11E43" w14:textId="24F720CB" w:rsidR="00683C61" w:rsidRDefault="00FD74C5" w:rsidP="00E6346E">
      <w:pPr>
        <w:pStyle w:val="Nagwek1"/>
        <w:ind w:left="360"/>
      </w:pPr>
      <w:r>
        <w:t>Elementy</w:t>
      </w:r>
      <w:r w:rsidR="00F5146B" w:rsidRPr="00F5146B">
        <w:t xml:space="preserve"> użyte w programie</w:t>
      </w:r>
    </w:p>
    <w:tbl>
      <w:tblPr>
        <w:tblStyle w:val="Tabela-Siatka"/>
        <w:tblW w:w="0" w:type="auto"/>
        <w:tblLook w:val="04A0" w:firstRow="1" w:lastRow="0" w:firstColumn="1" w:lastColumn="0" w:noHBand="0" w:noVBand="1"/>
      </w:tblPr>
      <w:tblGrid>
        <w:gridCol w:w="9062"/>
      </w:tblGrid>
      <w:tr w:rsidR="00812826" w14:paraId="020FA10D" w14:textId="77777777" w:rsidTr="00812826">
        <w:tc>
          <w:tcPr>
            <w:tcW w:w="9062" w:type="dxa"/>
            <w:shd w:val="clear" w:color="auto" w:fill="000000" w:themeFill="text1"/>
          </w:tcPr>
          <w:p w14:paraId="7D1CDAC9" w14:textId="77777777" w:rsidR="0082675B" w:rsidRDefault="00812826" w:rsidP="00E6346E">
            <w:pPr>
              <w:pStyle w:val="Akapitzlist"/>
              <w:numPr>
                <w:ilvl w:val="0"/>
                <w:numId w:val="10"/>
              </w:numPr>
              <w:rPr>
                <w:color w:val="FFC000"/>
                <w:highlight w:val="black"/>
              </w:rPr>
            </w:pPr>
            <w:r w:rsidRPr="00800B29">
              <w:rPr>
                <w:color w:val="FFC000"/>
                <w:highlight w:val="black"/>
              </w:rPr>
              <w:t xml:space="preserve">Biblioteka </w:t>
            </w:r>
            <w:r w:rsidRPr="00800B29">
              <w:rPr>
                <w:i/>
                <w:iCs/>
                <w:color w:val="FFC000"/>
                <w:highlight w:val="black"/>
              </w:rPr>
              <w:t>System</w:t>
            </w:r>
            <w:r w:rsidRPr="00800B29">
              <w:rPr>
                <w:color w:val="FFC000"/>
                <w:highlight w:val="black"/>
              </w:rPr>
              <w:t xml:space="preserve"> – biblioteka systemowa</w:t>
            </w:r>
          </w:p>
          <w:p w14:paraId="667761EA" w14:textId="57023DAA" w:rsidR="00812826" w:rsidRPr="00800B29" w:rsidRDefault="0082675B" w:rsidP="00E6346E">
            <w:pPr>
              <w:pStyle w:val="Akapitzlist"/>
              <w:rPr>
                <w:color w:val="FFC000"/>
                <w:highlight w:val="black"/>
              </w:rPr>
            </w:pPr>
            <w:r>
              <w:rPr>
                <w:color w:val="FFC000"/>
                <w:highlight w:val="black"/>
              </w:rPr>
              <w:t>J</w:t>
            </w:r>
            <w:r w:rsidR="00812826" w:rsidRPr="00800B29">
              <w:rPr>
                <w:color w:val="FFC000"/>
                <w:highlight w:val="black"/>
              </w:rPr>
              <w:t>edna z podstawowych i najczęściej używanych bibliotek C#. Zawiera podstawowe klasy, definiuje podstawowe typy danych itd.</w:t>
            </w:r>
          </w:p>
          <w:p w14:paraId="08E47AEF" w14:textId="77777777" w:rsidR="0082675B" w:rsidRDefault="00812826" w:rsidP="00E6346E">
            <w:pPr>
              <w:pStyle w:val="Akapitzlist"/>
              <w:numPr>
                <w:ilvl w:val="0"/>
                <w:numId w:val="16"/>
              </w:numPr>
              <w:rPr>
                <w:color w:val="4472C4" w:themeColor="accent1"/>
                <w:highlight w:val="black"/>
              </w:rPr>
            </w:pPr>
            <w:r w:rsidRPr="00800B29">
              <w:rPr>
                <w:color w:val="4472C4" w:themeColor="accent1"/>
                <w:highlight w:val="black"/>
              </w:rPr>
              <w:t xml:space="preserve">Przestrzeń nazw </w:t>
            </w:r>
            <w:proofErr w:type="spellStart"/>
            <w:r w:rsidRPr="00800B29">
              <w:rPr>
                <w:i/>
                <w:iCs/>
                <w:color w:val="4472C4" w:themeColor="accent1"/>
                <w:highlight w:val="black"/>
              </w:rPr>
              <w:t>HelloWorld</w:t>
            </w:r>
            <w:proofErr w:type="spellEnd"/>
            <w:r w:rsidRPr="00800B29">
              <w:rPr>
                <w:color w:val="4472C4" w:themeColor="accent1"/>
                <w:highlight w:val="black"/>
              </w:rPr>
              <w:t xml:space="preserve"> </w:t>
            </w:r>
          </w:p>
          <w:p w14:paraId="0CF44872" w14:textId="404CE463" w:rsidR="00812826" w:rsidRPr="00800B29" w:rsidRDefault="0082675B" w:rsidP="00E6346E">
            <w:pPr>
              <w:pStyle w:val="Akapitzlist"/>
              <w:rPr>
                <w:color w:val="4472C4" w:themeColor="accent1"/>
                <w:highlight w:val="black"/>
              </w:rPr>
            </w:pPr>
            <w:r>
              <w:rPr>
                <w:color w:val="4472C4" w:themeColor="accent1"/>
                <w:highlight w:val="black"/>
              </w:rPr>
              <w:t>U</w:t>
            </w:r>
            <w:r w:rsidR="00812826" w:rsidRPr="00800B29">
              <w:rPr>
                <w:color w:val="4472C4" w:themeColor="accent1"/>
                <w:highlight w:val="black"/>
              </w:rPr>
              <w:t xml:space="preserve">tworzona przez nas </w:t>
            </w:r>
            <w:r w:rsidR="00812826">
              <w:rPr>
                <w:color w:val="4472C4" w:themeColor="accent1"/>
                <w:highlight w:val="black"/>
              </w:rPr>
              <w:t xml:space="preserve">przestrzeń nazw </w:t>
            </w:r>
            <w:r w:rsidR="00812826" w:rsidRPr="00800B29">
              <w:rPr>
                <w:color w:val="4472C4" w:themeColor="accent1"/>
                <w:highlight w:val="black"/>
              </w:rPr>
              <w:t>zawierającą cały kod naszego programu.</w:t>
            </w:r>
          </w:p>
          <w:p w14:paraId="76B0A2CD" w14:textId="77777777" w:rsidR="0082675B" w:rsidRPr="0082675B" w:rsidRDefault="00812826" w:rsidP="00E6346E">
            <w:pPr>
              <w:pStyle w:val="Akapitzlist"/>
              <w:numPr>
                <w:ilvl w:val="0"/>
                <w:numId w:val="18"/>
              </w:numPr>
              <w:rPr>
                <w:color w:val="70AD47" w:themeColor="accent6"/>
                <w:highlight w:val="black"/>
              </w:rPr>
            </w:pPr>
            <w:r w:rsidRPr="00800B29">
              <w:rPr>
                <w:color w:val="70AD47" w:themeColor="accent6"/>
                <w:highlight w:val="black"/>
              </w:rPr>
              <w:t xml:space="preserve">Klasa </w:t>
            </w:r>
            <w:r w:rsidRPr="00BC6096">
              <w:rPr>
                <w:i/>
                <w:iCs/>
                <w:color w:val="70AD47" w:themeColor="accent6"/>
                <w:highlight w:val="black"/>
              </w:rPr>
              <w:t>Program</w:t>
            </w:r>
          </w:p>
          <w:p w14:paraId="128BE940" w14:textId="71628243" w:rsidR="00812826" w:rsidRPr="00800B29" w:rsidRDefault="0082675B" w:rsidP="00E6346E">
            <w:pPr>
              <w:pStyle w:val="Akapitzlist"/>
              <w:rPr>
                <w:color w:val="70AD47" w:themeColor="accent6"/>
                <w:highlight w:val="black"/>
              </w:rPr>
            </w:pPr>
            <w:r>
              <w:rPr>
                <w:color w:val="70AD47" w:themeColor="accent6"/>
                <w:highlight w:val="black"/>
              </w:rPr>
              <w:t>J</w:t>
            </w:r>
            <w:r w:rsidR="00812826">
              <w:rPr>
                <w:color w:val="70AD47" w:themeColor="accent6"/>
                <w:highlight w:val="black"/>
              </w:rPr>
              <w:t xml:space="preserve">edyna utworzona przez nas klasa zawierająca całą logikę naszego programu. Należy do przestrzeni nazw </w:t>
            </w:r>
            <w:proofErr w:type="spellStart"/>
            <w:r w:rsidR="00812826">
              <w:rPr>
                <w:i/>
                <w:iCs/>
                <w:color w:val="70AD47" w:themeColor="accent6"/>
                <w:highlight w:val="black"/>
              </w:rPr>
              <w:t>HelloWorld</w:t>
            </w:r>
            <w:proofErr w:type="spellEnd"/>
            <w:r w:rsidR="00812826">
              <w:rPr>
                <w:color w:val="70AD47" w:themeColor="accent6"/>
                <w:highlight w:val="black"/>
              </w:rPr>
              <w:t>. Jest to klasa publiczna, co oznacza, że dostęp do niej można uzyskać z dowolnego miejsca programu.</w:t>
            </w:r>
          </w:p>
          <w:p w14:paraId="5A0248BF" w14:textId="77777777" w:rsidR="0082675B" w:rsidRDefault="00812826" w:rsidP="00E6346E">
            <w:pPr>
              <w:pStyle w:val="Akapitzlist"/>
              <w:numPr>
                <w:ilvl w:val="0"/>
                <w:numId w:val="17"/>
              </w:numPr>
              <w:rPr>
                <w:color w:val="FFFFFF" w:themeColor="background1"/>
                <w:highlight w:val="black"/>
              </w:rPr>
            </w:pPr>
            <w:r w:rsidRPr="00453DB0">
              <w:rPr>
                <w:color w:val="FFFFFF" w:themeColor="background1"/>
                <w:highlight w:val="black"/>
              </w:rPr>
              <w:t xml:space="preserve">Metoda </w:t>
            </w:r>
            <w:proofErr w:type="spellStart"/>
            <w:r w:rsidRPr="00453DB0">
              <w:rPr>
                <w:i/>
                <w:iCs/>
                <w:color w:val="FFFFFF" w:themeColor="background1"/>
                <w:highlight w:val="black"/>
              </w:rPr>
              <w:t>Main</w:t>
            </w:r>
            <w:proofErr w:type="spellEnd"/>
            <w:r w:rsidRPr="00453DB0">
              <w:rPr>
                <w:color w:val="FFFFFF" w:themeColor="background1"/>
                <w:highlight w:val="black"/>
              </w:rPr>
              <w:t xml:space="preserve"> </w:t>
            </w:r>
          </w:p>
          <w:p w14:paraId="1C7FF9B2" w14:textId="24ADB0E4" w:rsidR="00812826" w:rsidRPr="00453DB0" w:rsidRDefault="0082675B" w:rsidP="00E6346E">
            <w:pPr>
              <w:pStyle w:val="Akapitzlist"/>
              <w:rPr>
                <w:color w:val="FFFFFF" w:themeColor="background1"/>
                <w:highlight w:val="black"/>
              </w:rPr>
            </w:pPr>
            <w:r>
              <w:rPr>
                <w:color w:val="FFFFFF" w:themeColor="background1"/>
                <w:highlight w:val="black"/>
              </w:rPr>
              <w:t>S</w:t>
            </w:r>
            <w:r w:rsidR="00812826" w:rsidRPr="00453DB0">
              <w:rPr>
                <w:color w:val="FFFFFF" w:themeColor="background1"/>
                <w:highlight w:val="black"/>
              </w:rPr>
              <w:t xml:space="preserve">tworzona przez nas </w:t>
            </w:r>
            <w:r w:rsidR="00812826">
              <w:rPr>
                <w:color w:val="FFFFFF" w:themeColor="background1"/>
                <w:highlight w:val="black"/>
              </w:rPr>
              <w:t xml:space="preserve">publiczna, </w:t>
            </w:r>
            <w:r w:rsidR="00812826" w:rsidRPr="00453DB0">
              <w:rPr>
                <w:color w:val="FFFFFF" w:themeColor="background1"/>
                <w:highlight w:val="black"/>
              </w:rPr>
              <w:t xml:space="preserve">statyczna metoda klasy </w:t>
            </w:r>
            <w:r w:rsidR="00812826" w:rsidRPr="00B7626C">
              <w:rPr>
                <w:i/>
                <w:iCs/>
                <w:color w:val="FFFFFF" w:themeColor="background1"/>
                <w:highlight w:val="black"/>
              </w:rPr>
              <w:t>Program</w:t>
            </w:r>
            <w:r w:rsidR="00812826">
              <w:rPr>
                <w:color w:val="FFFFFF" w:themeColor="background1"/>
                <w:highlight w:val="black"/>
              </w:rPr>
              <w:t xml:space="preserve">. Nasza metoda nie zwraca żadnych wartości (jest typu </w:t>
            </w:r>
            <w:proofErr w:type="spellStart"/>
            <w:r w:rsidR="00812826" w:rsidRPr="006A63D5">
              <w:rPr>
                <w:i/>
                <w:iCs/>
                <w:color w:val="FFFFFF" w:themeColor="background1"/>
                <w:highlight w:val="black"/>
              </w:rPr>
              <w:t>void</w:t>
            </w:r>
            <w:proofErr w:type="spellEnd"/>
            <w:r w:rsidR="00812826">
              <w:rPr>
                <w:color w:val="FFFFFF" w:themeColor="background1"/>
                <w:highlight w:val="black"/>
              </w:rPr>
              <w:t xml:space="preserve">). </w:t>
            </w:r>
            <w:r w:rsidR="003131B5">
              <w:rPr>
                <w:color w:val="FFFFFF" w:themeColor="background1"/>
                <w:highlight w:val="black"/>
              </w:rPr>
              <w:t>P</w:t>
            </w:r>
            <w:r w:rsidR="00812826">
              <w:rPr>
                <w:color w:val="FFFFFF" w:themeColor="background1"/>
                <w:highlight w:val="black"/>
              </w:rPr>
              <w:t>rzyjm</w:t>
            </w:r>
            <w:r w:rsidR="003131B5">
              <w:rPr>
                <w:color w:val="FFFFFF" w:themeColor="background1"/>
                <w:highlight w:val="black"/>
              </w:rPr>
              <w:t>uje</w:t>
            </w:r>
            <w:r w:rsidR="00812826">
              <w:rPr>
                <w:color w:val="FFFFFF" w:themeColor="background1"/>
                <w:highlight w:val="black"/>
              </w:rPr>
              <w:t xml:space="preserve"> </w:t>
            </w:r>
            <w:r w:rsidR="003131B5">
              <w:rPr>
                <w:color w:val="FFFFFF" w:themeColor="background1"/>
                <w:highlight w:val="black"/>
              </w:rPr>
              <w:t xml:space="preserve">natomiast </w:t>
            </w:r>
            <w:r w:rsidR="00812826">
              <w:rPr>
                <w:color w:val="FFFFFF" w:themeColor="background1"/>
                <w:highlight w:val="black"/>
              </w:rPr>
              <w:t>dane w postaci</w:t>
            </w:r>
            <w:r w:rsidR="003131B5">
              <w:rPr>
                <w:color w:val="FFFFFF" w:themeColor="background1"/>
                <w:highlight w:val="black"/>
              </w:rPr>
              <w:t xml:space="preserve"> tablicy ciągu znaków (</w:t>
            </w:r>
            <w:r w:rsidR="003131B5">
              <w:rPr>
                <w:i/>
                <w:iCs/>
                <w:color w:val="FFFFFF" w:themeColor="background1"/>
                <w:highlight w:val="black"/>
              </w:rPr>
              <w:t>string[])</w:t>
            </w:r>
            <w:r w:rsidR="003131B5">
              <w:rPr>
                <w:color w:val="FFFFFF" w:themeColor="background1"/>
                <w:highlight w:val="black"/>
              </w:rPr>
              <w:t xml:space="preserve"> i zapisuje do parametru </w:t>
            </w:r>
            <w:proofErr w:type="spellStart"/>
            <w:r w:rsidR="003131B5">
              <w:rPr>
                <w:i/>
                <w:iCs/>
                <w:color w:val="FFFFFF" w:themeColor="background1"/>
                <w:highlight w:val="black"/>
              </w:rPr>
              <w:t>args</w:t>
            </w:r>
            <w:proofErr w:type="spellEnd"/>
            <w:r w:rsidR="003131B5">
              <w:rPr>
                <w:color w:val="FFFFFF" w:themeColor="background1"/>
                <w:highlight w:val="black"/>
              </w:rPr>
              <w:t>.</w:t>
            </w:r>
          </w:p>
          <w:p w14:paraId="0FF7C3E1" w14:textId="77777777" w:rsidR="0082675B" w:rsidRPr="0082675B" w:rsidRDefault="00812826" w:rsidP="00E6346E">
            <w:pPr>
              <w:pStyle w:val="Akapitzlist"/>
              <w:numPr>
                <w:ilvl w:val="0"/>
                <w:numId w:val="19"/>
              </w:numPr>
              <w:rPr>
                <w:color w:val="FF0000"/>
                <w:highlight w:val="black"/>
              </w:rPr>
            </w:pPr>
            <w:r w:rsidRPr="00800B29">
              <w:rPr>
                <w:color w:val="FF0000"/>
                <w:highlight w:val="black"/>
              </w:rPr>
              <w:t xml:space="preserve">Metoda </w:t>
            </w:r>
            <w:proofErr w:type="spellStart"/>
            <w:r w:rsidRPr="00800B29">
              <w:rPr>
                <w:i/>
                <w:iCs/>
                <w:color w:val="FF0000"/>
                <w:highlight w:val="black"/>
              </w:rPr>
              <w:t>WriteLine</w:t>
            </w:r>
            <w:proofErr w:type="spellEnd"/>
          </w:p>
          <w:p w14:paraId="74307544" w14:textId="2F2251BA" w:rsidR="00812826" w:rsidRPr="00812826" w:rsidRDefault="0082675B" w:rsidP="00E6346E">
            <w:pPr>
              <w:pStyle w:val="Akapitzlist"/>
              <w:rPr>
                <w:color w:val="FF0000"/>
                <w:highlight w:val="black"/>
              </w:rPr>
            </w:pPr>
            <w:r>
              <w:rPr>
                <w:color w:val="FF0000"/>
                <w:highlight w:val="black"/>
              </w:rPr>
              <w:t>M</w:t>
            </w:r>
            <w:r w:rsidR="003131B5">
              <w:rPr>
                <w:color w:val="FF0000"/>
                <w:highlight w:val="black"/>
              </w:rPr>
              <w:t xml:space="preserve">etoda klasy </w:t>
            </w:r>
            <w:proofErr w:type="spellStart"/>
            <w:r w:rsidR="003131B5">
              <w:rPr>
                <w:i/>
                <w:iCs/>
                <w:color w:val="FF0000"/>
                <w:highlight w:val="black"/>
              </w:rPr>
              <w:t>Console</w:t>
            </w:r>
            <w:proofErr w:type="spellEnd"/>
            <w:r w:rsidR="003131B5">
              <w:rPr>
                <w:color w:val="FF0000"/>
                <w:highlight w:val="black"/>
              </w:rPr>
              <w:t xml:space="preserve"> wyświetlająca w konsoli podaną linijkę tekstu (wypisywanie tekstu jest zakończone przejściem do nowej linii). Metoda przyjmuje jako argument ciąg znaków </w:t>
            </w:r>
            <w:r w:rsidR="00DC366B">
              <w:rPr>
                <w:color w:val="FF0000"/>
                <w:highlight w:val="black"/>
              </w:rPr>
              <w:t xml:space="preserve">alfanumerycznych łącznie ze znakami białymi (spacje itp.) – typ </w:t>
            </w:r>
            <w:r w:rsidR="00DC366B">
              <w:rPr>
                <w:i/>
                <w:iCs/>
                <w:color w:val="FF0000"/>
                <w:highlight w:val="black"/>
              </w:rPr>
              <w:t>string</w:t>
            </w:r>
            <w:r w:rsidR="00DC366B">
              <w:rPr>
                <w:color w:val="FF0000"/>
                <w:highlight w:val="black"/>
              </w:rPr>
              <w:t>. Tekst który chcemy wy</w:t>
            </w:r>
            <w:r w:rsidR="00A30635">
              <w:rPr>
                <w:color w:val="FF0000"/>
                <w:highlight w:val="black"/>
              </w:rPr>
              <w:t>świetlić w konsoli umieszczamy wewnątrz nawiasu okrągłego wywołania metody w cudzysłowie.</w:t>
            </w:r>
            <w:r w:rsidR="00AE143B">
              <w:rPr>
                <w:color w:val="FF0000"/>
                <w:highlight w:val="black"/>
              </w:rPr>
              <w:t xml:space="preserve"> Pierwsze z </w:t>
            </w:r>
            <w:proofErr w:type="spellStart"/>
            <w:r w:rsidR="00AE143B">
              <w:rPr>
                <w:color w:val="FF0000"/>
                <w:highlight w:val="black"/>
              </w:rPr>
              <w:t>wywołań</w:t>
            </w:r>
            <w:proofErr w:type="spellEnd"/>
            <w:r w:rsidR="00AE143B">
              <w:rPr>
                <w:color w:val="FF0000"/>
                <w:highlight w:val="black"/>
              </w:rPr>
              <w:t xml:space="preserve"> spowoduje pojawienie się w konsoli linijki tekstu – </w:t>
            </w:r>
            <w:r w:rsidR="00AE143B">
              <w:rPr>
                <w:i/>
                <w:iCs/>
                <w:color w:val="FF0000"/>
                <w:highlight w:val="black"/>
              </w:rPr>
              <w:t>Hello World!</w:t>
            </w:r>
            <w:r w:rsidR="00AE143B">
              <w:rPr>
                <w:color w:val="FF0000"/>
                <w:highlight w:val="black"/>
              </w:rPr>
              <w:t xml:space="preserve">. Drugie natomiast linijki – </w:t>
            </w:r>
            <w:r w:rsidR="00AE143B">
              <w:rPr>
                <w:i/>
                <w:iCs/>
                <w:color w:val="FF0000"/>
                <w:highlight w:val="black"/>
              </w:rPr>
              <w:t>Nazywam się Małgorzata Mielczarek.</w:t>
            </w:r>
            <w:r w:rsidR="00AE143B">
              <w:rPr>
                <w:color w:val="FF0000"/>
                <w:highlight w:val="black"/>
              </w:rPr>
              <w:t>.</w:t>
            </w:r>
          </w:p>
        </w:tc>
      </w:tr>
    </w:tbl>
    <w:p w14:paraId="32AB3FF8" w14:textId="6A2038B1" w:rsidR="00453DB0" w:rsidRDefault="00453DB0" w:rsidP="00812826">
      <w:pPr>
        <w:pStyle w:val="Akapitzlist"/>
        <w:ind w:left="0"/>
        <w:rPr>
          <w:b/>
          <w:bCs/>
          <w:sz w:val="24"/>
          <w:szCs w:val="24"/>
        </w:rPr>
      </w:pPr>
    </w:p>
    <w:sectPr w:rsidR="00453DB0" w:rsidSect="0039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926"/>
    <w:multiLevelType w:val="hybridMultilevel"/>
    <w:tmpl w:val="1130CEDA"/>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 w15:restartNumberingAfterBreak="0">
    <w:nsid w:val="158C5D4D"/>
    <w:multiLevelType w:val="hybridMultilevel"/>
    <w:tmpl w:val="B2F86590"/>
    <w:lvl w:ilvl="0" w:tplc="23747458">
      <w:start w:val="1"/>
      <w:numFmt w:val="decimal"/>
      <w:lvlText w:val="%1."/>
      <w:lvlJc w:val="left"/>
      <w:pPr>
        <w:ind w:left="720" w:hanging="266"/>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A76B4F"/>
    <w:multiLevelType w:val="hybridMultilevel"/>
    <w:tmpl w:val="2C8A17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E31B9D"/>
    <w:multiLevelType w:val="hybridMultilevel"/>
    <w:tmpl w:val="0A5AA2BC"/>
    <w:lvl w:ilvl="0" w:tplc="A6B053D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7B1397A"/>
    <w:multiLevelType w:val="hybridMultilevel"/>
    <w:tmpl w:val="72FA4E5A"/>
    <w:lvl w:ilvl="0" w:tplc="9EB88854">
      <w:start w:val="1"/>
      <w:numFmt w:val="decimal"/>
      <w:lvlText w:val="%1."/>
      <w:lvlJc w:val="left"/>
      <w:pPr>
        <w:ind w:left="720" w:hanging="266"/>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DCB5837"/>
    <w:multiLevelType w:val="hybridMultilevel"/>
    <w:tmpl w:val="BF4AF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EA26F0C"/>
    <w:multiLevelType w:val="hybridMultilevel"/>
    <w:tmpl w:val="DC54117E"/>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7" w15:restartNumberingAfterBreak="0">
    <w:nsid w:val="507D1787"/>
    <w:multiLevelType w:val="hybridMultilevel"/>
    <w:tmpl w:val="974E1C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6C850250"/>
    <w:multiLevelType w:val="hybridMultilevel"/>
    <w:tmpl w:val="89363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A15CA4"/>
    <w:multiLevelType w:val="hybridMultilevel"/>
    <w:tmpl w:val="6F0E0F5A"/>
    <w:lvl w:ilvl="0" w:tplc="4DBC9B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9"/>
  </w:num>
  <w:num w:numId="6">
    <w:abstractNumId w:val="6"/>
  </w:num>
  <w:num w:numId="7">
    <w:abstractNumId w:val="0"/>
  </w:num>
  <w:num w:numId="8">
    <w:abstractNumId w:val="4"/>
  </w:num>
  <w:num w:numId="9">
    <w:abstractNumId w:val="3"/>
  </w:num>
  <w:num w:numId="10">
    <w:abstractNumId w:val="1"/>
  </w:num>
  <w:num w:numId="11">
    <w:abstractNumId w:val="4"/>
    <w:lvlOverride w:ilvl="0">
      <w:lvl w:ilvl="0" w:tplc="9EB88854">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2">
    <w:abstractNumId w:val="4"/>
    <w:lvlOverride w:ilvl="0">
      <w:lvl w:ilvl="0" w:tplc="9EB88854">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3">
    <w:abstractNumId w:val="4"/>
    <w:lvlOverride w:ilvl="0">
      <w:lvl w:ilvl="0" w:tplc="9EB88854">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4">
    <w:abstractNumId w:val="4"/>
    <w:lvlOverride w:ilvl="0">
      <w:lvl w:ilvl="0" w:tplc="9EB88854">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5">
    <w:abstractNumId w:val="4"/>
    <w:lvlOverride w:ilvl="0">
      <w:lvl w:ilvl="0" w:tplc="9EB88854">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6">
    <w:abstractNumId w:val="1"/>
    <w:lvlOverride w:ilvl="0">
      <w:lvl w:ilvl="0" w:tplc="23747458">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7">
    <w:abstractNumId w:val="1"/>
    <w:lvlOverride w:ilvl="0">
      <w:lvl w:ilvl="0" w:tplc="23747458">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8">
    <w:abstractNumId w:val="1"/>
    <w:lvlOverride w:ilvl="0">
      <w:lvl w:ilvl="0" w:tplc="23747458">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9">
    <w:abstractNumId w:val="1"/>
    <w:lvlOverride w:ilvl="0">
      <w:lvl w:ilvl="0" w:tplc="23747458">
        <w:start w:val="1"/>
        <w:numFmt w:val="decimal"/>
        <w:lvlText w:val="%1."/>
        <w:lvlJc w:val="left"/>
        <w:pPr>
          <w:ind w:left="720" w:hanging="266"/>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94"/>
    <w:rsid w:val="00013BE9"/>
    <w:rsid w:val="00040401"/>
    <w:rsid w:val="00073321"/>
    <w:rsid w:val="000C1D1C"/>
    <w:rsid w:val="00140202"/>
    <w:rsid w:val="00151F50"/>
    <w:rsid w:val="001A021C"/>
    <w:rsid w:val="001A4351"/>
    <w:rsid w:val="002171B7"/>
    <w:rsid w:val="00267A92"/>
    <w:rsid w:val="002700D1"/>
    <w:rsid w:val="003131B5"/>
    <w:rsid w:val="003247C5"/>
    <w:rsid w:val="00334519"/>
    <w:rsid w:val="0035437C"/>
    <w:rsid w:val="0039773C"/>
    <w:rsid w:val="003A304C"/>
    <w:rsid w:val="003B3FC3"/>
    <w:rsid w:val="003E3A8D"/>
    <w:rsid w:val="004209F4"/>
    <w:rsid w:val="0045348A"/>
    <w:rsid w:val="00453DB0"/>
    <w:rsid w:val="00485CA8"/>
    <w:rsid w:val="004B7C0F"/>
    <w:rsid w:val="004D1DB6"/>
    <w:rsid w:val="004F6BC4"/>
    <w:rsid w:val="00512D1E"/>
    <w:rsid w:val="005776BC"/>
    <w:rsid w:val="005C278E"/>
    <w:rsid w:val="00683C61"/>
    <w:rsid w:val="006A63D5"/>
    <w:rsid w:val="006F14A4"/>
    <w:rsid w:val="007A40FB"/>
    <w:rsid w:val="007C2F9C"/>
    <w:rsid w:val="007D496D"/>
    <w:rsid w:val="007E339F"/>
    <w:rsid w:val="00800B29"/>
    <w:rsid w:val="00812826"/>
    <w:rsid w:val="00822058"/>
    <w:rsid w:val="0082362E"/>
    <w:rsid w:val="0082675B"/>
    <w:rsid w:val="00852072"/>
    <w:rsid w:val="009263D3"/>
    <w:rsid w:val="009274AB"/>
    <w:rsid w:val="00964EDE"/>
    <w:rsid w:val="009C3574"/>
    <w:rsid w:val="009F6C3D"/>
    <w:rsid w:val="00A21BB3"/>
    <w:rsid w:val="00A30635"/>
    <w:rsid w:val="00A43DBA"/>
    <w:rsid w:val="00A67D08"/>
    <w:rsid w:val="00AA4894"/>
    <w:rsid w:val="00AB0EEC"/>
    <w:rsid w:val="00AB5B35"/>
    <w:rsid w:val="00AE143B"/>
    <w:rsid w:val="00B05819"/>
    <w:rsid w:val="00B14CCC"/>
    <w:rsid w:val="00B7626C"/>
    <w:rsid w:val="00BC6096"/>
    <w:rsid w:val="00BE62FB"/>
    <w:rsid w:val="00C11BFC"/>
    <w:rsid w:val="00C44FB9"/>
    <w:rsid w:val="00C70755"/>
    <w:rsid w:val="00C83314"/>
    <w:rsid w:val="00CD292C"/>
    <w:rsid w:val="00CE0DAD"/>
    <w:rsid w:val="00DC366B"/>
    <w:rsid w:val="00DE1BD4"/>
    <w:rsid w:val="00E03AE5"/>
    <w:rsid w:val="00E5500B"/>
    <w:rsid w:val="00E6346E"/>
    <w:rsid w:val="00EA00C5"/>
    <w:rsid w:val="00EB1842"/>
    <w:rsid w:val="00F254F7"/>
    <w:rsid w:val="00F44534"/>
    <w:rsid w:val="00F5146B"/>
    <w:rsid w:val="00F716F6"/>
    <w:rsid w:val="00F72D1D"/>
    <w:rsid w:val="00FC337B"/>
    <w:rsid w:val="00FC6663"/>
    <w:rsid w:val="00FD7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D7A"/>
  <w15:chartTrackingRefBased/>
  <w15:docId w15:val="{8FF4BCEC-6A86-42FC-99CB-55DEC9F1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12D1E"/>
  </w:style>
  <w:style w:type="paragraph" w:styleId="Nagwek1">
    <w:name w:val="heading 1"/>
    <w:basedOn w:val="Normalny"/>
    <w:next w:val="Normalny"/>
    <w:link w:val="Nagwek1Znak"/>
    <w:uiPriority w:val="9"/>
    <w:qFormat/>
    <w:rsid w:val="003E3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2D1E"/>
    <w:pPr>
      <w:ind w:left="720"/>
      <w:contextualSpacing/>
    </w:pPr>
  </w:style>
  <w:style w:type="paragraph" w:styleId="Legenda">
    <w:name w:val="caption"/>
    <w:basedOn w:val="Normalny"/>
    <w:next w:val="Normalny"/>
    <w:uiPriority w:val="35"/>
    <w:unhideWhenUsed/>
    <w:qFormat/>
    <w:rsid w:val="00800B29"/>
    <w:pPr>
      <w:spacing w:after="200" w:line="240" w:lineRule="auto"/>
    </w:pPr>
    <w:rPr>
      <w:i/>
      <w:iCs/>
      <w:color w:val="44546A" w:themeColor="text2"/>
      <w:sz w:val="18"/>
      <w:szCs w:val="18"/>
    </w:rPr>
  </w:style>
  <w:style w:type="table" w:styleId="Tabela-Siatka">
    <w:name w:val="Table Grid"/>
    <w:basedOn w:val="Standardowy"/>
    <w:uiPriority w:val="39"/>
    <w:rsid w:val="0007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3E3A8D"/>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3E3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3A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56536</TotalTime>
  <Pages>3</Pages>
  <Words>992</Words>
  <Characters>5958</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Mielczarek</dc:creator>
  <cp:keywords/>
  <dc:description/>
  <cp:lastModifiedBy>Małgorzata Mielczarek</cp:lastModifiedBy>
  <cp:revision>40</cp:revision>
  <cp:lastPrinted>2021-05-24T15:24:00Z</cp:lastPrinted>
  <dcterms:created xsi:type="dcterms:W3CDTF">2021-04-12T12:46:00Z</dcterms:created>
  <dcterms:modified xsi:type="dcterms:W3CDTF">2021-07-30T16:45:00Z</dcterms:modified>
</cp:coreProperties>
</file>