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</w:rPr>
        <w:t>ОТЧЕТ ПО ПРАКТИЧЕСКОЙ РАБОТЕ №4</w:t>
      </w:r>
    </w:p>
    <w:p>
      <w:pPr>
        <w:jc w:val="center"/>
      </w:pPr>
      <w:r>
        <w:rPr>
          <w:b/>
        </w:rPr>
        <w:t>«Объектно-ориентированное проектирование программного продукта»</w:t>
      </w:r>
    </w:p>
    <w:p/>
    <w:p/>
    <w:p>
      <w:pPr>
        <w:jc w:val="center"/>
      </w:pPr>
      <w:r>
        <w:rPr>
          <w:b/>
        </w:rPr>
        <w:t>Предметная область</w:t>
      </w:r>
    </w:p>
    <w:p>
      <w:pPr>
        <w:jc w:val="center"/>
      </w:pPr>
      <w:r>
        <w:rPr>
          <w:b w:val="0"/>
        </w:rPr>
        <w:t>Автоматизированная система кадрового агентства</w:t>
      </w:r>
    </w:p>
    <w:p/>
    <w:p/>
    <w:p/>
    <w:p/>
    <w:p>
      <w:pPr>
        <w:jc w:val="right"/>
      </w:pPr>
      <w:r>
        <w:rPr>
          <w:b w:val="0"/>
        </w:rPr>
        <w:t>Выполнил: Тур Глеб</w:t>
      </w:r>
    </w:p>
    <w:p>
      <w:pPr>
        <w:jc w:val="center"/>
      </w:pPr>
      <w:r>
        <w:rPr>
          <w:b w:val="0"/>
        </w:rPr>
        <w:t>Москва,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rPr>
          <w:b w:val="0"/>
        </w:rPr>
        <w:t>Цель работы — выполнить объектно-ориентированное проектирование программного продукта для предметной области, выбранной ранее. В качестве предметной области использована автоматизированная система кадрового агентства из технического задания практической работы №2.</w:t>
      </w:r>
    </w:p>
    <w:p>
      <w:r>
        <w:rPr>
          <w:b w:val="0"/>
        </w:rPr>
        <w:t>Система помогает специалисту вести учет соискателей, работодателей и вакансий, находить подходящие предложения и фиксировать результат подбора. Проект включает описание функций, документопотока, сущностей, атрибутов и связей, концептуальную модель, входные и выходные данные, а также демонстрационную программу на Python.</w:t>
      </w:r>
    </w:p>
    <w:p>
      <w:pPr>
        <w:pStyle w:val="Heading1"/>
      </w:pPr>
      <w:r>
        <w:t>2. Анализ предметной области</w:t>
      </w:r>
    </w:p>
    <w:p>
      <w:r>
        <w:rPr>
          <w:b w:val="0"/>
        </w:rPr>
        <w:t>Кадровое агентство получает анкеты и резюме соискателей, заявки работодателей и описания открытых вакансий. Специалист проверяет данные, сохраняет их в общей системе, сопоставляет требования вакансии с опытом кандидатов и передает подходящие предложения. После собеседования специалист обновляет статус подбора.</w:t>
      </w:r>
    </w:p>
    <w:p>
      <w:pPr>
        <w:pStyle w:val="Heading1"/>
      </w:pPr>
      <w:r>
        <w:t>3. Функции предметной области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Функция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Ведение соискателей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Регистрация профиля, контактов, профессии, навыков и опыта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Карточка соискателя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Ведение работодателей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Хранение наименования и контактных данных организации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Карточка работодателя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Ведение вакансий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Создание вакансии и изменение ее активности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Карточка открытой/закрытой вакансии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Подбор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Сопоставление профессии и минимального опыта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Список подходящих вакансий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Учет результата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Фиксация предложения и статуса взаимодействия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Запись подбора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Поиск и просмотр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Вывод списков и результатов операций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Информация для специалиста</w:t>
            </w:r>
          </w:p>
        </w:tc>
      </w:tr>
    </w:tbl>
    <w:p>
      <w:pPr>
        <w:pStyle w:val="Heading1"/>
      </w:pPr>
      <w:r>
        <w:t>4. Схема документопотока</w:t>
      </w:r>
    </w:p>
    <w:p>
      <w:r>
        <w:rPr>
          <w:b w:val="0"/>
        </w:rPr>
        <w:t>Входные документы — анкета и резюме соискателя, заявка работодателя и описание вакансии. Специалист принимает и проверяет их, затем заносит данные в систему. Выходные документы — карточки, список подходящих вакансий и результат подбора, которые специалист передает соискателю или использует для дальнейшей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21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Документопоток кадрового агентства</w:t>
      </w:r>
    </w:p>
    <w:p>
      <w:pPr>
        <w:pStyle w:val="Heading1"/>
      </w:pPr>
      <w:r>
        <w:t>5. Сущности, атрибуты и связи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Сущность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Атрибуты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Связи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Applicant — соискатель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ФИО, контакты, профессия, навыки, стаж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Может участвовать во многих записях подбора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Employer — работодатель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название, контакт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Имеет много вакансий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Vacancy — вакансия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ID работодателя, название, профессия, минимальный стаж, зарплата, активность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Принадлежит одному работодателю; участвует во многих подборах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Selection — подбор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 соискателя, ID вакансии, дата, статус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Связывает одного соискателя и одну вакансию; снимает связь многие-ко-многим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RecruitmentAgency — агентство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Коллекции соискателей, работодателей, вакансий и подборов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Координирует операции и взаимодействие объектов</w:t>
            </w:r>
          </w:p>
        </w:tc>
      </w:tr>
    </w:tbl>
    <w:p>
      <w:r>
        <w:rPr>
          <w:b w:val="0"/>
        </w:rPr>
        <w:t>Между соискателями и вакансиями связь многие-ко-многим: один соискатель может рассматриваться на разные вакансии, у одной вакансии могут быть разные кандидаты. Сущность «Подбор» хранит эту связь и ее состояние. Один работодатель может создать несколько вакансий.</w:t>
      </w:r>
    </w:p>
    <w:p>
      <w:pPr>
        <w:pStyle w:val="Heading1"/>
      </w:pPr>
      <w:r>
        <w:t>6. Концептуальная модель</w:t>
      </w:r>
    </w:p>
    <w:p>
      <w:r>
        <w:rPr>
          <w:b w:val="0"/>
        </w:rPr>
        <w:t>Концептуальная модель показывает ключевые объекты предметной области без привязки к интерфейсу. Она описывает кардинальность связей и служит основой для структуры данных и объектной модели программы.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21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Концептуальная модель данных</w:t>
      </w:r>
    </w:p>
    <w:p>
      <w:pPr>
        <w:pStyle w:val="Heading1"/>
      </w:pPr>
      <w:r>
        <w:t>7. Объектная модель</w:t>
      </w:r>
    </w:p>
    <w:p>
      <w:r>
        <w:rPr>
          <w:b w:val="0"/>
        </w:rPr>
        <w:t>Каждая сущность реализована как класс. Экземпляр Applicant хранит профиль кандидата и умеет проверять соответствие вакансии. Employer хранит организацию, Vacancy — позицию и условия, Selection — результат подбора. Класс RecruitmentAgency управляет коллекциями объектов и предоставляет операции добавления и поиска. Доступ к спискам сосредоточен внутри агентства, а проверка соответствия делегирована объекту соискателя.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21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3 — Основные классы и их взаимодействия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Класс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Состояние (атрибуты)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Поведение (методы)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Applicant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ФИО, профессия, навыки, стаж, контакты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matches(vacancy)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Employer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название, контакт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Хранение сведений о работодателе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Vacancy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ID, работодатель, название, профессия, стаж, зарплата, активность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Хранение условий вакансии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Selection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ID соискателя, ID вакансии, статус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Представление результата подбора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RecruitmentAgency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Списки объектов предметной области</w:t>
            </w:r>
          </w:p>
        </w:tc>
        <w:tc>
          <w:tcPr>
            <w:tcW w:type="dxa" w:w="324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add_applicant, add_employer, add_vacancy, find_matches, create_selection</w:t>
            </w:r>
          </w:p>
        </w:tc>
      </w:tr>
    </w:tbl>
    <w:p>
      <w:pPr>
        <w:pStyle w:val="Heading1"/>
      </w:pPr>
      <w:r>
        <w:t>8. Входные и выходные данные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</w:trPr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Тип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Состав данных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Входные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ФИО и контакты соискателя; профессия, навыки и опыт; работодатель и контакты; название вакансии, требования, минимальный стаж и зарплата; команда пользователя и ID записей.</w:t>
            </w:r>
          </w:p>
        </w:tc>
      </w:tr>
      <w:tr>
        <w:trPr>
          <w:cantSplit/>
        </w:trPr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Выходные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Списки соискателей и вакансий; подходящие вакансии; сообщение об ошибке проверки; подтверждение регистрации подбора и его статус.</w:t>
            </w:r>
          </w:p>
        </w:tc>
      </w:tr>
    </w:tbl>
    <w:p>
      <w:pPr>
        <w:pStyle w:val="Heading1"/>
      </w:pPr>
      <w:r>
        <w:t>9. Демонстрационная программа и порядок запуска</w:t>
      </w:r>
    </w:p>
    <w:p>
      <w:r>
        <w:rPr>
          <w:b w:val="0"/>
        </w:rPr>
        <w:t>В проекте создана консольная программа `main.py`. Для демонстрации в ней загружаются два соискателя, два работодателя и две вакансии. Данные находятся в памяти и удаляются после закрытия программы.</w:t>
      </w:r>
    </w:p>
    <w:p>
      <w:r>
        <w:rPr>
          <w:b w:val="0"/>
        </w:rPr>
        <w:t>1. Распаковать архив в папку на компьютере.</w:t>
      </w:r>
    </w:p>
    <w:p>
      <w:r>
        <w:rPr>
          <w:b w:val="0"/>
        </w:rPr>
        <w:t>2. Открыть PyCharm и выбрать File → Open, затем указать папку «Практическая работа 4».</w:t>
      </w:r>
    </w:p>
    <w:p>
      <w:r>
        <w:rPr>
          <w:b w:val="0"/>
        </w:rPr>
        <w:t>3. Открыть main.py и запустить через зелёную кнопку Run. Python 3 и сторонние библиотеки не нужны.</w:t>
      </w:r>
    </w:p>
    <w:p>
      <w:r>
        <w:rPr>
          <w:b w:val="0"/>
        </w:rPr>
        <w:t>4. В консоли выбрать 1 или 2, чтобы показать соискателей или вакансии; выбрать 3 и ввести ID 1, чтобы выполнить подбор.</w:t>
      </w:r>
    </w:p>
    <w:p>
      <w:r>
        <w:rPr>
          <w:b w:val="0"/>
        </w:rPr>
        <w:t>5. Для записи результата выбрать 4 и ввести ID соискателя 1 и вакансии 1. Команда 0 завершает работу.</w:t>
      </w:r>
    </w:p>
    <w:p>
      <w:pPr>
        <w:pStyle w:val="Heading1"/>
      </w:pPr>
      <w:r>
        <w:t>10. Вывод</w:t>
      </w:r>
    </w:p>
    <w:p>
      <w:r>
        <w:rPr>
          <w:b w:val="0"/>
        </w:rPr>
        <w:t>Выполнено объектно-ориентированное проектирование системы кадрового агентства. Определены функции предметной области, документопоток, сущности и их связи, концептуальная и объектная модели, входные и выходные данные. Создан запускаемый прототип, в котором обязанности распределены между классами и показан пример взаимодействия объектов при подборе вакансии.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АС кадрового агентства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Практическая работа №4 • Объектно-ориентированное проектирование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267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