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6FA8" w14:textId="77777777" w:rsidR="00487330" w:rsidRPr="00487330" w:rsidRDefault="00487330" w:rsidP="00487330">
      <w:r w:rsidRPr="00487330">
        <w:t xml:space="preserve">Based on the meaningful portion of the transcript, here is the conversation reconstructed into an </w:t>
      </w:r>
      <w:r w:rsidRPr="00487330">
        <w:rPr>
          <w:b/>
          <w:bCs/>
        </w:rPr>
        <w:t>Interview / Discovery Call Q&amp;A format</w:t>
      </w:r>
      <w:r w:rsidRPr="00487330">
        <w:t>, organized by topics discussed. This format should be useful for product discovery, stakeholder interviews, or requirements gathering.</w:t>
      </w:r>
    </w:p>
    <w:p w14:paraId="0D7D46FE" w14:textId="77777777" w:rsidR="00487330" w:rsidRPr="00487330" w:rsidRDefault="00487330" w:rsidP="00487330">
      <w:pPr>
        <w:rPr>
          <w:b/>
          <w:bCs/>
        </w:rPr>
      </w:pPr>
      <w:r w:rsidRPr="00487330">
        <w:rPr>
          <w:b/>
          <w:bCs/>
        </w:rPr>
        <w:t>Topic 1: Vendor Discovery &amp; Onboarding</w:t>
      </w:r>
    </w:p>
    <w:p w14:paraId="1A193247" w14:textId="77777777" w:rsidR="00487330" w:rsidRPr="00487330" w:rsidRDefault="00487330" w:rsidP="00487330">
      <w:pPr>
        <w:rPr>
          <w:b/>
          <w:bCs/>
        </w:rPr>
      </w:pPr>
      <w:r w:rsidRPr="00487330">
        <w:rPr>
          <w:b/>
          <w:bCs/>
        </w:rPr>
        <w:t>Q: How do vendors typically enter your procurement process?</w:t>
      </w:r>
    </w:p>
    <w:p w14:paraId="53AA8384" w14:textId="77777777" w:rsidR="00487330" w:rsidRPr="00487330" w:rsidRDefault="00487330" w:rsidP="00487330">
      <w:r w:rsidRPr="00487330">
        <w:rPr>
          <w:b/>
          <w:bCs/>
        </w:rPr>
        <w:t>A:</w:t>
      </w:r>
      <w:r w:rsidRPr="00487330">
        <w:t xml:space="preserve"> Vendors are usually identified through referrals, recommendations, marketing interactions, sales teams, or existing business networks. Sometimes procurement teams are introduced to vendors through internal stakeholders rather than formal sourcing channels.</w:t>
      </w:r>
    </w:p>
    <w:p w14:paraId="4F8441DC" w14:textId="77777777" w:rsidR="00487330" w:rsidRPr="00487330" w:rsidRDefault="00487330" w:rsidP="00487330">
      <w:r w:rsidRPr="00487330">
        <w:pict w14:anchorId="40C30244">
          <v:rect id="_x0000_i1127" style="width:0;height:1.5pt" o:hralign="center" o:hrstd="t" o:hr="t" fillcolor="#a0a0a0" stroked="f"/>
        </w:pict>
      </w:r>
    </w:p>
    <w:p w14:paraId="1FDF65C6" w14:textId="77777777" w:rsidR="00487330" w:rsidRPr="00487330" w:rsidRDefault="00487330" w:rsidP="00487330">
      <w:pPr>
        <w:rPr>
          <w:b/>
          <w:bCs/>
        </w:rPr>
      </w:pPr>
      <w:r w:rsidRPr="00487330">
        <w:rPr>
          <w:b/>
          <w:bCs/>
        </w:rPr>
        <w:t>Q: What information is typically collected during vendor onboarding?</w:t>
      </w:r>
    </w:p>
    <w:p w14:paraId="58501008" w14:textId="77777777" w:rsidR="00487330" w:rsidRPr="00487330" w:rsidRDefault="00487330" w:rsidP="00487330">
      <w:r w:rsidRPr="00487330">
        <w:rPr>
          <w:b/>
          <w:bCs/>
        </w:rPr>
        <w:t>A:</w:t>
      </w:r>
      <w:r w:rsidRPr="00487330">
        <w:t xml:space="preserve"> We collect several documents and validations such as:</w:t>
      </w:r>
    </w:p>
    <w:p w14:paraId="1283D81A" w14:textId="77777777" w:rsidR="00487330" w:rsidRPr="00487330" w:rsidRDefault="00487330" w:rsidP="00487330">
      <w:pPr>
        <w:numPr>
          <w:ilvl w:val="0"/>
          <w:numId w:val="1"/>
        </w:numPr>
      </w:pPr>
      <w:r w:rsidRPr="00487330">
        <w:t>Company registration details</w:t>
      </w:r>
    </w:p>
    <w:p w14:paraId="67062513" w14:textId="77777777" w:rsidR="00487330" w:rsidRPr="00487330" w:rsidRDefault="00487330" w:rsidP="00487330">
      <w:pPr>
        <w:numPr>
          <w:ilvl w:val="0"/>
          <w:numId w:val="1"/>
        </w:numPr>
      </w:pPr>
      <w:r w:rsidRPr="00487330">
        <w:t>GST information</w:t>
      </w:r>
    </w:p>
    <w:p w14:paraId="71C93C9D" w14:textId="77777777" w:rsidR="00487330" w:rsidRPr="00487330" w:rsidRDefault="00487330" w:rsidP="00487330">
      <w:pPr>
        <w:numPr>
          <w:ilvl w:val="0"/>
          <w:numId w:val="1"/>
        </w:numPr>
      </w:pPr>
      <w:r w:rsidRPr="00487330">
        <w:t>Bank verification</w:t>
      </w:r>
    </w:p>
    <w:p w14:paraId="502756C2" w14:textId="77777777" w:rsidR="00487330" w:rsidRPr="00487330" w:rsidRDefault="00487330" w:rsidP="00487330">
      <w:pPr>
        <w:numPr>
          <w:ilvl w:val="0"/>
          <w:numId w:val="1"/>
        </w:numPr>
      </w:pPr>
      <w:r w:rsidRPr="00487330">
        <w:t>Credit checks</w:t>
      </w:r>
    </w:p>
    <w:p w14:paraId="103836E8" w14:textId="77777777" w:rsidR="00487330" w:rsidRPr="00487330" w:rsidRDefault="00487330" w:rsidP="00487330">
      <w:pPr>
        <w:numPr>
          <w:ilvl w:val="0"/>
          <w:numId w:val="1"/>
        </w:numPr>
      </w:pPr>
      <w:r w:rsidRPr="00487330">
        <w:t>Financial statements/ITRs</w:t>
      </w:r>
    </w:p>
    <w:p w14:paraId="579F215F" w14:textId="77777777" w:rsidR="00487330" w:rsidRPr="00487330" w:rsidRDefault="00487330" w:rsidP="00487330">
      <w:pPr>
        <w:numPr>
          <w:ilvl w:val="0"/>
          <w:numId w:val="1"/>
        </w:numPr>
      </w:pPr>
      <w:r w:rsidRPr="00487330">
        <w:t>Other compliance-related documents</w:t>
      </w:r>
    </w:p>
    <w:p w14:paraId="0ED0111B" w14:textId="77777777" w:rsidR="00487330" w:rsidRPr="00487330" w:rsidRDefault="00487330" w:rsidP="00487330">
      <w:r w:rsidRPr="00487330">
        <w:t>The requirements vary by company and procurement policy.</w:t>
      </w:r>
    </w:p>
    <w:p w14:paraId="5F2CF93F" w14:textId="77777777" w:rsidR="00487330" w:rsidRPr="00487330" w:rsidRDefault="00487330" w:rsidP="00487330">
      <w:r w:rsidRPr="00487330">
        <w:pict w14:anchorId="143AC2F9">
          <v:rect id="_x0000_i1128" style="width:0;height:1.5pt" o:hralign="center" o:hrstd="t" o:hr="t" fillcolor="#a0a0a0" stroked="f"/>
        </w:pict>
      </w:r>
    </w:p>
    <w:p w14:paraId="5B62C7D1" w14:textId="77777777" w:rsidR="00487330" w:rsidRPr="00487330" w:rsidRDefault="00487330" w:rsidP="00487330">
      <w:pPr>
        <w:rPr>
          <w:b/>
          <w:bCs/>
        </w:rPr>
      </w:pPr>
      <w:r w:rsidRPr="00487330">
        <w:rPr>
          <w:b/>
          <w:bCs/>
        </w:rPr>
        <w:t>Topic 2: ERP Systems &amp; Procurement Process</w:t>
      </w:r>
    </w:p>
    <w:p w14:paraId="77988646" w14:textId="77777777" w:rsidR="00487330" w:rsidRPr="00487330" w:rsidRDefault="00487330" w:rsidP="00487330">
      <w:pPr>
        <w:rPr>
          <w:b/>
          <w:bCs/>
        </w:rPr>
      </w:pPr>
      <w:r w:rsidRPr="00487330">
        <w:rPr>
          <w:b/>
          <w:bCs/>
        </w:rPr>
        <w:t>Q: How is procurement managed today?</w:t>
      </w:r>
    </w:p>
    <w:p w14:paraId="3164141B" w14:textId="77777777" w:rsidR="00487330" w:rsidRPr="00487330" w:rsidRDefault="00487330" w:rsidP="00487330">
      <w:r w:rsidRPr="00487330">
        <w:rPr>
          <w:b/>
          <w:bCs/>
        </w:rPr>
        <w:t>A:</w:t>
      </w:r>
      <w:r w:rsidRPr="00487330">
        <w:t xml:space="preserve"> Most organizations use ERP systems that contain multiple modules such as:</w:t>
      </w:r>
    </w:p>
    <w:p w14:paraId="67642034" w14:textId="77777777" w:rsidR="00487330" w:rsidRPr="00487330" w:rsidRDefault="00487330" w:rsidP="00487330">
      <w:pPr>
        <w:numPr>
          <w:ilvl w:val="0"/>
          <w:numId w:val="2"/>
        </w:numPr>
      </w:pPr>
      <w:r w:rsidRPr="00487330">
        <w:t>Procure-to-Pay (P2P)</w:t>
      </w:r>
    </w:p>
    <w:p w14:paraId="07346746" w14:textId="77777777" w:rsidR="00487330" w:rsidRPr="00487330" w:rsidRDefault="00487330" w:rsidP="00487330">
      <w:pPr>
        <w:numPr>
          <w:ilvl w:val="0"/>
          <w:numId w:val="2"/>
        </w:numPr>
      </w:pPr>
      <w:r w:rsidRPr="00487330">
        <w:t>Accounting</w:t>
      </w:r>
    </w:p>
    <w:p w14:paraId="006AAFFE" w14:textId="77777777" w:rsidR="00487330" w:rsidRPr="00487330" w:rsidRDefault="00487330" w:rsidP="00487330">
      <w:pPr>
        <w:numPr>
          <w:ilvl w:val="0"/>
          <w:numId w:val="2"/>
        </w:numPr>
      </w:pPr>
      <w:r w:rsidRPr="00487330">
        <w:t>Finance</w:t>
      </w:r>
    </w:p>
    <w:p w14:paraId="17EE424C" w14:textId="77777777" w:rsidR="00487330" w:rsidRPr="00487330" w:rsidRDefault="00487330" w:rsidP="00487330">
      <w:pPr>
        <w:numPr>
          <w:ilvl w:val="0"/>
          <w:numId w:val="2"/>
        </w:numPr>
      </w:pPr>
      <w:r w:rsidRPr="00487330">
        <w:t>Vendor Management</w:t>
      </w:r>
    </w:p>
    <w:p w14:paraId="2A7218BB" w14:textId="77777777" w:rsidR="00487330" w:rsidRPr="00487330" w:rsidRDefault="00487330" w:rsidP="00487330">
      <w:r w:rsidRPr="00487330">
        <w:t>Different teams use different modules, and procurement activities are distributed across these systems.</w:t>
      </w:r>
    </w:p>
    <w:p w14:paraId="762B88F9" w14:textId="77777777" w:rsidR="00487330" w:rsidRPr="00487330" w:rsidRDefault="00487330" w:rsidP="00487330">
      <w:r w:rsidRPr="00487330">
        <w:lastRenderedPageBreak/>
        <w:pict w14:anchorId="2D567CE3">
          <v:rect id="_x0000_i1129" style="width:0;height:1.5pt" o:hralign="center" o:hrstd="t" o:hr="t" fillcolor="#a0a0a0" stroked="f"/>
        </w:pict>
      </w:r>
    </w:p>
    <w:p w14:paraId="7F32A224" w14:textId="77777777" w:rsidR="00487330" w:rsidRPr="00487330" w:rsidRDefault="00487330" w:rsidP="00487330">
      <w:pPr>
        <w:rPr>
          <w:b/>
          <w:bCs/>
        </w:rPr>
      </w:pPr>
      <w:r w:rsidRPr="00487330">
        <w:rPr>
          <w:b/>
          <w:bCs/>
        </w:rPr>
        <w:t>Q: Do teams fully utilize these ERP capabilities?</w:t>
      </w:r>
    </w:p>
    <w:p w14:paraId="5483340A" w14:textId="77777777" w:rsidR="00487330" w:rsidRPr="00487330" w:rsidRDefault="00487330" w:rsidP="00487330">
      <w:r w:rsidRPr="00487330">
        <w:rPr>
          <w:b/>
          <w:bCs/>
        </w:rPr>
        <w:t>A:</w:t>
      </w:r>
      <w:r w:rsidRPr="00487330">
        <w:t xml:space="preserve"> Not always. Although ERP systems provide end-to-end workflows, many users continue to rely on manual processes, emails, and phone calls because of urgency, complexity, or lack of familiarity with the system.</w:t>
      </w:r>
    </w:p>
    <w:p w14:paraId="4870524D" w14:textId="77777777" w:rsidR="00487330" w:rsidRPr="00487330" w:rsidRDefault="00487330" w:rsidP="00487330">
      <w:r w:rsidRPr="00487330">
        <w:pict w14:anchorId="6A01CD4E">
          <v:rect id="_x0000_i1130" style="width:0;height:1.5pt" o:hralign="center" o:hrstd="t" o:hr="t" fillcolor="#a0a0a0" stroked="f"/>
        </w:pict>
      </w:r>
    </w:p>
    <w:p w14:paraId="181238AE" w14:textId="77777777" w:rsidR="00487330" w:rsidRPr="00487330" w:rsidRDefault="00487330" w:rsidP="00487330">
      <w:pPr>
        <w:rPr>
          <w:b/>
          <w:bCs/>
        </w:rPr>
      </w:pPr>
      <w:r w:rsidRPr="00487330">
        <w:rPr>
          <w:b/>
          <w:bCs/>
        </w:rPr>
        <w:t>Topic 3: Supplier Portal Adoption Challenges</w:t>
      </w:r>
    </w:p>
    <w:p w14:paraId="0E15237C" w14:textId="77777777" w:rsidR="00487330" w:rsidRPr="00487330" w:rsidRDefault="00487330" w:rsidP="00487330">
      <w:pPr>
        <w:rPr>
          <w:b/>
          <w:bCs/>
        </w:rPr>
      </w:pPr>
      <w:r w:rsidRPr="00487330">
        <w:rPr>
          <w:b/>
          <w:bCs/>
        </w:rPr>
        <w:t>Q: What challenges do procurement teams face when using supplier portals?</w:t>
      </w:r>
    </w:p>
    <w:p w14:paraId="5BFF0F55" w14:textId="77777777" w:rsidR="00487330" w:rsidRPr="00487330" w:rsidRDefault="00487330" w:rsidP="00487330">
      <w:r w:rsidRPr="00487330">
        <w:rPr>
          <w:b/>
          <w:bCs/>
        </w:rPr>
        <w:t>A:</w:t>
      </w:r>
      <w:r w:rsidRPr="00487330">
        <w:t xml:space="preserve"> Some common issues include:</w:t>
      </w:r>
    </w:p>
    <w:p w14:paraId="62FC0E10" w14:textId="77777777" w:rsidR="00487330" w:rsidRPr="00487330" w:rsidRDefault="00487330" w:rsidP="00487330">
      <w:pPr>
        <w:numPr>
          <w:ilvl w:val="0"/>
          <w:numId w:val="3"/>
        </w:numPr>
      </w:pPr>
      <w:r w:rsidRPr="00487330">
        <w:t>Vendors don't always understand portal workflows.</w:t>
      </w:r>
    </w:p>
    <w:p w14:paraId="7AB46203" w14:textId="77777777" w:rsidR="00487330" w:rsidRPr="00487330" w:rsidRDefault="00487330" w:rsidP="00487330">
      <w:pPr>
        <w:numPr>
          <w:ilvl w:val="0"/>
          <w:numId w:val="3"/>
        </w:numPr>
      </w:pPr>
      <w:r w:rsidRPr="00487330">
        <w:t>Invitation links are missed or ignored.</w:t>
      </w:r>
    </w:p>
    <w:p w14:paraId="75210400" w14:textId="77777777" w:rsidR="00487330" w:rsidRPr="00487330" w:rsidRDefault="00487330" w:rsidP="00487330">
      <w:pPr>
        <w:numPr>
          <w:ilvl w:val="0"/>
          <w:numId w:val="3"/>
        </w:numPr>
      </w:pPr>
      <w:r w:rsidRPr="00487330">
        <w:t>Users need to follow up repeatedly.</w:t>
      </w:r>
    </w:p>
    <w:p w14:paraId="0EA35808" w14:textId="77777777" w:rsidR="00487330" w:rsidRPr="00487330" w:rsidRDefault="00487330" w:rsidP="00487330">
      <w:pPr>
        <w:numPr>
          <w:ilvl w:val="0"/>
          <w:numId w:val="3"/>
        </w:numPr>
      </w:pPr>
      <w:r w:rsidRPr="00487330">
        <w:t>Procurement teams often switch back to emails and calls.</w:t>
      </w:r>
    </w:p>
    <w:p w14:paraId="2B74F144" w14:textId="77777777" w:rsidR="00487330" w:rsidRPr="00487330" w:rsidRDefault="00487330" w:rsidP="00487330">
      <w:r w:rsidRPr="00487330">
        <w:t>As a result, portal adoption remains inconsistent.</w:t>
      </w:r>
    </w:p>
    <w:p w14:paraId="405886AF" w14:textId="77777777" w:rsidR="00487330" w:rsidRPr="00487330" w:rsidRDefault="00487330" w:rsidP="00487330">
      <w:r w:rsidRPr="00487330">
        <w:pict w14:anchorId="622E160E">
          <v:rect id="_x0000_i1131" style="width:0;height:1.5pt" o:hralign="center" o:hrstd="t" o:hr="t" fillcolor="#a0a0a0" stroked="f"/>
        </w:pict>
      </w:r>
    </w:p>
    <w:p w14:paraId="1F33BE45" w14:textId="77777777" w:rsidR="00487330" w:rsidRPr="00487330" w:rsidRDefault="00487330" w:rsidP="00487330">
      <w:pPr>
        <w:rPr>
          <w:b/>
          <w:bCs/>
        </w:rPr>
      </w:pPr>
      <w:r w:rsidRPr="00487330">
        <w:rPr>
          <w:b/>
          <w:bCs/>
        </w:rPr>
        <w:t>Q: Why do users bypass the portal?</w:t>
      </w:r>
    </w:p>
    <w:p w14:paraId="1F17169D" w14:textId="77777777" w:rsidR="00487330" w:rsidRPr="00487330" w:rsidRDefault="00487330" w:rsidP="00487330">
      <w:r w:rsidRPr="00487330">
        <w:rPr>
          <w:b/>
          <w:bCs/>
        </w:rPr>
        <w:t>A:</w:t>
      </w:r>
      <w:r w:rsidRPr="00487330">
        <w:t xml:space="preserve"> Because manual communication often feels faster. When deadlines are tight, users negotiate directly through email rather than waiting for vendors to complete portal-based workflows.</w:t>
      </w:r>
    </w:p>
    <w:p w14:paraId="53CB4BB1" w14:textId="77777777" w:rsidR="00487330" w:rsidRPr="00487330" w:rsidRDefault="00487330" w:rsidP="00487330">
      <w:r w:rsidRPr="00487330">
        <w:pict w14:anchorId="1D11066F">
          <v:rect id="_x0000_i1132" style="width:0;height:1.5pt" o:hralign="center" o:hrstd="t" o:hr="t" fillcolor="#a0a0a0" stroked="f"/>
        </w:pict>
      </w:r>
    </w:p>
    <w:p w14:paraId="3923AA28" w14:textId="77777777" w:rsidR="00487330" w:rsidRPr="00487330" w:rsidRDefault="00487330" w:rsidP="00487330">
      <w:pPr>
        <w:rPr>
          <w:b/>
          <w:bCs/>
        </w:rPr>
      </w:pPr>
      <w:r w:rsidRPr="00487330">
        <w:rPr>
          <w:b/>
          <w:bCs/>
        </w:rPr>
        <w:t>Topic 4: Vendor Experience &amp; Pain Points</w:t>
      </w:r>
    </w:p>
    <w:p w14:paraId="284386BE" w14:textId="77777777" w:rsidR="00487330" w:rsidRPr="00487330" w:rsidRDefault="00487330" w:rsidP="00487330">
      <w:pPr>
        <w:rPr>
          <w:b/>
          <w:bCs/>
        </w:rPr>
      </w:pPr>
      <w:r w:rsidRPr="00487330">
        <w:rPr>
          <w:b/>
          <w:bCs/>
        </w:rPr>
        <w:t>Q: What is the biggest challenge for vendors?</w:t>
      </w:r>
    </w:p>
    <w:p w14:paraId="4194E211" w14:textId="77777777" w:rsidR="00487330" w:rsidRPr="00487330" w:rsidRDefault="00487330" w:rsidP="00487330">
      <w:r w:rsidRPr="00487330">
        <w:rPr>
          <w:b/>
          <w:bCs/>
        </w:rPr>
        <w:t>A:</w:t>
      </w:r>
      <w:r w:rsidRPr="00487330">
        <w:t xml:space="preserve"> Vendors work with multiple customers, and every customer has a different procurement system and supplier portal.</w:t>
      </w:r>
    </w:p>
    <w:p w14:paraId="07B1851D" w14:textId="77777777" w:rsidR="00487330" w:rsidRPr="00487330" w:rsidRDefault="00487330" w:rsidP="00487330">
      <w:r w:rsidRPr="00487330">
        <w:t>This means vendors must:</w:t>
      </w:r>
    </w:p>
    <w:p w14:paraId="404C6255" w14:textId="77777777" w:rsidR="00487330" w:rsidRPr="00487330" w:rsidRDefault="00487330" w:rsidP="00487330">
      <w:pPr>
        <w:numPr>
          <w:ilvl w:val="0"/>
          <w:numId w:val="4"/>
        </w:numPr>
      </w:pPr>
      <w:r w:rsidRPr="00487330">
        <w:t>Maintain multiple accounts</w:t>
      </w:r>
    </w:p>
    <w:p w14:paraId="4D652494" w14:textId="77777777" w:rsidR="00487330" w:rsidRPr="00487330" w:rsidRDefault="00487330" w:rsidP="00487330">
      <w:pPr>
        <w:numPr>
          <w:ilvl w:val="0"/>
          <w:numId w:val="4"/>
        </w:numPr>
      </w:pPr>
      <w:r w:rsidRPr="00487330">
        <w:t>Learn multiple systems</w:t>
      </w:r>
    </w:p>
    <w:p w14:paraId="3C392978" w14:textId="77777777" w:rsidR="00487330" w:rsidRPr="00487330" w:rsidRDefault="00487330" w:rsidP="00487330">
      <w:pPr>
        <w:numPr>
          <w:ilvl w:val="0"/>
          <w:numId w:val="4"/>
        </w:numPr>
      </w:pPr>
      <w:r w:rsidRPr="00487330">
        <w:t>Respond to RFQs differently</w:t>
      </w:r>
    </w:p>
    <w:p w14:paraId="77F8A30D" w14:textId="77777777" w:rsidR="00487330" w:rsidRPr="00487330" w:rsidRDefault="00487330" w:rsidP="00487330">
      <w:pPr>
        <w:numPr>
          <w:ilvl w:val="0"/>
          <w:numId w:val="4"/>
        </w:numPr>
      </w:pPr>
      <w:r w:rsidRPr="00487330">
        <w:t>Track multiple workflows</w:t>
      </w:r>
    </w:p>
    <w:p w14:paraId="18942E59" w14:textId="77777777" w:rsidR="00487330" w:rsidRPr="00487330" w:rsidRDefault="00487330" w:rsidP="00487330">
      <w:r w:rsidRPr="00487330">
        <w:lastRenderedPageBreak/>
        <w:t>This creates significant operational overhead.</w:t>
      </w:r>
    </w:p>
    <w:p w14:paraId="07C2D34B" w14:textId="77777777" w:rsidR="00487330" w:rsidRPr="00487330" w:rsidRDefault="00487330" w:rsidP="00487330">
      <w:r w:rsidRPr="00487330">
        <w:pict w14:anchorId="313080A7">
          <v:rect id="_x0000_i1133" style="width:0;height:1.5pt" o:hralign="center" o:hrstd="t" o:hr="t" fillcolor="#a0a0a0" stroked="f"/>
        </w:pict>
      </w:r>
    </w:p>
    <w:p w14:paraId="5830983F" w14:textId="77777777" w:rsidR="00487330" w:rsidRPr="00487330" w:rsidRDefault="00487330" w:rsidP="00487330">
      <w:pPr>
        <w:rPr>
          <w:b/>
          <w:bCs/>
        </w:rPr>
      </w:pPr>
      <w:r w:rsidRPr="00487330">
        <w:rPr>
          <w:b/>
          <w:bCs/>
        </w:rPr>
        <w:t>Q: Can you give an example?</w:t>
      </w:r>
    </w:p>
    <w:p w14:paraId="5B4D84F9" w14:textId="77777777" w:rsidR="00487330" w:rsidRPr="00487330" w:rsidRDefault="00487330" w:rsidP="00487330">
      <w:r w:rsidRPr="00487330">
        <w:rPr>
          <w:b/>
          <w:bCs/>
        </w:rPr>
        <w:t>A:</w:t>
      </w:r>
      <w:r w:rsidRPr="00487330">
        <w:t xml:space="preserve"> One customer may use Oracle Fusion while another uses SAP. Vendors often need to create quotations in one system and then upload those quotations into another company's portal. This duplication of effort is a major pain point.</w:t>
      </w:r>
    </w:p>
    <w:p w14:paraId="47F3275D" w14:textId="77777777" w:rsidR="00487330" w:rsidRPr="00487330" w:rsidRDefault="00487330" w:rsidP="00487330">
      <w:r w:rsidRPr="00487330">
        <w:pict w14:anchorId="2CC46694">
          <v:rect id="_x0000_i1134" style="width:0;height:1.5pt" o:hralign="center" o:hrstd="t" o:hr="t" fillcolor="#a0a0a0" stroked="f"/>
        </w:pict>
      </w:r>
    </w:p>
    <w:p w14:paraId="5639EBA2" w14:textId="77777777" w:rsidR="00487330" w:rsidRPr="00487330" w:rsidRDefault="00487330" w:rsidP="00487330">
      <w:pPr>
        <w:rPr>
          <w:b/>
          <w:bCs/>
        </w:rPr>
      </w:pPr>
      <w:r w:rsidRPr="00487330">
        <w:rPr>
          <w:b/>
          <w:bCs/>
        </w:rPr>
        <w:t>Q: Are there onboarding challenges for vendors?</w:t>
      </w:r>
    </w:p>
    <w:p w14:paraId="07117F52" w14:textId="77777777" w:rsidR="00487330" w:rsidRPr="00487330" w:rsidRDefault="00487330" w:rsidP="00487330">
      <w:r w:rsidRPr="00487330">
        <w:rPr>
          <w:b/>
          <w:bCs/>
        </w:rPr>
        <w:t>A:</w:t>
      </w:r>
      <w:r w:rsidRPr="00487330">
        <w:t xml:space="preserve"> Yes.</w:t>
      </w:r>
    </w:p>
    <w:p w14:paraId="454E1B9F" w14:textId="77777777" w:rsidR="00487330" w:rsidRPr="00487330" w:rsidRDefault="00487330" w:rsidP="00487330">
      <w:r w:rsidRPr="00487330">
        <w:t>Vendors frequently struggle with:</w:t>
      </w:r>
    </w:p>
    <w:p w14:paraId="60866A64" w14:textId="77777777" w:rsidR="00487330" w:rsidRPr="00487330" w:rsidRDefault="00487330" w:rsidP="00487330">
      <w:pPr>
        <w:numPr>
          <w:ilvl w:val="0"/>
          <w:numId w:val="5"/>
        </w:numPr>
      </w:pPr>
      <w:r w:rsidRPr="00487330">
        <w:t>Mandatory fields</w:t>
      </w:r>
    </w:p>
    <w:p w14:paraId="1FAC710C" w14:textId="77777777" w:rsidR="00487330" w:rsidRPr="00487330" w:rsidRDefault="00487330" w:rsidP="00487330">
      <w:pPr>
        <w:numPr>
          <w:ilvl w:val="0"/>
          <w:numId w:val="5"/>
        </w:numPr>
      </w:pPr>
      <w:r w:rsidRPr="00487330">
        <w:t>Repetitive data entry</w:t>
      </w:r>
    </w:p>
    <w:p w14:paraId="3579905C" w14:textId="77777777" w:rsidR="00487330" w:rsidRPr="00487330" w:rsidRDefault="00487330" w:rsidP="00487330">
      <w:pPr>
        <w:numPr>
          <w:ilvl w:val="0"/>
          <w:numId w:val="5"/>
        </w:numPr>
      </w:pPr>
      <w:r w:rsidRPr="00487330">
        <w:t>Large volumes of documentation</w:t>
      </w:r>
    </w:p>
    <w:p w14:paraId="13A3D957" w14:textId="77777777" w:rsidR="00487330" w:rsidRPr="00487330" w:rsidRDefault="00487330" w:rsidP="00487330">
      <w:pPr>
        <w:numPr>
          <w:ilvl w:val="0"/>
          <w:numId w:val="5"/>
        </w:numPr>
      </w:pPr>
      <w:r w:rsidRPr="00487330">
        <w:t>Different formats required by different companies</w:t>
      </w:r>
    </w:p>
    <w:p w14:paraId="0FD58FC3" w14:textId="77777777" w:rsidR="00487330" w:rsidRPr="00487330" w:rsidRDefault="00487330" w:rsidP="00487330">
      <w:r w:rsidRPr="00487330">
        <w:t>The process can become time-consuming and frustrating.</w:t>
      </w:r>
    </w:p>
    <w:p w14:paraId="0EF8E550" w14:textId="77777777" w:rsidR="00487330" w:rsidRPr="00487330" w:rsidRDefault="00487330" w:rsidP="00487330">
      <w:r w:rsidRPr="00487330">
        <w:pict w14:anchorId="05A0026D">
          <v:rect id="_x0000_i1135" style="width:0;height:1.5pt" o:hralign="center" o:hrstd="t" o:hr="t" fillcolor="#a0a0a0" stroked="f"/>
        </w:pict>
      </w:r>
    </w:p>
    <w:p w14:paraId="7D81EDC0" w14:textId="77777777" w:rsidR="00487330" w:rsidRPr="00487330" w:rsidRDefault="00487330" w:rsidP="00487330">
      <w:pPr>
        <w:rPr>
          <w:b/>
          <w:bCs/>
        </w:rPr>
      </w:pPr>
      <w:r w:rsidRPr="00487330">
        <w:rPr>
          <w:b/>
          <w:bCs/>
        </w:rPr>
        <w:t>Topic 5: Vendor Management Challenges for Organizations</w:t>
      </w:r>
    </w:p>
    <w:p w14:paraId="7C8AC7B9" w14:textId="77777777" w:rsidR="00487330" w:rsidRPr="00487330" w:rsidRDefault="00487330" w:rsidP="00487330">
      <w:pPr>
        <w:rPr>
          <w:b/>
          <w:bCs/>
        </w:rPr>
      </w:pPr>
      <w:r w:rsidRPr="00487330">
        <w:rPr>
          <w:b/>
          <w:bCs/>
        </w:rPr>
        <w:t>Q: What challenges do companies face in vendor management?</w:t>
      </w:r>
    </w:p>
    <w:p w14:paraId="731CF07A" w14:textId="77777777" w:rsidR="00487330" w:rsidRPr="00487330" w:rsidRDefault="00487330" w:rsidP="00487330">
      <w:r w:rsidRPr="00487330">
        <w:rPr>
          <w:b/>
          <w:bCs/>
        </w:rPr>
        <w:t>A:</w:t>
      </w:r>
      <w:r w:rsidRPr="00487330">
        <w:t xml:space="preserve"> Companies often struggle with:</w:t>
      </w:r>
    </w:p>
    <w:p w14:paraId="3842644B" w14:textId="77777777" w:rsidR="00487330" w:rsidRPr="00487330" w:rsidRDefault="00487330" w:rsidP="00487330">
      <w:pPr>
        <w:numPr>
          <w:ilvl w:val="0"/>
          <w:numId w:val="6"/>
        </w:numPr>
      </w:pPr>
      <w:r w:rsidRPr="00487330">
        <w:t>Finding the right vendor</w:t>
      </w:r>
    </w:p>
    <w:p w14:paraId="660E6158" w14:textId="77777777" w:rsidR="00487330" w:rsidRPr="00487330" w:rsidRDefault="00487330" w:rsidP="00487330">
      <w:pPr>
        <w:numPr>
          <w:ilvl w:val="0"/>
          <w:numId w:val="6"/>
        </w:numPr>
      </w:pPr>
      <w:r w:rsidRPr="00487330">
        <w:t>Managing vendor information</w:t>
      </w:r>
    </w:p>
    <w:p w14:paraId="50B94D7A" w14:textId="77777777" w:rsidR="00487330" w:rsidRPr="00487330" w:rsidRDefault="00487330" w:rsidP="00487330">
      <w:pPr>
        <w:numPr>
          <w:ilvl w:val="0"/>
          <w:numId w:val="6"/>
        </w:numPr>
      </w:pPr>
      <w:r w:rsidRPr="00487330">
        <w:t>Tracking vendor documentation</w:t>
      </w:r>
    </w:p>
    <w:p w14:paraId="6FDE195C" w14:textId="77777777" w:rsidR="00487330" w:rsidRPr="00487330" w:rsidRDefault="00487330" w:rsidP="00487330">
      <w:pPr>
        <w:numPr>
          <w:ilvl w:val="0"/>
          <w:numId w:val="6"/>
        </w:numPr>
      </w:pPr>
      <w:r w:rsidRPr="00487330">
        <w:t>Evaluating suppliers consistently</w:t>
      </w:r>
    </w:p>
    <w:p w14:paraId="367FC8AC" w14:textId="77777777" w:rsidR="00487330" w:rsidRPr="00487330" w:rsidRDefault="00487330" w:rsidP="00487330">
      <w:r w:rsidRPr="00487330">
        <w:t>There is a need for a centralized source of vendor information.</w:t>
      </w:r>
    </w:p>
    <w:p w14:paraId="5F4237D6" w14:textId="77777777" w:rsidR="00487330" w:rsidRPr="00487330" w:rsidRDefault="00487330" w:rsidP="00487330">
      <w:r w:rsidRPr="00487330">
        <w:pict w14:anchorId="6689CE16">
          <v:rect id="_x0000_i1136" style="width:0;height:1.5pt" o:hralign="center" o:hrstd="t" o:hr="t" fillcolor="#a0a0a0" stroked="f"/>
        </w:pict>
      </w:r>
    </w:p>
    <w:p w14:paraId="0A650648" w14:textId="77777777" w:rsidR="00487330" w:rsidRPr="00487330" w:rsidRDefault="00487330" w:rsidP="00487330">
      <w:pPr>
        <w:rPr>
          <w:b/>
          <w:bCs/>
        </w:rPr>
      </w:pPr>
      <w:r w:rsidRPr="00487330">
        <w:rPr>
          <w:b/>
          <w:bCs/>
        </w:rPr>
        <w:t>Q: Why is centralization important?</w:t>
      </w:r>
    </w:p>
    <w:p w14:paraId="60AE9D18" w14:textId="77777777" w:rsidR="00487330" w:rsidRPr="00487330" w:rsidRDefault="00487330" w:rsidP="00487330">
      <w:r w:rsidRPr="00487330">
        <w:rPr>
          <w:b/>
          <w:bCs/>
        </w:rPr>
        <w:t>A:</w:t>
      </w:r>
      <w:r w:rsidRPr="00487330">
        <w:t xml:space="preserve"> Without centralization, information becomes fragmented across emails, spreadsheets, portals, and individual teams. This makes governance and tracking difficult.</w:t>
      </w:r>
    </w:p>
    <w:p w14:paraId="25CD909D" w14:textId="77777777" w:rsidR="00487330" w:rsidRPr="00487330" w:rsidRDefault="00487330" w:rsidP="00487330">
      <w:r w:rsidRPr="00487330">
        <w:lastRenderedPageBreak/>
        <w:pict w14:anchorId="4FB40E90">
          <v:rect id="_x0000_i1137" style="width:0;height:1.5pt" o:hralign="center" o:hrstd="t" o:hr="t" fillcolor="#a0a0a0" stroked="f"/>
        </w:pict>
      </w:r>
    </w:p>
    <w:p w14:paraId="5A31AA47" w14:textId="77777777" w:rsidR="00487330" w:rsidRPr="00487330" w:rsidRDefault="00487330" w:rsidP="00487330">
      <w:pPr>
        <w:rPr>
          <w:b/>
          <w:bCs/>
        </w:rPr>
      </w:pPr>
      <w:r w:rsidRPr="00487330">
        <w:rPr>
          <w:b/>
          <w:bCs/>
        </w:rPr>
        <w:t>Topic 6: Documentation &amp; Compliance</w:t>
      </w:r>
    </w:p>
    <w:p w14:paraId="3E5E5E6E" w14:textId="77777777" w:rsidR="00487330" w:rsidRPr="00487330" w:rsidRDefault="00487330" w:rsidP="00487330">
      <w:pPr>
        <w:rPr>
          <w:b/>
          <w:bCs/>
        </w:rPr>
      </w:pPr>
      <w:r w:rsidRPr="00487330">
        <w:rPr>
          <w:b/>
          <w:bCs/>
        </w:rPr>
        <w:t>Q: What role does documentation play in vendor onboarding?</w:t>
      </w:r>
    </w:p>
    <w:p w14:paraId="4559665F" w14:textId="77777777" w:rsidR="00487330" w:rsidRPr="00487330" w:rsidRDefault="00487330" w:rsidP="00487330">
      <w:r w:rsidRPr="00487330">
        <w:rPr>
          <w:b/>
          <w:bCs/>
        </w:rPr>
        <w:t>A:</w:t>
      </w:r>
      <w:r w:rsidRPr="00487330">
        <w:t xml:space="preserve"> Documentation is one of the most critical stages.</w:t>
      </w:r>
    </w:p>
    <w:p w14:paraId="11B91E23" w14:textId="77777777" w:rsidR="00487330" w:rsidRPr="00487330" w:rsidRDefault="00487330" w:rsidP="00487330">
      <w:r w:rsidRPr="00487330">
        <w:t>Vendor registration often requires:</w:t>
      </w:r>
    </w:p>
    <w:p w14:paraId="05C5CD1B" w14:textId="77777777" w:rsidR="00487330" w:rsidRPr="00487330" w:rsidRDefault="00487330" w:rsidP="00487330">
      <w:pPr>
        <w:numPr>
          <w:ilvl w:val="0"/>
          <w:numId w:val="7"/>
        </w:numPr>
      </w:pPr>
      <w:r w:rsidRPr="00487330">
        <w:t>Legal documents</w:t>
      </w:r>
    </w:p>
    <w:p w14:paraId="105A349E" w14:textId="77777777" w:rsidR="00487330" w:rsidRPr="00487330" w:rsidRDefault="00487330" w:rsidP="00487330">
      <w:pPr>
        <w:numPr>
          <w:ilvl w:val="0"/>
          <w:numId w:val="7"/>
        </w:numPr>
      </w:pPr>
      <w:r w:rsidRPr="00487330">
        <w:t>Compliance documents</w:t>
      </w:r>
    </w:p>
    <w:p w14:paraId="6FA14087" w14:textId="77777777" w:rsidR="00487330" w:rsidRPr="00487330" w:rsidRDefault="00487330" w:rsidP="00487330">
      <w:pPr>
        <w:numPr>
          <w:ilvl w:val="0"/>
          <w:numId w:val="7"/>
        </w:numPr>
      </w:pPr>
      <w:r w:rsidRPr="00487330">
        <w:t>Financial information</w:t>
      </w:r>
    </w:p>
    <w:p w14:paraId="18355E8D" w14:textId="77777777" w:rsidR="00487330" w:rsidRPr="00487330" w:rsidRDefault="00487330" w:rsidP="00487330">
      <w:pPr>
        <w:numPr>
          <w:ilvl w:val="0"/>
          <w:numId w:val="7"/>
        </w:numPr>
      </w:pPr>
      <w:r w:rsidRPr="00487330">
        <w:t>Verification records</w:t>
      </w:r>
    </w:p>
    <w:p w14:paraId="52790317" w14:textId="77777777" w:rsidR="00487330" w:rsidRPr="00487330" w:rsidRDefault="00487330" w:rsidP="00487330">
      <w:r w:rsidRPr="00487330">
        <w:t>Without complete documentation, onboarding cannot proceed.</w:t>
      </w:r>
    </w:p>
    <w:p w14:paraId="07786838" w14:textId="77777777" w:rsidR="00487330" w:rsidRPr="00487330" w:rsidRDefault="00487330" w:rsidP="00487330">
      <w:r w:rsidRPr="00487330">
        <w:pict w14:anchorId="499F8BB8">
          <v:rect id="_x0000_i1138" style="width:0;height:1.5pt" o:hralign="center" o:hrstd="t" o:hr="t" fillcolor="#a0a0a0" stroked="f"/>
        </w:pict>
      </w:r>
    </w:p>
    <w:p w14:paraId="3142DE2C" w14:textId="77777777" w:rsidR="00487330" w:rsidRPr="00487330" w:rsidRDefault="00487330" w:rsidP="00487330">
      <w:pPr>
        <w:rPr>
          <w:b/>
          <w:bCs/>
        </w:rPr>
      </w:pPr>
      <w:r w:rsidRPr="00487330">
        <w:rPr>
          <w:b/>
          <w:bCs/>
        </w:rPr>
        <w:t>Q: Is the documentation process fully digital?</w:t>
      </w:r>
    </w:p>
    <w:p w14:paraId="6D520FCE" w14:textId="77777777" w:rsidR="00487330" w:rsidRPr="00487330" w:rsidRDefault="00487330" w:rsidP="00487330">
      <w:r w:rsidRPr="00487330">
        <w:rPr>
          <w:b/>
          <w:bCs/>
        </w:rPr>
        <w:t>A:</w:t>
      </w:r>
      <w:r w:rsidRPr="00487330">
        <w:t xml:space="preserve"> No.</w:t>
      </w:r>
    </w:p>
    <w:p w14:paraId="0035392B" w14:textId="77777777" w:rsidR="00487330" w:rsidRPr="00487330" w:rsidRDefault="00487330" w:rsidP="00487330">
      <w:r w:rsidRPr="00487330">
        <w:t>Today the process is fragmented:</w:t>
      </w:r>
    </w:p>
    <w:p w14:paraId="14DEC652" w14:textId="77777777" w:rsidR="00487330" w:rsidRPr="00487330" w:rsidRDefault="00487330" w:rsidP="00487330">
      <w:pPr>
        <w:numPr>
          <w:ilvl w:val="0"/>
          <w:numId w:val="8"/>
        </w:numPr>
      </w:pPr>
      <w:r w:rsidRPr="00487330">
        <w:t>Some steps occur online.</w:t>
      </w:r>
    </w:p>
    <w:p w14:paraId="416AE4E6" w14:textId="77777777" w:rsidR="00487330" w:rsidRPr="00487330" w:rsidRDefault="00487330" w:rsidP="00487330">
      <w:pPr>
        <w:numPr>
          <w:ilvl w:val="0"/>
          <w:numId w:val="8"/>
        </w:numPr>
      </w:pPr>
      <w:r w:rsidRPr="00487330">
        <w:t>Some steps happen offline.</w:t>
      </w:r>
    </w:p>
    <w:p w14:paraId="3CDC1ABC" w14:textId="77777777" w:rsidR="00487330" w:rsidRPr="00487330" w:rsidRDefault="00487330" w:rsidP="00487330">
      <w:pPr>
        <w:numPr>
          <w:ilvl w:val="0"/>
          <w:numId w:val="8"/>
        </w:numPr>
      </w:pPr>
      <w:r w:rsidRPr="00487330">
        <w:t>Many approvals happen through email.</w:t>
      </w:r>
    </w:p>
    <w:p w14:paraId="62FA7FC7" w14:textId="77777777" w:rsidR="00487330" w:rsidRPr="00487330" w:rsidRDefault="00487330" w:rsidP="00487330">
      <w:pPr>
        <w:numPr>
          <w:ilvl w:val="0"/>
          <w:numId w:val="8"/>
        </w:numPr>
      </w:pPr>
      <w:r w:rsidRPr="00487330">
        <w:t>Manual interventions are common.</w:t>
      </w:r>
    </w:p>
    <w:p w14:paraId="3F04DB32" w14:textId="77777777" w:rsidR="00487330" w:rsidRPr="00487330" w:rsidRDefault="00487330" w:rsidP="00487330">
      <w:r w:rsidRPr="00487330">
        <w:t>This slows down onboarding and increases complexity.</w:t>
      </w:r>
    </w:p>
    <w:p w14:paraId="3859E834" w14:textId="77777777" w:rsidR="00487330" w:rsidRPr="00487330" w:rsidRDefault="00487330" w:rsidP="00487330">
      <w:r w:rsidRPr="00487330">
        <w:pict w14:anchorId="08BFF0C8">
          <v:rect id="_x0000_i1139" style="width:0;height:1.5pt" o:hralign="center" o:hrstd="t" o:hr="t" fillcolor="#a0a0a0" stroked="f"/>
        </w:pict>
      </w:r>
    </w:p>
    <w:p w14:paraId="6C2DE0F7" w14:textId="77777777" w:rsidR="00487330" w:rsidRPr="00487330" w:rsidRDefault="00487330" w:rsidP="00487330">
      <w:pPr>
        <w:rPr>
          <w:b/>
          <w:bCs/>
        </w:rPr>
      </w:pPr>
      <w:r w:rsidRPr="00487330">
        <w:rPr>
          <w:b/>
          <w:bCs/>
        </w:rPr>
        <w:t>Topic 7: Contract Negotiation &amp; Procurement Governance</w:t>
      </w:r>
    </w:p>
    <w:p w14:paraId="371C47E9" w14:textId="77777777" w:rsidR="00487330" w:rsidRPr="00487330" w:rsidRDefault="00487330" w:rsidP="00487330">
      <w:pPr>
        <w:rPr>
          <w:b/>
          <w:bCs/>
        </w:rPr>
      </w:pPr>
      <w:r w:rsidRPr="00487330">
        <w:rPr>
          <w:b/>
          <w:bCs/>
        </w:rPr>
        <w:t>Q: How are negotiations and contracts managed?</w:t>
      </w:r>
    </w:p>
    <w:p w14:paraId="52FF89F0" w14:textId="77777777" w:rsidR="00487330" w:rsidRPr="00487330" w:rsidRDefault="00487330" w:rsidP="00487330">
      <w:r w:rsidRPr="00487330">
        <w:rPr>
          <w:b/>
          <w:bCs/>
        </w:rPr>
        <w:t>A:</w:t>
      </w:r>
      <w:r w:rsidRPr="00487330">
        <w:t xml:space="preserve"> Historically, organizations used dedicated procurement and contract-management tools. However, many activities still end up happening through email exchanges.</w:t>
      </w:r>
    </w:p>
    <w:p w14:paraId="305BA34A" w14:textId="77777777" w:rsidR="00487330" w:rsidRPr="00487330" w:rsidRDefault="00487330" w:rsidP="00487330">
      <w:r w:rsidRPr="00487330">
        <w:t>This creates challenges around:</w:t>
      </w:r>
    </w:p>
    <w:p w14:paraId="46942553" w14:textId="77777777" w:rsidR="00487330" w:rsidRPr="00487330" w:rsidRDefault="00487330" w:rsidP="00487330">
      <w:pPr>
        <w:numPr>
          <w:ilvl w:val="0"/>
          <w:numId w:val="9"/>
        </w:numPr>
      </w:pPr>
      <w:r w:rsidRPr="00487330">
        <w:t>Tracking negotiations</w:t>
      </w:r>
    </w:p>
    <w:p w14:paraId="3C68BA05" w14:textId="77777777" w:rsidR="00487330" w:rsidRPr="00487330" w:rsidRDefault="00487330" w:rsidP="00487330">
      <w:pPr>
        <w:numPr>
          <w:ilvl w:val="0"/>
          <w:numId w:val="9"/>
        </w:numPr>
      </w:pPr>
      <w:r w:rsidRPr="00487330">
        <w:t>Maintaining audit trails</w:t>
      </w:r>
    </w:p>
    <w:p w14:paraId="18B515A1" w14:textId="77777777" w:rsidR="00487330" w:rsidRPr="00487330" w:rsidRDefault="00487330" w:rsidP="00487330">
      <w:pPr>
        <w:numPr>
          <w:ilvl w:val="0"/>
          <w:numId w:val="9"/>
        </w:numPr>
      </w:pPr>
      <w:r w:rsidRPr="00487330">
        <w:t>Managing approvals</w:t>
      </w:r>
    </w:p>
    <w:p w14:paraId="760B83B9" w14:textId="77777777" w:rsidR="00487330" w:rsidRPr="00487330" w:rsidRDefault="00487330" w:rsidP="00487330">
      <w:pPr>
        <w:numPr>
          <w:ilvl w:val="0"/>
          <w:numId w:val="9"/>
        </w:numPr>
      </w:pPr>
      <w:r w:rsidRPr="00487330">
        <w:lastRenderedPageBreak/>
        <w:t>Ensuring compliance</w:t>
      </w:r>
    </w:p>
    <w:p w14:paraId="32C93FED" w14:textId="77777777" w:rsidR="00487330" w:rsidRPr="00487330" w:rsidRDefault="00487330" w:rsidP="00487330">
      <w:r w:rsidRPr="00487330">
        <w:pict w14:anchorId="4684E174">
          <v:rect id="_x0000_i1140" style="width:0;height:1.5pt" o:hralign="center" o:hrstd="t" o:hr="t" fillcolor="#a0a0a0" stroked="f"/>
        </w:pict>
      </w:r>
    </w:p>
    <w:p w14:paraId="6DA63A57" w14:textId="77777777" w:rsidR="00487330" w:rsidRPr="00487330" w:rsidRDefault="00487330" w:rsidP="00487330">
      <w:pPr>
        <w:rPr>
          <w:b/>
          <w:bCs/>
        </w:rPr>
      </w:pPr>
      <w:r w:rsidRPr="00487330">
        <w:rPr>
          <w:b/>
          <w:bCs/>
        </w:rPr>
        <w:t>Q: What is the downside of email-based negotiations?</w:t>
      </w:r>
    </w:p>
    <w:p w14:paraId="1D19143E" w14:textId="77777777" w:rsidR="00487330" w:rsidRPr="00487330" w:rsidRDefault="00487330" w:rsidP="00487330">
      <w:r w:rsidRPr="00487330">
        <w:rPr>
          <w:b/>
          <w:bCs/>
        </w:rPr>
        <w:t>A:</w:t>
      </w:r>
      <w:r w:rsidRPr="00487330">
        <w:t xml:space="preserve"> Information becomes scattered, difficult to audit, and harder to govern. Important contract discussions can be lost across multiple email threads.</w:t>
      </w:r>
    </w:p>
    <w:p w14:paraId="662A5315" w14:textId="77777777" w:rsidR="00487330" w:rsidRPr="00487330" w:rsidRDefault="00487330" w:rsidP="00487330">
      <w:r w:rsidRPr="00487330">
        <w:pict w14:anchorId="72C9ECD7">
          <v:rect id="_x0000_i1141" style="width:0;height:1.5pt" o:hralign="center" o:hrstd="t" o:hr="t" fillcolor="#a0a0a0" stroked="f"/>
        </w:pict>
      </w:r>
    </w:p>
    <w:p w14:paraId="00C22E31" w14:textId="77777777" w:rsidR="00487330" w:rsidRPr="00487330" w:rsidRDefault="00487330" w:rsidP="00487330">
      <w:pPr>
        <w:rPr>
          <w:b/>
          <w:bCs/>
        </w:rPr>
      </w:pPr>
      <w:r w:rsidRPr="00487330">
        <w:rPr>
          <w:b/>
          <w:bCs/>
        </w:rPr>
        <w:t>Topic 8: Information Security &amp; Risk</w:t>
      </w:r>
    </w:p>
    <w:p w14:paraId="3472ADF2" w14:textId="77777777" w:rsidR="00487330" w:rsidRPr="00487330" w:rsidRDefault="00487330" w:rsidP="00487330">
      <w:pPr>
        <w:rPr>
          <w:b/>
          <w:bCs/>
        </w:rPr>
      </w:pPr>
      <w:r w:rsidRPr="00487330">
        <w:rPr>
          <w:b/>
          <w:bCs/>
        </w:rPr>
        <w:t>Q: Are there security concerns with current processes?</w:t>
      </w:r>
    </w:p>
    <w:p w14:paraId="2E87F3D5" w14:textId="77777777" w:rsidR="00487330" w:rsidRPr="00487330" w:rsidRDefault="00487330" w:rsidP="00487330">
      <w:r w:rsidRPr="00487330">
        <w:rPr>
          <w:b/>
          <w:bCs/>
        </w:rPr>
        <w:t>A:</w:t>
      </w:r>
      <w:r w:rsidRPr="00487330">
        <w:t xml:space="preserve"> Yes.</w:t>
      </w:r>
    </w:p>
    <w:p w14:paraId="30A20C55" w14:textId="77777777" w:rsidR="00487330" w:rsidRPr="00487330" w:rsidRDefault="00487330" w:rsidP="00487330">
      <w:r w:rsidRPr="00487330">
        <w:t>Organizations are concerned about:</w:t>
      </w:r>
    </w:p>
    <w:p w14:paraId="53BFE1D2" w14:textId="77777777" w:rsidR="00487330" w:rsidRPr="00487330" w:rsidRDefault="00487330" w:rsidP="00487330">
      <w:pPr>
        <w:numPr>
          <w:ilvl w:val="0"/>
          <w:numId w:val="10"/>
        </w:numPr>
      </w:pPr>
      <w:r w:rsidRPr="00487330">
        <w:t>Sensitive vendor information</w:t>
      </w:r>
    </w:p>
    <w:p w14:paraId="03471BAF" w14:textId="77777777" w:rsidR="00487330" w:rsidRPr="00487330" w:rsidRDefault="00487330" w:rsidP="00487330">
      <w:pPr>
        <w:numPr>
          <w:ilvl w:val="0"/>
          <w:numId w:val="10"/>
        </w:numPr>
      </w:pPr>
      <w:r w:rsidRPr="00487330">
        <w:t>Contract confidentiality</w:t>
      </w:r>
    </w:p>
    <w:p w14:paraId="59FDB109" w14:textId="77777777" w:rsidR="00487330" w:rsidRPr="00487330" w:rsidRDefault="00487330" w:rsidP="00487330">
      <w:pPr>
        <w:numPr>
          <w:ilvl w:val="0"/>
          <w:numId w:val="10"/>
        </w:numPr>
      </w:pPr>
      <w:r w:rsidRPr="00487330">
        <w:t>Third-party access</w:t>
      </w:r>
    </w:p>
    <w:p w14:paraId="747D8368" w14:textId="77777777" w:rsidR="00487330" w:rsidRPr="00487330" w:rsidRDefault="00487330" w:rsidP="00487330">
      <w:pPr>
        <w:numPr>
          <w:ilvl w:val="0"/>
          <w:numId w:val="10"/>
        </w:numPr>
      </w:pPr>
      <w:r w:rsidRPr="00487330">
        <w:t>Data storage across multiple systems</w:t>
      </w:r>
    </w:p>
    <w:p w14:paraId="0E271529" w14:textId="77777777" w:rsidR="00487330" w:rsidRPr="00487330" w:rsidRDefault="00487330" w:rsidP="00487330">
      <w:r w:rsidRPr="00487330">
        <w:t>Security and governance become more difficult when information is spread across portals, emails, and external systems.</w:t>
      </w:r>
    </w:p>
    <w:p w14:paraId="0C637A6C" w14:textId="77777777" w:rsidR="00487330" w:rsidRPr="00487330" w:rsidRDefault="00487330" w:rsidP="00487330">
      <w:r w:rsidRPr="00487330">
        <w:pict w14:anchorId="478FDBCE">
          <v:rect id="_x0000_i1142" style="width:0;height:1.5pt" o:hralign="center" o:hrstd="t" o:hr="t" fillcolor="#a0a0a0" stroked="f"/>
        </w:pict>
      </w:r>
    </w:p>
    <w:p w14:paraId="5F5C415F" w14:textId="77777777" w:rsidR="00487330" w:rsidRPr="00487330" w:rsidRDefault="00487330" w:rsidP="00487330">
      <w:pPr>
        <w:rPr>
          <w:b/>
          <w:bCs/>
        </w:rPr>
      </w:pPr>
      <w:r w:rsidRPr="00487330">
        <w:rPr>
          <w:b/>
          <w:bCs/>
        </w:rPr>
        <w:t>Closing Discussion</w:t>
      </w:r>
    </w:p>
    <w:p w14:paraId="7144C5EE" w14:textId="77777777" w:rsidR="00487330" w:rsidRPr="00487330" w:rsidRDefault="00487330" w:rsidP="00487330">
      <w:pPr>
        <w:rPr>
          <w:b/>
          <w:bCs/>
        </w:rPr>
      </w:pPr>
      <w:r w:rsidRPr="00487330">
        <w:rPr>
          <w:b/>
          <w:bCs/>
        </w:rPr>
        <w:t>Q: If an ideal solution existed, what should it solve?</w:t>
      </w:r>
    </w:p>
    <w:p w14:paraId="766A354B" w14:textId="77777777" w:rsidR="00487330" w:rsidRPr="00487330" w:rsidRDefault="00487330" w:rsidP="00487330">
      <w:r w:rsidRPr="00487330">
        <w:rPr>
          <w:b/>
          <w:bCs/>
        </w:rPr>
        <w:t>A:</w:t>
      </w:r>
      <w:r w:rsidRPr="00487330">
        <w:t xml:space="preserve"> The solution should:</w:t>
      </w:r>
    </w:p>
    <w:p w14:paraId="638B6592" w14:textId="77777777" w:rsidR="00487330" w:rsidRPr="00487330" w:rsidRDefault="00487330" w:rsidP="00487330">
      <w:pPr>
        <w:numPr>
          <w:ilvl w:val="0"/>
          <w:numId w:val="11"/>
        </w:numPr>
      </w:pPr>
      <w:r w:rsidRPr="00487330">
        <w:t>Provide a centralized vendor repository.</w:t>
      </w:r>
    </w:p>
    <w:p w14:paraId="75C47E75" w14:textId="77777777" w:rsidR="00487330" w:rsidRPr="00487330" w:rsidRDefault="00487330" w:rsidP="00487330">
      <w:pPr>
        <w:numPr>
          <w:ilvl w:val="0"/>
          <w:numId w:val="11"/>
        </w:numPr>
      </w:pPr>
      <w:r w:rsidRPr="00487330">
        <w:t>Simplify vendor onboarding.</w:t>
      </w:r>
    </w:p>
    <w:p w14:paraId="0E344857" w14:textId="77777777" w:rsidR="00487330" w:rsidRPr="00487330" w:rsidRDefault="00487330" w:rsidP="00487330">
      <w:pPr>
        <w:numPr>
          <w:ilvl w:val="0"/>
          <w:numId w:val="11"/>
        </w:numPr>
      </w:pPr>
      <w:r w:rsidRPr="00487330">
        <w:t>Reduce repetitive documentation.</w:t>
      </w:r>
    </w:p>
    <w:p w14:paraId="06C7F292" w14:textId="77777777" w:rsidR="00487330" w:rsidRPr="00487330" w:rsidRDefault="00487330" w:rsidP="00487330">
      <w:pPr>
        <w:numPr>
          <w:ilvl w:val="0"/>
          <w:numId w:val="11"/>
        </w:numPr>
      </w:pPr>
      <w:r w:rsidRPr="00487330">
        <w:t>Minimize dependency on multiple portals.</w:t>
      </w:r>
    </w:p>
    <w:p w14:paraId="3FB19106" w14:textId="77777777" w:rsidR="00487330" w:rsidRPr="00487330" w:rsidRDefault="00487330" w:rsidP="00487330">
      <w:pPr>
        <w:numPr>
          <w:ilvl w:val="0"/>
          <w:numId w:val="11"/>
        </w:numPr>
      </w:pPr>
      <w:r w:rsidRPr="00487330">
        <w:t>Improve RFQ and quotation management.</w:t>
      </w:r>
    </w:p>
    <w:p w14:paraId="1A155FAF" w14:textId="77777777" w:rsidR="00487330" w:rsidRPr="00487330" w:rsidRDefault="00487330" w:rsidP="00487330">
      <w:pPr>
        <w:numPr>
          <w:ilvl w:val="0"/>
          <w:numId w:val="11"/>
        </w:numPr>
      </w:pPr>
      <w:r w:rsidRPr="00487330">
        <w:t>Support contract and compliance workflows.</w:t>
      </w:r>
    </w:p>
    <w:p w14:paraId="41048182" w14:textId="77777777" w:rsidR="00487330" w:rsidRPr="00487330" w:rsidRDefault="00487330" w:rsidP="00487330">
      <w:pPr>
        <w:numPr>
          <w:ilvl w:val="0"/>
          <w:numId w:val="11"/>
        </w:numPr>
      </w:pPr>
      <w:r w:rsidRPr="00487330">
        <w:t>Improve visibility and auditability.</w:t>
      </w:r>
    </w:p>
    <w:p w14:paraId="64E93642" w14:textId="77777777" w:rsidR="00487330" w:rsidRPr="00487330" w:rsidRDefault="00487330" w:rsidP="00487330">
      <w:pPr>
        <w:numPr>
          <w:ilvl w:val="0"/>
          <w:numId w:val="11"/>
        </w:numPr>
      </w:pPr>
      <w:r w:rsidRPr="00487330">
        <w:t>Strengthen information security.</w:t>
      </w:r>
    </w:p>
    <w:p w14:paraId="61D3809B" w14:textId="77777777" w:rsidR="00487330" w:rsidRPr="00487330" w:rsidRDefault="00487330" w:rsidP="00487330">
      <w:r w:rsidRPr="00487330">
        <w:t>(derived from the overall discussion themes)</w:t>
      </w:r>
    </w:p>
    <w:p w14:paraId="09F9931A" w14:textId="77777777" w:rsidR="00487330" w:rsidRPr="00487330" w:rsidRDefault="00487330" w:rsidP="00487330">
      <w:r w:rsidRPr="00487330">
        <w:lastRenderedPageBreak/>
        <w:pict w14:anchorId="74F056A8">
          <v:rect id="_x0000_i1143" style="width:0;height:1.5pt" o:hralign="center" o:hrstd="t" o:hr="t" fillcolor="#a0a0a0" stroked="f"/>
        </w:pict>
      </w:r>
    </w:p>
    <w:p w14:paraId="468D0949" w14:textId="77777777" w:rsidR="00487330" w:rsidRPr="00487330" w:rsidRDefault="00487330" w:rsidP="00487330">
      <w:pPr>
        <w:rPr>
          <w:b/>
          <w:bCs/>
        </w:rPr>
      </w:pPr>
      <w:r w:rsidRPr="00487330">
        <w:rPr>
          <w:b/>
          <w:bCs/>
        </w:rPr>
        <w:t>Key Topics Covered</w:t>
      </w:r>
    </w:p>
    <w:p w14:paraId="2BAA223E" w14:textId="77777777" w:rsidR="00487330" w:rsidRPr="00487330" w:rsidRDefault="00487330" w:rsidP="00487330">
      <w:pPr>
        <w:numPr>
          <w:ilvl w:val="0"/>
          <w:numId w:val="12"/>
        </w:numPr>
      </w:pPr>
      <w:r w:rsidRPr="00487330">
        <w:t>Vendor Discovery &amp; Sourcing</w:t>
      </w:r>
    </w:p>
    <w:p w14:paraId="38F06D81" w14:textId="77777777" w:rsidR="00487330" w:rsidRPr="00487330" w:rsidRDefault="00487330" w:rsidP="00487330">
      <w:pPr>
        <w:numPr>
          <w:ilvl w:val="0"/>
          <w:numId w:val="12"/>
        </w:numPr>
      </w:pPr>
      <w:r w:rsidRPr="00487330">
        <w:t>Vendor Onboarding Process</w:t>
      </w:r>
    </w:p>
    <w:p w14:paraId="7AA5C48D" w14:textId="77777777" w:rsidR="00487330" w:rsidRPr="00487330" w:rsidRDefault="00487330" w:rsidP="00487330">
      <w:pPr>
        <w:numPr>
          <w:ilvl w:val="0"/>
          <w:numId w:val="12"/>
        </w:numPr>
      </w:pPr>
      <w:r w:rsidRPr="00487330">
        <w:t>ERP Systems (Oracle Fusion, SAP)</w:t>
      </w:r>
    </w:p>
    <w:p w14:paraId="44725B7F" w14:textId="77777777" w:rsidR="00487330" w:rsidRPr="00487330" w:rsidRDefault="00487330" w:rsidP="00487330">
      <w:pPr>
        <w:numPr>
          <w:ilvl w:val="0"/>
          <w:numId w:val="12"/>
        </w:numPr>
      </w:pPr>
      <w:r w:rsidRPr="00487330">
        <w:t>Supplier Portal Challenges</w:t>
      </w:r>
    </w:p>
    <w:p w14:paraId="722CDDCB" w14:textId="77777777" w:rsidR="00487330" w:rsidRPr="00487330" w:rsidRDefault="00487330" w:rsidP="00487330">
      <w:pPr>
        <w:numPr>
          <w:ilvl w:val="0"/>
          <w:numId w:val="12"/>
        </w:numPr>
      </w:pPr>
      <w:r w:rsidRPr="00487330">
        <w:t>RFQ &amp; Quotation Management</w:t>
      </w:r>
    </w:p>
    <w:p w14:paraId="3E45999A" w14:textId="77777777" w:rsidR="00487330" w:rsidRPr="00487330" w:rsidRDefault="00487330" w:rsidP="00487330">
      <w:pPr>
        <w:numPr>
          <w:ilvl w:val="0"/>
          <w:numId w:val="12"/>
        </w:numPr>
      </w:pPr>
      <w:r w:rsidRPr="00487330">
        <w:t>Vendor Pain Points</w:t>
      </w:r>
    </w:p>
    <w:p w14:paraId="0F226F4E" w14:textId="77777777" w:rsidR="00487330" w:rsidRPr="00487330" w:rsidRDefault="00487330" w:rsidP="00487330">
      <w:pPr>
        <w:numPr>
          <w:ilvl w:val="0"/>
          <w:numId w:val="12"/>
        </w:numPr>
      </w:pPr>
      <w:r w:rsidRPr="00487330">
        <w:t>Procurement Team Challenges</w:t>
      </w:r>
    </w:p>
    <w:p w14:paraId="3714CC51" w14:textId="77777777" w:rsidR="00487330" w:rsidRPr="00487330" w:rsidRDefault="00487330" w:rsidP="00487330">
      <w:pPr>
        <w:numPr>
          <w:ilvl w:val="0"/>
          <w:numId w:val="12"/>
        </w:numPr>
      </w:pPr>
      <w:r w:rsidRPr="00487330">
        <w:t>Documentation &amp; Compliance</w:t>
      </w:r>
    </w:p>
    <w:p w14:paraId="33EF161E" w14:textId="77777777" w:rsidR="00487330" w:rsidRPr="00487330" w:rsidRDefault="00487330" w:rsidP="00487330">
      <w:pPr>
        <w:numPr>
          <w:ilvl w:val="0"/>
          <w:numId w:val="12"/>
        </w:numPr>
      </w:pPr>
      <w:r w:rsidRPr="00487330">
        <w:t>Contract Negotiation</w:t>
      </w:r>
    </w:p>
    <w:p w14:paraId="76305CCE" w14:textId="77777777" w:rsidR="00487330" w:rsidRPr="00487330" w:rsidRDefault="00487330" w:rsidP="00487330">
      <w:pPr>
        <w:numPr>
          <w:ilvl w:val="0"/>
          <w:numId w:val="12"/>
        </w:numPr>
      </w:pPr>
      <w:r w:rsidRPr="00487330">
        <w:t>Information Security (Infosec)</w:t>
      </w:r>
    </w:p>
    <w:p w14:paraId="386537DB" w14:textId="77777777" w:rsidR="00487330" w:rsidRPr="00487330" w:rsidRDefault="00487330" w:rsidP="00487330">
      <w:pPr>
        <w:numPr>
          <w:ilvl w:val="0"/>
          <w:numId w:val="12"/>
        </w:numPr>
      </w:pPr>
      <w:r w:rsidRPr="00487330">
        <w:t>Need for Centralized Vendor Management Platform</w:t>
      </w:r>
    </w:p>
    <w:p w14:paraId="1E1CB17D" w14:textId="77777777" w:rsidR="00487330" w:rsidRPr="00487330" w:rsidRDefault="00487330" w:rsidP="00487330">
      <w:pPr>
        <w:numPr>
          <w:ilvl w:val="0"/>
          <w:numId w:val="12"/>
        </w:numPr>
      </w:pPr>
      <w:r w:rsidRPr="00487330">
        <w:t>Process Digitization &amp; Automation</w:t>
      </w:r>
    </w:p>
    <w:p w14:paraId="03E168DE" w14:textId="39C93B88" w:rsidR="00487330" w:rsidRDefault="00487330">
      <w:r w:rsidRPr="00487330">
        <w:t>This reconstructed Q&amp;A reads like a product discovery interview focused on understanding procurement, vendor onboarding, supplier management, and compliance workflows.</w:t>
      </w:r>
    </w:p>
    <w:sectPr w:rsidR="0048733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264E" w14:textId="77777777" w:rsidR="007D3A89" w:rsidRDefault="007D3A89" w:rsidP="007D5DA4">
      <w:pPr>
        <w:spacing w:after="0" w:line="240" w:lineRule="auto"/>
      </w:pPr>
      <w:r>
        <w:separator/>
      </w:r>
    </w:p>
  </w:endnote>
  <w:endnote w:type="continuationSeparator" w:id="0">
    <w:p w14:paraId="2A35F935" w14:textId="77777777" w:rsidR="007D3A89" w:rsidRDefault="007D3A89" w:rsidP="007D5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79AE" w14:textId="77777777" w:rsidR="007D5DA4" w:rsidRDefault="007D5D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B3EC" w14:textId="77777777" w:rsidR="007D5DA4" w:rsidRDefault="007D5D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F276" w14:textId="77777777" w:rsidR="007D5DA4" w:rsidRDefault="007D5D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EF63C" w14:textId="77777777" w:rsidR="007D3A89" w:rsidRDefault="007D3A89" w:rsidP="007D5DA4">
      <w:pPr>
        <w:spacing w:after="0" w:line="240" w:lineRule="auto"/>
      </w:pPr>
      <w:r>
        <w:separator/>
      </w:r>
    </w:p>
  </w:footnote>
  <w:footnote w:type="continuationSeparator" w:id="0">
    <w:p w14:paraId="27BDA751" w14:textId="77777777" w:rsidR="007D3A89" w:rsidRDefault="007D3A89" w:rsidP="007D5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5E38" w14:textId="77777777" w:rsidR="007D5DA4" w:rsidRDefault="007D5D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3E5E" w14:textId="77777777" w:rsidR="007D5DA4" w:rsidRDefault="007D5D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2E47" w14:textId="77777777" w:rsidR="007D5DA4" w:rsidRDefault="007D5D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438"/>
    <w:multiLevelType w:val="multilevel"/>
    <w:tmpl w:val="F9BC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1297"/>
    <w:multiLevelType w:val="multilevel"/>
    <w:tmpl w:val="C8F2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6112F"/>
    <w:multiLevelType w:val="multilevel"/>
    <w:tmpl w:val="CB7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2652C"/>
    <w:multiLevelType w:val="multilevel"/>
    <w:tmpl w:val="1E8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95C34"/>
    <w:multiLevelType w:val="multilevel"/>
    <w:tmpl w:val="F82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D21CD"/>
    <w:multiLevelType w:val="multilevel"/>
    <w:tmpl w:val="DFA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76CBA"/>
    <w:multiLevelType w:val="multilevel"/>
    <w:tmpl w:val="C1E2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C70205"/>
    <w:multiLevelType w:val="multilevel"/>
    <w:tmpl w:val="72AA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B643A"/>
    <w:multiLevelType w:val="multilevel"/>
    <w:tmpl w:val="B6F4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67E1D"/>
    <w:multiLevelType w:val="multilevel"/>
    <w:tmpl w:val="C63C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A00F9C"/>
    <w:multiLevelType w:val="multilevel"/>
    <w:tmpl w:val="F2CC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C403D"/>
    <w:multiLevelType w:val="multilevel"/>
    <w:tmpl w:val="47E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784089">
    <w:abstractNumId w:val="11"/>
  </w:num>
  <w:num w:numId="2" w16cid:durableId="1511870697">
    <w:abstractNumId w:val="1"/>
  </w:num>
  <w:num w:numId="3" w16cid:durableId="1453598880">
    <w:abstractNumId w:val="7"/>
  </w:num>
  <w:num w:numId="4" w16cid:durableId="1800998123">
    <w:abstractNumId w:val="2"/>
  </w:num>
  <w:num w:numId="5" w16cid:durableId="146288214">
    <w:abstractNumId w:val="5"/>
  </w:num>
  <w:num w:numId="6" w16cid:durableId="904219120">
    <w:abstractNumId w:val="8"/>
  </w:num>
  <w:num w:numId="7" w16cid:durableId="896160370">
    <w:abstractNumId w:val="3"/>
  </w:num>
  <w:num w:numId="8" w16cid:durableId="1458639475">
    <w:abstractNumId w:val="4"/>
  </w:num>
  <w:num w:numId="9" w16cid:durableId="1822455942">
    <w:abstractNumId w:val="0"/>
  </w:num>
  <w:num w:numId="10" w16cid:durableId="1697123880">
    <w:abstractNumId w:val="10"/>
  </w:num>
  <w:num w:numId="11" w16cid:durableId="725952289">
    <w:abstractNumId w:val="6"/>
  </w:num>
  <w:num w:numId="12" w16cid:durableId="322857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30"/>
    <w:rsid w:val="00210CFE"/>
    <w:rsid w:val="002D210E"/>
    <w:rsid w:val="00487330"/>
    <w:rsid w:val="004A4E72"/>
    <w:rsid w:val="007D3A89"/>
    <w:rsid w:val="007D5DA4"/>
    <w:rsid w:val="00CF4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D938"/>
  <w15:chartTrackingRefBased/>
  <w15:docId w15:val="{24465E5B-174B-4FF2-A3DB-93F04FCE3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330"/>
    <w:rPr>
      <w:rFonts w:eastAsiaTheme="majorEastAsia" w:cstheme="majorBidi"/>
      <w:color w:val="272727" w:themeColor="text1" w:themeTint="D8"/>
    </w:rPr>
  </w:style>
  <w:style w:type="paragraph" w:styleId="Title">
    <w:name w:val="Title"/>
    <w:basedOn w:val="Normal"/>
    <w:next w:val="Normal"/>
    <w:link w:val="TitleChar"/>
    <w:uiPriority w:val="10"/>
    <w:qFormat/>
    <w:rsid w:val="00487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330"/>
    <w:pPr>
      <w:spacing w:before="160"/>
      <w:jc w:val="center"/>
    </w:pPr>
    <w:rPr>
      <w:i/>
      <w:iCs/>
      <w:color w:val="404040" w:themeColor="text1" w:themeTint="BF"/>
    </w:rPr>
  </w:style>
  <w:style w:type="character" w:customStyle="1" w:styleId="QuoteChar">
    <w:name w:val="Quote Char"/>
    <w:basedOn w:val="DefaultParagraphFont"/>
    <w:link w:val="Quote"/>
    <w:uiPriority w:val="29"/>
    <w:rsid w:val="00487330"/>
    <w:rPr>
      <w:i/>
      <w:iCs/>
      <w:color w:val="404040" w:themeColor="text1" w:themeTint="BF"/>
    </w:rPr>
  </w:style>
  <w:style w:type="paragraph" w:styleId="ListParagraph">
    <w:name w:val="List Paragraph"/>
    <w:basedOn w:val="Normal"/>
    <w:uiPriority w:val="34"/>
    <w:qFormat/>
    <w:rsid w:val="00487330"/>
    <w:pPr>
      <w:ind w:left="720"/>
      <w:contextualSpacing/>
    </w:pPr>
  </w:style>
  <w:style w:type="character" w:styleId="IntenseEmphasis">
    <w:name w:val="Intense Emphasis"/>
    <w:basedOn w:val="DefaultParagraphFont"/>
    <w:uiPriority w:val="21"/>
    <w:qFormat/>
    <w:rsid w:val="00487330"/>
    <w:rPr>
      <w:i/>
      <w:iCs/>
      <w:color w:val="0F4761" w:themeColor="accent1" w:themeShade="BF"/>
    </w:rPr>
  </w:style>
  <w:style w:type="paragraph" w:styleId="IntenseQuote">
    <w:name w:val="Intense Quote"/>
    <w:basedOn w:val="Normal"/>
    <w:next w:val="Normal"/>
    <w:link w:val="IntenseQuoteChar"/>
    <w:uiPriority w:val="30"/>
    <w:qFormat/>
    <w:rsid w:val="00487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330"/>
    <w:rPr>
      <w:i/>
      <w:iCs/>
      <w:color w:val="0F4761" w:themeColor="accent1" w:themeShade="BF"/>
    </w:rPr>
  </w:style>
  <w:style w:type="character" w:styleId="IntenseReference">
    <w:name w:val="Intense Reference"/>
    <w:basedOn w:val="DefaultParagraphFont"/>
    <w:uiPriority w:val="32"/>
    <w:qFormat/>
    <w:rsid w:val="00487330"/>
    <w:rPr>
      <w:b/>
      <w:bCs/>
      <w:smallCaps/>
      <w:color w:val="0F4761" w:themeColor="accent1" w:themeShade="BF"/>
      <w:spacing w:val="5"/>
    </w:rPr>
  </w:style>
  <w:style w:type="paragraph" w:styleId="Header">
    <w:name w:val="header"/>
    <w:basedOn w:val="Normal"/>
    <w:link w:val="HeaderChar"/>
    <w:uiPriority w:val="99"/>
    <w:unhideWhenUsed/>
    <w:rsid w:val="007D5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5DA4"/>
  </w:style>
  <w:style w:type="paragraph" w:styleId="Footer">
    <w:name w:val="footer"/>
    <w:basedOn w:val="Normal"/>
    <w:link w:val="FooterChar"/>
    <w:uiPriority w:val="99"/>
    <w:unhideWhenUsed/>
    <w:rsid w:val="007D5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5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911</Words>
  <Characters>5196</Characters>
  <Application>Microsoft Office Word</Application>
  <DocSecurity>0</DocSecurity>
  <Lines>43</Lines>
  <Paragraphs>12</Paragraphs>
  <ScaleCrop>false</ScaleCrop>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2026-08-05T14:04:00Z</dcterms:created>
  <dcterms:modified xsi:type="dcterms:W3CDTF">2026-08-05T14:13:00Z</dcterms:modified>
</cp:coreProperties>
</file>