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7983" w14:textId="125DACB5" w:rsidR="00040A05" w:rsidRDefault="00040A05" w:rsidP="00040A05">
      <w:pPr>
        <w:pStyle w:val="Titre"/>
      </w:pPr>
      <w:r>
        <w:t>ROUTINES</w:t>
      </w:r>
    </w:p>
    <w:p w14:paraId="3769DD29" w14:textId="7863DEE0" w:rsidR="00040A05" w:rsidRDefault="00040A05" w:rsidP="00040A05"/>
    <w:tbl>
      <w:tblPr>
        <w:tblStyle w:val="TableauGrille4-Accentuation4"/>
        <w:tblW w:w="14790" w:type="dxa"/>
        <w:tblLook w:val="04A0" w:firstRow="1" w:lastRow="0" w:firstColumn="1" w:lastColumn="0" w:noHBand="0" w:noVBand="1"/>
      </w:tblPr>
      <w:tblGrid>
        <w:gridCol w:w="1980"/>
        <w:gridCol w:w="2410"/>
        <w:gridCol w:w="3399"/>
        <w:gridCol w:w="1708"/>
        <w:gridCol w:w="5293"/>
      </w:tblGrid>
      <w:tr w:rsidR="00040A05" w14:paraId="209DC1DD" w14:textId="52FC1884" w:rsidTr="0020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0B4A8" w14:textId="475BBC00" w:rsidR="00040A05" w:rsidRDefault="00040A05" w:rsidP="00040A05">
            <w:r>
              <w:t>Nom de la fonction</w:t>
            </w:r>
          </w:p>
        </w:tc>
        <w:tc>
          <w:tcPr>
            <w:tcW w:w="2410" w:type="dxa"/>
          </w:tcPr>
          <w:p w14:paraId="415F378B" w14:textId="70EE9633" w:rsidR="00040A05" w:rsidRDefault="0020532A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399" w:type="dxa"/>
          </w:tcPr>
          <w:p w14:paraId="7CE2B745" w14:textId="05E352A3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Parametre</w:t>
            </w:r>
            <w:proofErr w:type="spellEnd"/>
          </w:p>
        </w:tc>
        <w:tc>
          <w:tcPr>
            <w:tcW w:w="1708" w:type="dxa"/>
          </w:tcPr>
          <w:p w14:paraId="4B78A25B" w14:textId="3F54A342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retour</w:t>
            </w:r>
          </w:p>
        </w:tc>
        <w:tc>
          <w:tcPr>
            <w:tcW w:w="5293" w:type="dxa"/>
          </w:tcPr>
          <w:p w14:paraId="2C456E79" w14:textId="6AC95ED1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Requete</w:t>
            </w:r>
            <w:proofErr w:type="spellEnd"/>
          </w:p>
        </w:tc>
      </w:tr>
      <w:tr w:rsidR="00040A05" w14:paraId="784E7E37" w14:textId="7EABEEB8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2EF0F" w14:textId="0D951A14" w:rsidR="00040A05" w:rsidRDefault="00040A05" w:rsidP="00040A05">
            <w:proofErr w:type="spellStart"/>
            <w:r w:rsidRPr="00040A05">
              <w:t>SelectAll</w:t>
            </w:r>
            <w:proofErr w:type="spellEnd"/>
          </w:p>
        </w:tc>
        <w:tc>
          <w:tcPr>
            <w:tcW w:w="2410" w:type="dxa"/>
          </w:tcPr>
          <w:p w14:paraId="5A39FFFE" w14:textId="236916AE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40A05">
              <w:t>selectionner</w:t>
            </w:r>
            <w:proofErr w:type="spellEnd"/>
            <w:proofErr w:type="gramEnd"/>
            <w:r w:rsidRPr="00040A05">
              <w:t xml:space="preserve"> tous les enregistrements</w:t>
            </w:r>
            <w:r>
              <w:t xml:space="preserve"> d’une table</w:t>
            </w:r>
          </w:p>
        </w:tc>
        <w:tc>
          <w:tcPr>
            <w:tcW w:w="3399" w:type="dxa"/>
          </w:tcPr>
          <w:p w14:paraId="7E1EA28A" w14:textId="09A7A136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la table</w:t>
            </w:r>
          </w:p>
        </w:tc>
        <w:tc>
          <w:tcPr>
            <w:tcW w:w="1708" w:type="dxa"/>
          </w:tcPr>
          <w:p w14:paraId="117C07BF" w14:textId="09FAC4EC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tableau associatif contenant les enregistrements</w:t>
            </w:r>
          </w:p>
        </w:tc>
        <w:tc>
          <w:tcPr>
            <w:tcW w:w="5293" w:type="dxa"/>
          </w:tcPr>
          <w:p w14:paraId="6E577808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SELECT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*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"</w:t>
            </w:r>
          </w:p>
          <w:p w14:paraId="24F21616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A05" w14:paraId="2683EDDC" w14:textId="76460C9A" w:rsidTr="0020532A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4D0E5F" w14:textId="6A07121F" w:rsidR="00040A05" w:rsidRDefault="00040A05" w:rsidP="00040A05">
            <w:proofErr w:type="spellStart"/>
            <w:r w:rsidRPr="00040A05">
              <w:t>SelectWhere</w:t>
            </w:r>
            <w:proofErr w:type="spellEnd"/>
          </w:p>
        </w:tc>
        <w:tc>
          <w:tcPr>
            <w:tcW w:w="2410" w:type="dxa"/>
          </w:tcPr>
          <w:p w14:paraId="052D3F3D" w14:textId="12DD7E52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40A05">
              <w:t>selectionner</w:t>
            </w:r>
            <w:proofErr w:type="spellEnd"/>
            <w:proofErr w:type="gramEnd"/>
            <w:r w:rsidRPr="00040A05">
              <w:t xml:space="preserve"> les enregistrements avec une clause </w:t>
            </w:r>
            <w:proofErr w:type="spellStart"/>
            <w:r w:rsidRPr="00040A05">
              <w:t>where</w:t>
            </w:r>
            <w:proofErr w:type="spellEnd"/>
            <w:r w:rsidRPr="00040A05">
              <w:t xml:space="preserve"> </w:t>
            </w:r>
            <w:proofErr w:type="spellStart"/>
            <w:r w:rsidRPr="00040A05">
              <w:t>personalisée</w:t>
            </w:r>
            <w:proofErr w:type="spellEnd"/>
          </w:p>
        </w:tc>
        <w:tc>
          <w:tcPr>
            <w:tcW w:w="3399" w:type="dxa"/>
          </w:tcPr>
          <w:p w14:paraId="22930E43" w14:textId="77777777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table</w:t>
            </w:r>
          </w:p>
          <w:p w14:paraId="7C928FF6" w14:textId="77777777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champ à comparer</w:t>
            </w:r>
          </w:p>
          <w:p w14:paraId="33DFA9DA" w14:textId="4ACF9ABF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valeur à comparer</w:t>
            </w:r>
          </w:p>
        </w:tc>
        <w:tc>
          <w:tcPr>
            <w:tcW w:w="1708" w:type="dxa"/>
          </w:tcPr>
          <w:p w14:paraId="57DB47C8" w14:textId="509DE9C6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tableau contenant les </w:t>
            </w:r>
            <w:proofErr w:type="spellStart"/>
            <w:r>
              <w:t>propriete</w:t>
            </w:r>
            <w:proofErr w:type="spellEnd"/>
            <w:r>
              <w:t xml:space="preserve"> de l’enregistrement </w:t>
            </w:r>
            <w:proofErr w:type="spellStart"/>
            <w:r>
              <w:t>seletionner</w:t>
            </w:r>
            <w:proofErr w:type="spellEnd"/>
          </w:p>
          <w:p w14:paraId="22561D06" w14:textId="0566E7E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5BC08C77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SELECT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*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$champ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: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value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</w:p>
          <w:p w14:paraId="785E5C23" w14:textId="7777777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A05" w14:paraId="14DAE6DE" w14:textId="5701B601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8C659" w14:textId="4B2D2CAA" w:rsidR="00040A05" w:rsidRDefault="00040A05" w:rsidP="00040A05">
            <w:r>
              <w:t>Insert</w:t>
            </w:r>
          </w:p>
        </w:tc>
        <w:tc>
          <w:tcPr>
            <w:tcW w:w="2410" w:type="dxa"/>
          </w:tcPr>
          <w:p w14:paraId="38EE0B5D" w14:textId="16B580C8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enregistrement</w:t>
            </w:r>
          </w:p>
        </w:tc>
        <w:tc>
          <w:tcPr>
            <w:tcW w:w="3399" w:type="dxa"/>
          </w:tcPr>
          <w:p w14:paraId="5CC79BE2" w14:textId="77777777" w:rsidR="00040A05" w:rsidRDefault="00040A05" w:rsidP="00040A05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la table</w:t>
            </w:r>
          </w:p>
          <w:p w14:paraId="1F36D01F" w14:textId="630FFAE8" w:rsidR="0020532A" w:rsidRDefault="0020532A" w:rsidP="0020532A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tableau associatif avec pour clé le nom du champ (</w:t>
            </w:r>
            <w:r w:rsidRPr="0020532A">
              <w:rPr>
                <w:color w:val="FF0000"/>
              </w:rPr>
              <w:t>il doit être exactement le même que dans la bd</w:t>
            </w:r>
            <w:r>
              <w:t xml:space="preserve">) et pour valeur la valeur a </w:t>
            </w:r>
            <w:proofErr w:type="spellStart"/>
            <w:r>
              <w:t>inserer</w:t>
            </w:r>
            <w:proofErr w:type="spellEnd"/>
          </w:p>
        </w:tc>
        <w:tc>
          <w:tcPr>
            <w:tcW w:w="1708" w:type="dxa"/>
          </w:tcPr>
          <w:p w14:paraId="2455E4B7" w14:textId="28A107E6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5293" w:type="dxa"/>
          </w:tcPr>
          <w:p w14:paraId="058EBC16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INSERT INTO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(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gramEnd"/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champ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)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VALUES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(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$param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)"</w:t>
            </w:r>
          </w:p>
          <w:p w14:paraId="77B037F9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A05" w14:paraId="431B53C6" w14:textId="3E605613" w:rsidTr="002053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78F91" w14:textId="5CE4FE32" w:rsidR="00040A05" w:rsidRDefault="0020532A" w:rsidP="00040A05">
            <w:r>
              <w:t>Update</w:t>
            </w:r>
          </w:p>
        </w:tc>
        <w:tc>
          <w:tcPr>
            <w:tcW w:w="2410" w:type="dxa"/>
          </w:tcPr>
          <w:p w14:paraId="64AB7B00" w14:textId="3532AF6C" w:rsidR="00040A05" w:rsidRDefault="0020532A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un enregistrement</w:t>
            </w:r>
          </w:p>
        </w:tc>
        <w:tc>
          <w:tcPr>
            <w:tcW w:w="3399" w:type="dxa"/>
          </w:tcPr>
          <w:p w14:paraId="66F949BC" w14:textId="12036BE3" w:rsidR="00040A05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t>Le nom de la table</w:t>
            </w:r>
          </w:p>
          <w:p w14:paraId="546B637C" w14:textId="6DBB664F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t>Un tableau associatif avec pour clé le nom du champ (</w:t>
            </w:r>
            <w:r w:rsidRPr="0020532A">
              <w:rPr>
                <w:color w:val="FF0000"/>
              </w:rPr>
              <w:t>il doit être exactement le même que dans la bd</w:t>
            </w:r>
            <w:r w:rsidRPr="0020532A">
              <w:t xml:space="preserve">) et pour valeur la valeur a </w:t>
            </w:r>
            <w:proofErr w:type="spellStart"/>
            <w:r w:rsidRPr="0020532A">
              <w:t>inserer</w:t>
            </w:r>
            <w:proofErr w:type="spellEnd"/>
          </w:p>
          <w:p w14:paraId="006414D8" w14:textId="1A804709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champ à comparer</w:t>
            </w:r>
          </w:p>
          <w:p w14:paraId="219A9A39" w14:textId="7FB33DA3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lastRenderedPageBreak/>
              <w:t>La valeur à comparer</w:t>
            </w:r>
          </w:p>
        </w:tc>
        <w:tc>
          <w:tcPr>
            <w:tcW w:w="1708" w:type="dxa"/>
          </w:tcPr>
          <w:p w14:paraId="7EC31A64" w14:textId="598B7C46" w:rsidR="00040A05" w:rsidRDefault="0020532A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NA</w:t>
            </w:r>
          </w:p>
        </w:tc>
        <w:tc>
          <w:tcPr>
            <w:tcW w:w="5293" w:type="dxa"/>
          </w:tcPr>
          <w:p w14:paraId="1459F047" w14:textId="77777777" w:rsidR="0020532A" w:rsidRPr="0020532A" w:rsidRDefault="0020532A" w:rsidP="0020532A">
            <w:pPr>
              <w:shd w:val="clear" w:color="auto" w:fill="002451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UPDATE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SET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$data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whereKey</w:t>
            </w:r>
            <w:proofErr w:type="spellEnd"/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whereValue</w:t>
            </w:r>
            <w:proofErr w:type="spellEnd"/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</w:p>
          <w:p w14:paraId="10D2F23E" w14:textId="7777777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A05" w14:paraId="2BB92A58" w14:textId="07A3F81D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9AF52" w14:textId="5C938D15" w:rsidR="00040A05" w:rsidRDefault="0020532A" w:rsidP="00040A05">
            <w:proofErr w:type="spellStart"/>
            <w:r>
              <w:t>Delete</w:t>
            </w:r>
            <w:proofErr w:type="spellEnd"/>
          </w:p>
        </w:tc>
        <w:tc>
          <w:tcPr>
            <w:tcW w:w="2410" w:type="dxa"/>
          </w:tcPr>
          <w:p w14:paraId="13778ED8" w14:textId="4DF4315A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un enregistrement</w:t>
            </w:r>
          </w:p>
        </w:tc>
        <w:tc>
          <w:tcPr>
            <w:tcW w:w="3399" w:type="dxa"/>
          </w:tcPr>
          <w:p w14:paraId="5C3383BA" w14:textId="77777777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2A">
              <w:t>•</w:t>
            </w:r>
            <w:r w:rsidRPr="0020532A">
              <w:tab/>
              <w:t>Le nom de la table</w:t>
            </w:r>
          </w:p>
          <w:p w14:paraId="2849E7DC" w14:textId="77777777" w:rsidR="0020532A" w:rsidRDefault="0020532A" w:rsidP="0020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Le nom du champ à comparer</w:t>
            </w:r>
          </w:p>
          <w:p w14:paraId="6CAFB4D4" w14:textId="3650A41C" w:rsidR="0020532A" w:rsidRDefault="0020532A" w:rsidP="0020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La valeur à comparer</w:t>
            </w:r>
          </w:p>
        </w:tc>
        <w:tc>
          <w:tcPr>
            <w:tcW w:w="1708" w:type="dxa"/>
          </w:tcPr>
          <w:p w14:paraId="11887B01" w14:textId="0293A2F5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5293" w:type="dxa"/>
          </w:tcPr>
          <w:p w14:paraId="546BC7EB" w14:textId="77777777" w:rsidR="0020532A" w:rsidRPr="0020532A" w:rsidRDefault="0020532A" w:rsidP="0020532A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DELETE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whereKey</w:t>
            </w:r>
            <w:proofErr w:type="spellEnd"/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</w:t>
            </w:r>
            <w:proofErr w:type="spellStart"/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whereValue</w:t>
            </w:r>
            <w:proofErr w:type="spellEnd"/>
          </w:p>
          <w:p w14:paraId="38721DDE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6A1E54" w14:textId="77777777" w:rsidR="00040A05" w:rsidRPr="00040A05" w:rsidRDefault="00040A05" w:rsidP="00040A05"/>
    <w:sectPr w:rsidR="00040A05" w:rsidRPr="00040A05" w:rsidSect="00040A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0DA0"/>
    <w:multiLevelType w:val="hybridMultilevel"/>
    <w:tmpl w:val="B0A89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7C37"/>
    <w:multiLevelType w:val="hybridMultilevel"/>
    <w:tmpl w:val="A260B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03E9C"/>
    <w:multiLevelType w:val="hybridMultilevel"/>
    <w:tmpl w:val="EE82A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14F8B"/>
    <w:multiLevelType w:val="hybridMultilevel"/>
    <w:tmpl w:val="B9823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05"/>
    <w:rsid w:val="00040A05"/>
    <w:rsid w:val="002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E09C"/>
  <w15:chartTrackingRefBased/>
  <w15:docId w15:val="{D140B74A-5F96-4C4F-BBC2-7B889774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0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4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040A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040A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4-Accentuation4">
    <w:name w:val="Grid Table 4 Accent 4"/>
    <w:basedOn w:val="TableauNormal"/>
    <w:uiPriority w:val="49"/>
    <w:rsid w:val="00040A0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04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Mensah</dc:creator>
  <cp:keywords/>
  <dc:description/>
  <cp:lastModifiedBy>Malick Mensah</cp:lastModifiedBy>
  <cp:revision>1</cp:revision>
  <dcterms:created xsi:type="dcterms:W3CDTF">2022-12-14T09:00:00Z</dcterms:created>
  <dcterms:modified xsi:type="dcterms:W3CDTF">2022-12-14T09:17:00Z</dcterms:modified>
</cp:coreProperties>
</file>