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Object Test case of Water Bottle: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height of the bottle.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width of the bottle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weight of the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body color of the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Check the body material of the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body shape of the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Check the shape of the bottle cap.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color of the bottle cap.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weight of the bottle cap.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Verify the brand name &amp; check the position of the name.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type of the water it contains.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inside material of the water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inside color of the water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capacity of the water bottle.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cap seal of the bottle.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ability to maintain water temperature of the bottle.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eco-friendliness  of the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price tag of the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drinking comfort of the bottle.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cleaning ability of the bottle.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the durability of the bottle.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