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4701FE2F" w14:textId="77777777" w:rsidR="00A106A5" w:rsidRPr="006D7426" w:rsidRDefault="00A106A5" w:rsidP="00A106A5">
      <w:pPr>
        <w:jc w:val="center"/>
        <w:rPr>
          <w:rFonts w:asciiTheme="majorBidi" w:hAnsiTheme="majorBidi" w:cstheme="majorBidi"/>
          <w:b/>
          <w:bCs/>
        </w:rPr>
      </w:pPr>
    </w:p>
    <w:p w14:paraId="20F35DB3" w14:textId="77777777" w:rsidR="00A106A5" w:rsidRPr="006D7426" w:rsidRDefault="00A106A5" w:rsidP="00A106A5">
      <w:pPr>
        <w:jc w:val="center"/>
        <w:rPr>
          <w:rFonts w:asciiTheme="majorBidi" w:hAnsiTheme="majorBidi" w:cstheme="majorBidi"/>
          <w:b/>
          <w:bCs/>
        </w:rPr>
      </w:pPr>
    </w:p>
    <w:p w14:paraId="4530CD1F" w14:textId="77777777" w:rsidR="00A106A5" w:rsidRPr="006D7426" w:rsidRDefault="00A106A5" w:rsidP="00A106A5">
      <w:pPr>
        <w:jc w:val="center"/>
        <w:rPr>
          <w:rFonts w:asciiTheme="majorBidi" w:hAnsiTheme="majorBidi" w:cstheme="majorBidi"/>
          <w:b/>
          <w:bCs/>
        </w:rPr>
      </w:pPr>
      <w:r w:rsidRPr="006D7426">
        <w:rPr>
          <w:rFonts w:asciiTheme="majorBidi" w:hAnsiTheme="majorBidi" w:cstheme="majorBidi"/>
          <w:noProof/>
          <w:lang w:val="en-US"/>
        </w:rPr>
        <w:drawing>
          <wp:inline distT="0" distB="0" distL="0" distR="0" wp14:anchorId="269D304E" wp14:editId="3F852F3D">
            <wp:extent cx="1488831" cy="1488831"/>
            <wp:effectExtent l="0" t="0" r="0" b="0"/>
            <wp:docPr id="158995760" name="Picture 2" descr="A green shield with gold leav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95760" name="Picture 2" descr="A green shield with gold leaves&#10;&#10;AI-generated content may b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515934" cy="1515934"/>
                    </a:xfrm>
                    <a:prstGeom prst="rect">
                      <a:avLst/>
                    </a:prstGeom>
                    <a:noFill/>
                    <a:ln>
                      <a:noFill/>
                    </a:ln>
                  </pic:spPr>
                </pic:pic>
              </a:graphicData>
            </a:graphic>
          </wp:inline>
        </w:drawing>
      </w:r>
    </w:p>
    <w:p w14:paraId="5512A496" w14:textId="77777777" w:rsidR="00A106A5" w:rsidRPr="006D7426" w:rsidRDefault="00A106A5" w:rsidP="00A106A5">
      <w:pPr>
        <w:jc w:val="center"/>
        <w:rPr>
          <w:rFonts w:asciiTheme="majorBidi" w:hAnsiTheme="majorBidi" w:cstheme="majorBidi"/>
          <w:b/>
          <w:bCs/>
        </w:rPr>
      </w:pPr>
    </w:p>
    <w:p w14:paraId="62552688" w14:textId="77777777" w:rsidR="00A106A5" w:rsidRPr="006D7426" w:rsidRDefault="00A106A5" w:rsidP="00A106A5">
      <w:pPr>
        <w:jc w:val="center"/>
        <w:rPr>
          <w:rFonts w:asciiTheme="majorBidi" w:hAnsiTheme="majorBidi" w:cstheme="majorBidi"/>
          <w:b/>
          <w:bCs/>
          <w:sz w:val="34"/>
          <w:szCs w:val="34"/>
        </w:rPr>
      </w:pPr>
      <w:r w:rsidRPr="006D7426">
        <w:rPr>
          <w:rFonts w:asciiTheme="majorBidi" w:hAnsiTheme="majorBidi" w:cstheme="majorBidi"/>
          <w:b/>
          <w:bCs/>
          <w:sz w:val="34"/>
          <w:szCs w:val="34"/>
        </w:rPr>
        <w:t>World Development Indicators Analysis</w:t>
      </w:r>
    </w:p>
    <w:p w14:paraId="319E304D" w14:textId="77777777" w:rsidR="00A106A5" w:rsidRPr="006D7426" w:rsidRDefault="00A106A5" w:rsidP="00A106A5">
      <w:pPr>
        <w:jc w:val="center"/>
        <w:rPr>
          <w:rFonts w:asciiTheme="majorBidi" w:hAnsiTheme="majorBidi" w:cstheme="majorBidi"/>
          <w:i/>
          <w:iCs/>
        </w:rPr>
      </w:pPr>
      <w:r w:rsidRPr="006D7426">
        <w:rPr>
          <w:rFonts w:asciiTheme="majorBidi" w:hAnsiTheme="majorBidi" w:cstheme="majorBidi"/>
          <w:i/>
          <w:iCs/>
        </w:rPr>
        <w:t>A Comprehensive Study of Pakistan's Socio-Economic Development (1960-2023)</w:t>
      </w:r>
    </w:p>
    <w:p w14:paraId="7C007046" w14:textId="77777777" w:rsidR="00A106A5" w:rsidRPr="006D7426" w:rsidRDefault="00A106A5" w:rsidP="00A106A5">
      <w:pPr>
        <w:jc w:val="center"/>
        <w:rPr>
          <w:rFonts w:asciiTheme="majorBidi" w:hAnsiTheme="majorBidi" w:cstheme="majorBidi"/>
          <w:b/>
          <w:bCs/>
          <w:sz w:val="34"/>
          <w:szCs w:val="34"/>
        </w:rPr>
      </w:pPr>
    </w:p>
    <w:p w14:paraId="26BBFF9C" w14:textId="7238F43F" w:rsidR="00A106A5" w:rsidRPr="006D7426" w:rsidRDefault="00A106A5" w:rsidP="00A106A5">
      <w:pPr>
        <w:rPr>
          <w:rFonts w:asciiTheme="majorBidi" w:hAnsiTheme="majorBidi" w:cstheme="majorBidi"/>
          <w:b/>
          <w:bCs/>
        </w:rPr>
      </w:pPr>
      <w:r w:rsidRPr="006D7426">
        <w:rPr>
          <w:rFonts w:asciiTheme="majorBidi" w:hAnsiTheme="majorBidi" w:cstheme="majorBidi"/>
          <w:b/>
          <w:bCs/>
        </w:rPr>
        <w:t>Group Members:</w:t>
      </w:r>
    </w:p>
    <w:tbl>
      <w:tblPr>
        <w:tblStyle w:val="TableGrid"/>
        <w:tblW w:w="0" w:type="auto"/>
        <w:tblLook w:val="04A0" w:firstRow="1" w:lastRow="0" w:firstColumn="1" w:lastColumn="0" w:noHBand="0" w:noVBand="1"/>
      </w:tblPr>
      <w:tblGrid>
        <w:gridCol w:w="4508"/>
        <w:gridCol w:w="4508"/>
      </w:tblGrid>
      <w:tr w:rsidR="00A106A5" w:rsidRPr="006D7426" w14:paraId="3CB6045D" w14:textId="77777777" w:rsidTr="00A106A5">
        <w:tc>
          <w:tcPr>
            <w:tcW w:w="4508" w:type="dxa"/>
          </w:tcPr>
          <w:p w14:paraId="35EACA9D" w14:textId="439E99E6" w:rsidR="00A106A5" w:rsidRPr="006D7426" w:rsidRDefault="00A106A5" w:rsidP="00A106A5">
            <w:pPr>
              <w:jc w:val="center"/>
              <w:rPr>
                <w:rFonts w:asciiTheme="majorBidi" w:hAnsiTheme="majorBidi" w:cstheme="majorBidi"/>
              </w:rPr>
            </w:pPr>
            <w:r w:rsidRPr="006D7426">
              <w:rPr>
                <w:rFonts w:asciiTheme="majorBidi" w:hAnsiTheme="majorBidi" w:cstheme="majorBidi"/>
              </w:rPr>
              <w:t>Eshan Eman</w:t>
            </w:r>
          </w:p>
        </w:tc>
        <w:tc>
          <w:tcPr>
            <w:tcW w:w="4508" w:type="dxa"/>
          </w:tcPr>
          <w:p w14:paraId="0B6BAC19" w14:textId="5A73FE05" w:rsidR="00A106A5" w:rsidRPr="006D7426" w:rsidRDefault="00A106A5" w:rsidP="00A106A5">
            <w:pPr>
              <w:jc w:val="center"/>
              <w:rPr>
                <w:rFonts w:asciiTheme="majorBidi" w:hAnsiTheme="majorBidi" w:cstheme="majorBidi"/>
              </w:rPr>
            </w:pPr>
            <w:r w:rsidRPr="006D7426">
              <w:rPr>
                <w:rFonts w:asciiTheme="majorBidi" w:hAnsiTheme="majorBidi" w:cstheme="majorBidi"/>
              </w:rPr>
              <w:t>NUM-BSCS-2022-51</w:t>
            </w:r>
          </w:p>
        </w:tc>
      </w:tr>
      <w:tr w:rsidR="00A106A5" w:rsidRPr="006D7426" w14:paraId="3BB6C766" w14:textId="77777777" w:rsidTr="00A106A5">
        <w:tc>
          <w:tcPr>
            <w:tcW w:w="4508" w:type="dxa"/>
          </w:tcPr>
          <w:p w14:paraId="2DD22FFD" w14:textId="7B2920FC" w:rsidR="00A106A5" w:rsidRPr="006D7426" w:rsidRDefault="00A106A5" w:rsidP="00A106A5">
            <w:pPr>
              <w:jc w:val="center"/>
              <w:rPr>
                <w:rFonts w:asciiTheme="majorBidi" w:hAnsiTheme="majorBidi" w:cstheme="majorBidi"/>
              </w:rPr>
            </w:pPr>
            <w:r w:rsidRPr="006D7426">
              <w:rPr>
                <w:rFonts w:asciiTheme="majorBidi" w:hAnsiTheme="majorBidi" w:cstheme="majorBidi"/>
              </w:rPr>
              <w:t>Malik Muhammad Hassan</w:t>
            </w:r>
          </w:p>
        </w:tc>
        <w:tc>
          <w:tcPr>
            <w:tcW w:w="4508" w:type="dxa"/>
          </w:tcPr>
          <w:p w14:paraId="7387CC55" w14:textId="6D64F38B" w:rsidR="00A106A5" w:rsidRPr="006D7426" w:rsidRDefault="00A106A5" w:rsidP="00A106A5">
            <w:pPr>
              <w:jc w:val="center"/>
              <w:rPr>
                <w:rFonts w:asciiTheme="majorBidi" w:hAnsiTheme="majorBidi" w:cstheme="majorBidi"/>
              </w:rPr>
            </w:pPr>
            <w:r w:rsidRPr="006D7426">
              <w:rPr>
                <w:rFonts w:asciiTheme="majorBidi" w:hAnsiTheme="majorBidi" w:cstheme="majorBidi"/>
              </w:rPr>
              <w:t>NUM-BSCS-2022-47</w:t>
            </w:r>
          </w:p>
        </w:tc>
      </w:tr>
    </w:tbl>
    <w:p w14:paraId="0F9D4B61" w14:textId="77777777" w:rsidR="00A106A5" w:rsidRPr="006D7426" w:rsidRDefault="00A106A5" w:rsidP="00A106A5">
      <w:pPr>
        <w:rPr>
          <w:rFonts w:asciiTheme="majorBidi" w:hAnsiTheme="majorBidi" w:cstheme="majorBidi"/>
          <w:b/>
          <w:bCs/>
        </w:rPr>
      </w:pPr>
    </w:p>
    <w:p w14:paraId="55DCB846" w14:textId="77777777" w:rsidR="00A106A5" w:rsidRPr="006D7426" w:rsidRDefault="00A106A5" w:rsidP="00A106A5">
      <w:pPr>
        <w:rPr>
          <w:rFonts w:asciiTheme="majorBidi" w:hAnsiTheme="majorBidi" w:cstheme="majorBidi"/>
          <w:b/>
          <w:bCs/>
        </w:rPr>
      </w:pPr>
    </w:p>
    <w:p w14:paraId="5F3C91AD" w14:textId="77777777" w:rsidR="00A106A5" w:rsidRPr="006D7426" w:rsidRDefault="00A106A5" w:rsidP="00A106A5">
      <w:pPr>
        <w:rPr>
          <w:rFonts w:asciiTheme="majorBidi" w:hAnsiTheme="majorBidi" w:cstheme="majorBidi"/>
          <w:b/>
          <w:bCs/>
        </w:rPr>
      </w:pPr>
      <w:r w:rsidRPr="006D7426">
        <w:rPr>
          <w:rFonts w:asciiTheme="majorBidi" w:hAnsiTheme="majorBidi" w:cstheme="majorBidi"/>
          <w:b/>
          <w:bCs/>
        </w:rPr>
        <w:t>Course Details:</w:t>
      </w:r>
    </w:p>
    <w:tbl>
      <w:tblPr>
        <w:tblStyle w:val="TableGrid"/>
        <w:tblW w:w="0" w:type="auto"/>
        <w:tblLook w:val="04A0" w:firstRow="1" w:lastRow="0" w:firstColumn="1" w:lastColumn="0" w:noHBand="0" w:noVBand="1"/>
      </w:tblPr>
      <w:tblGrid>
        <w:gridCol w:w="4508"/>
        <w:gridCol w:w="4508"/>
      </w:tblGrid>
      <w:tr w:rsidR="00A106A5" w:rsidRPr="006D7426" w14:paraId="0A04A372" w14:textId="77777777" w:rsidTr="00A106A5">
        <w:tc>
          <w:tcPr>
            <w:tcW w:w="4508" w:type="dxa"/>
          </w:tcPr>
          <w:p w14:paraId="14C1E234" w14:textId="33C40F5F" w:rsidR="00A106A5" w:rsidRPr="006D7426" w:rsidRDefault="00A106A5" w:rsidP="00A106A5">
            <w:pPr>
              <w:jc w:val="center"/>
              <w:rPr>
                <w:rFonts w:asciiTheme="majorBidi" w:hAnsiTheme="majorBidi" w:cstheme="majorBidi"/>
              </w:rPr>
            </w:pPr>
            <w:r w:rsidRPr="006D7426">
              <w:rPr>
                <w:rFonts w:asciiTheme="majorBidi" w:hAnsiTheme="majorBidi" w:cstheme="majorBidi"/>
              </w:rPr>
              <w:t>Course</w:t>
            </w:r>
          </w:p>
        </w:tc>
        <w:tc>
          <w:tcPr>
            <w:tcW w:w="4508" w:type="dxa"/>
          </w:tcPr>
          <w:p w14:paraId="6D0F9644" w14:textId="4DE3BC67" w:rsidR="00A106A5" w:rsidRPr="006D7426" w:rsidRDefault="00A106A5" w:rsidP="00A106A5">
            <w:pPr>
              <w:jc w:val="center"/>
              <w:rPr>
                <w:rFonts w:asciiTheme="majorBidi" w:hAnsiTheme="majorBidi" w:cstheme="majorBidi"/>
              </w:rPr>
            </w:pPr>
            <w:r w:rsidRPr="006D7426">
              <w:rPr>
                <w:rFonts w:asciiTheme="majorBidi" w:hAnsiTheme="majorBidi" w:cstheme="majorBidi"/>
              </w:rPr>
              <w:t>Data Analysis and Visualization</w:t>
            </w:r>
          </w:p>
        </w:tc>
      </w:tr>
      <w:tr w:rsidR="00A106A5" w:rsidRPr="006D7426" w14:paraId="1E12CB0B" w14:textId="77777777" w:rsidTr="00A106A5">
        <w:tc>
          <w:tcPr>
            <w:tcW w:w="4508" w:type="dxa"/>
          </w:tcPr>
          <w:p w14:paraId="6EFEFFE3" w14:textId="2F1E23D9" w:rsidR="00A106A5" w:rsidRPr="006D7426" w:rsidRDefault="00A106A5" w:rsidP="00A106A5">
            <w:pPr>
              <w:jc w:val="center"/>
              <w:rPr>
                <w:rFonts w:asciiTheme="majorBidi" w:hAnsiTheme="majorBidi" w:cstheme="majorBidi"/>
              </w:rPr>
            </w:pPr>
            <w:r w:rsidRPr="006D7426">
              <w:rPr>
                <w:rFonts w:asciiTheme="majorBidi" w:hAnsiTheme="majorBidi" w:cstheme="majorBidi"/>
              </w:rPr>
              <w:t>Instructor</w:t>
            </w:r>
          </w:p>
        </w:tc>
        <w:tc>
          <w:tcPr>
            <w:tcW w:w="4508" w:type="dxa"/>
          </w:tcPr>
          <w:p w14:paraId="47AB9F80" w14:textId="065E7237" w:rsidR="00A106A5" w:rsidRPr="006D7426" w:rsidRDefault="00A106A5" w:rsidP="00A106A5">
            <w:pPr>
              <w:jc w:val="center"/>
              <w:rPr>
                <w:rFonts w:asciiTheme="majorBidi" w:hAnsiTheme="majorBidi" w:cstheme="majorBidi"/>
              </w:rPr>
            </w:pPr>
            <w:r w:rsidRPr="006D7426">
              <w:rPr>
                <w:rFonts w:asciiTheme="majorBidi" w:hAnsiTheme="majorBidi" w:cstheme="majorBidi"/>
              </w:rPr>
              <w:t>Muhammad Bilal</w:t>
            </w:r>
          </w:p>
        </w:tc>
      </w:tr>
      <w:tr w:rsidR="00A106A5" w:rsidRPr="006D7426" w14:paraId="3AEAEB7D" w14:textId="77777777" w:rsidTr="00A106A5">
        <w:tc>
          <w:tcPr>
            <w:tcW w:w="4508" w:type="dxa"/>
          </w:tcPr>
          <w:p w14:paraId="52041ACB" w14:textId="5ADA3120" w:rsidR="00A106A5" w:rsidRPr="006D7426" w:rsidRDefault="00A106A5" w:rsidP="00A106A5">
            <w:pPr>
              <w:jc w:val="center"/>
              <w:rPr>
                <w:rFonts w:asciiTheme="majorBidi" w:hAnsiTheme="majorBidi" w:cstheme="majorBidi"/>
              </w:rPr>
            </w:pPr>
            <w:r w:rsidRPr="006D7426">
              <w:rPr>
                <w:rFonts w:asciiTheme="majorBidi" w:hAnsiTheme="majorBidi" w:cstheme="majorBidi"/>
              </w:rPr>
              <w:t>Lab Instructor</w:t>
            </w:r>
          </w:p>
        </w:tc>
        <w:tc>
          <w:tcPr>
            <w:tcW w:w="4508" w:type="dxa"/>
          </w:tcPr>
          <w:p w14:paraId="0284C7A0" w14:textId="2833F03B" w:rsidR="00A106A5" w:rsidRPr="006D7426" w:rsidRDefault="00A106A5" w:rsidP="00A106A5">
            <w:pPr>
              <w:jc w:val="center"/>
              <w:rPr>
                <w:rFonts w:asciiTheme="majorBidi" w:hAnsiTheme="majorBidi" w:cstheme="majorBidi"/>
              </w:rPr>
            </w:pPr>
            <w:r w:rsidRPr="006D7426">
              <w:rPr>
                <w:rFonts w:asciiTheme="majorBidi" w:hAnsiTheme="majorBidi" w:cstheme="majorBidi"/>
              </w:rPr>
              <w:t>Muhammad Bilal</w:t>
            </w:r>
          </w:p>
        </w:tc>
      </w:tr>
    </w:tbl>
    <w:p w14:paraId="7DCD62D3" w14:textId="02C1C8AF" w:rsidR="00A106A5" w:rsidRPr="006D7426" w:rsidRDefault="003B4AB2" w:rsidP="00A106A5">
      <w:pPr>
        <w:rPr>
          <w:rFonts w:asciiTheme="majorBidi" w:hAnsiTheme="majorBidi" w:cstheme="majorBidi"/>
          <w:b/>
          <w:bCs/>
        </w:rPr>
      </w:pPr>
      <w:r w:rsidRPr="006D7426">
        <w:rPr>
          <w:rFonts w:asciiTheme="majorBidi" w:hAnsiTheme="majorBidi" w:cstheme="majorBidi"/>
          <w:b/>
          <w:bCs/>
        </w:rPr>
        <w:br w:type="page"/>
      </w:r>
    </w:p>
    <w:p w14:paraId="12548183" w14:textId="1FE4670E" w:rsidR="003B4AB2" w:rsidRPr="006D7426" w:rsidRDefault="003B4AB2">
      <w:pPr>
        <w:rPr>
          <w:rFonts w:asciiTheme="majorBidi" w:hAnsiTheme="majorBidi" w:cstheme="majorBidi"/>
          <w:b/>
          <w:bCs/>
        </w:rPr>
      </w:pPr>
    </w:p>
    <w:sdt>
      <w:sdtPr>
        <w:rPr>
          <w:rFonts w:asciiTheme="majorBidi" w:eastAsiaTheme="minorHAnsi" w:hAnsiTheme="majorBidi"/>
          <w:color w:val="auto"/>
          <w:kern w:val="2"/>
          <w:sz w:val="24"/>
          <w:szCs w:val="24"/>
          <w:lang w:val="en-GB"/>
          <w14:ligatures w14:val="standardContextual"/>
        </w:rPr>
        <w:id w:val="2107000256"/>
        <w:docPartObj>
          <w:docPartGallery w:val="Table of Contents"/>
          <w:docPartUnique/>
        </w:docPartObj>
      </w:sdtPr>
      <w:sdtEndPr>
        <w:rPr>
          <w:b/>
          <w:bCs/>
          <w:noProof/>
        </w:rPr>
      </w:sdtEndPr>
      <w:sdtContent>
        <w:p w14:paraId="56E98779" w14:textId="147099DE" w:rsidR="003B4AB2" w:rsidRPr="006D7426" w:rsidRDefault="003B4AB2">
          <w:pPr>
            <w:pStyle w:val="TOCHeading"/>
            <w:rPr>
              <w:rFonts w:asciiTheme="majorBidi" w:hAnsiTheme="majorBidi"/>
            </w:rPr>
          </w:pPr>
          <w:r w:rsidRPr="006D7426">
            <w:rPr>
              <w:rFonts w:asciiTheme="majorBidi" w:hAnsiTheme="majorBidi"/>
            </w:rPr>
            <w:t>Table of Contents</w:t>
          </w:r>
        </w:p>
        <w:p w14:paraId="2927C43A" w14:textId="7B34081B" w:rsidR="003B4AB2" w:rsidRPr="006D7426" w:rsidRDefault="003B4AB2">
          <w:pPr>
            <w:pStyle w:val="TOC1"/>
            <w:tabs>
              <w:tab w:val="right" w:leader="dot" w:pos="9016"/>
            </w:tabs>
            <w:rPr>
              <w:rFonts w:asciiTheme="majorBidi" w:eastAsiaTheme="minorEastAsia" w:hAnsiTheme="majorBidi" w:cstheme="majorBidi"/>
              <w:noProof/>
              <w:lang w:eastAsia="en-GB"/>
            </w:rPr>
          </w:pPr>
          <w:r w:rsidRPr="006D7426">
            <w:rPr>
              <w:rFonts w:asciiTheme="majorBidi" w:hAnsiTheme="majorBidi" w:cstheme="majorBidi"/>
            </w:rPr>
            <w:fldChar w:fldCharType="begin"/>
          </w:r>
          <w:r w:rsidRPr="006D7426">
            <w:rPr>
              <w:rFonts w:asciiTheme="majorBidi" w:hAnsiTheme="majorBidi" w:cstheme="majorBidi"/>
            </w:rPr>
            <w:instrText xml:space="preserve"> TOC \o "1-3" \h \z \u </w:instrText>
          </w:r>
          <w:r w:rsidRPr="006D7426">
            <w:rPr>
              <w:rFonts w:asciiTheme="majorBidi" w:hAnsiTheme="majorBidi" w:cstheme="majorBidi"/>
            </w:rPr>
            <w:fldChar w:fldCharType="separate"/>
          </w:r>
          <w:hyperlink w:anchor="_Toc198890478" w:history="1">
            <w:r w:rsidRPr="006D7426">
              <w:rPr>
                <w:rStyle w:val="Hyperlink"/>
                <w:rFonts w:asciiTheme="majorBidi" w:hAnsiTheme="majorBidi" w:cstheme="majorBidi"/>
                <w:noProof/>
              </w:rPr>
              <w:t>Abstract</w:t>
            </w:r>
            <w:r w:rsidRPr="006D7426">
              <w:rPr>
                <w:rFonts w:asciiTheme="majorBidi" w:hAnsiTheme="majorBidi" w:cstheme="majorBidi"/>
                <w:noProof/>
                <w:webHidden/>
              </w:rPr>
              <w:tab/>
            </w:r>
            <w:r w:rsidRPr="006D7426">
              <w:rPr>
                <w:rFonts w:asciiTheme="majorBidi" w:hAnsiTheme="majorBidi" w:cstheme="majorBidi"/>
                <w:noProof/>
                <w:webHidden/>
              </w:rPr>
              <w:fldChar w:fldCharType="begin"/>
            </w:r>
            <w:r w:rsidRPr="006D7426">
              <w:rPr>
                <w:rFonts w:asciiTheme="majorBidi" w:hAnsiTheme="majorBidi" w:cstheme="majorBidi"/>
                <w:noProof/>
                <w:webHidden/>
              </w:rPr>
              <w:instrText xml:space="preserve"> PAGEREF _Toc198890478 \h </w:instrText>
            </w:r>
            <w:r w:rsidRPr="006D7426">
              <w:rPr>
                <w:rFonts w:asciiTheme="majorBidi" w:hAnsiTheme="majorBidi" w:cstheme="majorBidi"/>
                <w:noProof/>
                <w:webHidden/>
              </w:rPr>
            </w:r>
            <w:r w:rsidRPr="006D7426">
              <w:rPr>
                <w:rFonts w:asciiTheme="majorBidi" w:hAnsiTheme="majorBidi" w:cstheme="majorBidi"/>
                <w:noProof/>
                <w:webHidden/>
              </w:rPr>
              <w:fldChar w:fldCharType="separate"/>
            </w:r>
            <w:r w:rsidRPr="006D7426">
              <w:rPr>
                <w:rFonts w:asciiTheme="majorBidi" w:hAnsiTheme="majorBidi" w:cstheme="majorBidi"/>
                <w:noProof/>
                <w:webHidden/>
              </w:rPr>
              <w:t>2</w:t>
            </w:r>
            <w:r w:rsidRPr="006D7426">
              <w:rPr>
                <w:rFonts w:asciiTheme="majorBidi" w:hAnsiTheme="majorBidi" w:cstheme="majorBidi"/>
                <w:noProof/>
                <w:webHidden/>
              </w:rPr>
              <w:fldChar w:fldCharType="end"/>
            </w:r>
          </w:hyperlink>
        </w:p>
        <w:p w14:paraId="759FB8C3" w14:textId="18A8E95F" w:rsidR="003B4AB2" w:rsidRPr="006D7426" w:rsidRDefault="002B5E7F">
          <w:pPr>
            <w:pStyle w:val="TOC1"/>
            <w:tabs>
              <w:tab w:val="right" w:leader="dot" w:pos="9016"/>
            </w:tabs>
            <w:rPr>
              <w:rFonts w:asciiTheme="majorBidi" w:eastAsiaTheme="minorEastAsia" w:hAnsiTheme="majorBidi" w:cstheme="majorBidi"/>
              <w:noProof/>
              <w:lang w:eastAsia="en-GB"/>
            </w:rPr>
          </w:pPr>
          <w:hyperlink w:anchor="_Toc198890479" w:history="1">
            <w:r w:rsidR="003B4AB2" w:rsidRPr="006D7426">
              <w:rPr>
                <w:rStyle w:val="Hyperlink"/>
                <w:rFonts w:asciiTheme="majorBidi" w:hAnsiTheme="majorBidi" w:cstheme="majorBidi"/>
                <w:noProof/>
              </w:rPr>
              <w:t>Introduction</w:t>
            </w:r>
            <w:r w:rsidR="003B4AB2" w:rsidRPr="006D7426">
              <w:rPr>
                <w:rFonts w:asciiTheme="majorBidi" w:hAnsiTheme="majorBidi" w:cstheme="majorBidi"/>
                <w:noProof/>
                <w:webHidden/>
              </w:rPr>
              <w:tab/>
            </w:r>
            <w:r w:rsidR="003B4AB2" w:rsidRPr="006D7426">
              <w:rPr>
                <w:rFonts w:asciiTheme="majorBidi" w:hAnsiTheme="majorBidi" w:cstheme="majorBidi"/>
                <w:noProof/>
                <w:webHidden/>
              </w:rPr>
              <w:fldChar w:fldCharType="begin"/>
            </w:r>
            <w:r w:rsidR="003B4AB2" w:rsidRPr="006D7426">
              <w:rPr>
                <w:rFonts w:asciiTheme="majorBidi" w:hAnsiTheme="majorBidi" w:cstheme="majorBidi"/>
                <w:noProof/>
                <w:webHidden/>
              </w:rPr>
              <w:instrText xml:space="preserve"> PAGEREF _Toc198890479 \h </w:instrText>
            </w:r>
            <w:r w:rsidR="003B4AB2" w:rsidRPr="006D7426">
              <w:rPr>
                <w:rFonts w:asciiTheme="majorBidi" w:hAnsiTheme="majorBidi" w:cstheme="majorBidi"/>
                <w:noProof/>
                <w:webHidden/>
              </w:rPr>
            </w:r>
            <w:r w:rsidR="003B4AB2" w:rsidRPr="006D7426">
              <w:rPr>
                <w:rFonts w:asciiTheme="majorBidi" w:hAnsiTheme="majorBidi" w:cstheme="majorBidi"/>
                <w:noProof/>
                <w:webHidden/>
              </w:rPr>
              <w:fldChar w:fldCharType="separate"/>
            </w:r>
            <w:r w:rsidR="003B4AB2" w:rsidRPr="006D7426">
              <w:rPr>
                <w:rFonts w:asciiTheme="majorBidi" w:hAnsiTheme="majorBidi" w:cstheme="majorBidi"/>
                <w:noProof/>
                <w:webHidden/>
              </w:rPr>
              <w:t>3</w:t>
            </w:r>
            <w:r w:rsidR="003B4AB2" w:rsidRPr="006D7426">
              <w:rPr>
                <w:rFonts w:asciiTheme="majorBidi" w:hAnsiTheme="majorBidi" w:cstheme="majorBidi"/>
                <w:noProof/>
                <w:webHidden/>
              </w:rPr>
              <w:fldChar w:fldCharType="end"/>
            </w:r>
          </w:hyperlink>
        </w:p>
        <w:p w14:paraId="0B800CED" w14:textId="09CEC72F" w:rsidR="003B4AB2" w:rsidRPr="006D7426" w:rsidRDefault="002B5E7F">
          <w:pPr>
            <w:pStyle w:val="TOC1"/>
            <w:tabs>
              <w:tab w:val="right" w:leader="dot" w:pos="9016"/>
            </w:tabs>
            <w:rPr>
              <w:rFonts w:asciiTheme="majorBidi" w:eastAsiaTheme="minorEastAsia" w:hAnsiTheme="majorBidi" w:cstheme="majorBidi"/>
              <w:noProof/>
              <w:lang w:eastAsia="en-GB"/>
            </w:rPr>
          </w:pPr>
          <w:hyperlink w:anchor="_Toc198890480" w:history="1">
            <w:r w:rsidR="003B4AB2" w:rsidRPr="006D7426">
              <w:rPr>
                <w:rStyle w:val="Hyperlink"/>
                <w:rFonts w:asciiTheme="majorBidi" w:hAnsiTheme="majorBidi" w:cstheme="majorBidi"/>
                <w:noProof/>
              </w:rPr>
              <w:t>Phase – I: Project Proposal.</w:t>
            </w:r>
            <w:r w:rsidR="003B4AB2" w:rsidRPr="006D7426">
              <w:rPr>
                <w:rFonts w:asciiTheme="majorBidi" w:hAnsiTheme="majorBidi" w:cstheme="majorBidi"/>
                <w:noProof/>
                <w:webHidden/>
              </w:rPr>
              <w:tab/>
            </w:r>
            <w:r w:rsidR="003B4AB2" w:rsidRPr="006D7426">
              <w:rPr>
                <w:rFonts w:asciiTheme="majorBidi" w:hAnsiTheme="majorBidi" w:cstheme="majorBidi"/>
                <w:noProof/>
                <w:webHidden/>
              </w:rPr>
              <w:fldChar w:fldCharType="begin"/>
            </w:r>
            <w:r w:rsidR="003B4AB2" w:rsidRPr="006D7426">
              <w:rPr>
                <w:rFonts w:asciiTheme="majorBidi" w:hAnsiTheme="majorBidi" w:cstheme="majorBidi"/>
                <w:noProof/>
                <w:webHidden/>
              </w:rPr>
              <w:instrText xml:space="preserve"> PAGEREF _Toc198890480 \h </w:instrText>
            </w:r>
            <w:r w:rsidR="003B4AB2" w:rsidRPr="006D7426">
              <w:rPr>
                <w:rFonts w:asciiTheme="majorBidi" w:hAnsiTheme="majorBidi" w:cstheme="majorBidi"/>
                <w:noProof/>
                <w:webHidden/>
              </w:rPr>
            </w:r>
            <w:r w:rsidR="003B4AB2" w:rsidRPr="006D7426">
              <w:rPr>
                <w:rFonts w:asciiTheme="majorBidi" w:hAnsiTheme="majorBidi" w:cstheme="majorBidi"/>
                <w:noProof/>
                <w:webHidden/>
              </w:rPr>
              <w:fldChar w:fldCharType="separate"/>
            </w:r>
            <w:r w:rsidR="003B4AB2" w:rsidRPr="006D7426">
              <w:rPr>
                <w:rFonts w:asciiTheme="majorBidi" w:hAnsiTheme="majorBidi" w:cstheme="majorBidi"/>
                <w:noProof/>
                <w:webHidden/>
              </w:rPr>
              <w:t>4</w:t>
            </w:r>
            <w:r w:rsidR="003B4AB2" w:rsidRPr="006D7426">
              <w:rPr>
                <w:rFonts w:asciiTheme="majorBidi" w:hAnsiTheme="majorBidi" w:cstheme="majorBidi"/>
                <w:noProof/>
                <w:webHidden/>
              </w:rPr>
              <w:fldChar w:fldCharType="end"/>
            </w:r>
          </w:hyperlink>
        </w:p>
        <w:p w14:paraId="4A7C8BC8" w14:textId="4C0A91D0" w:rsidR="003B4AB2" w:rsidRPr="006D7426" w:rsidRDefault="002B5E7F">
          <w:pPr>
            <w:pStyle w:val="TOC2"/>
            <w:tabs>
              <w:tab w:val="right" w:leader="dot" w:pos="9016"/>
            </w:tabs>
            <w:rPr>
              <w:rFonts w:asciiTheme="majorBidi" w:eastAsiaTheme="minorEastAsia" w:hAnsiTheme="majorBidi" w:cstheme="majorBidi"/>
              <w:noProof/>
              <w:lang w:eastAsia="en-GB"/>
            </w:rPr>
          </w:pPr>
          <w:hyperlink w:anchor="_Toc198890481" w:history="1">
            <w:r w:rsidR="003B4AB2" w:rsidRPr="006D7426">
              <w:rPr>
                <w:rStyle w:val="Hyperlink"/>
                <w:rFonts w:asciiTheme="majorBidi" w:eastAsia="Times New Roman" w:hAnsiTheme="majorBidi" w:cstheme="majorBidi"/>
                <w:noProof/>
              </w:rPr>
              <w:t>Project Proposal: World Development Indicators Analysis</w:t>
            </w:r>
            <w:r w:rsidR="003B4AB2" w:rsidRPr="006D7426">
              <w:rPr>
                <w:rFonts w:asciiTheme="majorBidi" w:hAnsiTheme="majorBidi" w:cstheme="majorBidi"/>
                <w:noProof/>
                <w:webHidden/>
              </w:rPr>
              <w:tab/>
            </w:r>
            <w:r w:rsidR="003B4AB2" w:rsidRPr="006D7426">
              <w:rPr>
                <w:rFonts w:asciiTheme="majorBidi" w:hAnsiTheme="majorBidi" w:cstheme="majorBidi"/>
                <w:noProof/>
                <w:webHidden/>
              </w:rPr>
              <w:fldChar w:fldCharType="begin"/>
            </w:r>
            <w:r w:rsidR="003B4AB2" w:rsidRPr="006D7426">
              <w:rPr>
                <w:rFonts w:asciiTheme="majorBidi" w:hAnsiTheme="majorBidi" w:cstheme="majorBidi"/>
                <w:noProof/>
                <w:webHidden/>
              </w:rPr>
              <w:instrText xml:space="preserve"> PAGEREF _Toc198890481 \h </w:instrText>
            </w:r>
            <w:r w:rsidR="003B4AB2" w:rsidRPr="006D7426">
              <w:rPr>
                <w:rFonts w:asciiTheme="majorBidi" w:hAnsiTheme="majorBidi" w:cstheme="majorBidi"/>
                <w:noProof/>
                <w:webHidden/>
              </w:rPr>
            </w:r>
            <w:r w:rsidR="003B4AB2" w:rsidRPr="006D7426">
              <w:rPr>
                <w:rFonts w:asciiTheme="majorBidi" w:hAnsiTheme="majorBidi" w:cstheme="majorBidi"/>
                <w:noProof/>
                <w:webHidden/>
              </w:rPr>
              <w:fldChar w:fldCharType="separate"/>
            </w:r>
            <w:r w:rsidR="003B4AB2" w:rsidRPr="006D7426">
              <w:rPr>
                <w:rFonts w:asciiTheme="majorBidi" w:hAnsiTheme="majorBidi" w:cstheme="majorBidi"/>
                <w:noProof/>
                <w:webHidden/>
              </w:rPr>
              <w:t>5</w:t>
            </w:r>
            <w:r w:rsidR="003B4AB2" w:rsidRPr="006D7426">
              <w:rPr>
                <w:rFonts w:asciiTheme="majorBidi" w:hAnsiTheme="majorBidi" w:cstheme="majorBidi"/>
                <w:noProof/>
                <w:webHidden/>
              </w:rPr>
              <w:fldChar w:fldCharType="end"/>
            </w:r>
          </w:hyperlink>
        </w:p>
        <w:p w14:paraId="270B4D87" w14:textId="7A8572DF" w:rsidR="003B4AB2" w:rsidRPr="006D7426" w:rsidRDefault="002B5E7F">
          <w:pPr>
            <w:pStyle w:val="TOC3"/>
            <w:tabs>
              <w:tab w:val="right" w:leader="dot" w:pos="9016"/>
            </w:tabs>
            <w:rPr>
              <w:rFonts w:asciiTheme="majorBidi" w:eastAsiaTheme="minorEastAsia" w:hAnsiTheme="majorBidi" w:cstheme="majorBidi"/>
              <w:noProof/>
              <w:lang w:eastAsia="en-GB"/>
            </w:rPr>
          </w:pPr>
          <w:hyperlink w:anchor="_Toc198890482" w:history="1">
            <w:r w:rsidR="003B4AB2" w:rsidRPr="006D7426">
              <w:rPr>
                <w:rStyle w:val="Hyperlink"/>
                <w:rFonts w:asciiTheme="majorBidi" w:eastAsia="Times New Roman" w:hAnsiTheme="majorBidi" w:cstheme="majorBidi"/>
                <w:noProof/>
              </w:rPr>
              <w:t>Dataset Source and Description</w:t>
            </w:r>
            <w:r w:rsidR="003B4AB2" w:rsidRPr="006D7426">
              <w:rPr>
                <w:rFonts w:asciiTheme="majorBidi" w:hAnsiTheme="majorBidi" w:cstheme="majorBidi"/>
                <w:noProof/>
                <w:webHidden/>
              </w:rPr>
              <w:tab/>
            </w:r>
            <w:r w:rsidR="003B4AB2" w:rsidRPr="006D7426">
              <w:rPr>
                <w:rFonts w:asciiTheme="majorBidi" w:hAnsiTheme="majorBidi" w:cstheme="majorBidi"/>
                <w:noProof/>
                <w:webHidden/>
              </w:rPr>
              <w:fldChar w:fldCharType="begin"/>
            </w:r>
            <w:r w:rsidR="003B4AB2" w:rsidRPr="006D7426">
              <w:rPr>
                <w:rFonts w:asciiTheme="majorBidi" w:hAnsiTheme="majorBidi" w:cstheme="majorBidi"/>
                <w:noProof/>
                <w:webHidden/>
              </w:rPr>
              <w:instrText xml:space="preserve"> PAGEREF _Toc198890482 \h </w:instrText>
            </w:r>
            <w:r w:rsidR="003B4AB2" w:rsidRPr="006D7426">
              <w:rPr>
                <w:rFonts w:asciiTheme="majorBidi" w:hAnsiTheme="majorBidi" w:cstheme="majorBidi"/>
                <w:noProof/>
                <w:webHidden/>
              </w:rPr>
            </w:r>
            <w:r w:rsidR="003B4AB2" w:rsidRPr="006D7426">
              <w:rPr>
                <w:rFonts w:asciiTheme="majorBidi" w:hAnsiTheme="majorBidi" w:cstheme="majorBidi"/>
                <w:noProof/>
                <w:webHidden/>
              </w:rPr>
              <w:fldChar w:fldCharType="separate"/>
            </w:r>
            <w:r w:rsidR="003B4AB2" w:rsidRPr="006D7426">
              <w:rPr>
                <w:rFonts w:asciiTheme="majorBidi" w:hAnsiTheme="majorBidi" w:cstheme="majorBidi"/>
                <w:noProof/>
                <w:webHidden/>
              </w:rPr>
              <w:t>5</w:t>
            </w:r>
            <w:r w:rsidR="003B4AB2" w:rsidRPr="006D7426">
              <w:rPr>
                <w:rFonts w:asciiTheme="majorBidi" w:hAnsiTheme="majorBidi" w:cstheme="majorBidi"/>
                <w:noProof/>
                <w:webHidden/>
              </w:rPr>
              <w:fldChar w:fldCharType="end"/>
            </w:r>
          </w:hyperlink>
        </w:p>
        <w:p w14:paraId="77A9EDA9" w14:textId="60B193B2" w:rsidR="003B4AB2" w:rsidRPr="006D7426" w:rsidRDefault="002B5E7F">
          <w:pPr>
            <w:pStyle w:val="TOC3"/>
            <w:tabs>
              <w:tab w:val="right" w:leader="dot" w:pos="9016"/>
            </w:tabs>
            <w:rPr>
              <w:rFonts w:asciiTheme="majorBidi" w:eastAsiaTheme="minorEastAsia" w:hAnsiTheme="majorBidi" w:cstheme="majorBidi"/>
              <w:noProof/>
              <w:lang w:eastAsia="en-GB"/>
            </w:rPr>
          </w:pPr>
          <w:hyperlink w:anchor="_Toc198890483" w:history="1">
            <w:r w:rsidR="003B4AB2" w:rsidRPr="006D7426">
              <w:rPr>
                <w:rStyle w:val="Hyperlink"/>
                <w:rFonts w:asciiTheme="majorBidi" w:eastAsia="Times New Roman" w:hAnsiTheme="majorBidi" w:cstheme="majorBidi"/>
                <w:noProof/>
              </w:rPr>
              <w:t>Research Questions</w:t>
            </w:r>
            <w:r w:rsidR="003B4AB2" w:rsidRPr="006D7426">
              <w:rPr>
                <w:rFonts w:asciiTheme="majorBidi" w:hAnsiTheme="majorBidi" w:cstheme="majorBidi"/>
                <w:noProof/>
                <w:webHidden/>
              </w:rPr>
              <w:tab/>
            </w:r>
            <w:r w:rsidR="003B4AB2" w:rsidRPr="006D7426">
              <w:rPr>
                <w:rFonts w:asciiTheme="majorBidi" w:hAnsiTheme="majorBidi" w:cstheme="majorBidi"/>
                <w:noProof/>
                <w:webHidden/>
              </w:rPr>
              <w:fldChar w:fldCharType="begin"/>
            </w:r>
            <w:r w:rsidR="003B4AB2" w:rsidRPr="006D7426">
              <w:rPr>
                <w:rFonts w:asciiTheme="majorBidi" w:hAnsiTheme="majorBidi" w:cstheme="majorBidi"/>
                <w:noProof/>
                <w:webHidden/>
              </w:rPr>
              <w:instrText xml:space="preserve"> PAGEREF _Toc198890483 \h </w:instrText>
            </w:r>
            <w:r w:rsidR="003B4AB2" w:rsidRPr="006D7426">
              <w:rPr>
                <w:rFonts w:asciiTheme="majorBidi" w:hAnsiTheme="majorBidi" w:cstheme="majorBidi"/>
                <w:noProof/>
                <w:webHidden/>
              </w:rPr>
            </w:r>
            <w:r w:rsidR="003B4AB2" w:rsidRPr="006D7426">
              <w:rPr>
                <w:rFonts w:asciiTheme="majorBidi" w:hAnsiTheme="majorBidi" w:cstheme="majorBidi"/>
                <w:noProof/>
                <w:webHidden/>
              </w:rPr>
              <w:fldChar w:fldCharType="separate"/>
            </w:r>
            <w:r w:rsidR="003B4AB2" w:rsidRPr="006D7426">
              <w:rPr>
                <w:rFonts w:asciiTheme="majorBidi" w:hAnsiTheme="majorBidi" w:cstheme="majorBidi"/>
                <w:noProof/>
                <w:webHidden/>
              </w:rPr>
              <w:t>5</w:t>
            </w:r>
            <w:r w:rsidR="003B4AB2" w:rsidRPr="006D7426">
              <w:rPr>
                <w:rFonts w:asciiTheme="majorBidi" w:hAnsiTheme="majorBidi" w:cstheme="majorBidi"/>
                <w:noProof/>
                <w:webHidden/>
              </w:rPr>
              <w:fldChar w:fldCharType="end"/>
            </w:r>
          </w:hyperlink>
        </w:p>
        <w:p w14:paraId="4D0F6062" w14:textId="42C5D0D9" w:rsidR="003B4AB2" w:rsidRPr="006D7426" w:rsidRDefault="002B5E7F">
          <w:pPr>
            <w:pStyle w:val="TOC3"/>
            <w:tabs>
              <w:tab w:val="right" w:leader="dot" w:pos="9016"/>
            </w:tabs>
            <w:rPr>
              <w:rFonts w:asciiTheme="majorBidi" w:eastAsiaTheme="minorEastAsia" w:hAnsiTheme="majorBidi" w:cstheme="majorBidi"/>
              <w:noProof/>
              <w:lang w:eastAsia="en-GB"/>
            </w:rPr>
          </w:pPr>
          <w:hyperlink w:anchor="_Toc198890484" w:history="1">
            <w:r w:rsidR="003B4AB2" w:rsidRPr="006D7426">
              <w:rPr>
                <w:rStyle w:val="Hyperlink"/>
                <w:rFonts w:asciiTheme="majorBidi" w:eastAsia="Times New Roman" w:hAnsiTheme="majorBidi" w:cstheme="majorBidi"/>
                <w:noProof/>
              </w:rPr>
              <w:t>Potential Challenges and Solutions</w:t>
            </w:r>
            <w:r w:rsidR="003B4AB2" w:rsidRPr="006D7426">
              <w:rPr>
                <w:rFonts w:asciiTheme="majorBidi" w:hAnsiTheme="majorBidi" w:cstheme="majorBidi"/>
                <w:noProof/>
                <w:webHidden/>
              </w:rPr>
              <w:tab/>
            </w:r>
            <w:r w:rsidR="003B4AB2" w:rsidRPr="006D7426">
              <w:rPr>
                <w:rFonts w:asciiTheme="majorBidi" w:hAnsiTheme="majorBidi" w:cstheme="majorBidi"/>
                <w:noProof/>
                <w:webHidden/>
              </w:rPr>
              <w:fldChar w:fldCharType="begin"/>
            </w:r>
            <w:r w:rsidR="003B4AB2" w:rsidRPr="006D7426">
              <w:rPr>
                <w:rFonts w:asciiTheme="majorBidi" w:hAnsiTheme="majorBidi" w:cstheme="majorBidi"/>
                <w:noProof/>
                <w:webHidden/>
              </w:rPr>
              <w:instrText xml:space="preserve"> PAGEREF _Toc198890484 \h </w:instrText>
            </w:r>
            <w:r w:rsidR="003B4AB2" w:rsidRPr="006D7426">
              <w:rPr>
                <w:rFonts w:asciiTheme="majorBidi" w:hAnsiTheme="majorBidi" w:cstheme="majorBidi"/>
                <w:noProof/>
                <w:webHidden/>
              </w:rPr>
            </w:r>
            <w:r w:rsidR="003B4AB2" w:rsidRPr="006D7426">
              <w:rPr>
                <w:rFonts w:asciiTheme="majorBidi" w:hAnsiTheme="majorBidi" w:cstheme="majorBidi"/>
                <w:noProof/>
                <w:webHidden/>
              </w:rPr>
              <w:fldChar w:fldCharType="separate"/>
            </w:r>
            <w:r w:rsidR="003B4AB2" w:rsidRPr="006D7426">
              <w:rPr>
                <w:rFonts w:asciiTheme="majorBidi" w:hAnsiTheme="majorBidi" w:cstheme="majorBidi"/>
                <w:noProof/>
                <w:webHidden/>
              </w:rPr>
              <w:t>5</w:t>
            </w:r>
            <w:r w:rsidR="003B4AB2" w:rsidRPr="006D7426">
              <w:rPr>
                <w:rFonts w:asciiTheme="majorBidi" w:hAnsiTheme="majorBidi" w:cstheme="majorBidi"/>
                <w:noProof/>
                <w:webHidden/>
              </w:rPr>
              <w:fldChar w:fldCharType="end"/>
            </w:r>
          </w:hyperlink>
        </w:p>
        <w:p w14:paraId="61F17055" w14:textId="5857703C" w:rsidR="003B4AB2" w:rsidRPr="006D7426" w:rsidRDefault="002B5E7F">
          <w:pPr>
            <w:pStyle w:val="TOC3"/>
            <w:tabs>
              <w:tab w:val="right" w:leader="dot" w:pos="9016"/>
            </w:tabs>
            <w:rPr>
              <w:rFonts w:asciiTheme="majorBidi" w:eastAsiaTheme="minorEastAsia" w:hAnsiTheme="majorBidi" w:cstheme="majorBidi"/>
              <w:noProof/>
              <w:lang w:eastAsia="en-GB"/>
            </w:rPr>
          </w:pPr>
          <w:hyperlink w:anchor="_Toc198890485" w:history="1">
            <w:r w:rsidR="003B4AB2" w:rsidRPr="006D7426">
              <w:rPr>
                <w:rStyle w:val="Hyperlink"/>
                <w:rFonts w:asciiTheme="majorBidi" w:eastAsia="Times New Roman" w:hAnsiTheme="majorBidi" w:cstheme="majorBidi"/>
                <w:noProof/>
              </w:rPr>
              <w:t>Conclusion</w:t>
            </w:r>
            <w:r w:rsidR="003B4AB2" w:rsidRPr="006D7426">
              <w:rPr>
                <w:rFonts w:asciiTheme="majorBidi" w:hAnsiTheme="majorBidi" w:cstheme="majorBidi"/>
                <w:noProof/>
                <w:webHidden/>
              </w:rPr>
              <w:tab/>
            </w:r>
            <w:r w:rsidR="003B4AB2" w:rsidRPr="006D7426">
              <w:rPr>
                <w:rFonts w:asciiTheme="majorBidi" w:hAnsiTheme="majorBidi" w:cstheme="majorBidi"/>
                <w:noProof/>
                <w:webHidden/>
              </w:rPr>
              <w:fldChar w:fldCharType="begin"/>
            </w:r>
            <w:r w:rsidR="003B4AB2" w:rsidRPr="006D7426">
              <w:rPr>
                <w:rFonts w:asciiTheme="majorBidi" w:hAnsiTheme="majorBidi" w:cstheme="majorBidi"/>
                <w:noProof/>
                <w:webHidden/>
              </w:rPr>
              <w:instrText xml:space="preserve"> PAGEREF _Toc198890485 \h </w:instrText>
            </w:r>
            <w:r w:rsidR="003B4AB2" w:rsidRPr="006D7426">
              <w:rPr>
                <w:rFonts w:asciiTheme="majorBidi" w:hAnsiTheme="majorBidi" w:cstheme="majorBidi"/>
                <w:noProof/>
                <w:webHidden/>
              </w:rPr>
            </w:r>
            <w:r w:rsidR="003B4AB2" w:rsidRPr="006D7426">
              <w:rPr>
                <w:rFonts w:asciiTheme="majorBidi" w:hAnsiTheme="majorBidi" w:cstheme="majorBidi"/>
                <w:noProof/>
                <w:webHidden/>
              </w:rPr>
              <w:fldChar w:fldCharType="separate"/>
            </w:r>
            <w:r w:rsidR="003B4AB2" w:rsidRPr="006D7426">
              <w:rPr>
                <w:rFonts w:asciiTheme="majorBidi" w:hAnsiTheme="majorBidi" w:cstheme="majorBidi"/>
                <w:noProof/>
                <w:webHidden/>
              </w:rPr>
              <w:t>6</w:t>
            </w:r>
            <w:r w:rsidR="003B4AB2" w:rsidRPr="006D7426">
              <w:rPr>
                <w:rFonts w:asciiTheme="majorBidi" w:hAnsiTheme="majorBidi" w:cstheme="majorBidi"/>
                <w:noProof/>
                <w:webHidden/>
              </w:rPr>
              <w:fldChar w:fldCharType="end"/>
            </w:r>
          </w:hyperlink>
        </w:p>
        <w:p w14:paraId="066F59D4" w14:textId="5FE1D15F" w:rsidR="003B4AB2" w:rsidRPr="006D7426" w:rsidRDefault="002B5E7F">
          <w:pPr>
            <w:pStyle w:val="TOC1"/>
            <w:tabs>
              <w:tab w:val="right" w:leader="dot" w:pos="9016"/>
            </w:tabs>
            <w:rPr>
              <w:rFonts w:asciiTheme="majorBidi" w:eastAsiaTheme="minorEastAsia" w:hAnsiTheme="majorBidi" w:cstheme="majorBidi"/>
              <w:noProof/>
              <w:lang w:eastAsia="en-GB"/>
            </w:rPr>
          </w:pPr>
          <w:hyperlink w:anchor="_Toc198890486" w:history="1">
            <w:r w:rsidR="003B4AB2" w:rsidRPr="006D7426">
              <w:rPr>
                <w:rStyle w:val="Hyperlink"/>
                <w:rFonts w:asciiTheme="majorBidi" w:hAnsiTheme="majorBidi" w:cstheme="majorBidi"/>
                <w:noProof/>
              </w:rPr>
              <w:t>Phase – II : Exploratory Data Analysis (EDA)</w:t>
            </w:r>
            <w:r w:rsidR="003B4AB2" w:rsidRPr="006D7426">
              <w:rPr>
                <w:rFonts w:asciiTheme="majorBidi" w:hAnsiTheme="majorBidi" w:cstheme="majorBidi"/>
                <w:noProof/>
                <w:webHidden/>
              </w:rPr>
              <w:tab/>
            </w:r>
            <w:r w:rsidR="003B4AB2" w:rsidRPr="006D7426">
              <w:rPr>
                <w:rFonts w:asciiTheme="majorBidi" w:hAnsiTheme="majorBidi" w:cstheme="majorBidi"/>
                <w:noProof/>
                <w:webHidden/>
              </w:rPr>
              <w:fldChar w:fldCharType="begin"/>
            </w:r>
            <w:r w:rsidR="003B4AB2" w:rsidRPr="006D7426">
              <w:rPr>
                <w:rFonts w:asciiTheme="majorBidi" w:hAnsiTheme="majorBidi" w:cstheme="majorBidi"/>
                <w:noProof/>
                <w:webHidden/>
              </w:rPr>
              <w:instrText xml:space="preserve"> PAGEREF _Toc198890486 \h </w:instrText>
            </w:r>
            <w:r w:rsidR="003B4AB2" w:rsidRPr="006D7426">
              <w:rPr>
                <w:rFonts w:asciiTheme="majorBidi" w:hAnsiTheme="majorBidi" w:cstheme="majorBidi"/>
                <w:noProof/>
                <w:webHidden/>
              </w:rPr>
            </w:r>
            <w:r w:rsidR="003B4AB2" w:rsidRPr="006D7426">
              <w:rPr>
                <w:rFonts w:asciiTheme="majorBidi" w:hAnsiTheme="majorBidi" w:cstheme="majorBidi"/>
                <w:noProof/>
                <w:webHidden/>
              </w:rPr>
              <w:fldChar w:fldCharType="separate"/>
            </w:r>
            <w:r w:rsidR="003B4AB2" w:rsidRPr="006D7426">
              <w:rPr>
                <w:rFonts w:asciiTheme="majorBidi" w:hAnsiTheme="majorBidi" w:cstheme="majorBidi"/>
                <w:noProof/>
                <w:webHidden/>
              </w:rPr>
              <w:t>7</w:t>
            </w:r>
            <w:r w:rsidR="003B4AB2" w:rsidRPr="006D7426">
              <w:rPr>
                <w:rFonts w:asciiTheme="majorBidi" w:hAnsiTheme="majorBidi" w:cstheme="majorBidi"/>
                <w:noProof/>
                <w:webHidden/>
              </w:rPr>
              <w:fldChar w:fldCharType="end"/>
            </w:r>
          </w:hyperlink>
        </w:p>
        <w:p w14:paraId="78D5D189" w14:textId="7C35AC14" w:rsidR="003B4AB2" w:rsidRPr="006D7426" w:rsidRDefault="002B5E7F">
          <w:pPr>
            <w:pStyle w:val="TOC2"/>
            <w:tabs>
              <w:tab w:val="right" w:leader="dot" w:pos="9016"/>
            </w:tabs>
            <w:rPr>
              <w:rFonts w:asciiTheme="majorBidi" w:eastAsiaTheme="minorEastAsia" w:hAnsiTheme="majorBidi" w:cstheme="majorBidi"/>
              <w:noProof/>
              <w:lang w:eastAsia="en-GB"/>
            </w:rPr>
          </w:pPr>
          <w:hyperlink w:anchor="_Toc198890487" w:history="1">
            <w:r w:rsidR="003B4AB2" w:rsidRPr="006D7426">
              <w:rPr>
                <w:rStyle w:val="Hyperlink"/>
                <w:rFonts w:asciiTheme="majorBidi" w:hAnsiTheme="majorBidi" w:cstheme="majorBidi"/>
                <w:noProof/>
              </w:rPr>
              <w:t>Dataset Description</w:t>
            </w:r>
            <w:r w:rsidR="003B4AB2" w:rsidRPr="006D7426">
              <w:rPr>
                <w:rFonts w:asciiTheme="majorBidi" w:hAnsiTheme="majorBidi" w:cstheme="majorBidi"/>
                <w:noProof/>
                <w:webHidden/>
              </w:rPr>
              <w:tab/>
            </w:r>
            <w:r w:rsidR="003B4AB2" w:rsidRPr="006D7426">
              <w:rPr>
                <w:rFonts w:asciiTheme="majorBidi" w:hAnsiTheme="majorBidi" w:cstheme="majorBidi"/>
                <w:noProof/>
                <w:webHidden/>
              </w:rPr>
              <w:fldChar w:fldCharType="begin"/>
            </w:r>
            <w:r w:rsidR="003B4AB2" w:rsidRPr="006D7426">
              <w:rPr>
                <w:rFonts w:asciiTheme="majorBidi" w:hAnsiTheme="majorBidi" w:cstheme="majorBidi"/>
                <w:noProof/>
                <w:webHidden/>
              </w:rPr>
              <w:instrText xml:space="preserve"> PAGEREF _Toc198890487 \h </w:instrText>
            </w:r>
            <w:r w:rsidR="003B4AB2" w:rsidRPr="006D7426">
              <w:rPr>
                <w:rFonts w:asciiTheme="majorBidi" w:hAnsiTheme="majorBidi" w:cstheme="majorBidi"/>
                <w:noProof/>
                <w:webHidden/>
              </w:rPr>
            </w:r>
            <w:r w:rsidR="003B4AB2" w:rsidRPr="006D7426">
              <w:rPr>
                <w:rFonts w:asciiTheme="majorBidi" w:hAnsiTheme="majorBidi" w:cstheme="majorBidi"/>
                <w:noProof/>
                <w:webHidden/>
              </w:rPr>
              <w:fldChar w:fldCharType="separate"/>
            </w:r>
            <w:r w:rsidR="003B4AB2" w:rsidRPr="006D7426">
              <w:rPr>
                <w:rFonts w:asciiTheme="majorBidi" w:hAnsiTheme="majorBidi" w:cstheme="majorBidi"/>
                <w:noProof/>
                <w:webHidden/>
              </w:rPr>
              <w:t>8</w:t>
            </w:r>
            <w:r w:rsidR="003B4AB2" w:rsidRPr="006D7426">
              <w:rPr>
                <w:rFonts w:asciiTheme="majorBidi" w:hAnsiTheme="majorBidi" w:cstheme="majorBidi"/>
                <w:noProof/>
                <w:webHidden/>
              </w:rPr>
              <w:fldChar w:fldCharType="end"/>
            </w:r>
          </w:hyperlink>
        </w:p>
        <w:p w14:paraId="3DD46576" w14:textId="62F92478" w:rsidR="003B4AB2" w:rsidRPr="006D7426" w:rsidRDefault="002B5E7F">
          <w:pPr>
            <w:pStyle w:val="TOC3"/>
            <w:tabs>
              <w:tab w:val="right" w:leader="dot" w:pos="9016"/>
            </w:tabs>
            <w:rPr>
              <w:rFonts w:asciiTheme="majorBidi" w:eastAsiaTheme="minorEastAsia" w:hAnsiTheme="majorBidi" w:cstheme="majorBidi"/>
              <w:noProof/>
              <w:lang w:eastAsia="en-GB"/>
            </w:rPr>
          </w:pPr>
          <w:hyperlink w:anchor="_Toc198890488" w:history="1">
            <w:r w:rsidR="003B4AB2" w:rsidRPr="006D7426">
              <w:rPr>
                <w:rStyle w:val="Hyperlink"/>
                <w:rFonts w:asciiTheme="majorBidi" w:hAnsiTheme="majorBidi" w:cstheme="majorBidi"/>
                <w:noProof/>
              </w:rPr>
              <w:t>1. Financial Inclusion Data</w:t>
            </w:r>
            <w:r w:rsidR="003B4AB2" w:rsidRPr="006D7426">
              <w:rPr>
                <w:rFonts w:asciiTheme="majorBidi" w:hAnsiTheme="majorBidi" w:cstheme="majorBidi"/>
                <w:noProof/>
                <w:webHidden/>
              </w:rPr>
              <w:tab/>
            </w:r>
            <w:r w:rsidR="003B4AB2" w:rsidRPr="006D7426">
              <w:rPr>
                <w:rFonts w:asciiTheme="majorBidi" w:hAnsiTheme="majorBidi" w:cstheme="majorBidi"/>
                <w:noProof/>
                <w:webHidden/>
              </w:rPr>
              <w:fldChar w:fldCharType="begin"/>
            </w:r>
            <w:r w:rsidR="003B4AB2" w:rsidRPr="006D7426">
              <w:rPr>
                <w:rFonts w:asciiTheme="majorBidi" w:hAnsiTheme="majorBidi" w:cstheme="majorBidi"/>
                <w:noProof/>
                <w:webHidden/>
              </w:rPr>
              <w:instrText xml:space="preserve"> PAGEREF _Toc198890488 \h </w:instrText>
            </w:r>
            <w:r w:rsidR="003B4AB2" w:rsidRPr="006D7426">
              <w:rPr>
                <w:rFonts w:asciiTheme="majorBidi" w:hAnsiTheme="majorBidi" w:cstheme="majorBidi"/>
                <w:noProof/>
                <w:webHidden/>
              </w:rPr>
            </w:r>
            <w:r w:rsidR="003B4AB2" w:rsidRPr="006D7426">
              <w:rPr>
                <w:rFonts w:asciiTheme="majorBidi" w:hAnsiTheme="majorBidi" w:cstheme="majorBidi"/>
                <w:noProof/>
                <w:webHidden/>
              </w:rPr>
              <w:fldChar w:fldCharType="separate"/>
            </w:r>
            <w:r w:rsidR="003B4AB2" w:rsidRPr="006D7426">
              <w:rPr>
                <w:rFonts w:asciiTheme="majorBidi" w:hAnsiTheme="majorBidi" w:cstheme="majorBidi"/>
                <w:noProof/>
                <w:webHidden/>
              </w:rPr>
              <w:t>8</w:t>
            </w:r>
            <w:r w:rsidR="003B4AB2" w:rsidRPr="006D7426">
              <w:rPr>
                <w:rFonts w:asciiTheme="majorBidi" w:hAnsiTheme="majorBidi" w:cstheme="majorBidi"/>
                <w:noProof/>
                <w:webHidden/>
              </w:rPr>
              <w:fldChar w:fldCharType="end"/>
            </w:r>
          </w:hyperlink>
        </w:p>
        <w:p w14:paraId="184540E7" w14:textId="25E00B80" w:rsidR="003B4AB2" w:rsidRPr="006D7426" w:rsidRDefault="002B5E7F">
          <w:pPr>
            <w:pStyle w:val="TOC3"/>
            <w:tabs>
              <w:tab w:val="right" w:leader="dot" w:pos="9016"/>
            </w:tabs>
            <w:rPr>
              <w:rFonts w:asciiTheme="majorBidi" w:eastAsiaTheme="minorEastAsia" w:hAnsiTheme="majorBidi" w:cstheme="majorBidi"/>
              <w:noProof/>
              <w:lang w:eastAsia="en-GB"/>
            </w:rPr>
          </w:pPr>
          <w:hyperlink w:anchor="_Toc198890489" w:history="1">
            <w:r w:rsidR="003B4AB2" w:rsidRPr="006D7426">
              <w:rPr>
                <w:rStyle w:val="Hyperlink"/>
                <w:rFonts w:asciiTheme="majorBidi" w:hAnsiTheme="majorBidi" w:cstheme="majorBidi"/>
                <w:noProof/>
              </w:rPr>
              <w:t>2. Health Indicators Data</w:t>
            </w:r>
            <w:r w:rsidR="003B4AB2" w:rsidRPr="006D7426">
              <w:rPr>
                <w:rFonts w:asciiTheme="majorBidi" w:hAnsiTheme="majorBidi" w:cstheme="majorBidi"/>
                <w:noProof/>
                <w:webHidden/>
              </w:rPr>
              <w:tab/>
            </w:r>
            <w:r w:rsidR="003B4AB2" w:rsidRPr="006D7426">
              <w:rPr>
                <w:rFonts w:asciiTheme="majorBidi" w:hAnsiTheme="majorBidi" w:cstheme="majorBidi"/>
                <w:noProof/>
                <w:webHidden/>
              </w:rPr>
              <w:fldChar w:fldCharType="begin"/>
            </w:r>
            <w:r w:rsidR="003B4AB2" w:rsidRPr="006D7426">
              <w:rPr>
                <w:rFonts w:asciiTheme="majorBidi" w:hAnsiTheme="majorBidi" w:cstheme="majorBidi"/>
                <w:noProof/>
                <w:webHidden/>
              </w:rPr>
              <w:instrText xml:space="preserve"> PAGEREF _Toc198890489 \h </w:instrText>
            </w:r>
            <w:r w:rsidR="003B4AB2" w:rsidRPr="006D7426">
              <w:rPr>
                <w:rFonts w:asciiTheme="majorBidi" w:hAnsiTheme="majorBidi" w:cstheme="majorBidi"/>
                <w:noProof/>
                <w:webHidden/>
              </w:rPr>
            </w:r>
            <w:r w:rsidR="003B4AB2" w:rsidRPr="006D7426">
              <w:rPr>
                <w:rFonts w:asciiTheme="majorBidi" w:hAnsiTheme="majorBidi" w:cstheme="majorBidi"/>
                <w:noProof/>
                <w:webHidden/>
              </w:rPr>
              <w:fldChar w:fldCharType="separate"/>
            </w:r>
            <w:r w:rsidR="003B4AB2" w:rsidRPr="006D7426">
              <w:rPr>
                <w:rFonts w:asciiTheme="majorBidi" w:hAnsiTheme="majorBidi" w:cstheme="majorBidi"/>
                <w:noProof/>
                <w:webHidden/>
              </w:rPr>
              <w:t>8</w:t>
            </w:r>
            <w:r w:rsidR="003B4AB2" w:rsidRPr="006D7426">
              <w:rPr>
                <w:rFonts w:asciiTheme="majorBidi" w:hAnsiTheme="majorBidi" w:cstheme="majorBidi"/>
                <w:noProof/>
                <w:webHidden/>
              </w:rPr>
              <w:fldChar w:fldCharType="end"/>
            </w:r>
          </w:hyperlink>
        </w:p>
        <w:p w14:paraId="33D79A03" w14:textId="38D3F778" w:rsidR="003B4AB2" w:rsidRPr="006D7426" w:rsidRDefault="002B5E7F">
          <w:pPr>
            <w:pStyle w:val="TOC3"/>
            <w:tabs>
              <w:tab w:val="right" w:leader="dot" w:pos="9016"/>
            </w:tabs>
            <w:rPr>
              <w:rFonts w:asciiTheme="majorBidi" w:eastAsiaTheme="minorEastAsia" w:hAnsiTheme="majorBidi" w:cstheme="majorBidi"/>
              <w:noProof/>
              <w:lang w:eastAsia="en-GB"/>
            </w:rPr>
          </w:pPr>
          <w:hyperlink w:anchor="_Toc198890490" w:history="1">
            <w:r w:rsidR="003B4AB2" w:rsidRPr="006D7426">
              <w:rPr>
                <w:rStyle w:val="Hyperlink"/>
                <w:rFonts w:asciiTheme="majorBidi" w:hAnsiTheme="majorBidi" w:cstheme="majorBidi"/>
                <w:noProof/>
              </w:rPr>
              <w:t>3. Poverty Metrics Data</w:t>
            </w:r>
            <w:r w:rsidR="003B4AB2" w:rsidRPr="006D7426">
              <w:rPr>
                <w:rFonts w:asciiTheme="majorBidi" w:hAnsiTheme="majorBidi" w:cstheme="majorBidi"/>
                <w:noProof/>
                <w:webHidden/>
              </w:rPr>
              <w:tab/>
            </w:r>
            <w:r w:rsidR="003B4AB2" w:rsidRPr="006D7426">
              <w:rPr>
                <w:rFonts w:asciiTheme="majorBidi" w:hAnsiTheme="majorBidi" w:cstheme="majorBidi"/>
                <w:noProof/>
                <w:webHidden/>
              </w:rPr>
              <w:fldChar w:fldCharType="begin"/>
            </w:r>
            <w:r w:rsidR="003B4AB2" w:rsidRPr="006D7426">
              <w:rPr>
                <w:rFonts w:asciiTheme="majorBidi" w:hAnsiTheme="majorBidi" w:cstheme="majorBidi"/>
                <w:noProof/>
                <w:webHidden/>
              </w:rPr>
              <w:instrText xml:space="preserve"> PAGEREF _Toc198890490 \h </w:instrText>
            </w:r>
            <w:r w:rsidR="003B4AB2" w:rsidRPr="006D7426">
              <w:rPr>
                <w:rFonts w:asciiTheme="majorBidi" w:hAnsiTheme="majorBidi" w:cstheme="majorBidi"/>
                <w:noProof/>
                <w:webHidden/>
              </w:rPr>
            </w:r>
            <w:r w:rsidR="003B4AB2" w:rsidRPr="006D7426">
              <w:rPr>
                <w:rFonts w:asciiTheme="majorBidi" w:hAnsiTheme="majorBidi" w:cstheme="majorBidi"/>
                <w:noProof/>
                <w:webHidden/>
              </w:rPr>
              <w:fldChar w:fldCharType="separate"/>
            </w:r>
            <w:r w:rsidR="003B4AB2" w:rsidRPr="006D7426">
              <w:rPr>
                <w:rFonts w:asciiTheme="majorBidi" w:hAnsiTheme="majorBidi" w:cstheme="majorBidi"/>
                <w:noProof/>
                <w:webHidden/>
              </w:rPr>
              <w:t>9</w:t>
            </w:r>
            <w:r w:rsidR="003B4AB2" w:rsidRPr="006D7426">
              <w:rPr>
                <w:rFonts w:asciiTheme="majorBidi" w:hAnsiTheme="majorBidi" w:cstheme="majorBidi"/>
                <w:noProof/>
                <w:webHidden/>
              </w:rPr>
              <w:fldChar w:fldCharType="end"/>
            </w:r>
          </w:hyperlink>
        </w:p>
        <w:p w14:paraId="713C327D" w14:textId="5E703F76" w:rsidR="003B4AB2" w:rsidRPr="006D7426" w:rsidRDefault="002B5E7F">
          <w:pPr>
            <w:pStyle w:val="TOC3"/>
            <w:tabs>
              <w:tab w:val="right" w:leader="dot" w:pos="9016"/>
            </w:tabs>
            <w:rPr>
              <w:rFonts w:asciiTheme="majorBidi" w:eastAsiaTheme="minorEastAsia" w:hAnsiTheme="majorBidi" w:cstheme="majorBidi"/>
              <w:noProof/>
              <w:lang w:eastAsia="en-GB"/>
            </w:rPr>
          </w:pPr>
          <w:hyperlink w:anchor="_Toc198890491" w:history="1">
            <w:r w:rsidR="003B4AB2" w:rsidRPr="006D7426">
              <w:rPr>
                <w:rStyle w:val="Hyperlink"/>
                <w:rFonts w:asciiTheme="majorBidi" w:hAnsiTheme="majorBidi" w:cstheme="majorBidi"/>
                <w:noProof/>
              </w:rPr>
              <w:t>4. Education Indicators Data</w:t>
            </w:r>
            <w:r w:rsidR="003B4AB2" w:rsidRPr="006D7426">
              <w:rPr>
                <w:rFonts w:asciiTheme="majorBidi" w:hAnsiTheme="majorBidi" w:cstheme="majorBidi"/>
                <w:noProof/>
                <w:webHidden/>
              </w:rPr>
              <w:tab/>
            </w:r>
            <w:r w:rsidR="003B4AB2" w:rsidRPr="006D7426">
              <w:rPr>
                <w:rFonts w:asciiTheme="majorBidi" w:hAnsiTheme="majorBidi" w:cstheme="majorBidi"/>
                <w:noProof/>
                <w:webHidden/>
              </w:rPr>
              <w:fldChar w:fldCharType="begin"/>
            </w:r>
            <w:r w:rsidR="003B4AB2" w:rsidRPr="006D7426">
              <w:rPr>
                <w:rFonts w:asciiTheme="majorBidi" w:hAnsiTheme="majorBidi" w:cstheme="majorBidi"/>
                <w:noProof/>
                <w:webHidden/>
              </w:rPr>
              <w:instrText xml:space="preserve"> PAGEREF _Toc198890491 \h </w:instrText>
            </w:r>
            <w:r w:rsidR="003B4AB2" w:rsidRPr="006D7426">
              <w:rPr>
                <w:rFonts w:asciiTheme="majorBidi" w:hAnsiTheme="majorBidi" w:cstheme="majorBidi"/>
                <w:noProof/>
                <w:webHidden/>
              </w:rPr>
            </w:r>
            <w:r w:rsidR="003B4AB2" w:rsidRPr="006D7426">
              <w:rPr>
                <w:rFonts w:asciiTheme="majorBidi" w:hAnsiTheme="majorBidi" w:cstheme="majorBidi"/>
                <w:noProof/>
                <w:webHidden/>
              </w:rPr>
              <w:fldChar w:fldCharType="separate"/>
            </w:r>
            <w:r w:rsidR="003B4AB2" w:rsidRPr="006D7426">
              <w:rPr>
                <w:rFonts w:asciiTheme="majorBidi" w:hAnsiTheme="majorBidi" w:cstheme="majorBidi"/>
                <w:noProof/>
                <w:webHidden/>
              </w:rPr>
              <w:t>9</w:t>
            </w:r>
            <w:r w:rsidR="003B4AB2" w:rsidRPr="006D7426">
              <w:rPr>
                <w:rFonts w:asciiTheme="majorBidi" w:hAnsiTheme="majorBidi" w:cstheme="majorBidi"/>
                <w:noProof/>
                <w:webHidden/>
              </w:rPr>
              <w:fldChar w:fldCharType="end"/>
            </w:r>
          </w:hyperlink>
        </w:p>
        <w:p w14:paraId="2D69D79A" w14:textId="43278E08" w:rsidR="003B4AB2" w:rsidRPr="006D7426" w:rsidRDefault="002B5E7F">
          <w:pPr>
            <w:pStyle w:val="TOC3"/>
            <w:tabs>
              <w:tab w:val="right" w:leader="dot" w:pos="9016"/>
            </w:tabs>
            <w:rPr>
              <w:rFonts w:asciiTheme="majorBidi" w:eastAsiaTheme="minorEastAsia" w:hAnsiTheme="majorBidi" w:cstheme="majorBidi"/>
              <w:noProof/>
              <w:lang w:eastAsia="en-GB"/>
            </w:rPr>
          </w:pPr>
          <w:hyperlink w:anchor="_Toc198890492" w:history="1">
            <w:r w:rsidR="003B4AB2" w:rsidRPr="006D7426">
              <w:rPr>
                <w:rStyle w:val="Hyperlink"/>
                <w:rFonts w:asciiTheme="majorBidi" w:hAnsiTheme="majorBidi" w:cstheme="majorBidi"/>
                <w:noProof/>
              </w:rPr>
              <w:t>5. Social Protection and Labor Data</w:t>
            </w:r>
            <w:r w:rsidR="003B4AB2" w:rsidRPr="006D7426">
              <w:rPr>
                <w:rFonts w:asciiTheme="majorBidi" w:hAnsiTheme="majorBidi" w:cstheme="majorBidi"/>
                <w:noProof/>
                <w:webHidden/>
              </w:rPr>
              <w:tab/>
            </w:r>
            <w:r w:rsidR="003B4AB2" w:rsidRPr="006D7426">
              <w:rPr>
                <w:rFonts w:asciiTheme="majorBidi" w:hAnsiTheme="majorBidi" w:cstheme="majorBidi"/>
                <w:noProof/>
                <w:webHidden/>
              </w:rPr>
              <w:fldChar w:fldCharType="begin"/>
            </w:r>
            <w:r w:rsidR="003B4AB2" w:rsidRPr="006D7426">
              <w:rPr>
                <w:rFonts w:asciiTheme="majorBidi" w:hAnsiTheme="majorBidi" w:cstheme="majorBidi"/>
                <w:noProof/>
                <w:webHidden/>
              </w:rPr>
              <w:instrText xml:space="preserve"> PAGEREF _Toc198890492 \h </w:instrText>
            </w:r>
            <w:r w:rsidR="003B4AB2" w:rsidRPr="006D7426">
              <w:rPr>
                <w:rFonts w:asciiTheme="majorBidi" w:hAnsiTheme="majorBidi" w:cstheme="majorBidi"/>
                <w:noProof/>
                <w:webHidden/>
              </w:rPr>
            </w:r>
            <w:r w:rsidR="003B4AB2" w:rsidRPr="006D7426">
              <w:rPr>
                <w:rFonts w:asciiTheme="majorBidi" w:hAnsiTheme="majorBidi" w:cstheme="majorBidi"/>
                <w:noProof/>
                <w:webHidden/>
              </w:rPr>
              <w:fldChar w:fldCharType="separate"/>
            </w:r>
            <w:r w:rsidR="003B4AB2" w:rsidRPr="006D7426">
              <w:rPr>
                <w:rFonts w:asciiTheme="majorBidi" w:hAnsiTheme="majorBidi" w:cstheme="majorBidi"/>
                <w:noProof/>
                <w:webHidden/>
              </w:rPr>
              <w:t>10</w:t>
            </w:r>
            <w:r w:rsidR="003B4AB2" w:rsidRPr="006D7426">
              <w:rPr>
                <w:rFonts w:asciiTheme="majorBidi" w:hAnsiTheme="majorBidi" w:cstheme="majorBidi"/>
                <w:noProof/>
                <w:webHidden/>
              </w:rPr>
              <w:fldChar w:fldCharType="end"/>
            </w:r>
          </w:hyperlink>
        </w:p>
        <w:p w14:paraId="508101E4" w14:textId="0335EDF4" w:rsidR="003B4AB2" w:rsidRPr="006D7426" w:rsidRDefault="002B5E7F">
          <w:pPr>
            <w:pStyle w:val="TOC2"/>
            <w:tabs>
              <w:tab w:val="right" w:leader="dot" w:pos="9016"/>
            </w:tabs>
            <w:rPr>
              <w:rFonts w:asciiTheme="majorBidi" w:eastAsiaTheme="minorEastAsia" w:hAnsiTheme="majorBidi" w:cstheme="majorBidi"/>
              <w:noProof/>
              <w:lang w:eastAsia="en-GB"/>
            </w:rPr>
          </w:pPr>
          <w:hyperlink w:anchor="_Toc198890493" w:history="1">
            <w:r w:rsidR="003B4AB2" w:rsidRPr="006D7426">
              <w:rPr>
                <w:rStyle w:val="Hyperlink"/>
                <w:rFonts w:asciiTheme="majorBidi" w:hAnsiTheme="majorBidi" w:cstheme="majorBidi"/>
                <w:noProof/>
              </w:rPr>
              <w:t>Basic Data Visualization</w:t>
            </w:r>
            <w:r w:rsidR="003B4AB2" w:rsidRPr="006D7426">
              <w:rPr>
                <w:rFonts w:asciiTheme="majorBidi" w:hAnsiTheme="majorBidi" w:cstheme="majorBidi"/>
                <w:noProof/>
                <w:webHidden/>
              </w:rPr>
              <w:tab/>
            </w:r>
            <w:r w:rsidR="003B4AB2" w:rsidRPr="006D7426">
              <w:rPr>
                <w:rFonts w:asciiTheme="majorBidi" w:hAnsiTheme="majorBidi" w:cstheme="majorBidi"/>
                <w:noProof/>
                <w:webHidden/>
              </w:rPr>
              <w:fldChar w:fldCharType="begin"/>
            </w:r>
            <w:r w:rsidR="003B4AB2" w:rsidRPr="006D7426">
              <w:rPr>
                <w:rFonts w:asciiTheme="majorBidi" w:hAnsiTheme="majorBidi" w:cstheme="majorBidi"/>
                <w:noProof/>
                <w:webHidden/>
              </w:rPr>
              <w:instrText xml:space="preserve"> PAGEREF _Toc198890493 \h </w:instrText>
            </w:r>
            <w:r w:rsidR="003B4AB2" w:rsidRPr="006D7426">
              <w:rPr>
                <w:rFonts w:asciiTheme="majorBidi" w:hAnsiTheme="majorBidi" w:cstheme="majorBidi"/>
                <w:noProof/>
                <w:webHidden/>
              </w:rPr>
            </w:r>
            <w:r w:rsidR="003B4AB2" w:rsidRPr="006D7426">
              <w:rPr>
                <w:rFonts w:asciiTheme="majorBidi" w:hAnsiTheme="majorBidi" w:cstheme="majorBidi"/>
                <w:noProof/>
                <w:webHidden/>
              </w:rPr>
              <w:fldChar w:fldCharType="separate"/>
            </w:r>
            <w:r w:rsidR="003B4AB2" w:rsidRPr="006D7426">
              <w:rPr>
                <w:rFonts w:asciiTheme="majorBidi" w:hAnsiTheme="majorBidi" w:cstheme="majorBidi"/>
                <w:noProof/>
                <w:webHidden/>
              </w:rPr>
              <w:t>11</w:t>
            </w:r>
            <w:r w:rsidR="003B4AB2" w:rsidRPr="006D7426">
              <w:rPr>
                <w:rFonts w:asciiTheme="majorBidi" w:hAnsiTheme="majorBidi" w:cstheme="majorBidi"/>
                <w:noProof/>
                <w:webHidden/>
              </w:rPr>
              <w:fldChar w:fldCharType="end"/>
            </w:r>
          </w:hyperlink>
        </w:p>
        <w:p w14:paraId="00326498" w14:textId="1362B7EE" w:rsidR="003B4AB2" w:rsidRPr="006D7426" w:rsidRDefault="002B5E7F">
          <w:pPr>
            <w:pStyle w:val="TOC3"/>
            <w:tabs>
              <w:tab w:val="right" w:leader="dot" w:pos="9016"/>
            </w:tabs>
            <w:rPr>
              <w:rFonts w:asciiTheme="majorBidi" w:eastAsiaTheme="minorEastAsia" w:hAnsiTheme="majorBidi" w:cstheme="majorBidi"/>
              <w:noProof/>
              <w:lang w:eastAsia="en-GB"/>
            </w:rPr>
          </w:pPr>
          <w:hyperlink w:anchor="_Toc198890494" w:history="1">
            <w:r w:rsidR="003B4AB2" w:rsidRPr="006D7426">
              <w:rPr>
                <w:rStyle w:val="Hyperlink"/>
                <w:rFonts w:asciiTheme="majorBidi" w:hAnsiTheme="majorBidi" w:cstheme="majorBidi"/>
                <w:noProof/>
              </w:rPr>
              <w:t>Health Indicators Dataset</w:t>
            </w:r>
            <w:r w:rsidR="003B4AB2" w:rsidRPr="006D7426">
              <w:rPr>
                <w:rFonts w:asciiTheme="majorBidi" w:hAnsiTheme="majorBidi" w:cstheme="majorBidi"/>
                <w:noProof/>
                <w:webHidden/>
              </w:rPr>
              <w:tab/>
            </w:r>
            <w:r w:rsidR="003B4AB2" w:rsidRPr="006D7426">
              <w:rPr>
                <w:rFonts w:asciiTheme="majorBidi" w:hAnsiTheme="majorBidi" w:cstheme="majorBidi"/>
                <w:noProof/>
                <w:webHidden/>
              </w:rPr>
              <w:fldChar w:fldCharType="begin"/>
            </w:r>
            <w:r w:rsidR="003B4AB2" w:rsidRPr="006D7426">
              <w:rPr>
                <w:rFonts w:asciiTheme="majorBidi" w:hAnsiTheme="majorBidi" w:cstheme="majorBidi"/>
                <w:noProof/>
                <w:webHidden/>
              </w:rPr>
              <w:instrText xml:space="preserve"> PAGEREF _Toc198890494 \h </w:instrText>
            </w:r>
            <w:r w:rsidR="003B4AB2" w:rsidRPr="006D7426">
              <w:rPr>
                <w:rFonts w:asciiTheme="majorBidi" w:hAnsiTheme="majorBidi" w:cstheme="majorBidi"/>
                <w:noProof/>
                <w:webHidden/>
              </w:rPr>
            </w:r>
            <w:r w:rsidR="003B4AB2" w:rsidRPr="006D7426">
              <w:rPr>
                <w:rFonts w:asciiTheme="majorBidi" w:hAnsiTheme="majorBidi" w:cstheme="majorBidi"/>
                <w:noProof/>
                <w:webHidden/>
              </w:rPr>
              <w:fldChar w:fldCharType="separate"/>
            </w:r>
            <w:r w:rsidR="003B4AB2" w:rsidRPr="006D7426">
              <w:rPr>
                <w:rFonts w:asciiTheme="majorBidi" w:hAnsiTheme="majorBidi" w:cstheme="majorBidi"/>
                <w:noProof/>
                <w:webHidden/>
              </w:rPr>
              <w:t>11</w:t>
            </w:r>
            <w:r w:rsidR="003B4AB2" w:rsidRPr="006D7426">
              <w:rPr>
                <w:rFonts w:asciiTheme="majorBidi" w:hAnsiTheme="majorBidi" w:cstheme="majorBidi"/>
                <w:noProof/>
                <w:webHidden/>
              </w:rPr>
              <w:fldChar w:fldCharType="end"/>
            </w:r>
          </w:hyperlink>
        </w:p>
        <w:p w14:paraId="2849C9C0" w14:textId="18D08F00" w:rsidR="003B4AB2" w:rsidRPr="006D7426" w:rsidRDefault="002B5E7F">
          <w:pPr>
            <w:pStyle w:val="TOC3"/>
            <w:tabs>
              <w:tab w:val="right" w:leader="dot" w:pos="9016"/>
            </w:tabs>
            <w:rPr>
              <w:rFonts w:asciiTheme="majorBidi" w:eastAsiaTheme="minorEastAsia" w:hAnsiTheme="majorBidi" w:cstheme="majorBidi"/>
              <w:noProof/>
              <w:lang w:eastAsia="en-GB"/>
            </w:rPr>
          </w:pPr>
          <w:hyperlink w:anchor="_Toc198890495" w:history="1">
            <w:r w:rsidR="003B4AB2" w:rsidRPr="006D7426">
              <w:rPr>
                <w:rStyle w:val="Hyperlink"/>
                <w:rFonts w:asciiTheme="majorBidi" w:hAnsiTheme="majorBidi" w:cstheme="majorBidi"/>
                <w:noProof/>
              </w:rPr>
              <w:t>Poverty Indicators Dataset</w:t>
            </w:r>
            <w:r w:rsidR="003B4AB2" w:rsidRPr="006D7426">
              <w:rPr>
                <w:rFonts w:asciiTheme="majorBidi" w:hAnsiTheme="majorBidi" w:cstheme="majorBidi"/>
                <w:noProof/>
                <w:webHidden/>
              </w:rPr>
              <w:tab/>
            </w:r>
            <w:r w:rsidR="003B4AB2" w:rsidRPr="006D7426">
              <w:rPr>
                <w:rFonts w:asciiTheme="majorBidi" w:hAnsiTheme="majorBidi" w:cstheme="majorBidi"/>
                <w:noProof/>
                <w:webHidden/>
              </w:rPr>
              <w:fldChar w:fldCharType="begin"/>
            </w:r>
            <w:r w:rsidR="003B4AB2" w:rsidRPr="006D7426">
              <w:rPr>
                <w:rFonts w:asciiTheme="majorBidi" w:hAnsiTheme="majorBidi" w:cstheme="majorBidi"/>
                <w:noProof/>
                <w:webHidden/>
              </w:rPr>
              <w:instrText xml:space="preserve"> PAGEREF _Toc198890495 \h </w:instrText>
            </w:r>
            <w:r w:rsidR="003B4AB2" w:rsidRPr="006D7426">
              <w:rPr>
                <w:rFonts w:asciiTheme="majorBidi" w:hAnsiTheme="majorBidi" w:cstheme="majorBidi"/>
                <w:noProof/>
                <w:webHidden/>
              </w:rPr>
            </w:r>
            <w:r w:rsidR="003B4AB2" w:rsidRPr="006D7426">
              <w:rPr>
                <w:rFonts w:asciiTheme="majorBidi" w:hAnsiTheme="majorBidi" w:cstheme="majorBidi"/>
                <w:noProof/>
                <w:webHidden/>
              </w:rPr>
              <w:fldChar w:fldCharType="separate"/>
            </w:r>
            <w:r w:rsidR="003B4AB2" w:rsidRPr="006D7426">
              <w:rPr>
                <w:rFonts w:asciiTheme="majorBidi" w:hAnsiTheme="majorBidi" w:cstheme="majorBidi"/>
                <w:noProof/>
                <w:webHidden/>
              </w:rPr>
              <w:t>12</w:t>
            </w:r>
            <w:r w:rsidR="003B4AB2" w:rsidRPr="006D7426">
              <w:rPr>
                <w:rFonts w:asciiTheme="majorBidi" w:hAnsiTheme="majorBidi" w:cstheme="majorBidi"/>
                <w:noProof/>
                <w:webHidden/>
              </w:rPr>
              <w:fldChar w:fldCharType="end"/>
            </w:r>
          </w:hyperlink>
        </w:p>
        <w:p w14:paraId="31CD9CE0" w14:textId="4ECD740F" w:rsidR="003B4AB2" w:rsidRPr="006D7426" w:rsidRDefault="002B5E7F">
          <w:pPr>
            <w:pStyle w:val="TOC3"/>
            <w:tabs>
              <w:tab w:val="right" w:leader="dot" w:pos="9016"/>
            </w:tabs>
            <w:rPr>
              <w:rFonts w:asciiTheme="majorBidi" w:eastAsiaTheme="minorEastAsia" w:hAnsiTheme="majorBidi" w:cstheme="majorBidi"/>
              <w:noProof/>
              <w:lang w:eastAsia="en-GB"/>
            </w:rPr>
          </w:pPr>
          <w:hyperlink w:anchor="_Toc198890496" w:history="1">
            <w:r w:rsidR="003B4AB2" w:rsidRPr="006D7426">
              <w:rPr>
                <w:rStyle w:val="Hyperlink"/>
                <w:rFonts w:asciiTheme="majorBidi" w:hAnsiTheme="majorBidi" w:cstheme="majorBidi"/>
                <w:noProof/>
              </w:rPr>
              <w:t>Social Protection and Labour Dataset</w:t>
            </w:r>
            <w:r w:rsidR="003B4AB2" w:rsidRPr="006D7426">
              <w:rPr>
                <w:rFonts w:asciiTheme="majorBidi" w:hAnsiTheme="majorBidi" w:cstheme="majorBidi"/>
                <w:noProof/>
                <w:webHidden/>
              </w:rPr>
              <w:tab/>
            </w:r>
            <w:r w:rsidR="003B4AB2" w:rsidRPr="006D7426">
              <w:rPr>
                <w:rFonts w:asciiTheme="majorBidi" w:hAnsiTheme="majorBidi" w:cstheme="majorBidi"/>
                <w:noProof/>
                <w:webHidden/>
              </w:rPr>
              <w:fldChar w:fldCharType="begin"/>
            </w:r>
            <w:r w:rsidR="003B4AB2" w:rsidRPr="006D7426">
              <w:rPr>
                <w:rFonts w:asciiTheme="majorBidi" w:hAnsiTheme="majorBidi" w:cstheme="majorBidi"/>
                <w:noProof/>
                <w:webHidden/>
              </w:rPr>
              <w:instrText xml:space="preserve"> PAGEREF _Toc198890496 \h </w:instrText>
            </w:r>
            <w:r w:rsidR="003B4AB2" w:rsidRPr="006D7426">
              <w:rPr>
                <w:rFonts w:asciiTheme="majorBidi" w:hAnsiTheme="majorBidi" w:cstheme="majorBidi"/>
                <w:noProof/>
                <w:webHidden/>
              </w:rPr>
            </w:r>
            <w:r w:rsidR="003B4AB2" w:rsidRPr="006D7426">
              <w:rPr>
                <w:rFonts w:asciiTheme="majorBidi" w:hAnsiTheme="majorBidi" w:cstheme="majorBidi"/>
                <w:noProof/>
                <w:webHidden/>
              </w:rPr>
              <w:fldChar w:fldCharType="separate"/>
            </w:r>
            <w:r w:rsidR="003B4AB2" w:rsidRPr="006D7426">
              <w:rPr>
                <w:rFonts w:asciiTheme="majorBidi" w:hAnsiTheme="majorBidi" w:cstheme="majorBidi"/>
                <w:noProof/>
                <w:webHidden/>
              </w:rPr>
              <w:t>13</w:t>
            </w:r>
            <w:r w:rsidR="003B4AB2" w:rsidRPr="006D7426">
              <w:rPr>
                <w:rFonts w:asciiTheme="majorBidi" w:hAnsiTheme="majorBidi" w:cstheme="majorBidi"/>
                <w:noProof/>
                <w:webHidden/>
              </w:rPr>
              <w:fldChar w:fldCharType="end"/>
            </w:r>
          </w:hyperlink>
        </w:p>
        <w:p w14:paraId="3808023C" w14:textId="29B1D9A8" w:rsidR="003B4AB2" w:rsidRPr="006D7426" w:rsidRDefault="002B5E7F">
          <w:pPr>
            <w:pStyle w:val="TOC3"/>
            <w:tabs>
              <w:tab w:val="right" w:leader="dot" w:pos="9016"/>
            </w:tabs>
            <w:rPr>
              <w:rFonts w:asciiTheme="majorBidi" w:eastAsiaTheme="minorEastAsia" w:hAnsiTheme="majorBidi" w:cstheme="majorBidi"/>
              <w:noProof/>
              <w:lang w:eastAsia="en-GB"/>
            </w:rPr>
          </w:pPr>
          <w:hyperlink w:anchor="_Toc198890497" w:history="1">
            <w:r w:rsidR="003B4AB2" w:rsidRPr="006D7426">
              <w:rPr>
                <w:rStyle w:val="Hyperlink"/>
                <w:rFonts w:asciiTheme="majorBidi" w:hAnsiTheme="majorBidi" w:cstheme="majorBidi"/>
                <w:noProof/>
              </w:rPr>
              <w:t>Education Indicators Dataset</w:t>
            </w:r>
            <w:r w:rsidR="003B4AB2" w:rsidRPr="006D7426">
              <w:rPr>
                <w:rFonts w:asciiTheme="majorBidi" w:hAnsiTheme="majorBidi" w:cstheme="majorBidi"/>
                <w:noProof/>
                <w:webHidden/>
              </w:rPr>
              <w:tab/>
            </w:r>
            <w:r w:rsidR="003B4AB2" w:rsidRPr="006D7426">
              <w:rPr>
                <w:rFonts w:asciiTheme="majorBidi" w:hAnsiTheme="majorBidi" w:cstheme="majorBidi"/>
                <w:noProof/>
                <w:webHidden/>
              </w:rPr>
              <w:fldChar w:fldCharType="begin"/>
            </w:r>
            <w:r w:rsidR="003B4AB2" w:rsidRPr="006D7426">
              <w:rPr>
                <w:rFonts w:asciiTheme="majorBidi" w:hAnsiTheme="majorBidi" w:cstheme="majorBidi"/>
                <w:noProof/>
                <w:webHidden/>
              </w:rPr>
              <w:instrText xml:space="preserve"> PAGEREF _Toc198890497 \h </w:instrText>
            </w:r>
            <w:r w:rsidR="003B4AB2" w:rsidRPr="006D7426">
              <w:rPr>
                <w:rFonts w:asciiTheme="majorBidi" w:hAnsiTheme="majorBidi" w:cstheme="majorBidi"/>
                <w:noProof/>
                <w:webHidden/>
              </w:rPr>
            </w:r>
            <w:r w:rsidR="003B4AB2" w:rsidRPr="006D7426">
              <w:rPr>
                <w:rFonts w:asciiTheme="majorBidi" w:hAnsiTheme="majorBidi" w:cstheme="majorBidi"/>
                <w:noProof/>
                <w:webHidden/>
              </w:rPr>
              <w:fldChar w:fldCharType="separate"/>
            </w:r>
            <w:r w:rsidR="003B4AB2" w:rsidRPr="006D7426">
              <w:rPr>
                <w:rFonts w:asciiTheme="majorBidi" w:hAnsiTheme="majorBidi" w:cstheme="majorBidi"/>
                <w:noProof/>
                <w:webHidden/>
              </w:rPr>
              <w:t>13</w:t>
            </w:r>
            <w:r w:rsidR="003B4AB2" w:rsidRPr="006D7426">
              <w:rPr>
                <w:rFonts w:asciiTheme="majorBidi" w:hAnsiTheme="majorBidi" w:cstheme="majorBidi"/>
                <w:noProof/>
                <w:webHidden/>
              </w:rPr>
              <w:fldChar w:fldCharType="end"/>
            </w:r>
          </w:hyperlink>
        </w:p>
        <w:p w14:paraId="264A8EDE" w14:textId="779DFF5A" w:rsidR="003B4AB2" w:rsidRPr="006D7426" w:rsidRDefault="002B5E7F">
          <w:pPr>
            <w:pStyle w:val="TOC3"/>
            <w:tabs>
              <w:tab w:val="right" w:leader="dot" w:pos="9016"/>
            </w:tabs>
            <w:rPr>
              <w:rFonts w:asciiTheme="majorBidi" w:eastAsiaTheme="minorEastAsia" w:hAnsiTheme="majorBidi" w:cstheme="majorBidi"/>
              <w:noProof/>
              <w:lang w:eastAsia="en-GB"/>
            </w:rPr>
          </w:pPr>
          <w:hyperlink w:anchor="_Toc198890498" w:history="1">
            <w:r w:rsidR="003B4AB2" w:rsidRPr="006D7426">
              <w:rPr>
                <w:rStyle w:val="Hyperlink"/>
                <w:rFonts w:asciiTheme="majorBidi" w:hAnsiTheme="majorBidi" w:cstheme="majorBidi"/>
                <w:noProof/>
              </w:rPr>
              <w:t>Finance Indicators Dataset</w:t>
            </w:r>
            <w:r w:rsidR="003B4AB2" w:rsidRPr="006D7426">
              <w:rPr>
                <w:rFonts w:asciiTheme="majorBidi" w:hAnsiTheme="majorBidi" w:cstheme="majorBidi"/>
                <w:noProof/>
                <w:webHidden/>
              </w:rPr>
              <w:tab/>
            </w:r>
            <w:r w:rsidR="003B4AB2" w:rsidRPr="006D7426">
              <w:rPr>
                <w:rFonts w:asciiTheme="majorBidi" w:hAnsiTheme="majorBidi" w:cstheme="majorBidi"/>
                <w:noProof/>
                <w:webHidden/>
              </w:rPr>
              <w:fldChar w:fldCharType="begin"/>
            </w:r>
            <w:r w:rsidR="003B4AB2" w:rsidRPr="006D7426">
              <w:rPr>
                <w:rFonts w:asciiTheme="majorBidi" w:hAnsiTheme="majorBidi" w:cstheme="majorBidi"/>
                <w:noProof/>
                <w:webHidden/>
              </w:rPr>
              <w:instrText xml:space="preserve"> PAGEREF _Toc198890498 \h </w:instrText>
            </w:r>
            <w:r w:rsidR="003B4AB2" w:rsidRPr="006D7426">
              <w:rPr>
                <w:rFonts w:asciiTheme="majorBidi" w:hAnsiTheme="majorBidi" w:cstheme="majorBidi"/>
                <w:noProof/>
                <w:webHidden/>
              </w:rPr>
            </w:r>
            <w:r w:rsidR="003B4AB2" w:rsidRPr="006D7426">
              <w:rPr>
                <w:rFonts w:asciiTheme="majorBidi" w:hAnsiTheme="majorBidi" w:cstheme="majorBidi"/>
                <w:noProof/>
                <w:webHidden/>
              </w:rPr>
              <w:fldChar w:fldCharType="separate"/>
            </w:r>
            <w:r w:rsidR="003B4AB2" w:rsidRPr="006D7426">
              <w:rPr>
                <w:rFonts w:asciiTheme="majorBidi" w:hAnsiTheme="majorBidi" w:cstheme="majorBidi"/>
                <w:noProof/>
                <w:webHidden/>
              </w:rPr>
              <w:t>14</w:t>
            </w:r>
            <w:r w:rsidR="003B4AB2" w:rsidRPr="006D7426">
              <w:rPr>
                <w:rFonts w:asciiTheme="majorBidi" w:hAnsiTheme="majorBidi" w:cstheme="majorBidi"/>
                <w:noProof/>
                <w:webHidden/>
              </w:rPr>
              <w:fldChar w:fldCharType="end"/>
            </w:r>
          </w:hyperlink>
        </w:p>
        <w:p w14:paraId="155790AD" w14:textId="427D0C3A" w:rsidR="003B4AB2" w:rsidRPr="006D7426" w:rsidRDefault="002B5E7F">
          <w:pPr>
            <w:pStyle w:val="TOC2"/>
            <w:tabs>
              <w:tab w:val="right" w:leader="dot" w:pos="9016"/>
            </w:tabs>
            <w:rPr>
              <w:rFonts w:asciiTheme="majorBidi" w:eastAsiaTheme="minorEastAsia" w:hAnsiTheme="majorBidi" w:cstheme="majorBidi"/>
              <w:noProof/>
              <w:lang w:eastAsia="en-GB"/>
            </w:rPr>
          </w:pPr>
          <w:hyperlink w:anchor="_Toc198890499" w:history="1">
            <w:r w:rsidR="003B4AB2" w:rsidRPr="006D7426">
              <w:rPr>
                <w:rStyle w:val="Hyperlink"/>
                <w:rFonts w:asciiTheme="majorBidi" w:hAnsiTheme="majorBidi" w:cstheme="majorBidi"/>
                <w:noProof/>
              </w:rPr>
              <w:t>Initial Findings:</w:t>
            </w:r>
            <w:r w:rsidR="003B4AB2" w:rsidRPr="006D7426">
              <w:rPr>
                <w:rFonts w:asciiTheme="majorBidi" w:hAnsiTheme="majorBidi" w:cstheme="majorBidi"/>
                <w:noProof/>
                <w:webHidden/>
              </w:rPr>
              <w:tab/>
            </w:r>
            <w:r w:rsidR="003B4AB2" w:rsidRPr="006D7426">
              <w:rPr>
                <w:rFonts w:asciiTheme="majorBidi" w:hAnsiTheme="majorBidi" w:cstheme="majorBidi"/>
                <w:noProof/>
                <w:webHidden/>
              </w:rPr>
              <w:fldChar w:fldCharType="begin"/>
            </w:r>
            <w:r w:rsidR="003B4AB2" w:rsidRPr="006D7426">
              <w:rPr>
                <w:rFonts w:asciiTheme="majorBidi" w:hAnsiTheme="majorBidi" w:cstheme="majorBidi"/>
                <w:noProof/>
                <w:webHidden/>
              </w:rPr>
              <w:instrText xml:space="preserve"> PAGEREF _Toc198890499 \h </w:instrText>
            </w:r>
            <w:r w:rsidR="003B4AB2" w:rsidRPr="006D7426">
              <w:rPr>
                <w:rFonts w:asciiTheme="majorBidi" w:hAnsiTheme="majorBidi" w:cstheme="majorBidi"/>
                <w:noProof/>
                <w:webHidden/>
              </w:rPr>
            </w:r>
            <w:r w:rsidR="003B4AB2" w:rsidRPr="006D7426">
              <w:rPr>
                <w:rFonts w:asciiTheme="majorBidi" w:hAnsiTheme="majorBidi" w:cstheme="majorBidi"/>
                <w:noProof/>
                <w:webHidden/>
              </w:rPr>
              <w:fldChar w:fldCharType="separate"/>
            </w:r>
            <w:r w:rsidR="003B4AB2" w:rsidRPr="006D7426">
              <w:rPr>
                <w:rFonts w:asciiTheme="majorBidi" w:hAnsiTheme="majorBidi" w:cstheme="majorBidi"/>
                <w:noProof/>
                <w:webHidden/>
              </w:rPr>
              <w:t>15</w:t>
            </w:r>
            <w:r w:rsidR="003B4AB2" w:rsidRPr="006D7426">
              <w:rPr>
                <w:rFonts w:asciiTheme="majorBidi" w:hAnsiTheme="majorBidi" w:cstheme="majorBidi"/>
                <w:noProof/>
                <w:webHidden/>
              </w:rPr>
              <w:fldChar w:fldCharType="end"/>
            </w:r>
          </w:hyperlink>
        </w:p>
        <w:p w14:paraId="5B55EEE6" w14:textId="1658374F" w:rsidR="003B4AB2" w:rsidRPr="006D7426" w:rsidRDefault="002B5E7F">
          <w:pPr>
            <w:pStyle w:val="TOC1"/>
            <w:tabs>
              <w:tab w:val="right" w:leader="dot" w:pos="9016"/>
            </w:tabs>
            <w:rPr>
              <w:rFonts w:asciiTheme="majorBidi" w:eastAsiaTheme="minorEastAsia" w:hAnsiTheme="majorBidi" w:cstheme="majorBidi"/>
              <w:noProof/>
              <w:lang w:eastAsia="en-GB"/>
            </w:rPr>
          </w:pPr>
          <w:hyperlink w:anchor="_Toc198890500" w:history="1">
            <w:r w:rsidR="003B4AB2" w:rsidRPr="006D7426">
              <w:rPr>
                <w:rStyle w:val="Hyperlink"/>
                <w:rFonts w:asciiTheme="majorBidi" w:hAnsiTheme="majorBidi" w:cstheme="majorBidi"/>
                <w:noProof/>
              </w:rPr>
              <w:t>Phase – III : Data Preprocessing</w:t>
            </w:r>
            <w:r w:rsidR="003B4AB2" w:rsidRPr="006D7426">
              <w:rPr>
                <w:rFonts w:asciiTheme="majorBidi" w:hAnsiTheme="majorBidi" w:cstheme="majorBidi"/>
                <w:noProof/>
                <w:webHidden/>
              </w:rPr>
              <w:tab/>
            </w:r>
            <w:r w:rsidR="003B4AB2" w:rsidRPr="006D7426">
              <w:rPr>
                <w:rFonts w:asciiTheme="majorBidi" w:hAnsiTheme="majorBidi" w:cstheme="majorBidi"/>
                <w:noProof/>
                <w:webHidden/>
              </w:rPr>
              <w:fldChar w:fldCharType="begin"/>
            </w:r>
            <w:r w:rsidR="003B4AB2" w:rsidRPr="006D7426">
              <w:rPr>
                <w:rFonts w:asciiTheme="majorBidi" w:hAnsiTheme="majorBidi" w:cstheme="majorBidi"/>
                <w:noProof/>
                <w:webHidden/>
              </w:rPr>
              <w:instrText xml:space="preserve"> PAGEREF _Toc198890500 \h </w:instrText>
            </w:r>
            <w:r w:rsidR="003B4AB2" w:rsidRPr="006D7426">
              <w:rPr>
                <w:rFonts w:asciiTheme="majorBidi" w:hAnsiTheme="majorBidi" w:cstheme="majorBidi"/>
                <w:noProof/>
                <w:webHidden/>
              </w:rPr>
            </w:r>
            <w:r w:rsidR="003B4AB2" w:rsidRPr="006D7426">
              <w:rPr>
                <w:rFonts w:asciiTheme="majorBidi" w:hAnsiTheme="majorBidi" w:cstheme="majorBidi"/>
                <w:noProof/>
                <w:webHidden/>
              </w:rPr>
              <w:fldChar w:fldCharType="separate"/>
            </w:r>
            <w:r w:rsidR="003B4AB2" w:rsidRPr="006D7426">
              <w:rPr>
                <w:rFonts w:asciiTheme="majorBidi" w:hAnsiTheme="majorBidi" w:cstheme="majorBidi"/>
                <w:noProof/>
                <w:webHidden/>
              </w:rPr>
              <w:t>16</w:t>
            </w:r>
            <w:r w:rsidR="003B4AB2" w:rsidRPr="006D7426">
              <w:rPr>
                <w:rFonts w:asciiTheme="majorBidi" w:hAnsiTheme="majorBidi" w:cstheme="majorBidi"/>
                <w:noProof/>
                <w:webHidden/>
              </w:rPr>
              <w:fldChar w:fldCharType="end"/>
            </w:r>
          </w:hyperlink>
        </w:p>
        <w:p w14:paraId="0ABAD449" w14:textId="502A4BAB" w:rsidR="003B4AB2" w:rsidRPr="006D7426" w:rsidRDefault="002B5E7F">
          <w:pPr>
            <w:pStyle w:val="TOC2"/>
            <w:tabs>
              <w:tab w:val="right" w:leader="dot" w:pos="9016"/>
            </w:tabs>
            <w:rPr>
              <w:rFonts w:asciiTheme="majorBidi" w:eastAsiaTheme="minorEastAsia" w:hAnsiTheme="majorBidi" w:cstheme="majorBidi"/>
              <w:noProof/>
              <w:lang w:eastAsia="en-GB"/>
            </w:rPr>
          </w:pPr>
          <w:hyperlink w:anchor="_Toc198890501" w:history="1">
            <w:r w:rsidR="003B4AB2" w:rsidRPr="006D7426">
              <w:rPr>
                <w:rStyle w:val="Hyperlink"/>
                <w:rFonts w:asciiTheme="majorBidi" w:hAnsiTheme="majorBidi" w:cstheme="majorBidi"/>
                <w:noProof/>
              </w:rPr>
              <w:t>Data Analysis and Feature Extraction Report</w:t>
            </w:r>
            <w:r w:rsidR="003B4AB2" w:rsidRPr="006D7426">
              <w:rPr>
                <w:rFonts w:asciiTheme="majorBidi" w:hAnsiTheme="majorBidi" w:cstheme="majorBidi"/>
                <w:noProof/>
                <w:webHidden/>
              </w:rPr>
              <w:tab/>
            </w:r>
            <w:r w:rsidR="003B4AB2" w:rsidRPr="006D7426">
              <w:rPr>
                <w:rFonts w:asciiTheme="majorBidi" w:hAnsiTheme="majorBidi" w:cstheme="majorBidi"/>
                <w:noProof/>
                <w:webHidden/>
              </w:rPr>
              <w:fldChar w:fldCharType="begin"/>
            </w:r>
            <w:r w:rsidR="003B4AB2" w:rsidRPr="006D7426">
              <w:rPr>
                <w:rFonts w:asciiTheme="majorBidi" w:hAnsiTheme="majorBidi" w:cstheme="majorBidi"/>
                <w:noProof/>
                <w:webHidden/>
              </w:rPr>
              <w:instrText xml:space="preserve"> PAGEREF _Toc198890501 \h </w:instrText>
            </w:r>
            <w:r w:rsidR="003B4AB2" w:rsidRPr="006D7426">
              <w:rPr>
                <w:rFonts w:asciiTheme="majorBidi" w:hAnsiTheme="majorBidi" w:cstheme="majorBidi"/>
                <w:noProof/>
                <w:webHidden/>
              </w:rPr>
            </w:r>
            <w:r w:rsidR="003B4AB2" w:rsidRPr="006D7426">
              <w:rPr>
                <w:rFonts w:asciiTheme="majorBidi" w:hAnsiTheme="majorBidi" w:cstheme="majorBidi"/>
                <w:noProof/>
                <w:webHidden/>
              </w:rPr>
              <w:fldChar w:fldCharType="separate"/>
            </w:r>
            <w:r w:rsidR="003B4AB2" w:rsidRPr="006D7426">
              <w:rPr>
                <w:rFonts w:asciiTheme="majorBidi" w:hAnsiTheme="majorBidi" w:cstheme="majorBidi"/>
                <w:noProof/>
                <w:webHidden/>
              </w:rPr>
              <w:t>17</w:t>
            </w:r>
            <w:r w:rsidR="003B4AB2" w:rsidRPr="006D7426">
              <w:rPr>
                <w:rFonts w:asciiTheme="majorBidi" w:hAnsiTheme="majorBidi" w:cstheme="majorBidi"/>
                <w:noProof/>
                <w:webHidden/>
              </w:rPr>
              <w:fldChar w:fldCharType="end"/>
            </w:r>
          </w:hyperlink>
        </w:p>
        <w:p w14:paraId="3C6EA91F" w14:textId="0EB28240" w:rsidR="003B4AB2" w:rsidRPr="006D7426" w:rsidRDefault="002B5E7F">
          <w:pPr>
            <w:pStyle w:val="TOC3"/>
            <w:tabs>
              <w:tab w:val="right" w:leader="dot" w:pos="9016"/>
            </w:tabs>
            <w:rPr>
              <w:rFonts w:asciiTheme="majorBidi" w:eastAsiaTheme="minorEastAsia" w:hAnsiTheme="majorBidi" w:cstheme="majorBidi"/>
              <w:noProof/>
              <w:lang w:eastAsia="en-GB"/>
            </w:rPr>
          </w:pPr>
          <w:hyperlink w:anchor="_Toc198890502" w:history="1">
            <w:r w:rsidR="003B4AB2" w:rsidRPr="006D7426">
              <w:rPr>
                <w:rStyle w:val="Hyperlink"/>
                <w:rFonts w:asciiTheme="majorBidi" w:hAnsiTheme="majorBidi" w:cstheme="majorBidi"/>
                <w:noProof/>
              </w:rPr>
              <w:t>Objective</w:t>
            </w:r>
            <w:r w:rsidR="003B4AB2" w:rsidRPr="006D7426">
              <w:rPr>
                <w:rFonts w:asciiTheme="majorBidi" w:hAnsiTheme="majorBidi" w:cstheme="majorBidi"/>
                <w:noProof/>
                <w:webHidden/>
              </w:rPr>
              <w:tab/>
            </w:r>
            <w:r w:rsidR="003B4AB2" w:rsidRPr="006D7426">
              <w:rPr>
                <w:rFonts w:asciiTheme="majorBidi" w:hAnsiTheme="majorBidi" w:cstheme="majorBidi"/>
                <w:noProof/>
                <w:webHidden/>
              </w:rPr>
              <w:fldChar w:fldCharType="begin"/>
            </w:r>
            <w:r w:rsidR="003B4AB2" w:rsidRPr="006D7426">
              <w:rPr>
                <w:rFonts w:asciiTheme="majorBidi" w:hAnsiTheme="majorBidi" w:cstheme="majorBidi"/>
                <w:noProof/>
                <w:webHidden/>
              </w:rPr>
              <w:instrText xml:space="preserve"> PAGEREF _Toc198890502 \h </w:instrText>
            </w:r>
            <w:r w:rsidR="003B4AB2" w:rsidRPr="006D7426">
              <w:rPr>
                <w:rFonts w:asciiTheme="majorBidi" w:hAnsiTheme="majorBidi" w:cstheme="majorBidi"/>
                <w:noProof/>
                <w:webHidden/>
              </w:rPr>
            </w:r>
            <w:r w:rsidR="003B4AB2" w:rsidRPr="006D7426">
              <w:rPr>
                <w:rFonts w:asciiTheme="majorBidi" w:hAnsiTheme="majorBidi" w:cstheme="majorBidi"/>
                <w:noProof/>
                <w:webHidden/>
              </w:rPr>
              <w:fldChar w:fldCharType="separate"/>
            </w:r>
            <w:r w:rsidR="003B4AB2" w:rsidRPr="006D7426">
              <w:rPr>
                <w:rFonts w:asciiTheme="majorBidi" w:hAnsiTheme="majorBidi" w:cstheme="majorBidi"/>
                <w:noProof/>
                <w:webHidden/>
              </w:rPr>
              <w:t>17</w:t>
            </w:r>
            <w:r w:rsidR="003B4AB2" w:rsidRPr="006D7426">
              <w:rPr>
                <w:rFonts w:asciiTheme="majorBidi" w:hAnsiTheme="majorBidi" w:cstheme="majorBidi"/>
                <w:noProof/>
                <w:webHidden/>
              </w:rPr>
              <w:fldChar w:fldCharType="end"/>
            </w:r>
          </w:hyperlink>
        </w:p>
        <w:p w14:paraId="7C5AD15E" w14:textId="4F3B1061" w:rsidR="003B4AB2" w:rsidRPr="006D7426" w:rsidRDefault="002B5E7F">
          <w:pPr>
            <w:pStyle w:val="TOC3"/>
            <w:tabs>
              <w:tab w:val="right" w:leader="dot" w:pos="9016"/>
            </w:tabs>
            <w:rPr>
              <w:rFonts w:asciiTheme="majorBidi" w:eastAsiaTheme="minorEastAsia" w:hAnsiTheme="majorBidi" w:cstheme="majorBidi"/>
              <w:noProof/>
              <w:lang w:eastAsia="en-GB"/>
            </w:rPr>
          </w:pPr>
          <w:hyperlink w:anchor="_Toc198890503" w:history="1">
            <w:r w:rsidR="003B4AB2" w:rsidRPr="006D7426">
              <w:rPr>
                <w:rStyle w:val="Hyperlink"/>
                <w:rFonts w:asciiTheme="majorBidi" w:hAnsiTheme="majorBidi" w:cstheme="majorBidi"/>
                <w:noProof/>
              </w:rPr>
              <w:t>Steps and Rationale</w:t>
            </w:r>
            <w:r w:rsidR="003B4AB2" w:rsidRPr="006D7426">
              <w:rPr>
                <w:rFonts w:asciiTheme="majorBidi" w:hAnsiTheme="majorBidi" w:cstheme="majorBidi"/>
                <w:noProof/>
                <w:webHidden/>
              </w:rPr>
              <w:tab/>
            </w:r>
            <w:r w:rsidR="003B4AB2" w:rsidRPr="006D7426">
              <w:rPr>
                <w:rFonts w:asciiTheme="majorBidi" w:hAnsiTheme="majorBidi" w:cstheme="majorBidi"/>
                <w:noProof/>
                <w:webHidden/>
              </w:rPr>
              <w:fldChar w:fldCharType="begin"/>
            </w:r>
            <w:r w:rsidR="003B4AB2" w:rsidRPr="006D7426">
              <w:rPr>
                <w:rFonts w:asciiTheme="majorBidi" w:hAnsiTheme="majorBidi" w:cstheme="majorBidi"/>
                <w:noProof/>
                <w:webHidden/>
              </w:rPr>
              <w:instrText xml:space="preserve"> PAGEREF _Toc198890503 \h </w:instrText>
            </w:r>
            <w:r w:rsidR="003B4AB2" w:rsidRPr="006D7426">
              <w:rPr>
                <w:rFonts w:asciiTheme="majorBidi" w:hAnsiTheme="majorBidi" w:cstheme="majorBidi"/>
                <w:noProof/>
                <w:webHidden/>
              </w:rPr>
            </w:r>
            <w:r w:rsidR="003B4AB2" w:rsidRPr="006D7426">
              <w:rPr>
                <w:rFonts w:asciiTheme="majorBidi" w:hAnsiTheme="majorBidi" w:cstheme="majorBidi"/>
                <w:noProof/>
                <w:webHidden/>
              </w:rPr>
              <w:fldChar w:fldCharType="separate"/>
            </w:r>
            <w:r w:rsidR="003B4AB2" w:rsidRPr="006D7426">
              <w:rPr>
                <w:rFonts w:asciiTheme="majorBidi" w:hAnsiTheme="majorBidi" w:cstheme="majorBidi"/>
                <w:noProof/>
                <w:webHidden/>
              </w:rPr>
              <w:t>17</w:t>
            </w:r>
            <w:r w:rsidR="003B4AB2" w:rsidRPr="006D7426">
              <w:rPr>
                <w:rFonts w:asciiTheme="majorBidi" w:hAnsiTheme="majorBidi" w:cstheme="majorBidi"/>
                <w:noProof/>
                <w:webHidden/>
              </w:rPr>
              <w:fldChar w:fldCharType="end"/>
            </w:r>
          </w:hyperlink>
        </w:p>
        <w:p w14:paraId="431EEB73" w14:textId="2C495EC1" w:rsidR="003B4AB2" w:rsidRPr="006D7426" w:rsidRDefault="002B5E7F">
          <w:pPr>
            <w:pStyle w:val="TOC3"/>
            <w:tabs>
              <w:tab w:val="right" w:leader="dot" w:pos="9016"/>
            </w:tabs>
            <w:rPr>
              <w:rFonts w:asciiTheme="majorBidi" w:eastAsiaTheme="minorEastAsia" w:hAnsiTheme="majorBidi" w:cstheme="majorBidi"/>
              <w:noProof/>
              <w:lang w:eastAsia="en-GB"/>
            </w:rPr>
          </w:pPr>
          <w:hyperlink w:anchor="_Toc198890504" w:history="1">
            <w:r w:rsidR="003B4AB2" w:rsidRPr="006D7426">
              <w:rPr>
                <w:rStyle w:val="Hyperlink"/>
                <w:rFonts w:asciiTheme="majorBidi" w:hAnsiTheme="majorBidi" w:cstheme="majorBidi"/>
                <w:noProof/>
              </w:rPr>
              <w:t>Output Storage</w:t>
            </w:r>
            <w:r w:rsidR="003B4AB2" w:rsidRPr="006D7426">
              <w:rPr>
                <w:rFonts w:asciiTheme="majorBidi" w:hAnsiTheme="majorBidi" w:cstheme="majorBidi"/>
                <w:noProof/>
                <w:webHidden/>
              </w:rPr>
              <w:tab/>
            </w:r>
            <w:r w:rsidR="003B4AB2" w:rsidRPr="006D7426">
              <w:rPr>
                <w:rFonts w:asciiTheme="majorBidi" w:hAnsiTheme="majorBidi" w:cstheme="majorBidi"/>
                <w:noProof/>
                <w:webHidden/>
              </w:rPr>
              <w:fldChar w:fldCharType="begin"/>
            </w:r>
            <w:r w:rsidR="003B4AB2" w:rsidRPr="006D7426">
              <w:rPr>
                <w:rFonts w:asciiTheme="majorBidi" w:hAnsiTheme="majorBidi" w:cstheme="majorBidi"/>
                <w:noProof/>
                <w:webHidden/>
              </w:rPr>
              <w:instrText xml:space="preserve"> PAGEREF _Toc198890504 \h </w:instrText>
            </w:r>
            <w:r w:rsidR="003B4AB2" w:rsidRPr="006D7426">
              <w:rPr>
                <w:rFonts w:asciiTheme="majorBidi" w:hAnsiTheme="majorBidi" w:cstheme="majorBidi"/>
                <w:noProof/>
                <w:webHidden/>
              </w:rPr>
            </w:r>
            <w:r w:rsidR="003B4AB2" w:rsidRPr="006D7426">
              <w:rPr>
                <w:rFonts w:asciiTheme="majorBidi" w:hAnsiTheme="majorBidi" w:cstheme="majorBidi"/>
                <w:noProof/>
                <w:webHidden/>
              </w:rPr>
              <w:fldChar w:fldCharType="separate"/>
            </w:r>
            <w:r w:rsidR="003B4AB2" w:rsidRPr="006D7426">
              <w:rPr>
                <w:rFonts w:asciiTheme="majorBidi" w:hAnsiTheme="majorBidi" w:cstheme="majorBidi"/>
                <w:noProof/>
                <w:webHidden/>
              </w:rPr>
              <w:t>19</w:t>
            </w:r>
            <w:r w:rsidR="003B4AB2" w:rsidRPr="006D7426">
              <w:rPr>
                <w:rFonts w:asciiTheme="majorBidi" w:hAnsiTheme="majorBidi" w:cstheme="majorBidi"/>
                <w:noProof/>
                <w:webHidden/>
              </w:rPr>
              <w:fldChar w:fldCharType="end"/>
            </w:r>
          </w:hyperlink>
        </w:p>
        <w:p w14:paraId="143B6EA0" w14:textId="0761CE43" w:rsidR="003B4AB2" w:rsidRPr="006D7426" w:rsidRDefault="002B5E7F">
          <w:pPr>
            <w:pStyle w:val="TOC2"/>
            <w:tabs>
              <w:tab w:val="right" w:leader="dot" w:pos="9016"/>
            </w:tabs>
            <w:rPr>
              <w:rFonts w:asciiTheme="majorBidi" w:eastAsiaTheme="minorEastAsia" w:hAnsiTheme="majorBidi" w:cstheme="majorBidi"/>
              <w:noProof/>
              <w:lang w:eastAsia="en-GB"/>
            </w:rPr>
          </w:pPr>
          <w:hyperlink w:anchor="_Toc198890505" w:history="1">
            <w:r w:rsidR="003B4AB2" w:rsidRPr="006D7426">
              <w:rPr>
                <w:rStyle w:val="Hyperlink"/>
                <w:rFonts w:asciiTheme="majorBidi" w:hAnsiTheme="majorBidi" w:cstheme="majorBidi"/>
                <w:noProof/>
              </w:rPr>
              <w:t>Feature Extraction Process</w:t>
            </w:r>
            <w:r w:rsidR="003B4AB2" w:rsidRPr="006D7426">
              <w:rPr>
                <w:rFonts w:asciiTheme="majorBidi" w:hAnsiTheme="majorBidi" w:cstheme="majorBidi"/>
                <w:noProof/>
                <w:webHidden/>
              </w:rPr>
              <w:tab/>
            </w:r>
            <w:r w:rsidR="003B4AB2" w:rsidRPr="006D7426">
              <w:rPr>
                <w:rFonts w:asciiTheme="majorBidi" w:hAnsiTheme="majorBidi" w:cstheme="majorBidi"/>
                <w:noProof/>
                <w:webHidden/>
              </w:rPr>
              <w:fldChar w:fldCharType="begin"/>
            </w:r>
            <w:r w:rsidR="003B4AB2" w:rsidRPr="006D7426">
              <w:rPr>
                <w:rFonts w:asciiTheme="majorBidi" w:hAnsiTheme="majorBidi" w:cstheme="majorBidi"/>
                <w:noProof/>
                <w:webHidden/>
              </w:rPr>
              <w:instrText xml:space="preserve"> PAGEREF _Toc198890505 \h </w:instrText>
            </w:r>
            <w:r w:rsidR="003B4AB2" w:rsidRPr="006D7426">
              <w:rPr>
                <w:rFonts w:asciiTheme="majorBidi" w:hAnsiTheme="majorBidi" w:cstheme="majorBidi"/>
                <w:noProof/>
                <w:webHidden/>
              </w:rPr>
            </w:r>
            <w:r w:rsidR="003B4AB2" w:rsidRPr="006D7426">
              <w:rPr>
                <w:rFonts w:asciiTheme="majorBidi" w:hAnsiTheme="majorBidi" w:cstheme="majorBidi"/>
                <w:noProof/>
                <w:webHidden/>
              </w:rPr>
              <w:fldChar w:fldCharType="separate"/>
            </w:r>
            <w:r w:rsidR="003B4AB2" w:rsidRPr="006D7426">
              <w:rPr>
                <w:rFonts w:asciiTheme="majorBidi" w:hAnsiTheme="majorBidi" w:cstheme="majorBidi"/>
                <w:noProof/>
                <w:webHidden/>
              </w:rPr>
              <w:t>20</w:t>
            </w:r>
            <w:r w:rsidR="003B4AB2" w:rsidRPr="006D7426">
              <w:rPr>
                <w:rFonts w:asciiTheme="majorBidi" w:hAnsiTheme="majorBidi" w:cstheme="majorBidi"/>
                <w:noProof/>
                <w:webHidden/>
              </w:rPr>
              <w:fldChar w:fldCharType="end"/>
            </w:r>
          </w:hyperlink>
        </w:p>
        <w:p w14:paraId="470FAD6B" w14:textId="5114A1FD" w:rsidR="003B4AB2" w:rsidRPr="006D7426" w:rsidRDefault="002B5E7F">
          <w:pPr>
            <w:pStyle w:val="TOC2"/>
            <w:tabs>
              <w:tab w:val="right" w:leader="dot" w:pos="9016"/>
            </w:tabs>
            <w:rPr>
              <w:rFonts w:asciiTheme="majorBidi" w:eastAsiaTheme="minorEastAsia" w:hAnsiTheme="majorBidi" w:cstheme="majorBidi"/>
              <w:noProof/>
              <w:lang w:eastAsia="en-GB"/>
            </w:rPr>
          </w:pPr>
          <w:hyperlink w:anchor="_Toc198890506" w:history="1">
            <w:r w:rsidR="003B4AB2" w:rsidRPr="006D7426">
              <w:rPr>
                <w:rStyle w:val="Hyperlink"/>
                <w:rFonts w:asciiTheme="majorBidi" w:hAnsiTheme="majorBidi" w:cstheme="majorBidi"/>
                <w:noProof/>
              </w:rPr>
              <w:t>Application to All Categories</w:t>
            </w:r>
            <w:r w:rsidR="003B4AB2" w:rsidRPr="006D7426">
              <w:rPr>
                <w:rFonts w:asciiTheme="majorBidi" w:hAnsiTheme="majorBidi" w:cstheme="majorBidi"/>
                <w:noProof/>
                <w:webHidden/>
              </w:rPr>
              <w:tab/>
            </w:r>
            <w:r w:rsidR="003B4AB2" w:rsidRPr="006D7426">
              <w:rPr>
                <w:rFonts w:asciiTheme="majorBidi" w:hAnsiTheme="majorBidi" w:cstheme="majorBidi"/>
                <w:noProof/>
                <w:webHidden/>
              </w:rPr>
              <w:fldChar w:fldCharType="begin"/>
            </w:r>
            <w:r w:rsidR="003B4AB2" w:rsidRPr="006D7426">
              <w:rPr>
                <w:rFonts w:asciiTheme="majorBidi" w:hAnsiTheme="majorBidi" w:cstheme="majorBidi"/>
                <w:noProof/>
                <w:webHidden/>
              </w:rPr>
              <w:instrText xml:space="preserve"> PAGEREF _Toc198890506 \h </w:instrText>
            </w:r>
            <w:r w:rsidR="003B4AB2" w:rsidRPr="006D7426">
              <w:rPr>
                <w:rFonts w:asciiTheme="majorBidi" w:hAnsiTheme="majorBidi" w:cstheme="majorBidi"/>
                <w:noProof/>
                <w:webHidden/>
              </w:rPr>
            </w:r>
            <w:r w:rsidR="003B4AB2" w:rsidRPr="006D7426">
              <w:rPr>
                <w:rFonts w:asciiTheme="majorBidi" w:hAnsiTheme="majorBidi" w:cstheme="majorBidi"/>
                <w:noProof/>
                <w:webHidden/>
              </w:rPr>
              <w:fldChar w:fldCharType="separate"/>
            </w:r>
            <w:r w:rsidR="003B4AB2" w:rsidRPr="006D7426">
              <w:rPr>
                <w:rFonts w:asciiTheme="majorBidi" w:hAnsiTheme="majorBidi" w:cstheme="majorBidi"/>
                <w:noProof/>
                <w:webHidden/>
              </w:rPr>
              <w:t>20</w:t>
            </w:r>
            <w:r w:rsidR="003B4AB2" w:rsidRPr="006D7426">
              <w:rPr>
                <w:rFonts w:asciiTheme="majorBidi" w:hAnsiTheme="majorBidi" w:cstheme="majorBidi"/>
                <w:noProof/>
                <w:webHidden/>
              </w:rPr>
              <w:fldChar w:fldCharType="end"/>
            </w:r>
          </w:hyperlink>
        </w:p>
        <w:p w14:paraId="3F7CABAD" w14:textId="7B62A3A6" w:rsidR="003B4AB2" w:rsidRPr="006D7426" w:rsidRDefault="002B5E7F">
          <w:pPr>
            <w:pStyle w:val="TOC2"/>
            <w:tabs>
              <w:tab w:val="right" w:leader="dot" w:pos="9016"/>
            </w:tabs>
            <w:rPr>
              <w:rFonts w:asciiTheme="majorBidi" w:eastAsiaTheme="minorEastAsia" w:hAnsiTheme="majorBidi" w:cstheme="majorBidi"/>
              <w:noProof/>
              <w:lang w:eastAsia="en-GB"/>
            </w:rPr>
          </w:pPr>
          <w:hyperlink w:anchor="_Toc198890507" w:history="1">
            <w:r w:rsidR="003B4AB2" w:rsidRPr="006D7426">
              <w:rPr>
                <w:rStyle w:val="Hyperlink"/>
                <w:rFonts w:asciiTheme="majorBidi" w:hAnsiTheme="majorBidi" w:cstheme="majorBidi"/>
                <w:noProof/>
              </w:rPr>
              <w:t>Key Decisions and Justifications</w:t>
            </w:r>
            <w:r w:rsidR="003B4AB2" w:rsidRPr="006D7426">
              <w:rPr>
                <w:rFonts w:asciiTheme="majorBidi" w:hAnsiTheme="majorBidi" w:cstheme="majorBidi"/>
                <w:noProof/>
                <w:webHidden/>
              </w:rPr>
              <w:tab/>
            </w:r>
            <w:r w:rsidR="003B4AB2" w:rsidRPr="006D7426">
              <w:rPr>
                <w:rFonts w:asciiTheme="majorBidi" w:hAnsiTheme="majorBidi" w:cstheme="majorBidi"/>
                <w:noProof/>
                <w:webHidden/>
              </w:rPr>
              <w:fldChar w:fldCharType="begin"/>
            </w:r>
            <w:r w:rsidR="003B4AB2" w:rsidRPr="006D7426">
              <w:rPr>
                <w:rFonts w:asciiTheme="majorBidi" w:hAnsiTheme="majorBidi" w:cstheme="majorBidi"/>
                <w:noProof/>
                <w:webHidden/>
              </w:rPr>
              <w:instrText xml:space="preserve"> PAGEREF _Toc198890507 \h </w:instrText>
            </w:r>
            <w:r w:rsidR="003B4AB2" w:rsidRPr="006D7426">
              <w:rPr>
                <w:rFonts w:asciiTheme="majorBidi" w:hAnsiTheme="majorBidi" w:cstheme="majorBidi"/>
                <w:noProof/>
                <w:webHidden/>
              </w:rPr>
            </w:r>
            <w:r w:rsidR="003B4AB2" w:rsidRPr="006D7426">
              <w:rPr>
                <w:rFonts w:asciiTheme="majorBidi" w:hAnsiTheme="majorBidi" w:cstheme="majorBidi"/>
                <w:noProof/>
                <w:webHidden/>
              </w:rPr>
              <w:fldChar w:fldCharType="separate"/>
            </w:r>
            <w:r w:rsidR="003B4AB2" w:rsidRPr="006D7426">
              <w:rPr>
                <w:rFonts w:asciiTheme="majorBidi" w:hAnsiTheme="majorBidi" w:cstheme="majorBidi"/>
                <w:noProof/>
                <w:webHidden/>
              </w:rPr>
              <w:t>21</w:t>
            </w:r>
            <w:r w:rsidR="003B4AB2" w:rsidRPr="006D7426">
              <w:rPr>
                <w:rFonts w:asciiTheme="majorBidi" w:hAnsiTheme="majorBidi" w:cstheme="majorBidi"/>
                <w:noProof/>
                <w:webHidden/>
              </w:rPr>
              <w:fldChar w:fldCharType="end"/>
            </w:r>
          </w:hyperlink>
        </w:p>
        <w:p w14:paraId="2CD2E277" w14:textId="5684E6C9" w:rsidR="003B4AB2" w:rsidRPr="006D7426" w:rsidRDefault="002B5E7F">
          <w:pPr>
            <w:pStyle w:val="TOC2"/>
            <w:tabs>
              <w:tab w:val="right" w:leader="dot" w:pos="9016"/>
            </w:tabs>
            <w:rPr>
              <w:rFonts w:asciiTheme="majorBidi" w:eastAsiaTheme="minorEastAsia" w:hAnsiTheme="majorBidi" w:cstheme="majorBidi"/>
              <w:noProof/>
              <w:lang w:eastAsia="en-GB"/>
            </w:rPr>
          </w:pPr>
          <w:hyperlink w:anchor="_Toc198890508" w:history="1">
            <w:r w:rsidR="003B4AB2" w:rsidRPr="006D7426">
              <w:rPr>
                <w:rStyle w:val="Hyperlink"/>
                <w:rFonts w:asciiTheme="majorBidi" w:hAnsiTheme="majorBidi" w:cstheme="majorBidi"/>
                <w:noProof/>
              </w:rPr>
              <w:t>Conclusion</w:t>
            </w:r>
            <w:r w:rsidR="003B4AB2" w:rsidRPr="006D7426">
              <w:rPr>
                <w:rFonts w:asciiTheme="majorBidi" w:hAnsiTheme="majorBidi" w:cstheme="majorBidi"/>
                <w:noProof/>
                <w:webHidden/>
              </w:rPr>
              <w:tab/>
            </w:r>
            <w:r w:rsidR="003B4AB2" w:rsidRPr="006D7426">
              <w:rPr>
                <w:rFonts w:asciiTheme="majorBidi" w:hAnsiTheme="majorBidi" w:cstheme="majorBidi"/>
                <w:noProof/>
                <w:webHidden/>
              </w:rPr>
              <w:fldChar w:fldCharType="begin"/>
            </w:r>
            <w:r w:rsidR="003B4AB2" w:rsidRPr="006D7426">
              <w:rPr>
                <w:rFonts w:asciiTheme="majorBidi" w:hAnsiTheme="majorBidi" w:cstheme="majorBidi"/>
                <w:noProof/>
                <w:webHidden/>
              </w:rPr>
              <w:instrText xml:space="preserve"> PAGEREF _Toc198890508 \h </w:instrText>
            </w:r>
            <w:r w:rsidR="003B4AB2" w:rsidRPr="006D7426">
              <w:rPr>
                <w:rFonts w:asciiTheme="majorBidi" w:hAnsiTheme="majorBidi" w:cstheme="majorBidi"/>
                <w:noProof/>
                <w:webHidden/>
              </w:rPr>
            </w:r>
            <w:r w:rsidR="003B4AB2" w:rsidRPr="006D7426">
              <w:rPr>
                <w:rFonts w:asciiTheme="majorBidi" w:hAnsiTheme="majorBidi" w:cstheme="majorBidi"/>
                <w:noProof/>
                <w:webHidden/>
              </w:rPr>
              <w:fldChar w:fldCharType="separate"/>
            </w:r>
            <w:r w:rsidR="003B4AB2" w:rsidRPr="006D7426">
              <w:rPr>
                <w:rFonts w:asciiTheme="majorBidi" w:hAnsiTheme="majorBidi" w:cstheme="majorBidi"/>
                <w:noProof/>
                <w:webHidden/>
              </w:rPr>
              <w:t>21</w:t>
            </w:r>
            <w:r w:rsidR="003B4AB2" w:rsidRPr="006D7426">
              <w:rPr>
                <w:rFonts w:asciiTheme="majorBidi" w:hAnsiTheme="majorBidi" w:cstheme="majorBidi"/>
                <w:noProof/>
                <w:webHidden/>
              </w:rPr>
              <w:fldChar w:fldCharType="end"/>
            </w:r>
          </w:hyperlink>
        </w:p>
        <w:p w14:paraId="3146C82C" w14:textId="42E36E27" w:rsidR="003B4AB2" w:rsidRPr="006D7426" w:rsidRDefault="002B5E7F">
          <w:pPr>
            <w:pStyle w:val="TOC1"/>
            <w:tabs>
              <w:tab w:val="right" w:leader="dot" w:pos="9016"/>
            </w:tabs>
            <w:rPr>
              <w:rFonts w:asciiTheme="majorBidi" w:eastAsiaTheme="minorEastAsia" w:hAnsiTheme="majorBidi" w:cstheme="majorBidi"/>
              <w:noProof/>
              <w:lang w:eastAsia="en-GB"/>
            </w:rPr>
          </w:pPr>
          <w:hyperlink w:anchor="_Toc198890509" w:history="1">
            <w:r w:rsidR="003B4AB2" w:rsidRPr="006D7426">
              <w:rPr>
                <w:rStyle w:val="Hyperlink"/>
                <w:rFonts w:asciiTheme="majorBidi" w:eastAsia="Times New Roman" w:hAnsiTheme="majorBidi" w:cstheme="majorBidi"/>
                <w:noProof/>
              </w:rPr>
              <w:t>Phase-IV: Correlation Analysis</w:t>
            </w:r>
            <w:r w:rsidR="003B4AB2" w:rsidRPr="006D7426">
              <w:rPr>
                <w:rFonts w:asciiTheme="majorBidi" w:hAnsiTheme="majorBidi" w:cstheme="majorBidi"/>
                <w:noProof/>
                <w:webHidden/>
              </w:rPr>
              <w:tab/>
            </w:r>
            <w:r w:rsidR="003B4AB2" w:rsidRPr="006D7426">
              <w:rPr>
                <w:rFonts w:asciiTheme="majorBidi" w:hAnsiTheme="majorBidi" w:cstheme="majorBidi"/>
                <w:noProof/>
                <w:webHidden/>
              </w:rPr>
              <w:fldChar w:fldCharType="begin"/>
            </w:r>
            <w:r w:rsidR="003B4AB2" w:rsidRPr="006D7426">
              <w:rPr>
                <w:rFonts w:asciiTheme="majorBidi" w:hAnsiTheme="majorBidi" w:cstheme="majorBidi"/>
                <w:noProof/>
                <w:webHidden/>
              </w:rPr>
              <w:instrText xml:space="preserve"> PAGEREF _Toc198890509 \h </w:instrText>
            </w:r>
            <w:r w:rsidR="003B4AB2" w:rsidRPr="006D7426">
              <w:rPr>
                <w:rFonts w:asciiTheme="majorBidi" w:hAnsiTheme="majorBidi" w:cstheme="majorBidi"/>
                <w:noProof/>
                <w:webHidden/>
              </w:rPr>
            </w:r>
            <w:r w:rsidR="003B4AB2" w:rsidRPr="006D7426">
              <w:rPr>
                <w:rFonts w:asciiTheme="majorBidi" w:hAnsiTheme="majorBidi" w:cstheme="majorBidi"/>
                <w:noProof/>
                <w:webHidden/>
              </w:rPr>
              <w:fldChar w:fldCharType="separate"/>
            </w:r>
            <w:r w:rsidR="003B4AB2" w:rsidRPr="006D7426">
              <w:rPr>
                <w:rFonts w:asciiTheme="majorBidi" w:hAnsiTheme="majorBidi" w:cstheme="majorBidi"/>
                <w:noProof/>
                <w:webHidden/>
              </w:rPr>
              <w:t>22</w:t>
            </w:r>
            <w:r w:rsidR="003B4AB2" w:rsidRPr="006D7426">
              <w:rPr>
                <w:rFonts w:asciiTheme="majorBidi" w:hAnsiTheme="majorBidi" w:cstheme="majorBidi"/>
                <w:noProof/>
                <w:webHidden/>
              </w:rPr>
              <w:fldChar w:fldCharType="end"/>
            </w:r>
          </w:hyperlink>
        </w:p>
        <w:p w14:paraId="037A0AC4" w14:textId="0A84580D" w:rsidR="003B4AB2" w:rsidRPr="006D7426" w:rsidRDefault="002B5E7F">
          <w:pPr>
            <w:pStyle w:val="TOC1"/>
            <w:tabs>
              <w:tab w:val="right" w:leader="dot" w:pos="9016"/>
            </w:tabs>
            <w:rPr>
              <w:rFonts w:asciiTheme="majorBidi" w:eastAsiaTheme="minorEastAsia" w:hAnsiTheme="majorBidi" w:cstheme="majorBidi"/>
              <w:noProof/>
              <w:lang w:eastAsia="en-GB"/>
            </w:rPr>
          </w:pPr>
          <w:hyperlink w:anchor="_Toc198890510" w:history="1">
            <w:r w:rsidR="003B4AB2" w:rsidRPr="006D7426">
              <w:rPr>
                <w:rStyle w:val="Hyperlink"/>
                <w:rFonts w:asciiTheme="majorBidi" w:eastAsia="Times New Roman" w:hAnsiTheme="majorBidi" w:cstheme="majorBidi"/>
                <w:b/>
                <w:bCs/>
                <w:noProof/>
                <w:kern w:val="36"/>
              </w:rPr>
              <w:t>Correlation Matrix:</w:t>
            </w:r>
            <w:r w:rsidR="003B4AB2" w:rsidRPr="006D7426">
              <w:rPr>
                <w:rStyle w:val="Hyperlink"/>
                <w:rFonts w:asciiTheme="majorBidi" w:eastAsia="Times New Roman" w:hAnsiTheme="majorBidi" w:cstheme="majorBidi"/>
                <w:noProof/>
                <w:kern w:val="36"/>
              </w:rPr>
              <w:t xml:space="preserve"> Calculate and visualize the correlation matrix.</w:t>
            </w:r>
            <w:r w:rsidR="003B4AB2" w:rsidRPr="006D7426">
              <w:rPr>
                <w:rFonts w:asciiTheme="majorBidi" w:hAnsiTheme="majorBidi" w:cstheme="majorBidi"/>
                <w:noProof/>
                <w:webHidden/>
              </w:rPr>
              <w:tab/>
            </w:r>
            <w:r w:rsidR="003B4AB2" w:rsidRPr="006D7426">
              <w:rPr>
                <w:rFonts w:asciiTheme="majorBidi" w:hAnsiTheme="majorBidi" w:cstheme="majorBidi"/>
                <w:noProof/>
                <w:webHidden/>
              </w:rPr>
              <w:fldChar w:fldCharType="begin"/>
            </w:r>
            <w:r w:rsidR="003B4AB2" w:rsidRPr="006D7426">
              <w:rPr>
                <w:rFonts w:asciiTheme="majorBidi" w:hAnsiTheme="majorBidi" w:cstheme="majorBidi"/>
                <w:noProof/>
                <w:webHidden/>
              </w:rPr>
              <w:instrText xml:space="preserve"> PAGEREF _Toc198890510 \h </w:instrText>
            </w:r>
            <w:r w:rsidR="003B4AB2" w:rsidRPr="006D7426">
              <w:rPr>
                <w:rFonts w:asciiTheme="majorBidi" w:hAnsiTheme="majorBidi" w:cstheme="majorBidi"/>
                <w:noProof/>
                <w:webHidden/>
              </w:rPr>
            </w:r>
            <w:r w:rsidR="003B4AB2" w:rsidRPr="006D7426">
              <w:rPr>
                <w:rFonts w:asciiTheme="majorBidi" w:hAnsiTheme="majorBidi" w:cstheme="majorBidi"/>
                <w:noProof/>
                <w:webHidden/>
              </w:rPr>
              <w:fldChar w:fldCharType="separate"/>
            </w:r>
            <w:r w:rsidR="003B4AB2" w:rsidRPr="006D7426">
              <w:rPr>
                <w:rFonts w:asciiTheme="majorBidi" w:hAnsiTheme="majorBidi" w:cstheme="majorBidi"/>
                <w:noProof/>
                <w:webHidden/>
              </w:rPr>
              <w:t>22</w:t>
            </w:r>
            <w:r w:rsidR="003B4AB2" w:rsidRPr="006D7426">
              <w:rPr>
                <w:rFonts w:asciiTheme="majorBidi" w:hAnsiTheme="majorBidi" w:cstheme="majorBidi"/>
                <w:noProof/>
                <w:webHidden/>
              </w:rPr>
              <w:fldChar w:fldCharType="end"/>
            </w:r>
          </w:hyperlink>
        </w:p>
        <w:p w14:paraId="7BFBBF51" w14:textId="1705E2EC" w:rsidR="003B4AB2" w:rsidRPr="006D7426" w:rsidRDefault="002B5E7F">
          <w:pPr>
            <w:pStyle w:val="TOC1"/>
            <w:tabs>
              <w:tab w:val="right" w:leader="dot" w:pos="9016"/>
            </w:tabs>
            <w:rPr>
              <w:rFonts w:asciiTheme="majorBidi" w:eastAsiaTheme="minorEastAsia" w:hAnsiTheme="majorBidi" w:cstheme="majorBidi"/>
              <w:noProof/>
              <w:lang w:eastAsia="en-GB"/>
            </w:rPr>
          </w:pPr>
          <w:hyperlink w:anchor="_Toc198890511" w:history="1">
            <w:r w:rsidR="003B4AB2" w:rsidRPr="006D7426">
              <w:rPr>
                <w:rStyle w:val="Hyperlink"/>
                <w:rFonts w:asciiTheme="majorBidi" w:eastAsia="Times New Roman" w:hAnsiTheme="majorBidi" w:cstheme="majorBidi"/>
                <w:b/>
                <w:bCs/>
                <w:noProof/>
                <w:kern w:val="36"/>
              </w:rPr>
              <w:t>Significant Correlations:</w:t>
            </w:r>
            <w:r w:rsidR="003B4AB2" w:rsidRPr="006D7426">
              <w:rPr>
                <w:rStyle w:val="Hyperlink"/>
                <w:rFonts w:asciiTheme="majorBidi" w:eastAsia="Times New Roman" w:hAnsiTheme="majorBidi" w:cstheme="majorBidi"/>
                <w:noProof/>
                <w:kern w:val="36"/>
              </w:rPr>
              <w:t xml:space="preserve"> Identify and discuss significant correlations in your data.</w:t>
            </w:r>
            <w:r w:rsidR="003B4AB2" w:rsidRPr="006D7426">
              <w:rPr>
                <w:rFonts w:asciiTheme="majorBidi" w:hAnsiTheme="majorBidi" w:cstheme="majorBidi"/>
                <w:noProof/>
                <w:webHidden/>
              </w:rPr>
              <w:tab/>
            </w:r>
            <w:r w:rsidR="003B4AB2" w:rsidRPr="006D7426">
              <w:rPr>
                <w:rFonts w:asciiTheme="majorBidi" w:hAnsiTheme="majorBidi" w:cstheme="majorBidi"/>
                <w:noProof/>
                <w:webHidden/>
              </w:rPr>
              <w:fldChar w:fldCharType="begin"/>
            </w:r>
            <w:r w:rsidR="003B4AB2" w:rsidRPr="006D7426">
              <w:rPr>
                <w:rFonts w:asciiTheme="majorBidi" w:hAnsiTheme="majorBidi" w:cstheme="majorBidi"/>
                <w:noProof/>
                <w:webHidden/>
              </w:rPr>
              <w:instrText xml:space="preserve"> PAGEREF _Toc198890511 \h </w:instrText>
            </w:r>
            <w:r w:rsidR="003B4AB2" w:rsidRPr="006D7426">
              <w:rPr>
                <w:rFonts w:asciiTheme="majorBidi" w:hAnsiTheme="majorBidi" w:cstheme="majorBidi"/>
                <w:noProof/>
                <w:webHidden/>
              </w:rPr>
            </w:r>
            <w:r w:rsidR="003B4AB2" w:rsidRPr="006D7426">
              <w:rPr>
                <w:rFonts w:asciiTheme="majorBidi" w:hAnsiTheme="majorBidi" w:cstheme="majorBidi"/>
                <w:noProof/>
                <w:webHidden/>
              </w:rPr>
              <w:fldChar w:fldCharType="separate"/>
            </w:r>
            <w:r w:rsidR="003B4AB2" w:rsidRPr="006D7426">
              <w:rPr>
                <w:rFonts w:asciiTheme="majorBidi" w:hAnsiTheme="majorBidi" w:cstheme="majorBidi"/>
                <w:noProof/>
                <w:webHidden/>
              </w:rPr>
              <w:t>22</w:t>
            </w:r>
            <w:r w:rsidR="003B4AB2" w:rsidRPr="006D7426">
              <w:rPr>
                <w:rFonts w:asciiTheme="majorBidi" w:hAnsiTheme="majorBidi" w:cstheme="majorBidi"/>
                <w:noProof/>
                <w:webHidden/>
              </w:rPr>
              <w:fldChar w:fldCharType="end"/>
            </w:r>
          </w:hyperlink>
        </w:p>
        <w:p w14:paraId="03E77686" w14:textId="75A0983B" w:rsidR="003B4AB2" w:rsidRPr="006D7426" w:rsidRDefault="002B5E7F">
          <w:pPr>
            <w:pStyle w:val="TOC2"/>
            <w:tabs>
              <w:tab w:val="right" w:leader="dot" w:pos="9016"/>
            </w:tabs>
            <w:rPr>
              <w:rFonts w:asciiTheme="majorBidi" w:eastAsiaTheme="minorEastAsia" w:hAnsiTheme="majorBidi" w:cstheme="majorBidi"/>
              <w:noProof/>
              <w:lang w:eastAsia="en-GB"/>
            </w:rPr>
          </w:pPr>
          <w:hyperlink w:anchor="_Toc198890512" w:history="1">
            <w:r w:rsidR="003B4AB2" w:rsidRPr="006D7426">
              <w:rPr>
                <w:rStyle w:val="Hyperlink"/>
                <w:rFonts w:asciiTheme="majorBidi" w:eastAsia="Times New Roman" w:hAnsiTheme="majorBidi" w:cstheme="majorBidi"/>
                <w:noProof/>
              </w:rPr>
              <w:t>Introduction</w:t>
            </w:r>
            <w:r w:rsidR="003B4AB2" w:rsidRPr="006D7426">
              <w:rPr>
                <w:rFonts w:asciiTheme="majorBidi" w:hAnsiTheme="majorBidi" w:cstheme="majorBidi"/>
                <w:noProof/>
                <w:webHidden/>
              </w:rPr>
              <w:tab/>
            </w:r>
            <w:r w:rsidR="003B4AB2" w:rsidRPr="006D7426">
              <w:rPr>
                <w:rFonts w:asciiTheme="majorBidi" w:hAnsiTheme="majorBidi" w:cstheme="majorBidi"/>
                <w:noProof/>
                <w:webHidden/>
              </w:rPr>
              <w:fldChar w:fldCharType="begin"/>
            </w:r>
            <w:r w:rsidR="003B4AB2" w:rsidRPr="006D7426">
              <w:rPr>
                <w:rFonts w:asciiTheme="majorBidi" w:hAnsiTheme="majorBidi" w:cstheme="majorBidi"/>
                <w:noProof/>
                <w:webHidden/>
              </w:rPr>
              <w:instrText xml:space="preserve"> PAGEREF _Toc198890512 \h </w:instrText>
            </w:r>
            <w:r w:rsidR="003B4AB2" w:rsidRPr="006D7426">
              <w:rPr>
                <w:rFonts w:asciiTheme="majorBidi" w:hAnsiTheme="majorBidi" w:cstheme="majorBidi"/>
                <w:noProof/>
                <w:webHidden/>
              </w:rPr>
            </w:r>
            <w:r w:rsidR="003B4AB2" w:rsidRPr="006D7426">
              <w:rPr>
                <w:rFonts w:asciiTheme="majorBidi" w:hAnsiTheme="majorBidi" w:cstheme="majorBidi"/>
                <w:noProof/>
                <w:webHidden/>
              </w:rPr>
              <w:fldChar w:fldCharType="separate"/>
            </w:r>
            <w:r w:rsidR="003B4AB2" w:rsidRPr="006D7426">
              <w:rPr>
                <w:rFonts w:asciiTheme="majorBidi" w:hAnsiTheme="majorBidi" w:cstheme="majorBidi"/>
                <w:noProof/>
                <w:webHidden/>
              </w:rPr>
              <w:t>23</w:t>
            </w:r>
            <w:r w:rsidR="003B4AB2" w:rsidRPr="006D7426">
              <w:rPr>
                <w:rFonts w:asciiTheme="majorBidi" w:hAnsiTheme="majorBidi" w:cstheme="majorBidi"/>
                <w:noProof/>
                <w:webHidden/>
              </w:rPr>
              <w:fldChar w:fldCharType="end"/>
            </w:r>
          </w:hyperlink>
        </w:p>
        <w:p w14:paraId="61BA9BF7" w14:textId="59529D6E" w:rsidR="003B4AB2" w:rsidRPr="006D7426" w:rsidRDefault="002B5E7F">
          <w:pPr>
            <w:pStyle w:val="TOC2"/>
            <w:tabs>
              <w:tab w:val="right" w:leader="dot" w:pos="9016"/>
            </w:tabs>
            <w:rPr>
              <w:rFonts w:asciiTheme="majorBidi" w:eastAsiaTheme="minorEastAsia" w:hAnsiTheme="majorBidi" w:cstheme="majorBidi"/>
              <w:noProof/>
              <w:lang w:eastAsia="en-GB"/>
            </w:rPr>
          </w:pPr>
          <w:hyperlink w:anchor="_Toc198890513" w:history="1">
            <w:r w:rsidR="003B4AB2" w:rsidRPr="006D7426">
              <w:rPr>
                <w:rStyle w:val="Hyperlink"/>
                <w:rFonts w:asciiTheme="majorBidi" w:eastAsiaTheme="majorEastAsia" w:hAnsiTheme="majorBidi" w:cstheme="majorBidi"/>
                <w:noProof/>
              </w:rPr>
              <w:t>Methodology</w:t>
            </w:r>
            <w:r w:rsidR="003B4AB2" w:rsidRPr="006D7426">
              <w:rPr>
                <w:rFonts w:asciiTheme="majorBidi" w:hAnsiTheme="majorBidi" w:cstheme="majorBidi"/>
                <w:noProof/>
                <w:webHidden/>
              </w:rPr>
              <w:tab/>
            </w:r>
            <w:r w:rsidR="003B4AB2" w:rsidRPr="006D7426">
              <w:rPr>
                <w:rFonts w:asciiTheme="majorBidi" w:hAnsiTheme="majorBidi" w:cstheme="majorBidi"/>
                <w:noProof/>
                <w:webHidden/>
              </w:rPr>
              <w:fldChar w:fldCharType="begin"/>
            </w:r>
            <w:r w:rsidR="003B4AB2" w:rsidRPr="006D7426">
              <w:rPr>
                <w:rFonts w:asciiTheme="majorBidi" w:hAnsiTheme="majorBidi" w:cstheme="majorBidi"/>
                <w:noProof/>
                <w:webHidden/>
              </w:rPr>
              <w:instrText xml:space="preserve"> PAGEREF _Toc198890513 \h </w:instrText>
            </w:r>
            <w:r w:rsidR="003B4AB2" w:rsidRPr="006D7426">
              <w:rPr>
                <w:rFonts w:asciiTheme="majorBidi" w:hAnsiTheme="majorBidi" w:cstheme="majorBidi"/>
                <w:noProof/>
                <w:webHidden/>
              </w:rPr>
            </w:r>
            <w:r w:rsidR="003B4AB2" w:rsidRPr="006D7426">
              <w:rPr>
                <w:rFonts w:asciiTheme="majorBidi" w:hAnsiTheme="majorBidi" w:cstheme="majorBidi"/>
                <w:noProof/>
                <w:webHidden/>
              </w:rPr>
              <w:fldChar w:fldCharType="separate"/>
            </w:r>
            <w:r w:rsidR="003B4AB2" w:rsidRPr="006D7426">
              <w:rPr>
                <w:rFonts w:asciiTheme="majorBidi" w:hAnsiTheme="majorBidi" w:cstheme="majorBidi"/>
                <w:noProof/>
                <w:webHidden/>
              </w:rPr>
              <w:t>23</w:t>
            </w:r>
            <w:r w:rsidR="003B4AB2" w:rsidRPr="006D7426">
              <w:rPr>
                <w:rFonts w:asciiTheme="majorBidi" w:hAnsiTheme="majorBidi" w:cstheme="majorBidi"/>
                <w:noProof/>
                <w:webHidden/>
              </w:rPr>
              <w:fldChar w:fldCharType="end"/>
            </w:r>
          </w:hyperlink>
        </w:p>
        <w:p w14:paraId="4EFE2FCA" w14:textId="48217565" w:rsidR="003B4AB2" w:rsidRPr="006D7426" w:rsidRDefault="002B5E7F">
          <w:pPr>
            <w:pStyle w:val="TOC2"/>
            <w:tabs>
              <w:tab w:val="right" w:leader="dot" w:pos="9016"/>
            </w:tabs>
            <w:rPr>
              <w:rFonts w:asciiTheme="majorBidi" w:eastAsiaTheme="minorEastAsia" w:hAnsiTheme="majorBidi" w:cstheme="majorBidi"/>
              <w:noProof/>
              <w:lang w:eastAsia="en-GB"/>
            </w:rPr>
          </w:pPr>
          <w:hyperlink w:anchor="_Toc198890514" w:history="1">
            <w:r w:rsidR="003B4AB2" w:rsidRPr="006D7426">
              <w:rPr>
                <w:rStyle w:val="Hyperlink"/>
                <w:rFonts w:asciiTheme="majorBidi" w:eastAsia="Times New Roman" w:hAnsiTheme="majorBidi" w:cstheme="majorBidi"/>
                <w:noProof/>
              </w:rPr>
              <w:t>Significant Correlations by Dataset</w:t>
            </w:r>
            <w:r w:rsidR="003B4AB2" w:rsidRPr="006D7426">
              <w:rPr>
                <w:rFonts w:asciiTheme="majorBidi" w:hAnsiTheme="majorBidi" w:cstheme="majorBidi"/>
                <w:noProof/>
                <w:webHidden/>
              </w:rPr>
              <w:tab/>
            </w:r>
            <w:r w:rsidR="003B4AB2" w:rsidRPr="006D7426">
              <w:rPr>
                <w:rFonts w:asciiTheme="majorBidi" w:hAnsiTheme="majorBidi" w:cstheme="majorBidi"/>
                <w:noProof/>
                <w:webHidden/>
              </w:rPr>
              <w:fldChar w:fldCharType="begin"/>
            </w:r>
            <w:r w:rsidR="003B4AB2" w:rsidRPr="006D7426">
              <w:rPr>
                <w:rFonts w:asciiTheme="majorBidi" w:hAnsiTheme="majorBidi" w:cstheme="majorBidi"/>
                <w:noProof/>
                <w:webHidden/>
              </w:rPr>
              <w:instrText xml:space="preserve"> PAGEREF _Toc198890514 \h </w:instrText>
            </w:r>
            <w:r w:rsidR="003B4AB2" w:rsidRPr="006D7426">
              <w:rPr>
                <w:rFonts w:asciiTheme="majorBidi" w:hAnsiTheme="majorBidi" w:cstheme="majorBidi"/>
                <w:noProof/>
                <w:webHidden/>
              </w:rPr>
            </w:r>
            <w:r w:rsidR="003B4AB2" w:rsidRPr="006D7426">
              <w:rPr>
                <w:rFonts w:asciiTheme="majorBidi" w:hAnsiTheme="majorBidi" w:cstheme="majorBidi"/>
                <w:noProof/>
                <w:webHidden/>
              </w:rPr>
              <w:fldChar w:fldCharType="separate"/>
            </w:r>
            <w:r w:rsidR="003B4AB2" w:rsidRPr="006D7426">
              <w:rPr>
                <w:rFonts w:asciiTheme="majorBidi" w:hAnsiTheme="majorBidi" w:cstheme="majorBidi"/>
                <w:noProof/>
                <w:webHidden/>
              </w:rPr>
              <w:t>24</w:t>
            </w:r>
            <w:r w:rsidR="003B4AB2" w:rsidRPr="006D7426">
              <w:rPr>
                <w:rFonts w:asciiTheme="majorBidi" w:hAnsiTheme="majorBidi" w:cstheme="majorBidi"/>
                <w:noProof/>
                <w:webHidden/>
              </w:rPr>
              <w:fldChar w:fldCharType="end"/>
            </w:r>
          </w:hyperlink>
        </w:p>
        <w:p w14:paraId="087C4927" w14:textId="05A80A6F" w:rsidR="003B4AB2" w:rsidRPr="006D7426" w:rsidRDefault="002B5E7F">
          <w:pPr>
            <w:pStyle w:val="TOC3"/>
            <w:tabs>
              <w:tab w:val="right" w:leader="dot" w:pos="9016"/>
            </w:tabs>
            <w:rPr>
              <w:rFonts w:asciiTheme="majorBidi" w:eastAsiaTheme="minorEastAsia" w:hAnsiTheme="majorBidi" w:cstheme="majorBidi"/>
              <w:noProof/>
              <w:lang w:eastAsia="en-GB"/>
            </w:rPr>
          </w:pPr>
          <w:hyperlink w:anchor="_Toc198890515" w:history="1">
            <w:r w:rsidR="003B4AB2" w:rsidRPr="006D7426">
              <w:rPr>
                <w:rStyle w:val="Hyperlink"/>
                <w:rFonts w:asciiTheme="majorBidi" w:eastAsia="Times New Roman" w:hAnsiTheme="majorBidi" w:cstheme="majorBidi"/>
                <w:noProof/>
              </w:rPr>
              <w:t>Finance Dataset</w:t>
            </w:r>
            <w:r w:rsidR="003B4AB2" w:rsidRPr="006D7426">
              <w:rPr>
                <w:rFonts w:asciiTheme="majorBidi" w:hAnsiTheme="majorBidi" w:cstheme="majorBidi"/>
                <w:noProof/>
                <w:webHidden/>
              </w:rPr>
              <w:tab/>
            </w:r>
            <w:r w:rsidR="003B4AB2" w:rsidRPr="006D7426">
              <w:rPr>
                <w:rFonts w:asciiTheme="majorBidi" w:hAnsiTheme="majorBidi" w:cstheme="majorBidi"/>
                <w:noProof/>
                <w:webHidden/>
              </w:rPr>
              <w:fldChar w:fldCharType="begin"/>
            </w:r>
            <w:r w:rsidR="003B4AB2" w:rsidRPr="006D7426">
              <w:rPr>
                <w:rFonts w:asciiTheme="majorBidi" w:hAnsiTheme="majorBidi" w:cstheme="majorBidi"/>
                <w:noProof/>
                <w:webHidden/>
              </w:rPr>
              <w:instrText xml:space="preserve"> PAGEREF _Toc198890515 \h </w:instrText>
            </w:r>
            <w:r w:rsidR="003B4AB2" w:rsidRPr="006D7426">
              <w:rPr>
                <w:rFonts w:asciiTheme="majorBidi" w:hAnsiTheme="majorBidi" w:cstheme="majorBidi"/>
                <w:noProof/>
                <w:webHidden/>
              </w:rPr>
            </w:r>
            <w:r w:rsidR="003B4AB2" w:rsidRPr="006D7426">
              <w:rPr>
                <w:rFonts w:asciiTheme="majorBidi" w:hAnsiTheme="majorBidi" w:cstheme="majorBidi"/>
                <w:noProof/>
                <w:webHidden/>
              </w:rPr>
              <w:fldChar w:fldCharType="separate"/>
            </w:r>
            <w:r w:rsidR="003B4AB2" w:rsidRPr="006D7426">
              <w:rPr>
                <w:rFonts w:asciiTheme="majorBidi" w:hAnsiTheme="majorBidi" w:cstheme="majorBidi"/>
                <w:noProof/>
                <w:webHidden/>
              </w:rPr>
              <w:t>24</w:t>
            </w:r>
            <w:r w:rsidR="003B4AB2" w:rsidRPr="006D7426">
              <w:rPr>
                <w:rFonts w:asciiTheme="majorBidi" w:hAnsiTheme="majorBidi" w:cstheme="majorBidi"/>
                <w:noProof/>
                <w:webHidden/>
              </w:rPr>
              <w:fldChar w:fldCharType="end"/>
            </w:r>
          </w:hyperlink>
        </w:p>
        <w:p w14:paraId="230F1ECF" w14:textId="0563659B" w:rsidR="003B4AB2" w:rsidRPr="006D7426" w:rsidRDefault="002B5E7F">
          <w:pPr>
            <w:pStyle w:val="TOC3"/>
            <w:tabs>
              <w:tab w:val="right" w:leader="dot" w:pos="9016"/>
            </w:tabs>
            <w:rPr>
              <w:rFonts w:asciiTheme="majorBidi" w:eastAsiaTheme="minorEastAsia" w:hAnsiTheme="majorBidi" w:cstheme="majorBidi"/>
              <w:noProof/>
              <w:lang w:eastAsia="en-GB"/>
            </w:rPr>
          </w:pPr>
          <w:hyperlink w:anchor="_Toc198890516" w:history="1">
            <w:r w:rsidR="003B4AB2" w:rsidRPr="006D7426">
              <w:rPr>
                <w:rStyle w:val="Hyperlink"/>
                <w:rFonts w:asciiTheme="majorBidi" w:eastAsia="Times New Roman" w:hAnsiTheme="majorBidi" w:cstheme="majorBidi"/>
                <w:noProof/>
              </w:rPr>
              <w:t>Education Dataset</w:t>
            </w:r>
            <w:r w:rsidR="003B4AB2" w:rsidRPr="006D7426">
              <w:rPr>
                <w:rFonts w:asciiTheme="majorBidi" w:hAnsiTheme="majorBidi" w:cstheme="majorBidi"/>
                <w:noProof/>
                <w:webHidden/>
              </w:rPr>
              <w:tab/>
            </w:r>
            <w:r w:rsidR="003B4AB2" w:rsidRPr="006D7426">
              <w:rPr>
                <w:rFonts w:asciiTheme="majorBidi" w:hAnsiTheme="majorBidi" w:cstheme="majorBidi"/>
                <w:noProof/>
                <w:webHidden/>
              </w:rPr>
              <w:fldChar w:fldCharType="begin"/>
            </w:r>
            <w:r w:rsidR="003B4AB2" w:rsidRPr="006D7426">
              <w:rPr>
                <w:rFonts w:asciiTheme="majorBidi" w:hAnsiTheme="majorBidi" w:cstheme="majorBidi"/>
                <w:noProof/>
                <w:webHidden/>
              </w:rPr>
              <w:instrText xml:space="preserve"> PAGEREF _Toc198890516 \h </w:instrText>
            </w:r>
            <w:r w:rsidR="003B4AB2" w:rsidRPr="006D7426">
              <w:rPr>
                <w:rFonts w:asciiTheme="majorBidi" w:hAnsiTheme="majorBidi" w:cstheme="majorBidi"/>
                <w:noProof/>
                <w:webHidden/>
              </w:rPr>
            </w:r>
            <w:r w:rsidR="003B4AB2" w:rsidRPr="006D7426">
              <w:rPr>
                <w:rFonts w:asciiTheme="majorBidi" w:hAnsiTheme="majorBidi" w:cstheme="majorBidi"/>
                <w:noProof/>
                <w:webHidden/>
              </w:rPr>
              <w:fldChar w:fldCharType="separate"/>
            </w:r>
            <w:r w:rsidR="003B4AB2" w:rsidRPr="006D7426">
              <w:rPr>
                <w:rFonts w:asciiTheme="majorBidi" w:hAnsiTheme="majorBidi" w:cstheme="majorBidi"/>
                <w:noProof/>
                <w:webHidden/>
              </w:rPr>
              <w:t>24</w:t>
            </w:r>
            <w:r w:rsidR="003B4AB2" w:rsidRPr="006D7426">
              <w:rPr>
                <w:rFonts w:asciiTheme="majorBidi" w:hAnsiTheme="majorBidi" w:cstheme="majorBidi"/>
                <w:noProof/>
                <w:webHidden/>
              </w:rPr>
              <w:fldChar w:fldCharType="end"/>
            </w:r>
          </w:hyperlink>
        </w:p>
        <w:p w14:paraId="161DA32C" w14:textId="52EF878E" w:rsidR="003B4AB2" w:rsidRPr="006D7426" w:rsidRDefault="002B5E7F">
          <w:pPr>
            <w:pStyle w:val="TOC3"/>
            <w:tabs>
              <w:tab w:val="right" w:leader="dot" w:pos="9016"/>
            </w:tabs>
            <w:rPr>
              <w:rFonts w:asciiTheme="majorBidi" w:eastAsiaTheme="minorEastAsia" w:hAnsiTheme="majorBidi" w:cstheme="majorBidi"/>
              <w:noProof/>
              <w:lang w:eastAsia="en-GB"/>
            </w:rPr>
          </w:pPr>
          <w:hyperlink w:anchor="_Toc198890517" w:history="1">
            <w:r w:rsidR="003B4AB2" w:rsidRPr="006D7426">
              <w:rPr>
                <w:rStyle w:val="Hyperlink"/>
                <w:rFonts w:asciiTheme="majorBidi" w:eastAsia="Times New Roman" w:hAnsiTheme="majorBidi" w:cstheme="majorBidi"/>
                <w:noProof/>
              </w:rPr>
              <w:t>Poverty Dataset</w:t>
            </w:r>
            <w:r w:rsidR="003B4AB2" w:rsidRPr="006D7426">
              <w:rPr>
                <w:rFonts w:asciiTheme="majorBidi" w:hAnsiTheme="majorBidi" w:cstheme="majorBidi"/>
                <w:noProof/>
                <w:webHidden/>
              </w:rPr>
              <w:tab/>
            </w:r>
            <w:r w:rsidR="003B4AB2" w:rsidRPr="006D7426">
              <w:rPr>
                <w:rFonts w:asciiTheme="majorBidi" w:hAnsiTheme="majorBidi" w:cstheme="majorBidi"/>
                <w:noProof/>
                <w:webHidden/>
              </w:rPr>
              <w:fldChar w:fldCharType="begin"/>
            </w:r>
            <w:r w:rsidR="003B4AB2" w:rsidRPr="006D7426">
              <w:rPr>
                <w:rFonts w:asciiTheme="majorBidi" w:hAnsiTheme="majorBidi" w:cstheme="majorBidi"/>
                <w:noProof/>
                <w:webHidden/>
              </w:rPr>
              <w:instrText xml:space="preserve"> PAGEREF _Toc198890517 \h </w:instrText>
            </w:r>
            <w:r w:rsidR="003B4AB2" w:rsidRPr="006D7426">
              <w:rPr>
                <w:rFonts w:asciiTheme="majorBidi" w:hAnsiTheme="majorBidi" w:cstheme="majorBidi"/>
                <w:noProof/>
                <w:webHidden/>
              </w:rPr>
            </w:r>
            <w:r w:rsidR="003B4AB2" w:rsidRPr="006D7426">
              <w:rPr>
                <w:rFonts w:asciiTheme="majorBidi" w:hAnsiTheme="majorBidi" w:cstheme="majorBidi"/>
                <w:noProof/>
                <w:webHidden/>
              </w:rPr>
              <w:fldChar w:fldCharType="separate"/>
            </w:r>
            <w:r w:rsidR="003B4AB2" w:rsidRPr="006D7426">
              <w:rPr>
                <w:rFonts w:asciiTheme="majorBidi" w:hAnsiTheme="majorBidi" w:cstheme="majorBidi"/>
                <w:noProof/>
                <w:webHidden/>
              </w:rPr>
              <w:t>25</w:t>
            </w:r>
            <w:r w:rsidR="003B4AB2" w:rsidRPr="006D7426">
              <w:rPr>
                <w:rFonts w:asciiTheme="majorBidi" w:hAnsiTheme="majorBidi" w:cstheme="majorBidi"/>
                <w:noProof/>
                <w:webHidden/>
              </w:rPr>
              <w:fldChar w:fldCharType="end"/>
            </w:r>
          </w:hyperlink>
        </w:p>
        <w:p w14:paraId="0A099CC3" w14:textId="2DF893B4" w:rsidR="003B4AB2" w:rsidRPr="006D7426" w:rsidRDefault="002B5E7F">
          <w:pPr>
            <w:pStyle w:val="TOC3"/>
            <w:tabs>
              <w:tab w:val="right" w:leader="dot" w:pos="9016"/>
            </w:tabs>
            <w:rPr>
              <w:rFonts w:asciiTheme="majorBidi" w:eastAsiaTheme="minorEastAsia" w:hAnsiTheme="majorBidi" w:cstheme="majorBidi"/>
              <w:noProof/>
              <w:lang w:eastAsia="en-GB"/>
            </w:rPr>
          </w:pPr>
          <w:hyperlink w:anchor="_Toc198890518" w:history="1">
            <w:r w:rsidR="003B4AB2" w:rsidRPr="006D7426">
              <w:rPr>
                <w:rStyle w:val="Hyperlink"/>
                <w:rFonts w:asciiTheme="majorBidi" w:eastAsia="Times New Roman" w:hAnsiTheme="majorBidi" w:cstheme="majorBidi"/>
                <w:noProof/>
              </w:rPr>
              <w:t>Social Protection and Labor Dataset</w:t>
            </w:r>
            <w:r w:rsidR="003B4AB2" w:rsidRPr="006D7426">
              <w:rPr>
                <w:rFonts w:asciiTheme="majorBidi" w:hAnsiTheme="majorBidi" w:cstheme="majorBidi"/>
                <w:noProof/>
                <w:webHidden/>
              </w:rPr>
              <w:tab/>
            </w:r>
            <w:r w:rsidR="003B4AB2" w:rsidRPr="006D7426">
              <w:rPr>
                <w:rFonts w:asciiTheme="majorBidi" w:hAnsiTheme="majorBidi" w:cstheme="majorBidi"/>
                <w:noProof/>
                <w:webHidden/>
              </w:rPr>
              <w:fldChar w:fldCharType="begin"/>
            </w:r>
            <w:r w:rsidR="003B4AB2" w:rsidRPr="006D7426">
              <w:rPr>
                <w:rFonts w:asciiTheme="majorBidi" w:hAnsiTheme="majorBidi" w:cstheme="majorBidi"/>
                <w:noProof/>
                <w:webHidden/>
              </w:rPr>
              <w:instrText xml:space="preserve"> PAGEREF _Toc198890518 \h </w:instrText>
            </w:r>
            <w:r w:rsidR="003B4AB2" w:rsidRPr="006D7426">
              <w:rPr>
                <w:rFonts w:asciiTheme="majorBidi" w:hAnsiTheme="majorBidi" w:cstheme="majorBidi"/>
                <w:noProof/>
                <w:webHidden/>
              </w:rPr>
            </w:r>
            <w:r w:rsidR="003B4AB2" w:rsidRPr="006D7426">
              <w:rPr>
                <w:rFonts w:asciiTheme="majorBidi" w:hAnsiTheme="majorBidi" w:cstheme="majorBidi"/>
                <w:noProof/>
                <w:webHidden/>
              </w:rPr>
              <w:fldChar w:fldCharType="separate"/>
            </w:r>
            <w:r w:rsidR="003B4AB2" w:rsidRPr="006D7426">
              <w:rPr>
                <w:rFonts w:asciiTheme="majorBidi" w:hAnsiTheme="majorBidi" w:cstheme="majorBidi"/>
                <w:noProof/>
                <w:webHidden/>
              </w:rPr>
              <w:t>25</w:t>
            </w:r>
            <w:r w:rsidR="003B4AB2" w:rsidRPr="006D7426">
              <w:rPr>
                <w:rFonts w:asciiTheme="majorBidi" w:hAnsiTheme="majorBidi" w:cstheme="majorBidi"/>
                <w:noProof/>
                <w:webHidden/>
              </w:rPr>
              <w:fldChar w:fldCharType="end"/>
            </w:r>
          </w:hyperlink>
        </w:p>
        <w:p w14:paraId="2DCFAD26" w14:textId="1EEDDC65" w:rsidR="003B4AB2" w:rsidRPr="006D7426" w:rsidRDefault="002B5E7F">
          <w:pPr>
            <w:pStyle w:val="TOC3"/>
            <w:tabs>
              <w:tab w:val="right" w:leader="dot" w:pos="9016"/>
            </w:tabs>
            <w:rPr>
              <w:rFonts w:asciiTheme="majorBidi" w:eastAsiaTheme="minorEastAsia" w:hAnsiTheme="majorBidi" w:cstheme="majorBidi"/>
              <w:noProof/>
              <w:lang w:eastAsia="en-GB"/>
            </w:rPr>
          </w:pPr>
          <w:hyperlink w:anchor="_Toc198890519" w:history="1">
            <w:r w:rsidR="003B4AB2" w:rsidRPr="006D7426">
              <w:rPr>
                <w:rStyle w:val="Hyperlink"/>
                <w:rFonts w:asciiTheme="majorBidi" w:eastAsia="Times New Roman" w:hAnsiTheme="majorBidi" w:cstheme="majorBidi"/>
                <w:noProof/>
              </w:rPr>
              <w:t>Health Dataset</w:t>
            </w:r>
            <w:r w:rsidR="003B4AB2" w:rsidRPr="006D7426">
              <w:rPr>
                <w:rFonts w:asciiTheme="majorBidi" w:hAnsiTheme="majorBidi" w:cstheme="majorBidi"/>
                <w:noProof/>
                <w:webHidden/>
              </w:rPr>
              <w:tab/>
            </w:r>
            <w:r w:rsidR="003B4AB2" w:rsidRPr="006D7426">
              <w:rPr>
                <w:rFonts w:asciiTheme="majorBidi" w:hAnsiTheme="majorBidi" w:cstheme="majorBidi"/>
                <w:noProof/>
                <w:webHidden/>
              </w:rPr>
              <w:fldChar w:fldCharType="begin"/>
            </w:r>
            <w:r w:rsidR="003B4AB2" w:rsidRPr="006D7426">
              <w:rPr>
                <w:rFonts w:asciiTheme="majorBidi" w:hAnsiTheme="majorBidi" w:cstheme="majorBidi"/>
                <w:noProof/>
                <w:webHidden/>
              </w:rPr>
              <w:instrText xml:space="preserve"> PAGEREF _Toc198890519 \h </w:instrText>
            </w:r>
            <w:r w:rsidR="003B4AB2" w:rsidRPr="006D7426">
              <w:rPr>
                <w:rFonts w:asciiTheme="majorBidi" w:hAnsiTheme="majorBidi" w:cstheme="majorBidi"/>
                <w:noProof/>
                <w:webHidden/>
              </w:rPr>
            </w:r>
            <w:r w:rsidR="003B4AB2" w:rsidRPr="006D7426">
              <w:rPr>
                <w:rFonts w:asciiTheme="majorBidi" w:hAnsiTheme="majorBidi" w:cstheme="majorBidi"/>
                <w:noProof/>
                <w:webHidden/>
              </w:rPr>
              <w:fldChar w:fldCharType="separate"/>
            </w:r>
            <w:r w:rsidR="003B4AB2" w:rsidRPr="006D7426">
              <w:rPr>
                <w:rFonts w:asciiTheme="majorBidi" w:hAnsiTheme="majorBidi" w:cstheme="majorBidi"/>
                <w:noProof/>
                <w:webHidden/>
              </w:rPr>
              <w:t>26</w:t>
            </w:r>
            <w:r w:rsidR="003B4AB2" w:rsidRPr="006D7426">
              <w:rPr>
                <w:rFonts w:asciiTheme="majorBidi" w:hAnsiTheme="majorBidi" w:cstheme="majorBidi"/>
                <w:noProof/>
                <w:webHidden/>
              </w:rPr>
              <w:fldChar w:fldCharType="end"/>
            </w:r>
          </w:hyperlink>
        </w:p>
        <w:p w14:paraId="13324926" w14:textId="3813239E" w:rsidR="003B4AB2" w:rsidRPr="006D7426" w:rsidRDefault="002B5E7F">
          <w:pPr>
            <w:pStyle w:val="TOC2"/>
            <w:tabs>
              <w:tab w:val="right" w:leader="dot" w:pos="9016"/>
            </w:tabs>
            <w:rPr>
              <w:rFonts w:asciiTheme="majorBidi" w:eastAsiaTheme="minorEastAsia" w:hAnsiTheme="majorBidi" w:cstheme="majorBidi"/>
              <w:noProof/>
              <w:lang w:eastAsia="en-GB"/>
            </w:rPr>
          </w:pPr>
          <w:hyperlink w:anchor="_Toc198890520" w:history="1">
            <w:r w:rsidR="003B4AB2" w:rsidRPr="006D7426">
              <w:rPr>
                <w:rStyle w:val="Hyperlink"/>
                <w:rFonts w:asciiTheme="majorBidi" w:eastAsia="Times New Roman" w:hAnsiTheme="majorBidi" w:cstheme="majorBidi"/>
                <w:noProof/>
              </w:rPr>
              <w:t>Cross-Dataset Discussion</w:t>
            </w:r>
            <w:r w:rsidR="003B4AB2" w:rsidRPr="006D7426">
              <w:rPr>
                <w:rFonts w:asciiTheme="majorBidi" w:hAnsiTheme="majorBidi" w:cstheme="majorBidi"/>
                <w:noProof/>
                <w:webHidden/>
              </w:rPr>
              <w:tab/>
            </w:r>
            <w:r w:rsidR="003B4AB2" w:rsidRPr="006D7426">
              <w:rPr>
                <w:rFonts w:asciiTheme="majorBidi" w:hAnsiTheme="majorBidi" w:cstheme="majorBidi"/>
                <w:noProof/>
                <w:webHidden/>
              </w:rPr>
              <w:fldChar w:fldCharType="begin"/>
            </w:r>
            <w:r w:rsidR="003B4AB2" w:rsidRPr="006D7426">
              <w:rPr>
                <w:rFonts w:asciiTheme="majorBidi" w:hAnsiTheme="majorBidi" w:cstheme="majorBidi"/>
                <w:noProof/>
                <w:webHidden/>
              </w:rPr>
              <w:instrText xml:space="preserve"> PAGEREF _Toc198890520 \h </w:instrText>
            </w:r>
            <w:r w:rsidR="003B4AB2" w:rsidRPr="006D7426">
              <w:rPr>
                <w:rFonts w:asciiTheme="majorBidi" w:hAnsiTheme="majorBidi" w:cstheme="majorBidi"/>
                <w:noProof/>
                <w:webHidden/>
              </w:rPr>
            </w:r>
            <w:r w:rsidR="003B4AB2" w:rsidRPr="006D7426">
              <w:rPr>
                <w:rFonts w:asciiTheme="majorBidi" w:hAnsiTheme="majorBidi" w:cstheme="majorBidi"/>
                <w:noProof/>
                <w:webHidden/>
              </w:rPr>
              <w:fldChar w:fldCharType="separate"/>
            </w:r>
            <w:r w:rsidR="003B4AB2" w:rsidRPr="006D7426">
              <w:rPr>
                <w:rFonts w:asciiTheme="majorBidi" w:hAnsiTheme="majorBidi" w:cstheme="majorBidi"/>
                <w:noProof/>
                <w:webHidden/>
              </w:rPr>
              <w:t>26</w:t>
            </w:r>
            <w:r w:rsidR="003B4AB2" w:rsidRPr="006D7426">
              <w:rPr>
                <w:rFonts w:asciiTheme="majorBidi" w:hAnsiTheme="majorBidi" w:cstheme="majorBidi"/>
                <w:noProof/>
                <w:webHidden/>
              </w:rPr>
              <w:fldChar w:fldCharType="end"/>
            </w:r>
          </w:hyperlink>
        </w:p>
        <w:p w14:paraId="0B2CEF14" w14:textId="79D0F291" w:rsidR="003B4AB2" w:rsidRPr="006D7426" w:rsidRDefault="002B5E7F">
          <w:pPr>
            <w:pStyle w:val="TOC2"/>
            <w:tabs>
              <w:tab w:val="right" w:leader="dot" w:pos="9016"/>
            </w:tabs>
            <w:rPr>
              <w:rFonts w:asciiTheme="majorBidi" w:eastAsiaTheme="minorEastAsia" w:hAnsiTheme="majorBidi" w:cstheme="majorBidi"/>
              <w:noProof/>
              <w:lang w:eastAsia="en-GB"/>
            </w:rPr>
          </w:pPr>
          <w:hyperlink w:anchor="_Toc198890521" w:history="1">
            <w:r w:rsidR="003B4AB2" w:rsidRPr="006D7426">
              <w:rPr>
                <w:rStyle w:val="Hyperlink"/>
                <w:rFonts w:asciiTheme="majorBidi" w:eastAsia="Times New Roman" w:hAnsiTheme="majorBidi" w:cstheme="majorBidi"/>
                <w:noProof/>
              </w:rPr>
              <w:t>Conclusion</w:t>
            </w:r>
            <w:r w:rsidR="003B4AB2" w:rsidRPr="006D7426">
              <w:rPr>
                <w:rFonts w:asciiTheme="majorBidi" w:hAnsiTheme="majorBidi" w:cstheme="majorBidi"/>
                <w:noProof/>
                <w:webHidden/>
              </w:rPr>
              <w:tab/>
            </w:r>
            <w:r w:rsidR="003B4AB2" w:rsidRPr="006D7426">
              <w:rPr>
                <w:rFonts w:asciiTheme="majorBidi" w:hAnsiTheme="majorBidi" w:cstheme="majorBidi"/>
                <w:noProof/>
                <w:webHidden/>
              </w:rPr>
              <w:fldChar w:fldCharType="begin"/>
            </w:r>
            <w:r w:rsidR="003B4AB2" w:rsidRPr="006D7426">
              <w:rPr>
                <w:rFonts w:asciiTheme="majorBidi" w:hAnsiTheme="majorBidi" w:cstheme="majorBidi"/>
                <w:noProof/>
                <w:webHidden/>
              </w:rPr>
              <w:instrText xml:space="preserve"> PAGEREF _Toc198890521 \h </w:instrText>
            </w:r>
            <w:r w:rsidR="003B4AB2" w:rsidRPr="006D7426">
              <w:rPr>
                <w:rFonts w:asciiTheme="majorBidi" w:hAnsiTheme="majorBidi" w:cstheme="majorBidi"/>
                <w:noProof/>
                <w:webHidden/>
              </w:rPr>
            </w:r>
            <w:r w:rsidR="003B4AB2" w:rsidRPr="006D7426">
              <w:rPr>
                <w:rFonts w:asciiTheme="majorBidi" w:hAnsiTheme="majorBidi" w:cstheme="majorBidi"/>
                <w:noProof/>
                <w:webHidden/>
              </w:rPr>
              <w:fldChar w:fldCharType="separate"/>
            </w:r>
            <w:r w:rsidR="003B4AB2" w:rsidRPr="006D7426">
              <w:rPr>
                <w:rFonts w:asciiTheme="majorBidi" w:hAnsiTheme="majorBidi" w:cstheme="majorBidi"/>
                <w:noProof/>
                <w:webHidden/>
              </w:rPr>
              <w:t>27</w:t>
            </w:r>
            <w:r w:rsidR="003B4AB2" w:rsidRPr="006D7426">
              <w:rPr>
                <w:rFonts w:asciiTheme="majorBidi" w:hAnsiTheme="majorBidi" w:cstheme="majorBidi"/>
                <w:noProof/>
                <w:webHidden/>
              </w:rPr>
              <w:fldChar w:fldCharType="end"/>
            </w:r>
          </w:hyperlink>
        </w:p>
        <w:p w14:paraId="57FF0F1D" w14:textId="5FF6A6F9" w:rsidR="003B4AB2" w:rsidRPr="006D7426" w:rsidRDefault="003B4AB2">
          <w:pPr>
            <w:rPr>
              <w:rFonts w:asciiTheme="majorBidi" w:hAnsiTheme="majorBidi" w:cstheme="majorBidi"/>
            </w:rPr>
          </w:pPr>
          <w:r w:rsidRPr="006D7426">
            <w:rPr>
              <w:rFonts w:asciiTheme="majorBidi" w:hAnsiTheme="majorBidi" w:cstheme="majorBidi"/>
              <w:b/>
              <w:bCs/>
              <w:noProof/>
            </w:rPr>
            <w:fldChar w:fldCharType="end"/>
          </w:r>
        </w:p>
      </w:sdtContent>
    </w:sdt>
    <w:p w14:paraId="579BB840" w14:textId="77777777" w:rsidR="00213CEA" w:rsidRPr="006D7426" w:rsidRDefault="00213CEA" w:rsidP="00213CEA">
      <w:pPr>
        <w:rPr>
          <w:rFonts w:asciiTheme="majorBidi" w:hAnsiTheme="majorBidi" w:cstheme="majorBidi"/>
          <w:b/>
          <w:bCs/>
        </w:rPr>
      </w:pPr>
    </w:p>
    <w:p w14:paraId="448C7B38" w14:textId="77777777" w:rsidR="00973489" w:rsidRPr="006D7426" w:rsidRDefault="00973489" w:rsidP="008E65BE">
      <w:pPr>
        <w:pStyle w:val="Heading1"/>
        <w:rPr>
          <w:rFonts w:asciiTheme="majorBidi" w:hAnsiTheme="majorBidi"/>
        </w:rPr>
      </w:pPr>
      <w:bookmarkStart w:id="0" w:name="_Toc198890478"/>
    </w:p>
    <w:p w14:paraId="1815F124" w14:textId="77777777" w:rsidR="00973489" w:rsidRPr="006D7426" w:rsidRDefault="00973489">
      <w:pPr>
        <w:rPr>
          <w:rFonts w:asciiTheme="majorBidi" w:eastAsiaTheme="majorEastAsia" w:hAnsiTheme="majorBidi" w:cstheme="majorBidi"/>
          <w:color w:val="0F4761" w:themeColor="accent1" w:themeShade="BF"/>
          <w:sz w:val="40"/>
          <w:szCs w:val="40"/>
        </w:rPr>
      </w:pPr>
      <w:r w:rsidRPr="006D7426">
        <w:rPr>
          <w:rFonts w:asciiTheme="majorBidi" w:hAnsiTheme="majorBidi" w:cstheme="majorBidi"/>
        </w:rPr>
        <w:br w:type="page"/>
      </w:r>
    </w:p>
    <w:p w14:paraId="0DBF0F7E" w14:textId="77777777" w:rsidR="00973489" w:rsidRPr="006D7426" w:rsidRDefault="00973489" w:rsidP="008E65BE">
      <w:pPr>
        <w:pStyle w:val="Heading1"/>
        <w:rPr>
          <w:rFonts w:asciiTheme="majorBidi" w:hAnsiTheme="majorBidi"/>
        </w:rPr>
      </w:pPr>
    </w:p>
    <w:p w14:paraId="2E564159" w14:textId="77777777" w:rsidR="00973489" w:rsidRPr="006D7426" w:rsidRDefault="00973489" w:rsidP="008E65BE">
      <w:pPr>
        <w:pStyle w:val="Heading1"/>
        <w:rPr>
          <w:rFonts w:asciiTheme="majorBidi" w:hAnsiTheme="majorBidi"/>
        </w:rPr>
      </w:pPr>
    </w:p>
    <w:p w14:paraId="1C46EFCF" w14:textId="75C1FEBB" w:rsidR="00213CEA" w:rsidRPr="006D7426" w:rsidRDefault="00213CEA" w:rsidP="008E65BE">
      <w:pPr>
        <w:pStyle w:val="Heading1"/>
        <w:rPr>
          <w:rFonts w:asciiTheme="majorBidi" w:hAnsiTheme="majorBidi"/>
          <w:b/>
          <w:bCs/>
        </w:rPr>
      </w:pPr>
      <w:r w:rsidRPr="006D7426">
        <w:rPr>
          <w:rFonts w:asciiTheme="majorBidi" w:hAnsiTheme="majorBidi"/>
          <w:b/>
          <w:bCs/>
        </w:rPr>
        <w:t>Abstract</w:t>
      </w:r>
      <w:bookmarkEnd w:id="0"/>
    </w:p>
    <w:p w14:paraId="35A41AA1" w14:textId="19C73195" w:rsidR="00213CEA" w:rsidRPr="006D7426" w:rsidRDefault="00213CEA" w:rsidP="00213CEA">
      <w:pPr>
        <w:rPr>
          <w:rFonts w:asciiTheme="majorBidi" w:hAnsiTheme="majorBidi" w:cstheme="majorBidi"/>
        </w:rPr>
      </w:pPr>
      <w:r w:rsidRPr="006D7426">
        <w:rPr>
          <w:rFonts w:asciiTheme="majorBidi" w:hAnsiTheme="majorBidi" w:cstheme="majorBidi"/>
        </w:rPr>
        <w:t>This project analyses the World Development Indicators dataset from the World Bank, focusing on financial inclusion, health, poverty, education, and social protection metrics for Pakistan, with comparisons to developed countries. The study addresses research questions exploring the impact of financial stability on poverty and education, the relationship between education and social protection issues, and how poverty affects health outcomes. Through exploratory data analysis (EDA), data preprocessing, and correlation analysis, significant trends and relationships were identified, such as strong correlations between financial access indicators and price indices, and links between education enrolment and poverty reduction. Challenges like missing data and cross-country comparability were addressed using imputation and normalization techniques. The findings highlight persistent gender disparities, high child labour rates, and the need for targeted policy interventions to enhance financial inclusion, education access, and social protection in Pakistan, offering a data-driven foundation for sustainable development strategies.</w:t>
      </w:r>
    </w:p>
    <w:p w14:paraId="063D8731" w14:textId="01780A24" w:rsidR="00213CEA" w:rsidRPr="006D7426" w:rsidRDefault="00213CEA">
      <w:pPr>
        <w:rPr>
          <w:rFonts w:asciiTheme="majorBidi" w:hAnsiTheme="majorBidi" w:cstheme="majorBidi"/>
        </w:rPr>
      </w:pPr>
      <w:r w:rsidRPr="006D7426">
        <w:rPr>
          <w:rFonts w:asciiTheme="majorBidi" w:hAnsiTheme="majorBidi" w:cstheme="majorBidi"/>
        </w:rPr>
        <w:br w:type="page"/>
      </w:r>
    </w:p>
    <w:p w14:paraId="34CA7BF6" w14:textId="77777777" w:rsidR="00213CEA" w:rsidRPr="006D7426" w:rsidRDefault="00213CEA" w:rsidP="00213CEA">
      <w:pPr>
        <w:rPr>
          <w:rFonts w:asciiTheme="majorBidi" w:hAnsiTheme="majorBidi" w:cstheme="majorBidi"/>
          <w:b/>
          <w:bCs/>
        </w:rPr>
      </w:pPr>
    </w:p>
    <w:p w14:paraId="0F54B0BE" w14:textId="77777777" w:rsidR="00213CEA" w:rsidRPr="006D7426" w:rsidRDefault="00213CEA" w:rsidP="00213CEA">
      <w:pPr>
        <w:rPr>
          <w:rFonts w:asciiTheme="majorBidi" w:hAnsiTheme="majorBidi" w:cstheme="majorBidi"/>
          <w:b/>
          <w:bCs/>
        </w:rPr>
      </w:pPr>
    </w:p>
    <w:p w14:paraId="776C90C0" w14:textId="77777777" w:rsidR="00213CEA" w:rsidRPr="006D7426" w:rsidRDefault="00213CEA" w:rsidP="00213CEA">
      <w:pPr>
        <w:rPr>
          <w:rFonts w:asciiTheme="majorBidi" w:hAnsiTheme="majorBidi" w:cstheme="majorBidi"/>
          <w:b/>
          <w:bCs/>
        </w:rPr>
      </w:pPr>
    </w:p>
    <w:p w14:paraId="7529C86A" w14:textId="58D822D8" w:rsidR="00213CEA" w:rsidRPr="006D7426" w:rsidRDefault="00213CEA" w:rsidP="008E65BE">
      <w:pPr>
        <w:pStyle w:val="Heading1"/>
        <w:rPr>
          <w:rFonts w:asciiTheme="majorBidi" w:hAnsiTheme="majorBidi"/>
          <w:b/>
          <w:bCs/>
        </w:rPr>
      </w:pPr>
      <w:bookmarkStart w:id="1" w:name="_Toc198890479"/>
      <w:r w:rsidRPr="006D7426">
        <w:rPr>
          <w:rFonts w:asciiTheme="majorBidi" w:hAnsiTheme="majorBidi"/>
          <w:b/>
          <w:bCs/>
        </w:rPr>
        <w:t>Introduction</w:t>
      </w:r>
      <w:bookmarkEnd w:id="1"/>
    </w:p>
    <w:p w14:paraId="69F3A7C0" w14:textId="1A302FE2" w:rsidR="00213CEA" w:rsidRPr="006D7426" w:rsidRDefault="00213CEA" w:rsidP="00213CEA">
      <w:pPr>
        <w:rPr>
          <w:rFonts w:asciiTheme="majorBidi" w:hAnsiTheme="majorBidi" w:cstheme="majorBidi"/>
        </w:rPr>
      </w:pPr>
      <w:r w:rsidRPr="006D7426">
        <w:rPr>
          <w:rFonts w:asciiTheme="majorBidi" w:hAnsiTheme="majorBidi" w:cstheme="majorBidi"/>
        </w:rPr>
        <w:t xml:space="preserve">The World Development Indicators dataset from the World Bank offers a robust platform for </w:t>
      </w:r>
      <w:r w:rsidR="00A106A5" w:rsidRPr="006D7426">
        <w:rPr>
          <w:rFonts w:asciiTheme="majorBidi" w:hAnsiTheme="majorBidi" w:cstheme="majorBidi"/>
        </w:rPr>
        <w:t>analysing</w:t>
      </w:r>
      <w:r w:rsidRPr="006D7426">
        <w:rPr>
          <w:rFonts w:asciiTheme="majorBidi" w:hAnsiTheme="majorBidi" w:cstheme="majorBidi"/>
        </w:rPr>
        <w:t xml:space="preserve"> socio-economic trends, particularly in developing nations like Pakistan. This project examines key indicators—financial inclusion, health, poverty, education, and social protection—while comparing Pakistan’s performance with developed countries to highlight disparities and inform policy solutions. The problem statement </w:t>
      </w:r>
      <w:r w:rsidR="00A106A5" w:rsidRPr="006D7426">
        <w:rPr>
          <w:rFonts w:asciiTheme="majorBidi" w:hAnsiTheme="majorBidi" w:cstheme="majorBidi"/>
        </w:rPr>
        <w:t>centres</w:t>
      </w:r>
      <w:r w:rsidRPr="006D7426">
        <w:rPr>
          <w:rFonts w:asciiTheme="majorBidi" w:hAnsiTheme="majorBidi" w:cstheme="majorBidi"/>
        </w:rPr>
        <w:t xml:space="preserve"> on understanding how financial stability influences poverty levels, education rates, and health outcomes in Pakistan, alongside exploring the relationship between education and social protection issues, such as child </w:t>
      </w:r>
      <w:r w:rsidR="00A106A5" w:rsidRPr="006D7426">
        <w:rPr>
          <w:rFonts w:asciiTheme="majorBidi" w:hAnsiTheme="majorBidi" w:cstheme="majorBidi"/>
        </w:rPr>
        <w:t>labour</w:t>
      </w:r>
      <w:r w:rsidRPr="006D7426">
        <w:rPr>
          <w:rFonts w:asciiTheme="majorBidi" w:hAnsiTheme="majorBidi" w:cstheme="majorBidi"/>
        </w:rPr>
        <w:t xml:space="preserve"> and gender disparities. Additionally, it seeks to identify why Pakistan struggles to emulate developed nations in leveraging financial resources to improve lower socioeconomic conditions. By employing exploratory data analysis, preprocessing, and correlation analysis, this study aims to uncover significant trends and relationships, addressing challenges like missing data and cross-country comparability to provide data-driven insights for sustainable development in Pakistan.</w:t>
      </w:r>
    </w:p>
    <w:p w14:paraId="3B34A112" w14:textId="613E16E5" w:rsidR="00213CEA" w:rsidRPr="006D7426" w:rsidRDefault="00213CEA">
      <w:pPr>
        <w:rPr>
          <w:rFonts w:asciiTheme="majorBidi" w:hAnsiTheme="majorBidi" w:cstheme="majorBidi"/>
        </w:rPr>
      </w:pPr>
      <w:r w:rsidRPr="006D7426">
        <w:rPr>
          <w:rFonts w:asciiTheme="majorBidi" w:hAnsiTheme="majorBidi" w:cstheme="majorBidi"/>
        </w:rPr>
        <w:br w:type="page"/>
      </w:r>
    </w:p>
    <w:p w14:paraId="42EC6EF4" w14:textId="55EBC7B9" w:rsidR="002C2496" w:rsidRPr="006D7426" w:rsidRDefault="002C2496">
      <w:pPr>
        <w:rPr>
          <w:rFonts w:asciiTheme="majorBidi" w:hAnsiTheme="majorBidi" w:cstheme="majorBidi"/>
          <w:b/>
          <w:bCs/>
        </w:rPr>
      </w:pPr>
    </w:p>
    <w:p w14:paraId="53BD608E" w14:textId="11DA12FF" w:rsidR="002C2496" w:rsidRPr="006D7426" w:rsidRDefault="002C2496" w:rsidP="008E65BE">
      <w:pPr>
        <w:pStyle w:val="Heading1"/>
        <w:rPr>
          <w:rFonts w:asciiTheme="majorBidi" w:hAnsiTheme="majorBidi"/>
          <w:b/>
          <w:bCs/>
        </w:rPr>
      </w:pPr>
      <w:bookmarkStart w:id="2" w:name="_Toc198890480"/>
      <w:r w:rsidRPr="006D7426">
        <w:rPr>
          <w:rFonts w:asciiTheme="majorBidi" w:hAnsiTheme="majorBidi"/>
          <w:b/>
          <w:bCs/>
        </w:rPr>
        <w:t xml:space="preserve">Phase – </w:t>
      </w:r>
      <w:r w:rsidR="008E65BE" w:rsidRPr="006D7426">
        <w:rPr>
          <w:rFonts w:asciiTheme="majorBidi" w:hAnsiTheme="majorBidi"/>
          <w:b/>
          <w:bCs/>
        </w:rPr>
        <w:t>I:</w:t>
      </w:r>
      <w:r w:rsidRPr="006D7426">
        <w:rPr>
          <w:rFonts w:asciiTheme="majorBidi" w:hAnsiTheme="majorBidi"/>
          <w:b/>
          <w:bCs/>
        </w:rPr>
        <w:t xml:space="preserve"> Project Proposal.</w:t>
      </w:r>
      <w:bookmarkEnd w:id="2"/>
    </w:p>
    <w:p w14:paraId="69E0B04B" w14:textId="77777777" w:rsidR="002C2496" w:rsidRPr="006D7426" w:rsidRDefault="002C2496" w:rsidP="002C2496">
      <w:pPr>
        <w:pStyle w:val="ListParagraph"/>
        <w:numPr>
          <w:ilvl w:val="0"/>
          <w:numId w:val="1"/>
        </w:numPr>
        <w:rPr>
          <w:rFonts w:asciiTheme="majorBidi" w:hAnsiTheme="majorBidi" w:cstheme="majorBidi"/>
          <w:b/>
          <w:bCs/>
        </w:rPr>
      </w:pPr>
      <w:r w:rsidRPr="006D7426">
        <w:rPr>
          <w:rFonts w:asciiTheme="majorBidi" w:hAnsiTheme="majorBidi" w:cstheme="majorBidi"/>
          <w:b/>
          <w:bCs/>
        </w:rPr>
        <w:t xml:space="preserve">Choose a Dataset: </w:t>
      </w:r>
      <w:r w:rsidRPr="006D7426">
        <w:rPr>
          <w:rFonts w:asciiTheme="majorBidi" w:hAnsiTheme="majorBidi" w:cstheme="majorBidi"/>
        </w:rPr>
        <w:t>Select a dataset related to your field of interest. Ensure the dataset is substantial and publicly available.</w:t>
      </w:r>
    </w:p>
    <w:p w14:paraId="6CB6E277" w14:textId="1C7CA101" w:rsidR="002C2496" w:rsidRPr="006D7426" w:rsidRDefault="002C2496" w:rsidP="002C2496">
      <w:pPr>
        <w:pStyle w:val="ListParagraph"/>
        <w:numPr>
          <w:ilvl w:val="0"/>
          <w:numId w:val="1"/>
        </w:numPr>
        <w:rPr>
          <w:rFonts w:asciiTheme="majorBidi" w:hAnsiTheme="majorBidi" w:cstheme="majorBidi"/>
          <w:b/>
          <w:bCs/>
        </w:rPr>
      </w:pPr>
      <w:r w:rsidRPr="006D7426">
        <w:rPr>
          <w:rFonts w:asciiTheme="majorBidi" w:hAnsiTheme="majorBidi" w:cstheme="majorBidi"/>
          <w:b/>
          <w:bCs/>
        </w:rPr>
        <w:t xml:space="preserve">Submit Proposal: </w:t>
      </w:r>
      <w:r w:rsidRPr="006D7426">
        <w:rPr>
          <w:rFonts w:asciiTheme="majorBidi" w:hAnsiTheme="majorBidi" w:cstheme="majorBidi"/>
        </w:rPr>
        <w:t xml:space="preserve">Write a brief proposal </w:t>
      </w:r>
      <w:r w:rsidR="00A106A5" w:rsidRPr="006D7426">
        <w:rPr>
          <w:rFonts w:asciiTheme="majorBidi" w:hAnsiTheme="majorBidi" w:cstheme="majorBidi"/>
        </w:rPr>
        <w:t>including</w:t>
      </w:r>
      <w:r w:rsidRPr="006D7426">
        <w:rPr>
          <w:rFonts w:asciiTheme="majorBidi" w:hAnsiTheme="majorBidi" w:cstheme="majorBidi"/>
        </w:rPr>
        <w:t xml:space="preserve"> o Dataset source and description o Research question(s) you aim to answer o Preliminary thoughts on potential challenges and how you plan to address them.</w:t>
      </w:r>
    </w:p>
    <w:p w14:paraId="36280FC1" w14:textId="77777777" w:rsidR="003260FF" w:rsidRPr="006D7426" w:rsidRDefault="003260FF" w:rsidP="003260FF">
      <w:pPr>
        <w:ind w:left="360"/>
        <w:rPr>
          <w:rFonts w:asciiTheme="majorBidi" w:hAnsiTheme="majorBidi" w:cstheme="majorBidi"/>
          <w:b/>
          <w:bCs/>
        </w:rPr>
      </w:pPr>
    </w:p>
    <w:p w14:paraId="7DC56E86" w14:textId="023B408D" w:rsidR="003260FF" w:rsidRPr="006D7426" w:rsidRDefault="003260FF" w:rsidP="003260FF">
      <w:pPr>
        <w:ind w:left="360"/>
        <w:rPr>
          <w:rFonts w:asciiTheme="majorBidi" w:hAnsiTheme="majorBidi" w:cstheme="majorBidi"/>
          <w:b/>
          <w:bCs/>
        </w:rPr>
      </w:pPr>
      <w:r w:rsidRPr="006D7426">
        <w:rPr>
          <w:rFonts w:asciiTheme="majorBidi" w:hAnsiTheme="majorBidi" w:cstheme="majorBidi"/>
          <w:b/>
          <w:bCs/>
        </w:rPr>
        <w:t>Dataset (5 Files)</w:t>
      </w:r>
    </w:p>
    <w:p w14:paraId="1A2E13E0" w14:textId="77777777" w:rsidR="003260FF" w:rsidRPr="006D7426" w:rsidRDefault="003260FF" w:rsidP="003260FF">
      <w:pPr>
        <w:pStyle w:val="ListParagraph"/>
        <w:numPr>
          <w:ilvl w:val="0"/>
          <w:numId w:val="1"/>
        </w:numPr>
        <w:rPr>
          <w:rFonts w:asciiTheme="majorBidi" w:hAnsiTheme="majorBidi" w:cstheme="majorBidi"/>
        </w:rPr>
      </w:pPr>
      <w:r w:rsidRPr="006D7426">
        <w:rPr>
          <w:rFonts w:asciiTheme="majorBidi" w:hAnsiTheme="majorBidi" w:cstheme="majorBidi"/>
        </w:rPr>
        <w:t>1. Financial Inclusion Data</w:t>
      </w:r>
    </w:p>
    <w:p w14:paraId="74BD4254" w14:textId="77777777" w:rsidR="003260FF" w:rsidRPr="006D7426" w:rsidRDefault="003260FF" w:rsidP="003260FF">
      <w:pPr>
        <w:pStyle w:val="ListParagraph"/>
        <w:numPr>
          <w:ilvl w:val="0"/>
          <w:numId w:val="1"/>
        </w:numPr>
        <w:rPr>
          <w:rFonts w:asciiTheme="majorBidi" w:hAnsiTheme="majorBidi" w:cstheme="majorBidi"/>
        </w:rPr>
      </w:pPr>
      <w:r w:rsidRPr="006D7426">
        <w:rPr>
          <w:rFonts w:asciiTheme="majorBidi" w:hAnsiTheme="majorBidi" w:cstheme="majorBidi"/>
        </w:rPr>
        <w:t>2. Health Indicators Data</w:t>
      </w:r>
    </w:p>
    <w:p w14:paraId="1BA67512" w14:textId="77777777" w:rsidR="003260FF" w:rsidRPr="006D7426" w:rsidRDefault="003260FF" w:rsidP="003260FF">
      <w:pPr>
        <w:pStyle w:val="ListParagraph"/>
        <w:numPr>
          <w:ilvl w:val="0"/>
          <w:numId w:val="1"/>
        </w:numPr>
        <w:rPr>
          <w:rFonts w:asciiTheme="majorBidi" w:hAnsiTheme="majorBidi" w:cstheme="majorBidi"/>
        </w:rPr>
      </w:pPr>
      <w:r w:rsidRPr="006D7426">
        <w:rPr>
          <w:rFonts w:asciiTheme="majorBidi" w:hAnsiTheme="majorBidi" w:cstheme="majorBidi"/>
        </w:rPr>
        <w:t>3. Poverty Metrics Data</w:t>
      </w:r>
    </w:p>
    <w:p w14:paraId="5BE60463" w14:textId="77777777" w:rsidR="003260FF" w:rsidRPr="006D7426" w:rsidRDefault="003260FF" w:rsidP="003260FF">
      <w:pPr>
        <w:pStyle w:val="ListParagraph"/>
        <w:numPr>
          <w:ilvl w:val="0"/>
          <w:numId w:val="1"/>
        </w:numPr>
        <w:rPr>
          <w:rFonts w:asciiTheme="majorBidi" w:hAnsiTheme="majorBidi" w:cstheme="majorBidi"/>
        </w:rPr>
      </w:pPr>
      <w:r w:rsidRPr="006D7426">
        <w:rPr>
          <w:rFonts w:asciiTheme="majorBidi" w:hAnsiTheme="majorBidi" w:cstheme="majorBidi"/>
        </w:rPr>
        <w:t xml:space="preserve">4. Education Indicators Data </w:t>
      </w:r>
    </w:p>
    <w:p w14:paraId="2243236E" w14:textId="77777777" w:rsidR="003260FF" w:rsidRPr="006D7426" w:rsidRDefault="003260FF" w:rsidP="003260FF">
      <w:pPr>
        <w:pStyle w:val="ListParagraph"/>
        <w:numPr>
          <w:ilvl w:val="0"/>
          <w:numId w:val="1"/>
        </w:numPr>
        <w:rPr>
          <w:rFonts w:asciiTheme="majorBidi" w:hAnsiTheme="majorBidi" w:cstheme="majorBidi"/>
        </w:rPr>
      </w:pPr>
      <w:r w:rsidRPr="006D7426">
        <w:rPr>
          <w:rFonts w:asciiTheme="majorBidi" w:hAnsiTheme="majorBidi" w:cstheme="majorBidi"/>
        </w:rPr>
        <w:t xml:space="preserve">5. Social Protection and Child Labor Data </w:t>
      </w:r>
    </w:p>
    <w:p w14:paraId="34C1526E" w14:textId="467E3D8C" w:rsidR="002C2496" w:rsidRPr="006D7426" w:rsidRDefault="003260FF" w:rsidP="003260FF">
      <w:pPr>
        <w:pStyle w:val="ListParagraph"/>
        <w:numPr>
          <w:ilvl w:val="0"/>
          <w:numId w:val="1"/>
        </w:numPr>
        <w:rPr>
          <w:rFonts w:asciiTheme="majorBidi" w:hAnsiTheme="majorBidi" w:cstheme="majorBidi"/>
          <w:b/>
          <w:bCs/>
        </w:rPr>
      </w:pPr>
      <w:r w:rsidRPr="006D7426">
        <w:rPr>
          <w:rFonts w:asciiTheme="majorBidi" w:hAnsiTheme="majorBidi" w:cstheme="majorBidi"/>
          <w:b/>
          <w:bCs/>
        </w:rPr>
        <w:t xml:space="preserve">Source: </w:t>
      </w:r>
      <w:r w:rsidRPr="006D7426">
        <w:rPr>
          <w:rFonts w:asciiTheme="majorBidi" w:hAnsiTheme="majorBidi" w:cstheme="majorBidi"/>
        </w:rPr>
        <w:t>World Bank Official Website Databank (</w:t>
      </w:r>
      <w:hyperlink r:id="rId9" w:history="1">
        <w:r w:rsidR="00973489" w:rsidRPr="006D7426">
          <w:rPr>
            <w:rStyle w:val="Hyperlink"/>
            <w:rFonts w:asciiTheme="majorBidi" w:hAnsiTheme="majorBidi" w:cstheme="majorBidi"/>
          </w:rPr>
          <w:t>https://databank.worldbank.org/source/world-development-indicators#</w:t>
        </w:r>
      </w:hyperlink>
      <w:r w:rsidRPr="006D7426">
        <w:rPr>
          <w:rFonts w:asciiTheme="majorBidi" w:hAnsiTheme="majorBidi" w:cstheme="majorBidi"/>
        </w:rPr>
        <w:t>)</w:t>
      </w:r>
    </w:p>
    <w:p w14:paraId="26B35E92" w14:textId="72D55DEA" w:rsidR="00973489" w:rsidRPr="006D7426" w:rsidRDefault="00973489" w:rsidP="003260FF">
      <w:pPr>
        <w:pStyle w:val="ListParagraph"/>
        <w:numPr>
          <w:ilvl w:val="0"/>
          <w:numId w:val="1"/>
        </w:numPr>
        <w:rPr>
          <w:rFonts w:asciiTheme="majorBidi" w:hAnsiTheme="majorBidi" w:cstheme="majorBidi"/>
          <w:b/>
          <w:bCs/>
        </w:rPr>
      </w:pPr>
      <w:r w:rsidRPr="006D7426">
        <w:rPr>
          <w:rFonts w:asciiTheme="majorBidi" w:hAnsiTheme="majorBidi" w:cstheme="majorBidi"/>
          <w:b/>
          <w:bCs/>
        </w:rPr>
        <w:t xml:space="preserve">Data Description: </w:t>
      </w:r>
      <w:r w:rsidRPr="006D7426">
        <w:rPr>
          <w:rFonts w:asciiTheme="majorBidi" w:hAnsiTheme="majorBidi" w:cstheme="majorBidi"/>
        </w:rPr>
        <w:t>Data Description is clearly mentioned in phase 2.</w:t>
      </w:r>
    </w:p>
    <w:p w14:paraId="57F4BDC2" w14:textId="39AE6C8A" w:rsidR="003D1583" w:rsidRPr="006D7426" w:rsidRDefault="008E65BE" w:rsidP="008E65BE">
      <w:pPr>
        <w:pStyle w:val="Heading2"/>
        <w:rPr>
          <w:rFonts w:asciiTheme="majorBidi" w:hAnsiTheme="majorBidi"/>
          <w:b/>
          <w:bCs/>
        </w:rPr>
      </w:pPr>
      <w:r w:rsidRPr="006D7426">
        <w:rPr>
          <w:rFonts w:asciiTheme="majorBidi" w:eastAsia="Times New Roman" w:hAnsiTheme="majorBidi"/>
          <w:b/>
          <w:bCs/>
        </w:rPr>
        <w:br/>
      </w:r>
      <w:bookmarkStart w:id="3" w:name="_Toc198890481"/>
      <w:r w:rsidR="003D1583" w:rsidRPr="006D7426">
        <w:rPr>
          <w:rFonts w:asciiTheme="majorBidi" w:eastAsia="Times New Roman" w:hAnsiTheme="majorBidi"/>
          <w:b/>
          <w:bCs/>
        </w:rPr>
        <w:t>Project Proposal: World Development Indicators Analysis</w:t>
      </w:r>
      <w:bookmarkEnd w:id="3"/>
    </w:p>
    <w:p w14:paraId="63209D1B" w14:textId="77777777" w:rsidR="003D1583" w:rsidRPr="006D7426" w:rsidRDefault="003D1583" w:rsidP="008E65BE">
      <w:pPr>
        <w:pStyle w:val="Heading3"/>
        <w:rPr>
          <w:rFonts w:asciiTheme="majorBidi" w:eastAsia="Times New Roman" w:hAnsiTheme="majorBidi"/>
          <w:b/>
          <w:bCs/>
        </w:rPr>
      </w:pPr>
      <w:bookmarkStart w:id="4" w:name="_Toc198890482"/>
      <w:r w:rsidRPr="006D7426">
        <w:rPr>
          <w:rFonts w:asciiTheme="majorBidi" w:eastAsia="Times New Roman" w:hAnsiTheme="majorBidi"/>
          <w:b/>
          <w:bCs/>
        </w:rPr>
        <w:t>Dataset Source and Description</w:t>
      </w:r>
      <w:bookmarkEnd w:id="4"/>
    </w:p>
    <w:p w14:paraId="753808A5" w14:textId="77777777" w:rsidR="003D1583" w:rsidRPr="006D7426" w:rsidRDefault="003D1583" w:rsidP="003D1583">
      <w:pPr>
        <w:spacing w:before="100" w:beforeAutospacing="1" w:after="100" w:afterAutospacing="1" w:line="240" w:lineRule="auto"/>
        <w:rPr>
          <w:rFonts w:asciiTheme="majorBidi" w:eastAsia="Times New Roman" w:hAnsiTheme="majorBidi" w:cstheme="majorBidi"/>
        </w:rPr>
      </w:pPr>
      <w:r w:rsidRPr="006D7426">
        <w:rPr>
          <w:rFonts w:asciiTheme="majorBidi" w:eastAsia="Times New Roman" w:hAnsiTheme="majorBidi" w:cstheme="majorBidi"/>
        </w:rPr>
        <w:t>For this project, we will be using the World Development Indicators dataset sourced from the official website of the World Bank. The dataset includes data on five key development indicators:</w:t>
      </w:r>
    </w:p>
    <w:p w14:paraId="01B09B1B" w14:textId="77777777" w:rsidR="003D1583" w:rsidRPr="006D7426" w:rsidRDefault="003D1583" w:rsidP="003D1583">
      <w:pPr>
        <w:numPr>
          <w:ilvl w:val="0"/>
          <w:numId w:val="17"/>
        </w:numPr>
        <w:spacing w:before="100" w:beforeAutospacing="1" w:after="100" w:afterAutospacing="1" w:line="240" w:lineRule="auto"/>
        <w:rPr>
          <w:rFonts w:asciiTheme="majorBidi" w:eastAsia="Times New Roman" w:hAnsiTheme="majorBidi" w:cstheme="majorBidi"/>
        </w:rPr>
      </w:pPr>
      <w:r w:rsidRPr="006D7426">
        <w:rPr>
          <w:rFonts w:asciiTheme="majorBidi" w:eastAsia="Times New Roman" w:hAnsiTheme="majorBidi" w:cstheme="majorBidi"/>
        </w:rPr>
        <w:t>Health</w:t>
      </w:r>
    </w:p>
    <w:p w14:paraId="6F3B0358" w14:textId="77777777" w:rsidR="003D1583" w:rsidRPr="006D7426" w:rsidRDefault="003D1583" w:rsidP="003D1583">
      <w:pPr>
        <w:numPr>
          <w:ilvl w:val="0"/>
          <w:numId w:val="17"/>
        </w:numPr>
        <w:spacing w:before="100" w:beforeAutospacing="1" w:after="100" w:afterAutospacing="1" w:line="240" w:lineRule="auto"/>
        <w:rPr>
          <w:rFonts w:asciiTheme="majorBidi" w:eastAsia="Times New Roman" w:hAnsiTheme="majorBidi" w:cstheme="majorBidi"/>
        </w:rPr>
      </w:pPr>
      <w:r w:rsidRPr="006D7426">
        <w:rPr>
          <w:rFonts w:asciiTheme="majorBidi" w:eastAsia="Times New Roman" w:hAnsiTheme="majorBidi" w:cstheme="majorBidi"/>
        </w:rPr>
        <w:t>Education</w:t>
      </w:r>
    </w:p>
    <w:p w14:paraId="45FC2B13" w14:textId="77777777" w:rsidR="003D1583" w:rsidRPr="006D7426" w:rsidRDefault="003D1583" w:rsidP="003D1583">
      <w:pPr>
        <w:numPr>
          <w:ilvl w:val="0"/>
          <w:numId w:val="17"/>
        </w:numPr>
        <w:spacing w:before="100" w:beforeAutospacing="1" w:after="100" w:afterAutospacing="1" w:line="240" w:lineRule="auto"/>
        <w:rPr>
          <w:rFonts w:asciiTheme="majorBidi" w:eastAsia="Times New Roman" w:hAnsiTheme="majorBidi" w:cstheme="majorBidi"/>
        </w:rPr>
      </w:pPr>
      <w:r w:rsidRPr="006D7426">
        <w:rPr>
          <w:rFonts w:asciiTheme="majorBidi" w:eastAsia="Times New Roman" w:hAnsiTheme="majorBidi" w:cstheme="majorBidi"/>
        </w:rPr>
        <w:t>Social Protection and Labor</w:t>
      </w:r>
    </w:p>
    <w:p w14:paraId="760D5C3A" w14:textId="77777777" w:rsidR="003D1583" w:rsidRPr="006D7426" w:rsidRDefault="003D1583" w:rsidP="003D1583">
      <w:pPr>
        <w:numPr>
          <w:ilvl w:val="0"/>
          <w:numId w:val="17"/>
        </w:numPr>
        <w:spacing w:before="100" w:beforeAutospacing="1" w:after="100" w:afterAutospacing="1" w:line="240" w:lineRule="auto"/>
        <w:rPr>
          <w:rFonts w:asciiTheme="majorBidi" w:eastAsia="Times New Roman" w:hAnsiTheme="majorBidi" w:cstheme="majorBidi"/>
        </w:rPr>
      </w:pPr>
      <w:r w:rsidRPr="006D7426">
        <w:rPr>
          <w:rFonts w:asciiTheme="majorBidi" w:eastAsia="Times New Roman" w:hAnsiTheme="majorBidi" w:cstheme="majorBidi"/>
        </w:rPr>
        <w:t xml:space="preserve">Finance </w:t>
      </w:r>
    </w:p>
    <w:p w14:paraId="79982596" w14:textId="77777777" w:rsidR="003D1583" w:rsidRPr="006D7426" w:rsidRDefault="003D1583" w:rsidP="003D1583">
      <w:pPr>
        <w:numPr>
          <w:ilvl w:val="0"/>
          <w:numId w:val="17"/>
        </w:numPr>
        <w:spacing w:before="100" w:beforeAutospacing="1" w:after="100" w:afterAutospacing="1" w:line="240" w:lineRule="auto"/>
        <w:rPr>
          <w:rFonts w:asciiTheme="majorBidi" w:eastAsia="Times New Roman" w:hAnsiTheme="majorBidi" w:cstheme="majorBidi"/>
        </w:rPr>
      </w:pPr>
      <w:r w:rsidRPr="006D7426">
        <w:rPr>
          <w:rFonts w:asciiTheme="majorBidi" w:eastAsia="Times New Roman" w:hAnsiTheme="majorBidi" w:cstheme="majorBidi"/>
        </w:rPr>
        <w:t>Poverty</w:t>
      </w:r>
    </w:p>
    <w:p w14:paraId="5CE6E9E5" w14:textId="6FFB1018" w:rsidR="003D1583" w:rsidRPr="006D7426" w:rsidRDefault="003D1583" w:rsidP="003D1583">
      <w:pPr>
        <w:spacing w:before="100" w:beforeAutospacing="1" w:after="100" w:afterAutospacing="1" w:line="240" w:lineRule="auto"/>
        <w:rPr>
          <w:rFonts w:asciiTheme="majorBidi" w:eastAsia="Times New Roman" w:hAnsiTheme="majorBidi" w:cstheme="majorBidi"/>
        </w:rPr>
      </w:pPr>
      <w:r w:rsidRPr="006D7426">
        <w:rPr>
          <w:rFonts w:asciiTheme="majorBidi" w:eastAsia="Times New Roman" w:hAnsiTheme="majorBidi" w:cstheme="majorBidi"/>
        </w:rPr>
        <w:t xml:space="preserve">The dataset is structured in columns, where each category contains over 150+ factors. Our goal is to </w:t>
      </w:r>
      <w:r w:rsidR="00342AD9" w:rsidRPr="006D7426">
        <w:rPr>
          <w:rFonts w:asciiTheme="majorBidi" w:eastAsia="Times New Roman" w:hAnsiTheme="majorBidi" w:cstheme="majorBidi"/>
        </w:rPr>
        <w:t>analyse</w:t>
      </w:r>
      <w:r w:rsidRPr="006D7426">
        <w:rPr>
          <w:rFonts w:asciiTheme="majorBidi" w:eastAsia="Times New Roman" w:hAnsiTheme="majorBidi" w:cstheme="majorBidi"/>
        </w:rPr>
        <w:t xml:space="preserve"> and compare these indicators not just for Pakistan, but also for developed countries, allowing us to understand the differences and identify key areas for improvement.</w:t>
      </w:r>
    </w:p>
    <w:p w14:paraId="21A7E084" w14:textId="77777777" w:rsidR="003D1583" w:rsidRPr="006D7426" w:rsidRDefault="003D1583" w:rsidP="008E65BE">
      <w:pPr>
        <w:pStyle w:val="Heading3"/>
        <w:rPr>
          <w:rFonts w:asciiTheme="majorBidi" w:eastAsia="Times New Roman" w:hAnsiTheme="majorBidi"/>
          <w:b/>
          <w:bCs/>
        </w:rPr>
      </w:pPr>
      <w:bookmarkStart w:id="5" w:name="_Toc198890483"/>
      <w:r w:rsidRPr="006D7426">
        <w:rPr>
          <w:rFonts w:asciiTheme="majorBidi" w:eastAsia="Times New Roman" w:hAnsiTheme="majorBidi"/>
          <w:b/>
          <w:bCs/>
        </w:rPr>
        <w:t>Research Questions</w:t>
      </w:r>
      <w:bookmarkEnd w:id="5"/>
    </w:p>
    <w:p w14:paraId="405CF820" w14:textId="77777777" w:rsidR="003D1583" w:rsidRPr="006D7426" w:rsidRDefault="003D1583" w:rsidP="003D1583">
      <w:pPr>
        <w:spacing w:before="100" w:beforeAutospacing="1" w:after="100" w:afterAutospacing="1" w:line="240" w:lineRule="auto"/>
        <w:rPr>
          <w:rFonts w:asciiTheme="majorBidi" w:eastAsia="Times New Roman" w:hAnsiTheme="majorBidi" w:cstheme="majorBidi"/>
        </w:rPr>
      </w:pPr>
      <w:r w:rsidRPr="006D7426">
        <w:rPr>
          <w:rFonts w:asciiTheme="majorBidi" w:eastAsia="Times New Roman" w:hAnsiTheme="majorBidi" w:cstheme="majorBidi"/>
        </w:rPr>
        <w:t>Our research will focus on the following key questions:</w:t>
      </w:r>
    </w:p>
    <w:p w14:paraId="49A7CB1A" w14:textId="77777777" w:rsidR="003D1583" w:rsidRPr="006D7426" w:rsidRDefault="003D1583" w:rsidP="003D1583">
      <w:pPr>
        <w:numPr>
          <w:ilvl w:val="0"/>
          <w:numId w:val="18"/>
        </w:numPr>
        <w:spacing w:before="100" w:beforeAutospacing="1" w:after="100" w:afterAutospacing="1" w:line="240" w:lineRule="auto"/>
        <w:rPr>
          <w:rFonts w:asciiTheme="majorBidi" w:eastAsia="Times New Roman" w:hAnsiTheme="majorBidi" w:cstheme="majorBidi"/>
        </w:rPr>
      </w:pPr>
      <w:r w:rsidRPr="006D7426">
        <w:rPr>
          <w:rFonts w:asciiTheme="majorBidi" w:eastAsia="Times New Roman" w:hAnsiTheme="majorBidi" w:cstheme="majorBidi"/>
        </w:rPr>
        <w:t>How does financial stability impact poverty levels and education rates?</w:t>
      </w:r>
    </w:p>
    <w:p w14:paraId="4527785D" w14:textId="16935196" w:rsidR="003D1583" w:rsidRPr="006D7426" w:rsidRDefault="003D1583" w:rsidP="003D1583">
      <w:pPr>
        <w:numPr>
          <w:ilvl w:val="0"/>
          <w:numId w:val="18"/>
        </w:numPr>
        <w:spacing w:before="100" w:beforeAutospacing="1" w:after="100" w:afterAutospacing="1" w:line="240" w:lineRule="auto"/>
        <w:rPr>
          <w:rFonts w:asciiTheme="majorBidi" w:eastAsia="Times New Roman" w:hAnsiTheme="majorBidi" w:cstheme="majorBidi"/>
        </w:rPr>
      </w:pPr>
      <w:r w:rsidRPr="006D7426">
        <w:rPr>
          <w:rFonts w:asciiTheme="majorBidi" w:eastAsia="Times New Roman" w:hAnsiTheme="majorBidi" w:cstheme="majorBidi"/>
        </w:rPr>
        <w:lastRenderedPageBreak/>
        <w:t xml:space="preserve">What is the relationship between education levels and child </w:t>
      </w:r>
      <w:r w:rsidR="00A106A5" w:rsidRPr="006D7426">
        <w:rPr>
          <w:rFonts w:asciiTheme="majorBidi" w:eastAsia="Times New Roman" w:hAnsiTheme="majorBidi" w:cstheme="majorBidi"/>
        </w:rPr>
        <w:t>labour</w:t>
      </w:r>
      <w:r w:rsidRPr="006D7426">
        <w:rPr>
          <w:rFonts w:asciiTheme="majorBidi" w:eastAsia="Times New Roman" w:hAnsiTheme="majorBidi" w:cstheme="majorBidi"/>
        </w:rPr>
        <w:t>/social protection issues (such as girls’ education and crime rates)?</w:t>
      </w:r>
    </w:p>
    <w:p w14:paraId="16417269" w14:textId="77777777" w:rsidR="003D1583" w:rsidRPr="006D7426" w:rsidRDefault="003D1583" w:rsidP="003D1583">
      <w:pPr>
        <w:numPr>
          <w:ilvl w:val="0"/>
          <w:numId w:val="18"/>
        </w:numPr>
        <w:spacing w:before="100" w:beforeAutospacing="1" w:after="100" w:afterAutospacing="1" w:line="240" w:lineRule="auto"/>
        <w:rPr>
          <w:rFonts w:asciiTheme="majorBidi" w:eastAsia="Times New Roman" w:hAnsiTheme="majorBidi" w:cstheme="majorBidi"/>
        </w:rPr>
      </w:pPr>
      <w:r w:rsidRPr="006D7426">
        <w:rPr>
          <w:rFonts w:asciiTheme="majorBidi" w:eastAsia="Times New Roman" w:hAnsiTheme="majorBidi" w:cstheme="majorBidi"/>
        </w:rPr>
        <w:t>How do poverty and lack of financial resources affect health outcomes and life expectancy?</w:t>
      </w:r>
    </w:p>
    <w:p w14:paraId="67CEEBD3" w14:textId="77777777" w:rsidR="003D1583" w:rsidRPr="006D7426" w:rsidRDefault="003D1583" w:rsidP="003D1583">
      <w:pPr>
        <w:numPr>
          <w:ilvl w:val="0"/>
          <w:numId w:val="18"/>
        </w:numPr>
        <w:spacing w:before="100" w:beforeAutospacing="1" w:after="100" w:afterAutospacing="1" w:line="240" w:lineRule="auto"/>
        <w:rPr>
          <w:rFonts w:asciiTheme="majorBidi" w:eastAsia="Times New Roman" w:hAnsiTheme="majorBidi" w:cstheme="majorBidi"/>
        </w:rPr>
      </w:pPr>
      <w:r w:rsidRPr="006D7426">
        <w:rPr>
          <w:rFonts w:asciiTheme="majorBidi" w:eastAsia="Times New Roman" w:hAnsiTheme="majorBidi" w:cstheme="majorBidi"/>
        </w:rPr>
        <w:t>How do developed countries utilize their financial stability to positively impact lower socioeconomic levels, particularly in areas like education and healthcare, and why is this approach often lacking in Pakistan?</w:t>
      </w:r>
    </w:p>
    <w:p w14:paraId="0839FB03" w14:textId="77777777" w:rsidR="003D1583" w:rsidRPr="006D7426" w:rsidRDefault="003D1583" w:rsidP="003D1583">
      <w:pPr>
        <w:numPr>
          <w:ilvl w:val="0"/>
          <w:numId w:val="18"/>
        </w:numPr>
        <w:spacing w:before="100" w:beforeAutospacing="1" w:after="100" w:afterAutospacing="1" w:line="240" w:lineRule="auto"/>
        <w:rPr>
          <w:rFonts w:asciiTheme="majorBidi" w:eastAsia="Times New Roman" w:hAnsiTheme="majorBidi" w:cstheme="majorBidi"/>
        </w:rPr>
      </w:pPr>
      <w:r w:rsidRPr="006D7426">
        <w:rPr>
          <w:rFonts w:asciiTheme="majorBidi" w:eastAsia="Times New Roman" w:hAnsiTheme="majorBidi" w:cstheme="majorBidi"/>
        </w:rPr>
        <w:t>What are the most significant factors contributing to social protection issues, and how do they vary between developing and developed nations?</w:t>
      </w:r>
    </w:p>
    <w:p w14:paraId="335F5125" w14:textId="77777777" w:rsidR="003D1583" w:rsidRPr="006D7426" w:rsidRDefault="003D1583" w:rsidP="008E65BE">
      <w:pPr>
        <w:pStyle w:val="Heading3"/>
        <w:rPr>
          <w:rFonts w:asciiTheme="majorBidi" w:eastAsia="Times New Roman" w:hAnsiTheme="majorBidi"/>
          <w:b/>
          <w:bCs/>
        </w:rPr>
      </w:pPr>
      <w:bookmarkStart w:id="6" w:name="_Toc198890484"/>
      <w:r w:rsidRPr="006D7426">
        <w:rPr>
          <w:rFonts w:asciiTheme="majorBidi" w:eastAsia="Times New Roman" w:hAnsiTheme="majorBidi"/>
          <w:b/>
          <w:bCs/>
        </w:rPr>
        <w:t>Potential Challenges and Solutions</w:t>
      </w:r>
      <w:bookmarkEnd w:id="6"/>
    </w:p>
    <w:p w14:paraId="6AB8D4FA" w14:textId="77777777" w:rsidR="003D1583" w:rsidRPr="006D7426" w:rsidRDefault="003D1583" w:rsidP="003D1583">
      <w:pPr>
        <w:numPr>
          <w:ilvl w:val="0"/>
          <w:numId w:val="19"/>
        </w:numPr>
        <w:spacing w:before="100" w:beforeAutospacing="1" w:after="100" w:afterAutospacing="1" w:line="240" w:lineRule="auto"/>
        <w:rPr>
          <w:rFonts w:asciiTheme="majorBidi" w:eastAsia="Times New Roman" w:hAnsiTheme="majorBidi" w:cstheme="majorBidi"/>
        </w:rPr>
      </w:pPr>
      <w:r w:rsidRPr="006D7426">
        <w:rPr>
          <w:rFonts w:asciiTheme="majorBidi" w:eastAsia="Times New Roman" w:hAnsiTheme="majorBidi" w:cstheme="majorBidi"/>
          <w:b/>
          <w:bCs/>
        </w:rPr>
        <w:t>Data Availability &amp; Completeness:</w:t>
      </w:r>
      <w:r w:rsidRPr="006D7426">
        <w:rPr>
          <w:rFonts w:asciiTheme="majorBidi" w:eastAsia="Times New Roman" w:hAnsiTheme="majorBidi" w:cstheme="majorBidi"/>
        </w:rPr>
        <w:t xml:space="preserve"> Some indicators may have missing or incomplete data.</w:t>
      </w:r>
      <w:r w:rsidRPr="006D7426">
        <w:rPr>
          <w:rFonts w:asciiTheme="majorBidi" w:eastAsia="Times New Roman" w:hAnsiTheme="majorBidi" w:cstheme="majorBidi"/>
        </w:rPr>
        <w:br/>
      </w:r>
      <w:r w:rsidRPr="006D7426">
        <w:rPr>
          <w:rFonts w:asciiTheme="majorBidi" w:eastAsia="Times New Roman" w:hAnsiTheme="majorBidi" w:cstheme="majorBidi"/>
          <w:b/>
          <w:bCs/>
          <w:i/>
          <w:iCs/>
        </w:rPr>
        <w:t>Solution:</w:t>
      </w:r>
      <w:r w:rsidRPr="006D7426">
        <w:rPr>
          <w:rFonts w:asciiTheme="majorBidi" w:eastAsia="Times New Roman" w:hAnsiTheme="majorBidi" w:cstheme="majorBidi"/>
        </w:rPr>
        <w:t xml:space="preserve"> We will use data imputation techniques or remove highly incomplete records.</w:t>
      </w:r>
      <w:r w:rsidRPr="006D7426">
        <w:rPr>
          <w:rFonts w:asciiTheme="majorBidi" w:eastAsia="Times New Roman" w:hAnsiTheme="majorBidi" w:cstheme="majorBidi"/>
        </w:rPr>
        <w:br/>
      </w:r>
    </w:p>
    <w:p w14:paraId="4FCF612C" w14:textId="77777777" w:rsidR="003D1583" w:rsidRPr="006D7426" w:rsidRDefault="003D1583" w:rsidP="003D1583">
      <w:pPr>
        <w:numPr>
          <w:ilvl w:val="0"/>
          <w:numId w:val="19"/>
        </w:numPr>
        <w:spacing w:before="100" w:beforeAutospacing="1" w:after="100" w:afterAutospacing="1" w:line="240" w:lineRule="auto"/>
        <w:rPr>
          <w:rFonts w:asciiTheme="majorBidi" w:eastAsia="Times New Roman" w:hAnsiTheme="majorBidi" w:cstheme="majorBidi"/>
        </w:rPr>
      </w:pPr>
      <w:r w:rsidRPr="006D7426">
        <w:rPr>
          <w:rFonts w:asciiTheme="majorBidi" w:eastAsia="Times New Roman" w:hAnsiTheme="majorBidi" w:cstheme="majorBidi"/>
          <w:b/>
          <w:bCs/>
        </w:rPr>
        <w:t>Comparability of Data Across Countries:</w:t>
      </w:r>
      <w:r w:rsidRPr="006D7426">
        <w:rPr>
          <w:rFonts w:asciiTheme="majorBidi" w:eastAsia="Times New Roman" w:hAnsiTheme="majorBidi" w:cstheme="majorBidi"/>
        </w:rPr>
        <w:t xml:space="preserve"> Economic, social, and political contexts differ between countries.</w:t>
      </w:r>
      <w:r w:rsidRPr="006D7426">
        <w:rPr>
          <w:rFonts w:asciiTheme="majorBidi" w:eastAsia="Times New Roman" w:hAnsiTheme="majorBidi" w:cstheme="majorBidi"/>
        </w:rPr>
        <w:br/>
      </w:r>
      <w:r w:rsidRPr="006D7426">
        <w:rPr>
          <w:rFonts w:asciiTheme="majorBidi" w:eastAsia="Times New Roman" w:hAnsiTheme="majorBidi" w:cstheme="majorBidi"/>
          <w:b/>
          <w:bCs/>
          <w:i/>
          <w:iCs/>
        </w:rPr>
        <w:t>Solution:</w:t>
      </w:r>
      <w:r w:rsidRPr="006D7426">
        <w:rPr>
          <w:rFonts w:asciiTheme="majorBidi" w:eastAsia="Times New Roman" w:hAnsiTheme="majorBidi" w:cstheme="majorBidi"/>
        </w:rPr>
        <w:t xml:space="preserve"> We will use normalization techniques to standardize the data and apply statistical models to ensure fair comparisons.</w:t>
      </w:r>
      <w:r w:rsidRPr="006D7426">
        <w:rPr>
          <w:rFonts w:asciiTheme="majorBidi" w:eastAsia="Times New Roman" w:hAnsiTheme="majorBidi" w:cstheme="majorBidi"/>
        </w:rPr>
        <w:br/>
      </w:r>
    </w:p>
    <w:p w14:paraId="61CFB378" w14:textId="77777777" w:rsidR="003D1583" w:rsidRPr="006D7426" w:rsidRDefault="003D1583" w:rsidP="003D1583">
      <w:pPr>
        <w:numPr>
          <w:ilvl w:val="0"/>
          <w:numId w:val="19"/>
        </w:numPr>
        <w:spacing w:before="100" w:beforeAutospacing="1" w:after="100" w:afterAutospacing="1" w:line="240" w:lineRule="auto"/>
        <w:rPr>
          <w:rFonts w:asciiTheme="majorBidi" w:eastAsia="Times New Roman" w:hAnsiTheme="majorBidi" w:cstheme="majorBidi"/>
        </w:rPr>
      </w:pPr>
      <w:r w:rsidRPr="006D7426">
        <w:rPr>
          <w:rFonts w:asciiTheme="majorBidi" w:eastAsia="Times New Roman" w:hAnsiTheme="majorBidi" w:cstheme="majorBidi"/>
          <w:b/>
          <w:bCs/>
        </w:rPr>
        <w:t>Defining Causation vs. Correlation:</w:t>
      </w:r>
      <w:r w:rsidRPr="006D7426">
        <w:rPr>
          <w:rFonts w:asciiTheme="majorBidi" w:eastAsia="Times New Roman" w:hAnsiTheme="majorBidi" w:cstheme="majorBidi"/>
        </w:rPr>
        <w:t xml:space="preserve"> Finding direct causal relationships between indicators can be complex.</w:t>
      </w:r>
      <w:r w:rsidRPr="006D7426">
        <w:rPr>
          <w:rFonts w:asciiTheme="majorBidi" w:eastAsia="Times New Roman" w:hAnsiTheme="majorBidi" w:cstheme="majorBidi"/>
        </w:rPr>
        <w:br/>
      </w:r>
      <w:r w:rsidRPr="006D7426">
        <w:rPr>
          <w:rFonts w:asciiTheme="majorBidi" w:eastAsia="Times New Roman" w:hAnsiTheme="majorBidi" w:cstheme="majorBidi"/>
          <w:b/>
          <w:bCs/>
          <w:i/>
          <w:iCs/>
        </w:rPr>
        <w:t>Solution:</w:t>
      </w:r>
      <w:r w:rsidRPr="006D7426">
        <w:rPr>
          <w:rFonts w:asciiTheme="majorBidi" w:eastAsia="Times New Roman" w:hAnsiTheme="majorBidi" w:cstheme="majorBidi"/>
        </w:rPr>
        <w:t xml:space="preserve"> We will use regression analysis and other statistical methods to determine significant relationships between the indicators.</w:t>
      </w:r>
      <w:r w:rsidRPr="006D7426">
        <w:rPr>
          <w:rFonts w:asciiTheme="majorBidi" w:eastAsia="Times New Roman" w:hAnsiTheme="majorBidi" w:cstheme="majorBidi"/>
        </w:rPr>
        <w:br/>
      </w:r>
    </w:p>
    <w:p w14:paraId="7824DE4E" w14:textId="77777777" w:rsidR="003D1583" w:rsidRPr="006D7426" w:rsidRDefault="003D1583" w:rsidP="003D1583">
      <w:pPr>
        <w:numPr>
          <w:ilvl w:val="0"/>
          <w:numId w:val="19"/>
        </w:numPr>
        <w:spacing w:before="100" w:beforeAutospacing="1" w:after="100" w:afterAutospacing="1" w:line="240" w:lineRule="auto"/>
        <w:rPr>
          <w:rFonts w:asciiTheme="majorBidi" w:eastAsia="Times New Roman" w:hAnsiTheme="majorBidi" w:cstheme="majorBidi"/>
        </w:rPr>
      </w:pPr>
      <w:r w:rsidRPr="006D7426">
        <w:rPr>
          <w:rFonts w:asciiTheme="majorBidi" w:eastAsia="Times New Roman" w:hAnsiTheme="majorBidi" w:cstheme="majorBidi"/>
          <w:b/>
          <w:bCs/>
        </w:rPr>
        <w:t>Interpreting Social Protection Indicators:</w:t>
      </w:r>
      <w:r w:rsidRPr="006D7426">
        <w:rPr>
          <w:rFonts w:asciiTheme="majorBidi" w:eastAsia="Times New Roman" w:hAnsiTheme="majorBidi" w:cstheme="majorBidi"/>
        </w:rPr>
        <w:t xml:space="preserve"> Factors such as crime rates, gender equality in education, and labour laws vary widely.</w:t>
      </w:r>
      <w:r w:rsidRPr="006D7426">
        <w:rPr>
          <w:rFonts w:asciiTheme="majorBidi" w:eastAsia="Times New Roman" w:hAnsiTheme="majorBidi" w:cstheme="majorBidi"/>
        </w:rPr>
        <w:br/>
      </w:r>
      <w:r w:rsidRPr="006D7426">
        <w:rPr>
          <w:rFonts w:asciiTheme="majorBidi" w:eastAsia="Times New Roman" w:hAnsiTheme="majorBidi" w:cstheme="majorBidi"/>
          <w:b/>
          <w:bCs/>
          <w:i/>
          <w:iCs/>
        </w:rPr>
        <w:t>Solution:</w:t>
      </w:r>
      <w:r w:rsidRPr="006D7426">
        <w:rPr>
          <w:rFonts w:asciiTheme="majorBidi" w:eastAsia="Times New Roman" w:hAnsiTheme="majorBidi" w:cstheme="majorBidi"/>
        </w:rPr>
        <w:t xml:space="preserve"> We will analyse policy differences between countries and suggest applicable reforms for Pakistan.</w:t>
      </w:r>
    </w:p>
    <w:p w14:paraId="39713CC3" w14:textId="77777777" w:rsidR="003D1583" w:rsidRPr="006D7426" w:rsidRDefault="003D1583" w:rsidP="008E65BE">
      <w:pPr>
        <w:pStyle w:val="Heading3"/>
        <w:rPr>
          <w:rFonts w:asciiTheme="majorBidi" w:eastAsia="Times New Roman" w:hAnsiTheme="majorBidi"/>
          <w:b/>
          <w:bCs/>
        </w:rPr>
      </w:pPr>
      <w:bookmarkStart w:id="7" w:name="_Toc198890485"/>
      <w:r w:rsidRPr="006D7426">
        <w:rPr>
          <w:rFonts w:asciiTheme="majorBidi" w:eastAsia="Times New Roman" w:hAnsiTheme="majorBidi"/>
          <w:b/>
          <w:bCs/>
        </w:rPr>
        <w:t>Conclusion</w:t>
      </w:r>
      <w:bookmarkEnd w:id="7"/>
    </w:p>
    <w:p w14:paraId="4834EA5E" w14:textId="77777777" w:rsidR="003D1583" w:rsidRPr="006D7426" w:rsidRDefault="003D1583" w:rsidP="003D1583">
      <w:pPr>
        <w:spacing w:before="100" w:beforeAutospacing="1" w:after="100" w:afterAutospacing="1" w:line="240" w:lineRule="auto"/>
        <w:rPr>
          <w:rFonts w:asciiTheme="majorBidi" w:eastAsia="Times New Roman" w:hAnsiTheme="majorBidi" w:cstheme="majorBidi"/>
        </w:rPr>
      </w:pPr>
      <w:r w:rsidRPr="006D7426">
        <w:rPr>
          <w:rFonts w:asciiTheme="majorBidi" w:eastAsia="Times New Roman" w:hAnsiTheme="majorBidi" w:cstheme="majorBidi"/>
        </w:rPr>
        <w:t>By conducting this comparative analysis, we aim to identify key financial and social policy improvements that can help Pakistan reduce poverty, increase education, enhance social protection, and improve public health. The insights gained will provide a data-driven approach to understanding how financial stability can create a positive cycle of development.</w:t>
      </w:r>
    </w:p>
    <w:p w14:paraId="68E41065" w14:textId="77777777" w:rsidR="00782E11" w:rsidRPr="006D7426" w:rsidRDefault="00782E11">
      <w:pPr>
        <w:rPr>
          <w:rFonts w:asciiTheme="majorBidi" w:hAnsiTheme="majorBidi" w:cstheme="majorBidi"/>
          <w:b/>
          <w:bCs/>
        </w:rPr>
      </w:pPr>
    </w:p>
    <w:p w14:paraId="4C934A05" w14:textId="77777777" w:rsidR="00782E11" w:rsidRPr="006D7426" w:rsidRDefault="00782E11">
      <w:pPr>
        <w:rPr>
          <w:rFonts w:asciiTheme="majorBidi" w:hAnsiTheme="majorBidi" w:cstheme="majorBidi"/>
          <w:b/>
          <w:bCs/>
        </w:rPr>
      </w:pPr>
    </w:p>
    <w:p w14:paraId="4DAFF551" w14:textId="77777777" w:rsidR="008E65BE" w:rsidRPr="006D7426" w:rsidRDefault="008E65BE">
      <w:pPr>
        <w:rPr>
          <w:rFonts w:asciiTheme="majorBidi" w:hAnsiTheme="majorBidi" w:cstheme="majorBidi"/>
          <w:b/>
          <w:bCs/>
        </w:rPr>
      </w:pPr>
      <w:r w:rsidRPr="006D7426">
        <w:rPr>
          <w:rFonts w:asciiTheme="majorBidi" w:hAnsiTheme="majorBidi" w:cstheme="majorBidi"/>
          <w:b/>
          <w:bCs/>
        </w:rPr>
        <w:br w:type="page"/>
      </w:r>
    </w:p>
    <w:p w14:paraId="28BB14BA" w14:textId="041250BC" w:rsidR="003D1583" w:rsidRPr="006D7426" w:rsidRDefault="003D1583" w:rsidP="008E65BE">
      <w:pPr>
        <w:pStyle w:val="Heading1"/>
        <w:rPr>
          <w:rFonts w:asciiTheme="majorBidi" w:hAnsiTheme="majorBidi"/>
          <w:b/>
          <w:bCs/>
        </w:rPr>
      </w:pPr>
      <w:bookmarkStart w:id="8" w:name="_Toc198890486"/>
      <w:r w:rsidRPr="006D7426">
        <w:rPr>
          <w:rFonts w:asciiTheme="majorBidi" w:hAnsiTheme="majorBidi"/>
          <w:b/>
          <w:bCs/>
        </w:rPr>
        <w:lastRenderedPageBreak/>
        <w:t>Phase – II : Exploratory Data Analysis (EDA)</w:t>
      </w:r>
      <w:bookmarkEnd w:id="8"/>
    </w:p>
    <w:p w14:paraId="3C1FC397" w14:textId="77777777" w:rsidR="003D1583" w:rsidRPr="006D7426" w:rsidRDefault="003D1583">
      <w:pPr>
        <w:rPr>
          <w:rFonts w:asciiTheme="majorBidi" w:hAnsiTheme="majorBidi" w:cstheme="majorBidi"/>
          <w:b/>
          <w:bCs/>
        </w:rPr>
      </w:pPr>
    </w:p>
    <w:p w14:paraId="716CA6CD" w14:textId="77777777" w:rsidR="003D1583" w:rsidRPr="006D7426" w:rsidRDefault="003D1583">
      <w:pPr>
        <w:rPr>
          <w:rFonts w:asciiTheme="majorBidi" w:hAnsiTheme="majorBidi" w:cstheme="majorBidi"/>
          <w:b/>
          <w:bCs/>
        </w:rPr>
      </w:pPr>
      <w:r w:rsidRPr="006D7426">
        <w:rPr>
          <w:rFonts w:asciiTheme="majorBidi" w:hAnsiTheme="majorBidi" w:cstheme="majorBidi"/>
          <w:b/>
          <w:bCs/>
        </w:rPr>
        <w:t xml:space="preserve">Data Description: </w:t>
      </w:r>
      <w:r w:rsidRPr="006D7426">
        <w:rPr>
          <w:rFonts w:asciiTheme="majorBidi" w:hAnsiTheme="majorBidi" w:cstheme="majorBidi"/>
        </w:rPr>
        <w:t>Provide a detailed description of your data including variables, types, and summary statistics.</w:t>
      </w:r>
    </w:p>
    <w:p w14:paraId="53DF5926" w14:textId="77777777" w:rsidR="003D1583" w:rsidRPr="006D7426" w:rsidRDefault="003D1583">
      <w:pPr>
        <w:rPr>
          <w:rFonts w:asciiTheme="majorBidi" w:hAnsiTheme="majorBidi" w:cstheme="majorBidi"/>
          <w:b/>
          <w:bCs/>
        </w:rPr>
      </w:pPr>
      <w:r w:rsidRPr="006D7426">
        <w:rPr>
          <w:rFonts w:asciiTheme="majorBidi" w:hAnsiTheme="majorBidi" w:cstheme="majorBidi"/>
          <w:b/>
          <w:bCs/>
        </w:rPr>
        <w:t xml:space="preserve">Visualizations: </w:t>
      </w:r>
      <w:r w:rsidRPr="006D7426">
        <w:rPr>
          <w:rFonts w:asciiTheme="majorBidi" w:hAnsiTheme="majorBidi" w:cstheme="majorBidi"/>
        </w:rPr>
        <w:t>Create different types of plots (e.g., histograms, scatter plots, box plots, etc.) to visualize your data.</w:t>
      </w:r>
    </w:p>
    <w:p w14:paraId="63507AF8" w14:textId="77777777" w:rsidR="00973489" w:rsidRPr="006D7426" w:rsidRDefault="003D1583">
      <w:pPr>
        <w:rPr>
          <w:rFonts w:asciiTheme="majorBidi" w:hAnsiTheme="majorBidi" w:cstheme="majorBidi"/>
          <w:b/>
          <w:bCs/>
        </w:rPr>
      </w:pPr>
      <w:r w:rsidRPr="006D7426">
        <w:rPr>
          <w:rFonts w:asciiTheme="majorBidi" w:hAnsiTheme="majorBidi" w:cstheme="majorBidi"/>
          <w:b/>
          <w:bCs/>
        </w:rPr>
        <w:t xml:space="preserve">Initial Findings: </w:t>
      </w:r>
      <w:r w:rsidRPr="006D7426">
        <w:rPr>
          <w:rFonts w:asciiTheme="majorBidi" w:hAnsiTheme="majorBidi" w:cstheme="majorBidi"/>
        </w:rPr>
        <w:t>Discuss initial observations and insights based on your EDA.</w:t>
      </w:r>
      <w:r w:rsidRPr="006D7426">
        <w:rPr>
          <w:rFonts w:asciiTheme="majorBidi" w:hAnsiTheme="majorBidi" w:cstheme="majorBidi"/>
          <w:b/>
          <w:bCs/>
        </w:rPr>
        <w:t xml:space="preserve"> </w:t>
      </w:r>
    </w:p>
    <w:p w14:paraId="618F1A01" w14:textId="218A5CFA" w:rsidR="003D1583" w:rsidRPr="006D7426" w:rsidRDefault="003D1583">
      <w:pPr>
        <w:rPr>
          <w:rFonts w:asciiTheme="majorBidi" w:hAnsiTheme="majorBidi" w:cstheme="majorBidi"/>
          <w:b/>
          <w:bCs/>
        </w:rPr>
      </w:pPr>
    </w:p>
    <w:p w14:paraId="631626C8" w14:textId="461252D5" w:rsidR="002C2496" w:rsidRPr="006D7426" w:rsidRDefault="007F54E6" w:rsidP="008E65BE">
      <w:pPr>
        <w:pStyle w:val="Heading2"/>
        <w:rPr>
          <w:rFonts w:asciiTheme="majorBidi" w:hAnsiTheme="majorBidi"/>
          <w:b/>
          <w:bCs/>
        </w:rPr>
      </w:pPr>
      <w:bookmarkStart w:id="9" w:name="_Toc198890487"/>
      <w:r w:rsidRPr="006D7426">
        <w:rPr>
          <w:rFonts w:asciiTheme="majorBidi" w:hAnsiTheme="majorBidi"/>
          <w:b/>
          <w:bCs/>
        </w:rPr>
        <w:t>Dataset Description</w:t>
      </w:r>
      <w:bookmarkEnd w:id="9"/>
    </w:p>
    <w:p w14:paraId="4745C229" w14:textId="43E83FD0" w:rsidR="00766F82" w:rsidRPr="006D7426" w:rsidRDefault="00766F82" w:rsidP="008E65BE">
      <w:pPr>
        <w:pStyle w:val="Heading3"/>
        <w:rPr>
          <w:rFonts w:asciiTheme="majorBidi" w:hAnsiTheme="majorBidi"/>
          <w:b/>
          <w:bCs/>
        </w:rPr>
      </w:pPr>
      <w:bookmarkStart w:id="10" w:name="_Toc198890488"/>
      <w:r w:rsidRPr="006D7426">
        <w:rPr>
          <w:rFonts w:asciiTheme="majorBidi" w:hAnsiTheme="majorBidi"/>
          <w:b/>
          <w:bCs/>
        </w:rPr>
        <w:t>1. Financial Inclusion Data</w:t>
      </w:r>
      <w:bookmarkEnd w:id="10"/>
    </w:p>
    <w:p w14:paraId="5A368911" w14:textId="77777777" w:rsidR="00766F82" w:rsidRPr="006D7426" w:rsidRDefault="00766F82" w:rsidP="00766F82">
      <w:pPr>
        <w:numPr>
          <w:ilvl w:val="0"/>
          <w:numId w:val="2"/>
        </w:numPr>
        <w:tabs>
          <w:tab w:val="num" w:pos="720"/>
        </w:tabs>
        <w:rPr>
          <w:rFonts w:asciiTheme="majorBidi" w:hAnsiTheme="majorBidi" w:cstheme="majorBidi"/>
          <w:b/>
          <w:bCs/>
        </w:rPr>
      </w:pPr>
      <w:r w:rsidRPr="006D7426">
        <w:rPr>
          <w:rFonts w:asciiTheme="majorBidi" w:hAnsiTheme="majorBidi" w:cstheme="majorBidi"/>
          <w:b/>
          <w:bCs/>
        </w:rPr>
        <w:t xml:space="preserve">Description: </w:t>
      </w:r>
      <w:r w:rsidRPr="006D7426">
        <w:rPr>
          <w:rFonts w:asciiTheme="majorBidi" w:hAnsiTheme="majorBidi" w:cstheme="majorBidi"/>
        </w:rPr>
        <w:t>This dataset captures financial inclusion and economic indicators for Pakistan, focusing on access to financial services and banking infrastructure.</w:t>
      </w:r>
    </w:p>
    <w:p w14:paraId="793539C6" w14:textId="77777777" w:rsidR="00766F82" w:rsidRPr="006D7426" w:rsidRDefault="00766F82" w:rsidP="00766F82">
      <w:pPr>
        <w:numPr>
          <w:ilvl w:val="0"/>
          <w:numId w:val="2"/>
        </w:numPr>
        <w:tabs>
          <w:tab w:val="num" w:pos="720"/>
        </w:tabs>
        <w:rPr>
          <w:rFonts w:asciiTheme="majorBidi" w:hAnsiTheme="majorBidi" w:cstheme="majorBidi"/>
          <w:b/>
          <w:bCs/>
        </w:rPr>
      </w:pPr>
      <w:r w:rsidRPr="006D7426">
        <w:rPr>
          <w:rFonts w:asciiTheme="majorBidi" w:hAnsiTheme="majorBidi" w:cstheme="majorBidi"/>
          <w:b/>
          <w:bCs/>
        </w:rPr>
        <w:t xml:space="preserve">Key Indicators: </w:t>
      </w:r>
    </w:p>
    <w:p w14:paraId="09F650A7" w14:textId="77777777" w:rsidR="00766F82" w:rsidRPr="006D7426" w:rsidRDefault="00766F82" w:rsidP="00766F82">
      <w:pPr>
        <w:numPr>
          <w:ilvl w:val="1"/>
          <w:numId w:val="7"/>
        </w:numPr>
        <w:rPr>
          <w:rFonts w:asciiTheme="majorBidi" w:hAnsiTheme="majorBidi" w:cstheme="majorBidi"/>
        </w:rPr>
      </w:pPr>
      <w:r w:rsidRPr="006D7426">
        <w:rPr>
          <w:rFonts w:asciiTheme="majorBidi" w:hAnsiTheme="majorBidi" w:cstheme="majorBidi"/>
        </w:rPr>
        <w:t>Account ownership at financial institutions or mobile-money providers (% of population 15+, total: FX.OWN.TOTL.ZS, female: FX.OWN.TOTL.FE.ZS, male: FX.OWN.TOTL.MA.ZS, poorest 40%: FX.OWN.TOTL.40.ZS).</w:t>
      </w:r>
    </w:p>
    <w:p w14:paraId="4980C38D" w14:textId="77777777" w:rsidR="00766F82" w:rsidRPr="006D7426" w:rsidRDefault="00766F82" w:rsidP="00766F82">
      <w:pPr>
        <w:numPr>
          <w:ilvl w:val="1"/>
          <w:numId w:val="7"/>
        </w:numPr>
        <w:rPr>
          <w:rFonts w:asciiTheme="majorBidi" w:hAnsiTheme="majorBidi" w:cstheme="majorBidi"/>
        </w:rPr>
      </w:pPr>
      <w:r w:rsidRPr="006D7426">
        <w:rPr>
          <w:rFonts w:asciiTheme="majorBidi" w:hAnsiTheme="majorBidi" w:cstheme="majorBidi"/>
        </w:rPr>
        <w:t>ATMs per 100,000 adults (FB.ATM.TOTL.P5).</w:t>
      </w:r>
    </w:p>
    <w:p w14:paraId="6BDACA7E" w14:textId="77777777" w:rsidR="00766F82" w:rsidRPr="006D7426" w:rsidRDefault="00766F82" w:rsidP="00766F82">
      <w:pPr>
        <w:numPr>
          <w:ilvl w:val="1"/>
          <w:numId w:val="7"/>
        </w:numPr>
        <w:rPr>
          <w:rFonts w:asciiTheme="majorBidi" w:hAnsiTheme="majorBidi" w:cstheme="majorBidi"/>
        </w:rPr>
      </w:pPr>
      <w:r w:rsidRPr="006D7426">
        <w:rPr>
          <w:rFonts w:asciiTheme="majorBidi" w:hAnsiTheme="majorBidi" w:cstheme="majorBidi"/>
        </w:rPr>
        <w:t>Commercial bank branches per 100,000 adults (FB.CBK.BRCH.P5).</w:t>
      </w:r>
    </w:p>
    <w:p w14:paraId="43972E8C" w14:textId="77777777" w:rsidR="00766F82" w:rsidRPr="006D7426" w:rsidRDefault="00766F82" w:rsidP="00766F82">
      <w:pPr>
        <w:numPr>
          <w:ilvl w:val="1"/>
          <w:numId w:val="7"/>
        </w:numPr>
        <w:rPr>
          <w:rFonts w:asciiTheme="majorBidi" w:hAnsiTheme="majorBidi" w:cstheme="majorBidi"/>
        </w:rPr>
      </w:pPr>
      <w:r w:rsidRPr="006D7426">
        <w:rPr>
          <w:rFonts w:asciiTheme="majorBidi" w:hAnsiTheme="majorBidi" w:cstheme="majorBidi"/>
        </w:rPr>
        <w:t>Remittance costs, bank capital ratios, inflation, and market capitalization.</w:t>
      </w:r>
    </w:p>
    <w:p w14:paraId="19E1848F" w14:textId="77777777" w:rsidR="00766F82" w:rsidRPr="006D7426" w:rsidRDefault="00766F82" w:rsidP="00766F82">
      <w:pPr>
        <w:numPr>
          <w:ilvl w:val="0"/>
          <w:numId w:val="2"/>
        </w:numPr>
        <w:tabs>
          <w:tab w:val="num" w:pos="720"/>
        </w:tabs>
        <w:rPr>
          <w:rFonts w:asciiTheme="majorBidi" w:hAnsiTheme="majorBidi" w:cstheme="majorBidi"/>
          <w:b/>
          <w:bCs/>
        </w:rPr>
      </w:pPr>
      <w:r w:rsidRPr="006D7426">
        <w:rPr>
          <w:rFonts w:asciiTheme="majorBidi" w:hAnsiTheme="majorBidi" w:cstheme="majorBidi"/>
          <w:b/>
          <w:bCs/>
        </w:rPr>
        <w:t xml:space="preserve">Notable Characteristics: </w:t>
      </w:r>
    </w:p>
    <w:p w14:paraId="7BA7114D" w14:textId="77777777" w:rsidR="00766F82" w:rsidRPr="006D7426" w:rsidRDefault="00766F82" w:rsidP="00766F82">
      <w:pPr>
        <w:numPr>
          <w:ilvl w:val="1"/>
          <w:numId w:val="8"/>
        </w:numPr>
        <w:rPr>
          <w:rFonts w:asciiTheme="majorBidi" w:hAnsiTheme="majorBidi" w:cstheme="majorBidi"/>
        </w:rPr>
      </w:pPr>
      <w:r w:rsidRPr="006D7426">
        <w:rPr>
          <w:rFonts w:asciiTheme="majorBidi" w:hAnsiTheme="majorBidi" w:cstheme="majorBidi"/>
        </w:rPr>
        <w:t>Sparse data before 2011, with constant values (e.g., 16.405% for FX.OWN.TOTL.ZS from 1960–2010) indicating imputation.</w:t>
      </w:r>
    </w:p>
    <w:p w14:paraId="534FAF62" w14:textId="77777777" w:rsidR="00766F82" w:rsidRPr="006D7426" w:rsidRDefault="00766F82" w:rsidP="00766F82">
      <w:pPr>
        <w:numPr>
          <w:ilvl w:val="1"/>
          <w:numId w:val="8"/>
        </w:numPr>
        <w:rPr>
          <w:rFonts w:asciiTheme="majorBidi" w:hAnsiTheme="majorBidi" w:cstheme="majorBidi"/>
        </w:rPr>
      </w:pPr>
      <w:r w:rsidRPr="006D7426">
        <w:rPr>
          <w:rFonts w:asciiTheme="majorBidi" w:hAnsiTheme="majorBidi" w:cstheme="majorBidi"/>
        </w:rPr>
        <w:t>Gender disparities in account ownership (e.g., 7.03% for women vs. 34.61% for men in 2021).</w:t>
      </w:r>
    </w:p>
    <w:p w14:paraId="3308188C" w14:textId="77777777" w:rsidR="00766F82" w:rsidRPr="006D7426" w:rsidRDefault="00766F82" w:rsidP="00766F82">
      <w:pPr>
        <w:numPr>
          <w:ilvl w:val="1"/>
          <w:numId w:val="8"/>
        </w:numPr>
        <w:rPr>
          <w:rFonts w:asciiTheme="majorBidi" w:hAnsiTheme="majorBidi" w:cstheme="majorBidi"/>
        </w:rPr>
      </w:pPr>
      <w:r w:rsidRPr="006D7426">
        <w:rPr>
          <w:rFonts w:asciiTheme="majorBidi" w:hAnsiTheme="majorBidi" w:cstheme="majorBidi"/>
        </w:rPr>
        <w:t>Gradual increase in ATM and bank branch density, reflecting expanding financial access.</w:t>
      </w:r>
    </w:p>
    <w:p w14:paraId="58A27372" w14:textId="497A1716" w:rsidR="00766F82" w:rsidRPr="006D7426" w:rsidRDefault="00766F82" w:rsidP="00766F82">
      <w:pPr>
        <w:numPr>
          <w:ilvl w:val="0"/>
          <w:numId w:val="2"/>
        </w:numPr>
        <w:tabs>
          <w:tab w:val="num" w:pos="720"/>
        </w:tabs>
        <w:rPr>
          <w:rFonts w:asciiTheme="majorBidi" w:hAnsiTheme="majorBidi" w:cstheme="majorBidi"/>
          <w:b/>
          <w:bCs/>
        </w:rPr>
      </w:pPr>
      <w:r w:rsidRPr="006D7426">
        <w:rPr>
          <w:rFonts w:asciiTheme="majorBidi" w:hAnsiTheme="majorBidi" w:cstheme="majorBidi"/>
          <w:b/>
          <w:bCs/>
        </w:rPr>
        <w:t xml:space="preserve">Use Case: </w:t>
      </w:r>
      <w:r w:rsidRPr="006D7426">
        <w:rPr>
          <w:rFonts w:asciiTheme="majorBidi" w:hAnsiTheme="majorBidi" w:cstheme="majorBidi"/>
        </w:rPr>
        <w:t>Analysing trends in financial inclusion, gender gaps, and their economic impacts.</w:t>
      </w:r>
    </w:p>
    <w:p w14:paraId="6B33CC48" w14:textId="3415107A" w:rsidR="00766F82" w:rsidRPr="006D7426" w:rsidRDefault="00766F82" w:rsidP="00766F82">
      <w:pPr>
        <w:rPr>
          <w:rFonts w:asciiTheme="majorBidi" w:hAnsiTheme="majorBidi" w:cstheme="majorBidi"/>
          <w:b/>
          <w:bCs/>
        </w:rPr>
      </w:pPr>
    </w:p>
    <w:p w14:paraId="3D30C744" w14:textId="3740CB55" w:rsidR="00766F82" w:rsidRPr="006D7426" w:rsidRDefault="00766F82" w:rsidP="008E65BE">
      <w:pPr>
        <w:pStyle w:val="Heading3"/>
        <w:rPr>
          <w:rFonts w:asciiTheme="majorBidi" w:hAnsiTheme="majorBidi"/>
          <w:b/>
          <w:bCs/>
        </w:rPr>
      </w:pPr>
      <w:bookmarkStart w:id="11" w:name="_Toc198890489"/>
      <w:r w:rsidRPr="006D7426">
        <w:rPr>
          <w:rFonts w:asciiTheme="majorBidi" w:hAnsiTheme="majorBidi"/>
          <w:b/>
          <w:bCs/>
        </w:rPr>
        <w:t>2. Health Indicators Data</w:t>
      </w:r>
      <w:bookmarkEnd w:id="11"/>
    </w:p>
    <w:p w14:paraId="13593EC4" w14:textId="77777777" w:rsidR="00766F82" w:rsidRPr="006D7426" w:rsidRDefault="00766F82" w:rsidP="00766F82">
      <w:pPr>
        <w:numPr>
          <w:ilvl w:val="0"/>
          <w:numId w:val="3"/>
        </w:numPr>
        <w:tabs>
          <w:tab w:val="clear" w:pos="360"/>
          <w:tab w:val="num" w:pos="720"/>
        </w:tabs>
        <w:rPr>
          <w:rFonts w:asciiTheme="majorBidi" w:hAnsiTheme="majorBidi" w:cstheme="majorBidi"/>
          <w:b/>
          <w:bCs/>
        </w:rPr>
      </w:pPr>
      <w:r w:rsidRPr="006D7426">
        <w:rPr>
          <w:rFonts w:asciiTheme="majorBidi" w:hAnsiTheme="majorBidi" w:cstheme="majorBidi"/>
          <w:b/>
          <w:bCs/>
        </w:rPr>
        <w:t xml:space="preserve">Description: </w:t>
      </w:r>
      <w:r w:rsidRPr="006D7426">
        <w:rPr>
          <w:rFonts w:asciiTheme="majorBidi" w:hAnsiTheme="majorBidi" w:cstheme="majorBidi"/>
        </w:rPr>
        <w:t>This dataset provides health-related indicators for Pakistan, focusing on healthcare expenditure, fertility rates, and health outcomes.</w:t>
      </w:r>
    </w:p>
    <w:p w14:paraId="61C9AE7B" w14:textId="77777777" w:rsidR="00766F82" w:rsidRPr="006D7426" w:rsidRDefault="00766F82" w:rsidP="00766F82">
      <w:pPr>
        <w:numPr>
          <w:ilvl w:val="0"/>
          <w:numId w:val="3"/>
        </w:numPr>
        <w:tabs>
          <w:tab w:val="clear" w:pos="360"/>
          <w:tab w:val="num" w:pos="720"/>
        </w:tabs>
        <w:rPr>
          <w:rFonts w:asciiTheme="majorBidi" w:hAnsiTheme="majorBidi" w:cstheme="majorBidi"/>
          <w:b/>
          <w:bCs/>
        </w:rPr>
      </w:pPr>
      <w:r w:rsidRPr="006D7426">
        <w:rPr>
          <w:rFonts w:asciiTheme="majorBidi" w:hAnsiTheme="majorBidi" w:cstheme="majorBidi"/>
          <w:b/>
          <w:bCs/>
        </w:rPr>
        <w:lastRenderedPageBreak/>
        <w:t xml:space="preserve">Key Indicators: </w:t>
      </w:r>
    </w:p>
    <w:p w14:paraId="11379741" w14:textId="77777777" w:rsidR="00766F82" w:rsidRPr="006D7426" w:rsidRDefault="00766F82" w:rsidP="00766F82">
      <w:pPr>
        <w:numPr>
          <w:ilvl w:val="1"/>
          <w:numId w:val="9"/>
        </w:numPr>
        <w:rPr>
          <w:rFonts w:asciiTheme="majorBidi" w:hAnsiTheme="majorBidi" w:cstheme="majorBidi"/>
        </w:rPr>
      </w:pPr>
      <w:r w:rsidRPr="006D7426">
        <w:rPr>
          <w:rFonts w:asciiTheme="majorBidi" w:hAnsiTheme="majorBidi" w:cstheme="majorBidi"/>
        </w:rPr>
        <w:t>Current health expenditure as a % of GDP (SH.XPD.CHEX.GD.ZS).</w:t>
      </w:r>
    </w:p>
    <w:p w14:paraId="1CB241AD" w14:textId="77777777" w:rsidR="00766F82" w:rsidRPr="006D7426" w:rsidRDefault="00766F82" w:rsidP="00766F82">
      <w:pPr>
        <w:numPr>
          <w:ilvl w:val="1"/>
          <w:numId w:val="9"/>
        </w:numPr>
        <w:rPr>
          <w:rFonts w:asciiTheme="majorBidi" w:hAnsiTheme="majorBidi" w:cstheme="majorBidi"/>
        </w:rPr>
      </w:pPr>
      <w:r w:rsidRPr="006D7426">
        <w:rPr>
          <w:rFonts w:asciiTheme="majorBidi" w:hAnsiTheme="majorBidi" w:cstheme="majorBidi"/>
        </w:rPr>
        <w:t>Population pushed below $2.15 poverty line due to out-of-pocket healthcare costs (SH.UHC.NOP1.ZS).</w:t>
      </w:r>
    </w:p>
    <w:p w14:paraId="7D8E5200" w14:textId="77777777" w:rsidR="00766F82" w:rsidRPr="006D7426" w:rsidRDefault="00766F82" w:rsidP="00766F82">
      <w:pPr>
        <w:numPr>
          <w:ilvl w:val="1"/>
          <w:numId w:val="9"/>
        </w:numPr>
        <w:rPr>
          <w:rFonts w:asciiTheme="majorBidi" w:hAnsiTheme="majorBidi" w:cstheme="majorBidi"/>
        </w:rPr>
      </w:pPr>
      <w:r w:rsidRPr="006D7426">
        <w:rPr>
          <w:rFonts w:asciiTheme="majorBidi" w:hAnsiTheme="majorBidi" w:cstheme="majorBidi"/>
        </w:rPr>
        <w:t>Adolescent fertility rate (SP.ADO.TFRT).</w:t>
      </w:r>
    </w:p>
    <w:p w14:paraId="57ECC721" w14:textId="77777777" w:rsidR="00766F82" w:rsidRPr="006D7426" w:rsidRDefault="00766F82" w:rsidP="00766F82">
      <w:pPr>
        <w:numPr>
          <w:ilvl w:val="1"/>
          <w:numId w:val="9"/>
        </w:numPr>
        <w:rPr>
          <w:rFonts w:asciiTheme="majorBidi" w:hAnsiTheme="majorBidi" w:cstheme="majorBidi"/>
        </w:rPr>
      </w:pPr>
      <w:r w:rsidRPr="006D7426">
        <w:rPr>
          <w:rFonts w:asciiTheme="majorBidi" w:hAnsiTheme="majorBidi" w:cstheme="majorBidi"/>
        </w:rPr>
        <w:t>Mortality rates, immunization coverage, and healthcare access metrics.</w:t>
      </w:r>
    </w:p>
    <w:p w14:paraId="31A02404" w14:textId="77777777" w:rsidR="00766F82" w:rsidRPr="006D7426" w:rsidRDefault="00766F82" w:rsidP="00766F82">
      <w:pPr>
        <w:numPr>
          <w:ilvl w:val="0"/>
          <w:numId w:val="3"/>
        </w:numPr>
        <w:tabs>
          <w:tab w:val="clear" w:pos="360"/>
          <w:tab w:val="num" w:pos="720"/>
        </w:tabs>
        <w:rPr>
          <w:rFonts w:asciiTheme="majorBidi" w:hAnsiTheme="majorBidi" w:cstheme="majorBidi"/>
          <w:b/>
          <w:bCs/>
        </w:rPr>
      </w:pPr>
      <w:r w:rsidRPr="006D7426">
        <w:rPr>
          <w:rFonts w:asciiTheme="majorBidi" w:hAnsiTheme="majorBidi" w:cstheme="majorBidi"/>
          <w:b/>
          <w:bCs/>
        </w:rPr>
        <w:t xml:space="preserve">Notable Characteristics: </w:t>
      </w:r>
    </w:p>
    <w:p w14:paraId="67927DED" w14:textId="77777777" w:rsidR="00766F82" w:rsidRPr="006D7426" w:rsidRDefault="00766F82" w:rsidP="00766F82">
      <w:pPr>
        <w:numPr>
          <w:ilvl w:val="1"/>
          <w:numId w:val="10"/>
        </w:numPr>
        <w:rPr>
          <w:rFonts w:asciiTheme="majorBidi" w:hAnsiTheme="majorBidi" w:cstheme="majorBidi"/>
        </w:rPr>
      </w:pPr>
      <w:r w:rsidRPr="006D7426">
        <w:rPr>
          <w:rFonts w:asciiTheme="majorBidi" w:hAnsiTheme="majorBidi" w:cstheme="majorBidi"/>
        </w:rPr>
        <w:t>Health expenditure varies (e.g., ~2.5–3.5% of GDP recently), with out-of-pocket costs exacerbating poverty.</w:t>
      </w:r>
    </w:p>
    <w:p w14:paraId="79F5CA15" w14:textId="77777777" w:rsidR="00766F82" w:rsidRPr="006D7426" w:rsidRDefault="00766F82" w:rsidP="00766F82">
      <w:pPr>
        <w:numPr>
          <w:ilvl w:val="1"/>
          <w:numId w:val="10"/>
        </w:numPr>
        <w:rPr>
          <w:rFonts w:asciiTheme="majorBidi" w:hAnsiTheme="majorBidi" w:cstheme="majorBidi"/>
        </w:rPr>
      </w:pPr>
      <w:r w:rsidRPr="006D7426">
        <w:rPr>
          <w:rFonts w:asciiTheme="majorBidi" w:hAnsiTheme="majorBidi" w:cstheme="majorBidi"/>
        </w:rPr>
        <w:t>Anomalies in 2023 data (e.g., adolescent fertility rate reverting to mean) suggest imputation.</w:t>
      </w:r>
    </w:p>
    <w:p w14:paraId="6556716D" w14:textId="77777777" w:rsidR="00766F82" w:rsidRPr="006D7426" w:rsidRDefault="00766F82" w:rsidP="00766F82">
      <w:pPr>
        <w:numPr>
          <w:ilvl w:val="1"/>
          <w:numId w:val="10"/>
        </w:numPr>
        <w:rPr>
          <w:rFonts w:asciiTheme="majorBidi" w:hAnsiTheme="majorBidi" w:cstheme="majorBidi"/>
        </w:rPr>
      </w:pPr>
      <w:r w:rsidRPr="006D7426">
        <w:rPr>
          <w:rFonts w:asciiTheme="majorBidi" w:hAnsiTheme="majorBidi" w:cstheme="majorBidi"/>
        </w:rPr>
        <w:t>Limited data before 2000, with constant values for early years.</w:t>
      </w:r>
    </w:p>
    <w:p w14:paraId="404A4EB8" w14:textId="77777777" w:rsidR="00766F82" w:rsidRPr="006D7426" w:rsidRDefault="00766F82" w:rsidP="00766F82">
      <w:pPr>
        <w:numPr>
          <w:ilvl w:val="0"/>
          <w:numId w:val="3"/>
        </w:numPr>
        <w:tabs>
          <w:tab w:val="clear" w:pos="360"/>
          <w:tab w:val="num" w:pos="720"/>
        </w:tabs>
        <w:rPr>
          <w:rFonts w:asciiTheme="majorBidi" w:hAnsiTheme="majorBidi" w:cstheme="majorBidi"/>
          <w:b/>
          <w:bCs/>
        </w:rPr>
      </w:pPr>
      <w:r w:rsidRPr="006D7426">
        <w:rPr>
          <w:rFonts w:asciiTheme="majorBidi" w:hAnsiTheme="majorBidi" w:cstheme="majorBidi"/>
          <w:b/>
          <w:bCs/>
        </w:rPr>
        <w:t xml:space="preserve">Use Case: </w:t>
      </w:r>
      <w:r w:rsidRPr="006D7426">
        <w:rPr>
          <w:rFonts w:asciiTheme="majorBidi" w:hAnsiTheme="majorBidi" w:cstheme="majorBidi"/>
        </w:rPr>
        <w:t>Investigating links between healthcare spending, poverty, and health outcomes.</w:t>
      </w:r>
    </w:p>
    <w:p w14:paraId="7DBAC6CD" w14:textId="2725DC6F" w:rsidR="00766F82" w:rsidRPr="006D7426" w:rsidRDefault="00766F82" w:rsidP="00766F82">
      <w:pPr>
        <w:rPr>
          <w:rFonts w:asciiTheme="majorBidi" w:hAnsiTheme="majorBidi" w:cstheme="majorBidi"/>
          <w:b/>
          <w:bCs/>
        </w:rPr>
      </w:pPr>
    </w:p>
    <w:p w14:paraId="01699E23" w14:textId="628C2CB7" w:rsidR="00766F82" w:rsidRPr="006D7426" w:rsidRDefault="00766F82" w:rsidP="008E65BE">
      <w:pPr>
        <w:pStyle w:val="Heading3"/>
        <w:rPr>
          <w:rFonts w:asciiTheme="majorBidi" w:hAnsiTheme="majorBidi"/>
          <w:b/>
          <w:bCs/>
        </w:rPr>
      </w:pPr>
      <w:bookmarkStart w:id="12" w:name="_Toc198890490"/>
      <w:r w:rsidRPr="006D7426">
        <w:rPr>
          <w:rFonts w:asciiTheme="majorBidi" w:hAnsiTheme="majorBidi"/>
          <w:b/>
          <w:bCs/>
        </w:rPr>
        <w:t>3. Poverty Metrics Data</w:t>
      </w:r>
      <w:bookmarkEnd w:id="12"/>
    </w:p>
    <w:p w14:paraId="4BE45B56" w14:textId="77777777" w:rsidR="00766F82" w:rsidRPr="006D7426" w:rsidRDefault="00766F82" w:rsidP="00766F82">
      <w:pPr>
        <w:numPr>
          <w:ilvl w:val="0"/>
          <w:numId w:val="4"/>
        </w:numPr>
        <w:tabs>
          <w:tab w:val="clear" w:pos="360"/>
          <w:tab w:val="num" w:pos="720"/>
        </w:tabs>
        <w:rPr>
          <w:rFonts w:asciiTheme="majorBidi" w:hAnsiTheme="majorBidi" w:cstheme="majorBidi"/>
          <w:b/>
          <w:bCs/>
        </w:rPr>
      </w:pPr>
      <w:r w:rsidRPr="006D7426">
        <w:rPr>
          <w:rFonts w:asciiTheme="majorBidi" w:hAnsiTheme="majorBidi" w:cstheme="majorBidi"/>
          <w:b/>
          <w:bCs/>
        </w:rPr>
        <w:t xml:space="preserve">Description: </w:t>
      </w:r>
      <w:r w:rsidRPr="006D7426">
        <w:rPr>
          <w:rFonts w:asciiTheme="majorBidi" w:hAnsiTheme="majorBidi" w:cstheme="majorBidi"/>
        </w:rPr>
        <w:t>This dataset focuses on poverty and inequality metrics for Pakistan, emphasizing poverty headcount ratios and income distribution.</w:t>
      </w:r>
    </w:p>
    <w:p w14:paraId="1290DC0C" w14:textId="77777777" w:rsidR="00766F82" w:rsidRPr="006D7426" w:rsidRDefault="00766F82" w:rsidP="00766F82">
      <w:pPr>
        <w:numPr>
          <w:ilvl w:val="0"/>
          <w:numId w:val="4"/>
        </w:numPr>
        <w:tabs>
          <w:tab w:val="clear" w:pos="360"/>
          <w:tab w:val="num" w:pos="720"/>
        </w:tabs>
        <w:rPr>
          <w:rFonts w:asciiTheme="majorBidi" w:hAnsiTheme="majorBidi" w:cstheme="majorBidi"/>
          <w:b/>
          <w:bCs/>
        </w:rPr>
      </w:pPr>
      <w:r w:rsidRPr="006D7426">
        <w:rPr>
          <w:rFonts w:asciiTheme="majorBidi" w:hAnsiTheme="majorBidi" w:cstheme="majorBidi"/>
          <w:b/>
          <w:bCs/>
        </w:rPr>
        <w:t xml:space="preserve">Key Indicators: </w:t>
      </w:r>
    </w:p>
    <w:p w14:paraId="5A566338" w14:textId="77777777" w:rsidR="00766F82" w:rsidRPr="006D7426" w:rsidRDefault="00766F82" w:rsidP="00766F82">
      <w:pPr>
        <w:numPr>
          <w:ilvl w:val="1"/>
          <w:numId w:val="11"/>
        </w:numPr>
        <w:rPr>
          <w:rFonts w:asciiTheme="majorBidi" w:hAnsiTheme="majorBidi" w:cstheme="majorBidi"/>
        </w:rPr>
      </w:pPr>
      <w:r w:rsidRPr="006D7426">
        <w:rPr>
          <w:rFonts w:asciiTheme="majorBidi" w:hAnsiTheme="majorBidi" w:cstheme="majorBidi"/>
        </w:rPr>
        <w:t>Poverty headcount ratio at $2.15 a day (2017 PPP, SI.POV.DDAY).</w:t>
      </w:r>
    </w:p>
    <w:p w14:paraId="3F293149" w14:textId="77777777" w:rsidR="00766F82" w:rsidRPr="006D7426" w:rsidRDefault="00766F82" w:rsidP="00766F82">
      <w:pPr>
        <w:numPr>
          <w:ilvl w:val="1"/>
          <w:numId w:val="11"/>
        </w:numPr>
        <w:rPr>
          <w:rFonts w:asciiTheme="majorBidi" w:hAnsiTheme="majorBidi" w:cstheme="majorBidi"/>
        </w:rPr>
      </w:pPr>
      <w:r w:rsidRPr="006D7426">
        <w:rPr>
          <w:rFonts w:asciiTheme="majorBidi" w:hAnsiTheme="majorBidi" w:cstheme="majorBidi"/>
        </w:rPr>
        <w:t>Poverty gap and severity metrics.</w:t>
      </w:r>
    </w:p>
    <w:p w14:paraId="2A54A479" w14:textId="77777777" w:rsidR="00766F82" w:rsidRPr="006D7426" w:rsidRDefault="00766F82" w:rsidP="00766F82">
      <w:pPr>
        <w:numPr>
          <w:ilvl w:val="1"/>
          <w:numId w:val="11"/>
        </w:numPr>
        <w:rPr>
          <w:rFonts w:asciiTheme="majorBidi" w:hAnsiTheme="majorBidi" w:cstheme="majorBidi"/>
        </w:rPr>
      </w:pPr>
      <w:r w:rsidRPr="006D7426">
        <w:rPr>
          <w:rFonts w:asciiTheme="majorBidi" w:hAnsiTheme="majorBidi" w:cstheme="majorBidi"/>
        </w:rPr>
        <w:t>Gini index for income inequality.</w:t>
      </w:r>
    </w:p>
    <w:p w14:paraId="0C367F77" w14:textId="77777777" w:rsidR="00766F82" w:rsidRPr="006D7426" w:rsidRDefault="00766F82" w:rsidP="00766F82">
      <w:pPr>
        <w:numPr>
          <w:ilvl w:val="0"/>
          <w:numId w:val="4"/>
        </w:numPr>
        <w:tabs>
          <w:tab w:val="clear" w:pos="360"/>
          <w:tab w:val="num" w:pos="720"/>
        </w:tabs>
        <w:rPr>
          <w:rFonts w:asciiTheme="majorBidi" w:hAnsiTheme="majorBidi" w:cstheme="majorBidi"/>
          <w:b/>
          <w:bCs/>
        </w:rPr>
      </w:pPr>
      <w:r w:rsidRPr="006D7426">
        <w:rPr>
          <w:rFonts w:asciiTheme="majorBidi" w:hAnsiTheme="majorBidi" w:cstheme="majorBidi"/>
          <w:b/>
          <w:bCs/>
        </w:rPr>
        <w:t xml:space="preserve">Notable Characteristics: </w:t>
      </w:r>
    </w:p>
    <w:p w14:paraId="21C4B2FA" w14:textId="77777777" w:rsidR="00766F82" w:rsidRPr="006D7426" w:rsidRDefault="00766F82" w:rsidP="00766F82">
      <w:pPr>
        <w:numPr>
          <w:ilvl w:val="1"/>
          <w:numId w:val="12"/>
        </w:numPr>
        <w:rPr>
          <w:rFonts w:asciiTheme="majorBidi" w:hAnsiTheme="majorBidi" w:cstheme="majorBidi"/>
        </w:rPr>
      </w:pPr>
      <w:r w:rsidRPr="006D7426">
        <w:rPr>
          <w:rFonts w:asciiTheme="majorBidi" w:hAnsiTheme="majorBidi" w:cstheme="majorBidi"/>
        </w:rPr>
        <w:t>Data is available for specific years (e.g., 1987, 1990, 1996, 2001, 2004, 2010, 2015, 2018), with constant values elsewhere indicating sparse records.</w:t>
      </w:r>
    </w:p>
    <w:p w14:paraId="1212E3E2" w14:textId="77777777" w:rsidR="00766F82" w:rsidRPr="006D7426" w:rsidRDefault="00766F82" w:rsidP="00766F82">
      <w:pPr>
        <w:numPr>
          <w:ilvl w:val="1"/>
          <w:numId w:val="12"/>
        </w:numPr>
        <w:rPr>
          <w:rFonts w:asciiTheme="majorBidi" w:hAnsiTheme="majorBidi" w:cstheme="majorBidi"/>
        </w:rPr>
      </w:pPr>
      <w:r w:rsidRPr="006D7426">
        <w:rPr>
          <w:rFonts w:asciiTheme="majorBidi" w:hAnsiTheme="majorBidi" w:cstheme="majorBidi"/>
        </w:rPr>
        <w:t>Poverty headcount declined significantly (e.g., 78.4% in 1987 to 12.5% in 2018).</w:t>
      </w:r>
    </w:p>
    <w:p w14:paraId="79BD1E61" w14:textId="77777777" w:rsidR="00766F82" w:rsidRPr="006D7426" w:rsidRDefault="00766F82" w:rsidP="00766F82">
      <w:pPr>
        <w:numPr>
          <w:ilvl w:val="1"/>
          <w:numId w:val="12"/>
        </w:numPr>
        <w:rPr>
          <w:rFonts w:asciiTheme="majorBidi" w:hAnsiTheme="majorBidi" w:cstheme="majorBidi"/>
        </w:rPr>
      </w:pPr>
      <w:r w:rsidRPr="006D7426">
        <w:rPr>
          <w:rFonts w:asciiTheme="majorBidi" w:hAnsiTheme="majorBidi" w:cstheme="majorBidi"/>
        </w:rPr>
        <w:t>Recent years (2020–2023) often show imputed mean values.</w:t>
      </w:r>
    </w:p>
    <w:p w14:paraId="674361CD" w14:textId="77777777" w:rsidR="00766F82" w:rsidRPr="006D7426" w:rsidRDefault="00766F82" w:rsidP="00766F82">
      <w:pPr>
        <w:numPr>
          <w:ilvl w:val="0"/>
          <w:numId w:val="4"/>
        </w:numPr>
        <w:tabs>
          <w:tab w:val="clear" w:pos="360"/>
          <w:tab w:val="num" w:pos="720"/>
        </w:tabs>
        <w:rPr>
          <w:rFonts w:asciiTheme="majorBidi" w:hAnsiTheme="majorBidi" w:cstheme="majorBidi"/>
          <w:b/>
          <w:bCs/>
        </w:rPr>
      </w:pPr>
      <w:r w:rsidRPr="006D7426">
        <w:rPr>
          <w:rFonts w:asciiTheme="majorBidi" w:hAnsiTheme="majorBidi" w:cstheme="majorBidi"/>
          <w:b/>
          <w:bCs/>
        </w:rPr>
        <w:t xml:space="preserve">Use Case: </w:t>
      </w:r>
      <w:r w:rsidRPr="006D7426">
        <w:rPr>
          <w:rFonts w:asciiTheme="majorBidi" w:hAnsiTheme="majorBidi" w:cstheme="majorBidi"/>
        </w:rPr>
        <w:t>Studying poverty trends and their relationship with socio-economic indicators.</w:t>
      </w:r>
    </w:p>
    <w:p w14:paraId="1F0BEB56" w14:textId="72864611" w:rsidR="00766F82" w:rsidRPr="006D7426" w:rsidRDefault="00766F82" w:rsidP="00766F82">
      <w:pPr>
        <w:rPr>
          <w:rFonts w:asciiTheme="majorBidi" w:hAnsiTheme="majorBidi" w:cstheme="majorBidi"/>
          <w:b/>
          <w:bCs/>
        </w:rPr>
      </w:pPr>
    </w:p>
    <w:p w14:paraId="2750115E" w14:textId="4B859467" w:rsidR="00766F82" w:rsidRPr="006D7426" w:rsidRDefault="00766F82" w:rsidP="008E65BE">
      <w:pPr>
        <w:pStyle w:val="Heading3"/>
        <w:rPr>
          <w:rFonts w:asciiTheme="majorBidi" w:hAnsiTheme="majorBidi"/>
          <w:b/>
          <w:bCs/>
        </w:rPr>
      </w:pPr>
      <w:bookmarkStart w:id="13" w:name="_Toc198890491"/>
      <w:r w:rsidRPr="006D7426">
        <w:rPr>
          <w:rFonts w:asciiTheme="majorBidi" w:hAnsiTheme="majorBidi"/>
          <w:b/>
          <w:bCs/>
        </w:rPr>
        <w:lastRenderedPageBreak/>
        <w:t>4. Education Indicators Data</w:t>
      </w:r>
      <w:bookmarkEnd w:id="13"/>
      <w:r w:rsidRPr="006D7426">
        <w:rPr>
          <w:rFonts w:asciiTheme="majorBidi" w:hAnsiTheme="majorBidi"/>
          <w:b/>
          <w:bCs/>
        </w:rPr>
        <w:t xml:space="preserve"> </w:t>
      </w:r>
    </w:p>
    <w:p w14:paraId="45B715CB" w14:textId="6E2E27C8" w:rsidR="00766F82" w:rsidRPr="006D7426" w:rsidRDefault="00766F82" w:rsidP="00766F82">
      <w:pPr>
        <w:numPr>
          <w:ilvl w:val="0"/>
          <w:numId w:val="5"/>
        </w:numPr>
        <w:tabs>
          <w:tab w:val="clear" w:pos="360"/>
          <w:tab w:val="num" w:pos="720"/>
        </w:tabs>
        <w:rPr>
          <w:rFonts w:asciiTheme="majorBidi" w:hAnsiTheme="majorBidi" w:cstheme="majorBidi"/>
          <w:b/>
          <w:bCs/>
        </w:rPr>
      </w:pPr>
      <w:r w:rsidRPr="006D7426">
        <w:rPr>
          <w:rFonts w:asciiTheme="majorBidi" w:hAnsiTheme="majorBidi" w:cstheme="majorBidi"/>
          <w:b/>
          <w:bCs/>
        </w:rPr>
        <w:t xml:space="preserve">Description: </w:t>
      </w:r>
      <w:r w:rsidRPr="006D7426">
        <w:rPr>
          <w:rFonts w:asciiTheme="majorBidi" w:hAnsiTheme="majorBidi" w:cstheme="majorBidi"/>
        </w:rPr>
        <w:t>This dataset covers education indicators for Pakistan, including enrolment, out-of-school rates, educational attainment, and teacher training.</w:t>
      </w:r>
    </w:p>
    <w:p w14:paraId="1BCBF400" w14:textId="77777777" w:rsidR="00766F82" w:rsidRPr="006D7426" w:rsidRDefault="00766F82" w:rsidP="00766F82">
      <w:pPr>
        <w:numPr>
          <w:ilvl w:val="0"/>
          <w:numId w:val="5"/>
        </w:numPr>
        <w:tabs>
          <w:tab w:val="clear" w:pos="360"/>
          <w:tab w:val="num" w:pos="720"/>
        </w:tabs>
        <w:rPr>
          <w:rFonts w:asciiTheme="majorBidi" w:hAnsiTheme="majorBidi" w:cstheme="majorBidi"/>
          <w:b/>
          <w:bCs/>
        </w:rPr>
      </w:pPr>
      <w:r w:rsidRPr="006D7426">
        <w:rPr>
          <w:rFonts w:asciiTheme="majorBidi" w:hAnsiTheme="majorBidi" w:cstheme="majorBidi"/>
          <w:b/>
          <w:bCs/>
        </w:rPr>
        <w:t xml:space="preserve">Key Indicators: </w:t>
      </w:r>
    </w:p>
    <w:p w14:paraId="7A5C6303" w14:textId="0DA2A809" w:rsidR="00766F82" w:rsidRPr="006D7426" w:rsidRDefault="00766F82" w:rsidP="00766F82">
      <w:pPr>
        <w:numPr>
          <w:ilvl w:val="1"/>
          <w:numId w:val="13"/>
        </w:numPr>
        <w:rPr>
          <w:rFonts w:asciiTheme="majorBidi" w:hAnsiTheme="majorBidi" w:cstheme="majorBidi"/>
        </w:rPr>
      </w:pPr>
      <w:r w:rsidRPr="006D7426">
        <w:rPr>
          <w:rFonts w:asciiTheme="majorBidi" w:hAnsiTheme="majorBidi" w:cstheme="majorBidi"/>
        </w:rPr>
        <w:t>Adjusted net enrolment rate, primary (% of primary school age children, total: SE.PRM.TENR, female: SE.PRM.TENR.FE, male: SE.PRM.TENR.MA).</w:t>
      </w:r>
    </w:p>
    <w:p w14:paraId="454F6113" w14:textId="77777777" w:rsidR="00766F82" w:rsidRPr="006D7426" w:rsidRDefault="00766F82" w:rsidP="00766F82">
      <w:pPr>
        <w:numPr>
          <w:ilvl w:val="1"/>
          <w:numId w:val="13"/>
        </w:numPr>
        <w:rPr>
          <w:rFonts w:asciiTheme="majorBidi" w:hAnsiTheme="majorBidi" w:cstheme="majorBidi"/>
        </w:rPr>
      </w:pPr>
      <w:r w:rsidRPr="006D7426">
        <w:rPr>
          <w:rFonts w:asciiTheme="majorBidi" w:hAnsiTheme="majorBidi" w:cstheme="majorBidi"/>
        </w:rPr>
        <w:t>Children and adolescents out of school (% of primary/lower secondary school age, e.g., SE.PRM.UNER.ZS, SE.SEC.UNER.LO.ZS).</w:t>
      </w:r>
    </w:p>
    <w:p w14:paraId="114C00D4" w14:textId="77777777" w:rsidR="00766F82" w:rsidRPr="006D7426" w:rsidRDefault="00766F82" w:rsidP="00766F82">
      <w:pPr>
        <w:numPr>
          <w:ilvl w:val="1"/>
          <w:numId w:val="13"/>
        </w:numPr>
        <w:rPr>
          <w:rFonts w:asciiTheme="majorBidi" w:hAnsiTheme="majorBidi" w:cstheme="majorBidi"/>
        </w:rPr>
      </w:pPr>
      <w:r w:rsidRPr="006D7426">
        <w:rPr>
          <w:rFonts w:asciiTheme="majorBidi" w:hAnsiTheme="majorBidi" w:cstheme="majorBidi"/>
        </w:rPr>
        <w:t>Educational attainment (bachelor’s: SE.TER.CUAT.BA.ZS; lower secondary: SE.SEC.CUAT.LO.ZS).</w:t>
      </w:r>
    </w:p>
    <w:p w14:paraId="2BC88036" w14:textId="352D3A44" w:rsidR="00766F82" w:rsidRPr="006D7426" w:rsidRDefault="00766F82" w:rsidP="00766F82">
      <w:pPr>
        <w:numPr>
          <w:ilvl w:val="1"/>
          <w:numId w:val="13"/>
        </w:numPr>
        <w:rPr>
          <w:rFonts w:asciiTheme="majorBidi" w:hAnsiTheme="majorBidi" w:cstheme="majorBidi"/>
        </w:rPr>
      </w:pPr>
      <w:r w:rsidRPr="006D7426">
        <w:rPr>
          <w:rFonts w:asciiTheme="majorBidi" w:hAnsiTheme="majorBidi" w:cstheme="majorBidi"/>
        </w:rPr>
        <w:t>Secondary/tertiary enrolment and teacher training metrics.</w:t>
      </w:r>
    </w:p>
    <w:p w14:paraId="45EB5E20" w14:textId="77777777" w:rsidR="00766F82" w:rsidRPr="006D7426" w:rsidRDefault="00766F82" w:rsidP="00766F82">
      <w:pPr>
        <w:numPr>
          <w:ilvl w:val="0"/>
          <w:numId w:val="5"/>
        </w:numPr>
        <w:tabs>
          <w:tab w:val="clear" w:pos="360"/>
          <w:tab w:val="num" w:pos="720"/>
        </w:tabs>
        <w:rPr>
          <w:rFonts w:asciiTheme="majorBidi" w:hAnsiTheme="majorBidi" w:cstheme="majorBidi"/>
          <w:b/>
          <w:bCs/>
        </w:rPr>
      </w:pPr>
      <w:r w:rsidRPr="006D7426">
        <w:rPr>
          <w:rFonts w:asciiTheme="majorBidi" w:hAnsiTheme="majorBidi" w:cstheme="majorBidi"/>
          <w:b/>
          <w:bCs/>
        </w:rPr>
        <w:t xml:space="preserve">Notable Characteristics: </w:t>
      </w:r>
    </w:p>
    <w:p w14:paraId="7186C88A" w14:textId="77777777" w:rsidR="00766F82" w:rsidRPr="006D7426" w:rsidRDefault="00766F82" w:rsidP="00766F82">
      <w:pPr>
        <w:numPr>
          <w:ilvl w:val="1"/>
          <w:numId w:val="14"/>
        </w:numPr>
        <w:rPr>
          <w:rFonts w:asciiTheme="majorBidi" w:hAnsiTheme="majorBidi" w:cstheme="majorBidi"/>
        </w:rPr>
      </w:pPr>
      <w:r w:rsidRPr="006D7426">
        <w:rPr>
          <w:rFonts w:asciiTheme="majorBidi" w:hAnsiTheme="majorBidi" w:cstheme="majorBidi"/>
        </w:rPr>
        <w:t>Constant values before 2002 (e.g., SE.PRM.TENR at 63.84% from 1960–2001) indicate missing or imputed data.</w:t>
      </w:r>
    </w:p>
    <w:p w14:paraId="5AC84AF2" w14:textId="46906658" w:rsidR="00766F82" w:rsidRPr="006D7426" w:rsidRDefault="00766F82" w:rsidP="00766F82">
      <w:pPr>
        <w:numPr>
          <w:ilvl w:val="1"/>
          <w:numId w:val="14"/>
        </w:numPr>
        <w:rPr>
          <w:rFonts w:asciiTheme="majorBidi" w:hAnsiTheme="majorBidi" w:cstheme="majorBidi"/>
        </w:rPr>
      </w:pPr>
      <w:r w:rsidRPr="006D7426">
        <w:rPr>
          <w:rFonts w:asciiTheme="majorBidi" w:hAnsiTheme="majorBidi" w:cstheme="majorBidi"/>
        </w:rPr>
        <w:t>Gender gaps persist (e.g., female primary enrolment ~10–15% below male in recent years).</w:t>
      </w:r>
    </w:p>
    <w:p w14:paraId="50F006A5" w14:textId="77777777" w:rsidR="00766F82" w:rsidRPr="006D7426" w:rsidRDefault="00766F82" w:rsidP="00766F82">
      <w:pPr>
        <w:numPr>
          <w:ilvl w:val="1"/>
          <w:numId w:val="14"/>
        </w:numPr>
        <w:rPr>
          <w:rFonts w:asciiTheme="majorBidi" w:hAnsiTheme="majorBidi" w:cstheme="majorBidi"/>
        </w:rPr>
      </w:pPr>
      <w:r w:rsidRPr="006D7426">
        <w:rPr>
          <w:rFonts w:asciiTheme="majorBidi" w:hAnsiTheme="majorBidi" w:cstheme="majorBidi"/>
        </w:rPr>
        <w:t>Anomalies like a 2016 spike in bachelor’s attainment (16.18%) suggest data issues.</w:t>
      </w:r>
    </w:p>
    <w:p w14:paraId="233BD4E4" w14:textId="77777777" w:rsidR="00766F82" w:rsidRPr="006D7426" w:rsidRDefault="00766F82" w:rsidP="00766F82">
      <w:pPr>
        <w:numPr>
          <w:ilvl w:val="1"/>
          <w:numId w:val="14"/>
        </w:numPr>
        <w:rPr>
          <w:rFonts w:asciiTheme="majorBidi" w:hAnsiTheme="majorBidi" w:cstheme="majorBidi"/>
        </w:rPr>
      </w:pPr>
      <w:r w:rsidRPr="006D7426">
        <w:rPr>
          <w:rFonts w:asciiTheme="majorBidi" w:hAnsiTheme="majorBidi" w:cstheme="majorBidi"/>
        </w:rPr>
        <w:t>High out-of-school rates, especially for females (e.g., 34.7% of female adolescents in 2021).</w:t>
      </w:r>
    </w:p>
    <w:p w14:paraId="4962E65A" w14:textId="6C2F82AE" w:rsidR="00766F82" w:rsidRPr="006D7426" w:rsidRDefault="00766F82" w:rsidP="00766F82">
      <w:pPr>
        <w:numPr>
          <w:ilvl w:val="0"/>
          <w:numId w:val="5"/>
        </w:numPr>
        <w:tabs>
          <w:tab w:val="clear" w:pos="360"/>
          <w:tab w:val="num" w:pos="720"/>
        </w:tabs>
        <w:rPr>
          <w:rFonts w:asciiTheme="majorBidi" w:hAnsiTheme="majorBidi" w:cstheme="majorBidi"/>
          <w:b/>
          <w:bCs/>
        </w:rPr>
      </w:pPr>
      <w:r w:rsidRPr="006D7426">
        <w:rPr>
          <w:rFonts w:asciiTheme="majorBidi" w:hAnsiTheme="majorBidi" w:cstheme="majorBidi"/>
          <w:b/>
          <w:bCs/>
        </w:rPr>
        <w:t xml:space="preserve">Use Case: </w:t>
      </w:r>
      <w:r w:rsidRPr="006D7426">
        <w:rPr>
          <w:rFonts w:asciiTheme="majorBidi" w:hAnsiTheme="majorBidi" w:cstheme="majorBidi"/>
        </w:rPr>
        <w:t>Analysing education access, gender disparities, and links to economic outcomes.</w:t>
      </w:r>
    </w:p>
    <w:p w14:paraId="722BD505" w14:textId="243AFFC6" w:rsidR="00766F82" w:rsidRPr="006D7426" w:rsidRDefault="00766F82" w:rsidP="00766F82">
      <w:pPr>
        <w:rPr>
          <w:rFonts w:asciiTheme="majorBidi" w:hAnsiTheme="majorBidi" w:cstheme="majorBidi"/>
          <w:b/>
          <w:bCs/>
        </w:rPr>
      </w:pPr>
    </w:p>
    <w:p w14:paraId="16982837" w14:textId="12C29295" w:rsidR="00766F82" w:rsidRPr="006D7426" w:rsidRDefault="00766F82" w:rsidP="008E65BE">
      <w:pPr>
        <w:pStyle w:val="Heading3"/>
        <w:rPr>
          <w:rFonts w:asciiTheme="majorBidi" w:hAnsiTheme="majorBidi"/>
          <w:b/>
          <w:bCs/>
        </w:rPr>
      </w:pPr>
      <w:bookmarkStart w:id="14" w:name="_Toc198890492"/>
      <w:r w:rsidRPr="006D7426">
        <w:rPr>
          <w:rFonts w:asciiTheme="majorBidi" w:hAnsiTheme="majorBidi"/>
          <w:b/>
          <w:bCs/>
        </w:rPr>
        <w:t>5. Social Protection and Labor Data</w:t>
      </w:r>
      <w:bookmarkEnd w:id="14"/>
      <w:r w:rsidRPr="006D7426">
        <w:rPr>
          <w:rFonts w:asciiTheme="majorBidi" w:hAnsiTheme="majorBidi"/>
          <w:b/>
          <w:bCs/>
        </w:rPr>
        <w:t xml:space="preserve"> </w:t>
      </w:r>
    </w:p>
    <w:p w14:paraId="664B8225" w14:textId="27550582" w:rsidR="00766F82" w:rsidRPr="006D7426" w:rsidRDefault="00766F82" w:rsidP="00766F82">
      <w:pPr>
        <w:numPr>
          <w:ilvl w:val="0"/>
          <w:numId w:val="6"/>
        </w:numPr>
        <w:tabs>
          <w:tab w:val="clear" w:pos="360"/>
          <w:tab w:val="num" w:pos="720"/>
        </w:tabs>
        <w:rPr>
          <w:rFonts w:asciiTheme="majorBidi" w:hAnsiTheme="majorBidi" w:cstheme="majorBidi"/>
        </w:rPr>
      </w:pPr>
      <w:r w:rsidRPr="006D7426">
        <w:rPr>
          <w:rFonts w:asciiTheme="majorBidi" w:hAnsiTheme="majorBidi" w:cstheme="majorBidi"/>
        </w:rPr>
        <w:t>Description: This dataset focuses on social protection programs, child labour, and unemployment metrics for Pakistan, highlighting welfare adequacy, child employment, and labour market trends.</w:t>
      </w:r>
    </w:p>
    <w:p w14:paraId="79CCC02C" w14:textId="77777777" w:rsidR="00766F82" w:rsidRPr="006D7426" w:rsidRDefault="00766F82" w:rsidP="00342AD9">
      <w:pPr>
        <w:rPr>
          <w:rFonts w:asciiTheme="majorBidi" w:hAnsiTheme="majorBidi" w:cstheme="majorBidi"/>
          <w:b/>
          <w:bCs/>
        </w:rPr>
      </w:pPr>
      <w:r w:rsidRPr="006D7426">
        <w:rPr>
          <w:rFonts w:asciiTheme="majorBidi" w:hAnsiTheme="majorBidi" w:cstheme="majorBidi"/>
          <w:b/>
          <w:bCs/>
        </w:rPr>
        <w:t xml:space="preserve">Key Indicators: </w:t>
      </w:r>
    </w:p>
    <w:p w14:paraId="3EF5460E" w14:textId="77777777" w:rsidR="00766F82" w:rsidRPr="006D7426" w:rsidRDefault="00766F82" w:rsidP="00766F82">
      <w:pPr>
        <w:numPr>
          <w:ilvl w:val="1"/>
          <w:numId w:val="15"/>
        </w:numPr>
        <w:rPr>
          <w:rFonts w:asciiTheme="majorBidi" w:hAnsiTheme="majorBidi" w:cstheme="majorBidi"/>
        </w:rPr>
      </w:pPr>
      <w:r w:rsidRPr="006D7426">
        <w:rPr>
          <w:rFonts w:asciiTheme="majorBidi" w:hAnsiTheme="majorBidi" w:cstheme="majorBidi"/>
        </w:rPr>
        <w:t>Adequacy of social protection programs (% of total welfare of beneficiary households, e.g., per_si_allsi.adq_pop_tot, per_allsp.adq_pop_tot, per_sa_allsa.adq_pop_tot).</w:t>
      </w:r>
    </w:p>
    <w:p w14:paraId="628D5A7B" w14:textId="77777777" w:rsidR="00766F82" w:rsidRPr="006D7426" w:rsidRDefault="00766F82" w:rsidP="00766F82">
      <w:pPr>
        <w:numPr>
          <w:ilvl w:val="1"/>
          <w:numId w:val="15"/>
        </w:numPr>
        <w:rPr>
          <w:rFonts w:asciiTheme="majorBidi" w:hAnsiTheme="majorBidi" w:cstheme="majorBidi"/>
        </w:rPr>
      </w:pPr>
      <w:r w:rsidRPr="006D7426">
        <w:rPr>
          <w:rFonts w:asciiTheme="majorBidi" w:hAnsiTheme="majorBidi" w:cstheme="majorBidi"/>
        </w:rPr>
        <w:t>Benefit incidence of social programs to the poorest quintile (e.g., per_si_allsi.ben_q1_tot, per_sa_allsa.ben_q1_tot).</w:t>
      </w:r>
    </w:p>
    <w:p w14:paraId="63D500E4" w14:textId="77777777" w:rsidR="00766F82" w:rsidRPr="006D7426" w:rsidRDefault="00766F82" w:rsidP="00766F82">
      <w:pPr>
        <w:numPr>
          <w:ilvl w:val="1"/>
          <w:numId w:val="15"/>
        </w:numPr>
        <w:rPr>
          <w:rFonts w:asciiTheme="majorBidi" w:hAnsiTheme="majorBidi" w:cstheme="majorBidi"/>
        </w:rPr>
      </w:pPr>
      <w:r w:rsidRPr="006D7426">
        <w:rPr>
          <w:rFonts w:asciiTheme="majorBidi" w:hAnsiTheme="majorBidi" w:cstheme="majorBidi"/>
        </w:rPr>
        <w:lastRenderedPageBreak/>
        <w:t>Child employment (% of children ages 7–14, total: SL.TLF.0714.ZS, female: SL.TLF.0714.FE.ZS, male: SL.TLF.0714.MA.ZS) and working hours (e.g., SL.TLF.0714.SW.TM).</w:t>
      </w:r>
    </w:p>
    <w:p w14:paraId="7D900D5B" w14:textId="77777777" w:rsidR="00766F82" w:rsidRPr="006D7426" w:rsidRDefault="00766F82" w:rsidP="00766F82">
      <w:pPr>
        <w:numPr>
          <w:ilvl w:val="1"/>
          <w:numId w:val="15"/>
        </w:numPr>
        <w:rPr>
          <w:rFonts w:asciiTheme="majorBidi" w:hAnsiTheme="majorBidi" w:cstheme="majorBidi"/>
        </w:rPr>
      </w:pPr>
      <w:r w:rsidRPr="006D7426">
        <w:rPr>
          <w:rFonts w:asciiTheme="majorBidi" w:hAnsiTheme="majorBidi" w:cstheme="majorBidi"/>
        </w:rPr>
        <w:t>Child employment by sector (agriculture: SL.AGR.0714.ZS, manufacturing: SL.MNF.0714.ZS, services: SL.SRV.0714.ZS).</w:t>
      </w:r>
    </w:p>
    <w:p w14:paraId="1A5D56CB" w14:textId="77777777" w:rsidR="00766F82" w:rsidRPr="006D7426" w:rsidRDefault="00766F82" w:rsidP="00766F82">
      <w:pPr>
        <w:numPr>
          <w:ilvl w:val="1"/>
          <w:numId w:val="15"/>
        </w:numPr>
        <w:rPr>
          <w:rFonts w:asciiTheme="majorBidi" w:hAnsiTheme="majorBidi" w:cstheme="majorBidi"/>
        </w:rPr>
      </w:pPr>
      <w:r w:rsidRPr="006D7426">
        <w:rPr>
          <w:rFonts w:asciiTheme="majorBidi" w:hAnsiTheme="majorBidi" w:cstheme="majorBidi"/>
        </w:rPr>
        <w:t>Unemployment rates by education level (basic: SL.UEM.BASC.ZS, intermediate: SL.UEM.INTM.ZS, advanced: SL.UEM.ADVN.ZS) and gender.</w:t>
      </w:r>
    </w:p>
    <w:p w14:paraId="09D7719B" w14:textId="77777777" w:rsidR="00766F82" w:rsidRPr="006D7426" w:rsidRDefault="00766F82" w:rsidP="00766F82">
      <w:pPr>
        <w:numPr>
          <w:ilvl w:val="1"/>
          <w:numId w:val="15"/>
        </w:numPr>
        <w:rPr>
          <w:rFonts w:asciiTheme="majorBidi" w:hAnsiTheme="majorBidi" w:cstheme="majorBidi"/>
        </w:rPr>
      </w:pPr>
      <w:r w:rsidRPr="006D7426">
        <w:rPr>
          <w:rFonts w:asciiTheme="majorBidi" w:hAnsiTheme="majorBidi" w:cstheme="majorBidi"/>
        </w:rPr>
        <w:t>Vulnerable employment (% of employment, e.g., SL.EMP.VULN.ZS) and wage/salaried workers (SL.EMP.WORK.ZS).</w:t>
      </w:r>
    </w:p>
    <w:p w14:paraId="292E0234" w14:textId="77777777" w:rsidR="00766F82" w:rsidRPr="006D7426" w:rsidRDefault="00766F82" w:rsidP="00342AD9">
      <w:pPr>
        <w:rPr>
          <w:rFonts w:asciiTheme="majorBidi" w:hAnsiTheme="majorBidi" w:cstheme="majorBidi"/>
          <w:b/>
          <w:bCs/>
        </w:rPr>
      </w:pPr>
      <w:r w:rsidRPr="006D7426">
        <w:rPr>
          <w:rFonts w:asciiTheme="majorBidi" w:hAnsiTheme="majorBidi" w:cstheme="majorBidi"/>
          <w:b/>
          <w:bCs/>
        </w:rPr>
        <w:t xml:space="preserve">Notable Characteristics: </w:t>
      </w:r>
    </w:p>
    <w:p w14:paraId="651755E3" w14:textId="77777777" w:rsidR="00766F82" w:rsidRPr="006D7426" w:rsidRDefault="00766F82" w:rsidP="00766F82">
      <w:pPr>
        <w:numPr>
          <w:ilvl w:val="1"/>
          <w:numId w:val="16"/>
        </w:numPr>
        <w:rPr>
          <w:rFonts w:asciiTheme="majorBidi" w:hAnsiTheme="majorBidi" w:cstheme="majorBidi"/>
        </w:rPr>
      </w:pPr>
      <w:r w:rsidRPr="006D7426">
        <w:rPr>
          <w:rFonts w:asciiTheme="majorBidi" w:hAnsiTheme="majorBidi" w:cstheme="majorBidi"/>
        </w:rPr>
        <w:t>Sparse data for social protection adequacy and benefits, with constant values (e.g., 29.43% for per_si_allsi.adq_pop_tot from 1960–2006) and fluctuations in later years (e.g., 38.99% in 2018).</w:t>
      </w:r>
    </w:p>
    <w:p w14:paraId="4B46CCDE" w14:textId="77777777" w:rsidR="00766F82" w:rsidRPr="006D7426" w:rsidRDefault="00766F82" w:rsidP="00766F82">
      <w:pPr>
        <w:numPr>
          <w:ilvl w:val="1"/>
          <w:numId w:val="16"/>
        </w:numPr>
        <w:rPr>
          <w:rFonts w:asciiTheme="majorBidi" w:hAnsiTheme="majorBidi" w:cstheme="majorBidi"/>
        </w:rPr>
      </w:pPr>
      <w:r w:rsidRPr="006D7426">
        <w:rPr>
          <w:rFonts w:asciiTheme="majorBidi" w:hAnsiTheme="majorBidi" w:cstheme="majorBidi"/>
        </w:rPr>
        <w:t>Child labor data is limited to a few years (e.g., 2007, 2010, 2012), with high agricultural employment (75.71% of economically active children) and gender differences (e.g., 80.11% for females vs. 71.63% for males in agriculture).</w:t>
      </w:r>
    </w:p>
    <w:p w14:paraId="762E2D99" w14:textId="77777777" w:rsidR="00766F82" w:rsidRPr="006D7426" w:rsidRDefault="00766F82" w:rsidP="00766F82">
      <w:pPr>
        <w:numPr>
          <w:ilvl w:val="1"/>
          <w:numId w:val="16"/>
        </w:numPr>
        <w:rPr>
          <w:rFonts w:asciiTheme="majorBidi" w:hAnsiTheme="majorBidi" w:cstheme="majorBidi"/>
        </w:rPr>
      </w:pPr>
      <w:r w:rsidRPr="006D7426">
        <w:rPr>
          <w:rFonts w:asciiTheme="majorBidi" w:hAnsiTheme="majorBidi" w:cstheme="majorBidi"/>
        </w:rPr>
        <w:t>Unemployment data shows higher rates for females, especially with intermediate education (e.g., 24.4% in 2019 vs. 8.07% for males).</w:t>
      </w:r>
    </w:p>
    <w:p w14:paraId="64983553" w14:textId="77777777" w:rsidR="00766F82" w:rsidRPr="006D7426" w:rsidRDefault="00766F82" w:rsidP="00766F82">
      <w:pPr>
        <w:numPr>
          <w:ilvl w:val="1"/>
          <w:numId w:val="16"/>
        </w:numPr>
        <w:rPr>
          <w:rFonts w:asciiTheme="majorBidi" w:hAnsiTheme="majorBidi" w:cstheme="majorBidi"/>
        </w:rPr>
      </w:pPr>
      <w:r w:rsidRPr="006D7426">
        <w:rPr>
          <w:rFonts w:asciiTheme="majorBidi" w:hAnsiTheme="majorBidi" w:cstheme="majorBidi"/>
        </w:rPr>
        <w:t>Vulnerable employment is high (e.g., 60.78% overall, 77.95% for females in 2018), with females more likely to be in unstable jobs.</w:t>
      </w:r>
    </w:p>
    <w:p w14:paraId="3E429CF9" w14:textId="77777777" w:rsidR="00766F82" w:rsidRPr="006D7426" w:rsidRDefault="00766F82" w:rsidP="00766F82">
      <w:pPr>
        <w:numPr>
          <w:ilvl w:val="1"/>
          <w:numId w:val="16"/>
        </w:numPr>
        <w:rPr>
          <w:rFonts w:asciiTheme="majorBidi" w:hAnsiTheme="majorBidi" w:cstheme="majorBidi"/>
        </w:rPr>
      </w:pPr>
      <w:r w:rsidRPr="006D7426">
        <w:rPr>
          <w:rFonts w:asciiTheme="majorBidi" w:hAnsiTheme="majorBidi" w:cstheme="majorBidi"/>
        </w:rPr>
        <w:t>Constant values for early years (1960–2000) and missing data for unemployment benefits (per_lm_alllm.adq_pop_tot) indicate gaps.</w:t>
      </w:r>
    </w:p>
    <w:p w14:paraId="5684D7E6" w14:textId="6265B0FE" w:rsidR="003D1583" w:rsidRPr="006D7426" w:rsidRDefault="00766F82">
      <w:pPr>
        <w:rPr>
          <w:rFonts w:asciiTheme="majorBidi" w:hAnsiTheme="majorBidi" w:cstheme="majorBidi"/>
          <w:b/>
          <w:bCs/>
        </w:rPr>
      </w:pPr>
      <w:r w:rsidRPr="006D7426">
        <w:rPr>
          <w:rFonts w:asciiTheme="majorBidi" w:hAnsiTheme="majorBidi" w:cstheme="majorBidi"/>
          <w:b/>
          <w:bCs/>
        </w:rPr>
        <w:t xml:space="preserve">Use Case: </w:t>
      </w:r>
      <w:r w:rsidRPr="006D7426">
        <w:rPr>
          <w:rFonts w:asciiTheme="majorBidi" w:hAnsiTheme="majorBidi" w:cstheme="majorBidi"/>
        </w:rPr>
        <w:t>Examining the effectiveness of social protection, prevalence of child labour, and labour market disparities by gender and education level.</w:t>
      </w:r>
    </w:p>
    <w:p w14:paraId="6C76C38F" w14:textId="24587E53" w:rsidR="003D1583" w:rsidRPr="006D7426" w:rsidRDefault="00E230CE" w:rsidP="008E65BE">
      <w:pPr>
        <w:pStyle w:val="Heading2"/>
        <w:rPr>
          <w:rFonts w:asciiTheme="majorBidi" w:hAnsiTheme="majorBidi"/>
          <w:b/>
          <w:bCs/>
        </w:rPr>
      </w:pPr>
      <w:bookmarkStart w:id="15" w:name="_Toc198890493"/>
      <w:r w:rsidRPr="006D7426">
        <w:rPr>
          <w:rFonts w:asciiTheme="majorBidi" w:hAnsiTheme="majorBidi"/>
          <w:b/>
          <w:bCs/>
        </w:rPr>
        <w:t>Basic Data Visualization</w:t>
      </w:r>
      <w:bookmarkEnd w:id="15"/>
      <w:r w:rsidRPr="006D7426">
        <w:rPr>
          <w:rFonts w:asciiTheme="majorBidi" w:hAnsiTheme="majorBidi"/>
          <w:b/>
          <w:bCs/>
        </w:rPr>
        <w:t xml:space="preserve"> </w:t>
      </w:r>
    </w:p>
    <w:p w14:paraId="713665F0" w14:textId="06162F72" w:rsidR="00E230CE" w:rsidRPr="006D7426" w:rsidRDefault="00E230CE" w:rsidP="008E65BE">
      <w:pPr>
        <w:pStyle w:val="Heading3"/>
        <w:rPr>
          <w:rFonts w:asciiTheme="majorBidi" w:hAnsiTheme="majorBidi"/>
          <w:b/>
          <w:bCs/>
        </w:rPr>
      </w:pPr>
      <w:bookmarkStart w:id="16" w:name="_Toc198890494"/>
      <w:r w:rsidRPr="006D7426">
        <w:rPr>
          <w:rFonts w:asciiTheme="majorBidi" w:hAnsiTheme="majorBidi"/>
          <w:b/>
          <w:bCs/>
        </w:rPr>
        <w:t>Health Indicators Dataset</w:t>
      </w:r>
      <w:bookmarkEnd w:id="16"/>
      <w:r w:rsidRPr="006D7426">
        <w:rPr>
          <w:rFonts w:asciiTheme="majorBidi" w:hAnsiTheme="majorBidi"/>
          <w:b/>
          <w:bCs/>
        </w:rPr>
        <w:t xml:space="preserve"> </w:t>
      </w:r>
    </w:p>
    <w:p w14:paraId="23946704" w14:textId="77777777" w:rsidR="00E230CE" w:rsidRPr="006D7426" w:rsidRDefault="00E230CE" w:rsidP="00E230CE">
      <w:pPr>
        <w:numPr>
          <w:ilvl w:val="0"/>
          <w:numId w:val="20"/>
        </w:numPr>
        <w:rPr>
          <w:rFonts w:asciiTheme="majorBidi" w:hAnsiTheme="majorBidi" w:cstheme="majorBidi"/>
        </w:rPr>
      </w:pPr>
      <w:r w:rsidRPr="006D7426">
        <w:rPr>
          <w:rFonts w:asciiTheme="majorBidi" w:hAnsiTheme="majorBidi" w:cstheme="majorBidi"/>
        </w:rPr>
        <w:t xml:space="preserve">Details: You selected four features using data['Series Name'].iloc[[0, 3, 4, 5]], which correspond to: </w:t>
      </w:r>
    </w:p>
    <w:p w14:paraId="0F40D2D5" w14:textId="77777777" w:rsidR="00E230CE" w:rsidRPr="006D7426" w:rsidRDefault="00E230CE" w:rsidP="002B5E7F">
      <w:pPr>
        <w:pStyle w:val="ListParagraph"/>
        <w:numPr>
          <w:ilvl w:val="1"/>
          <w:numId w:val="23"/>
        </w:numPr>
        <w:rPr>
          <w:rFonts w:asciiTheme="majorBidi" w:hAnsiTheme="majorBidi" w:cstheme="majorBidi"/>
        </w:rPr>
      </w:pPr>
      <w:r w:rsidRPr="006D7426">
        <w:rPr>
          <w:rFonts w:asciiTheme="majorBidi" w:hAnsiTheme="majorBidi" w:cstheme="majorBidi"/>
        </w:rPr>
        <w:t>Tuberculosis case detection rate (%, all forms)</w:t>
      </w:r>
    </w:p>
    <w:p w14:paraId="44E4E8B4" w14:textId="77777777" w:rsidR="00E230CE" w:rsidRPr="006D7426" w:rsidRDefault="00E230CE" w:rsidP="002B5E7F">
      <w:pPr>
        <w:pStyle w:val="ListParagraph"/>
        <w:numPr>
          <w:ilvl w:val="1"/>
          <w:numId w:val="23"/>
        </w:numPr>
        <w:rPr>
          <w:rFonts w:asciiTheme="majorBidi" w:hAnsiTheme="majorBidi" w:cstheme="majorBidi"/>
        </w:rPr>
      </w:pPr>
      <w:r w:rsidRPr="006D7426">
        <w:rPr>
          <w:rFonts w:asciiTheme="majorBidi" w:hAnsiTheme="majorBidi" w:cstheme="majorBidi"/>
        </w:rPr>
        <w:t>Proportion of population spending more than 10% on out-of-pocket health care expenditure (%)</w:t>
      </w:r>
    </w:p>
    <w:p w14:paraId="1CC02B7E" w14:textId="77777777" w:rsidR="00E230CE" w:rsidRPr="006D7426" w:rsidRDefault="00E230CE" w:rsidP="002B5E7F">
      <w:pPr>
        <w:pStyle w:val="ListParagraph"/>
        <w:numPr>
          <w:ilvl w:val="1"/>
          <w:numId w:val="23"/>
        </w:numPr>
        <w:rPr>
          <w:rFonts w:asciiTheme="majorBidi" w:hAnsiTheme="majorBidi" w:cstheme="majorBidi"/>
        </w:rPr>
      </w:pPr>
      <w:r w:rsidRPr="006D7426">
        <w:rPr>
          <w:rFonts w:asciiTheme="majorBidi" w:hAnsiTheme="majorBidi" w:cstheme="majorBidi"/>
        </w:rPr>
        <w:t>Risk of catastrophic expenditure for surgical care (% of people at risk)</w:t>
      </w:r>
    </w:p>
    <w:p w14:paraId="13513C0B" w14:textId="77777777" w:rsidR="00E230CE" w:rsidRPr="006D7426" w:rsidRDefault="00E230CE" w:rsidP="002B5E7F">
      <w:pPr>
        <w:pStyle w:val="ListParagraph"/>
        <w:numPr>
          <w:ilvl w:val="1"/>
          <w:numId w:val="23"/>
        </w:numPr>
        <w:rPr>
          <w:rFonts w:asciiTheme="majorBidi" w:hAnsiTheme="majorBidi" w:cstheme="majorBidi"/>
        </w:rPr>
      </w:pPr>
      <w:r w:rsidRPr="006D7426">
        <w:rPr>
          <w:rFonts w:asciiTheme="majorBidi" w:hAnsiTheme="majorBidi" w:cstheme="majorBidi"/>
        </w:rPr>
        <w:t>UHC service coverage index</w:t>
      </w:r>
    </w:p>
    <w:p w14:paraId="2E793F79" w14:textId="77777777" w:rsidR="00E230CE" w:rsidRPr="006D7426" w:rsidRDefault="00E230CE" w:rsidP="002B5E7F">
      <w:pPr>
        <w:pStyle w:val="ListParagraph"/>
        <w:numPr>
          <w:ilvl w:val="1"/>
          <w:numId w:val="23"/>
        </w:numPr>
        <w:rPr>
          <w:rFonts w:asciiTheme="majorBidi" w:hAnsiTheme="majorBidi" w:cstheme="majorBidi"/>
        </w:rPr>
      </w:pPr>
      <w:r w:rsidRPr="006D7426">
        <w:rPr>
          <w:rFonts w:asciiTheme="majorBidi" w:hAnsiTheme="majorBidi" w:cstheme="majorBidi"/>
        </w:rPr>
        <w:lastRenderedPageBreak/>
        <w:t>Plotted as a 2x2 grid of line charts using matplotlib, with years on the x-axis and values on the y-axis, covering all years in the dataset (1960–2023), including placeholder values.</w:t>
      </w:r>
    </w:p>
    <w:p w14:paraId="587C8DE6" w14:textId="77777777" w:rsidR="00983B33" w:rsidRPr="006D7426" w:rsidRDefault="00983B33" w:rsidP="00983B33">
      <w:pPr>
        <w:pStyle w:val="ListParagraph"/>
        <w:ind w:left="1211"/>
        <w:rPr>
          <w:rFonts w:asciiTheme="majorBidi" w:hAnsiTheme="majorBidi" w:cstheme="majorBidi"/>
        </w:rPr>
      </w:pPr>
    </w:p>
    <w:p w14:paraId="23FF0AEF" w14:textId="2A13C8C4" w:rsidR="00E230CE" w:rsidRPr="006D7426" w:rsidRDefault="008E65BE" w:rsidP="00983B33">
      <w:pPr>
        <w:jc w:val="center"/>
        <w:rPr>
          <w:rFonts w:asciiTheme="majorBidi" w:hAnsiTheme="majorBidi" w:cstheme="majorBidi"/>
        </w:rPr>
      </w:pPr>
      <w:r w:rsidRPr="006D7426">
        <w:rPr>
          <w:rFonts w:asciiTheme="majorBidi" w:hAnsiTheme="majorBidi" w:cstheme="majorBidi"/>
          <w:noProof/>
          <w:lang w:val="en-US"/>
        </w:rPr>
        <w:drawing>
          <wp:inline distT="0" distB="0" distL="0" distR="0" wp14:anchorId="5409DC65" wp14:editId="31A0DCFE">
            <wp:extent cx="5731510" cy="3592195"/>
            <wp:effectExtent l="133350" t="114300" r="135890" b="160655"/>
            <wp:docPr id="1273817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817290" name=""/>
                    <pic:cNvPicPr/>
                  </pic:nvPicPr>
                  <pic:blipFill>
                    <a:blip r:embed="rId10"/>
                    <a:stretch>
                      <a:fillRect/>
                    </a:stretch>
                  </pic:blipFill>
                  <pic:spPr>
                    <a:xfrm>
                      <a:off x="0" y="0"/>
                      <a:ext cx="5731510" cy="359219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23AFCA84" w14:textId="77777777" w:rsidR="00782E11" w:rsidRPr="006D7426" w:rsidRDefault="00782E11">
      <w:pPr>
        <w:rPr>
          <w:rFonts w:asciiTheme="majorBidi" w:hAnsiTheme="majorBidi" w:cstheme="majorBidi"/>
        </w:rPr>
      </w:pPr>
    </w:p>
    <w:p w14:paraId="7C84D7C0" w14:textId="47BA6660" w:rsidR="00E230CE" w:rsidRPr="006D7426" w:rsidRDefault="00E230CE" w:rsidP="008E65BE">
      <w:pPr>
        <w:pStyle w:val="Heading3"/>
        <w:rPr>
          <w:rFonts w:asciiTheme="majorBidi" w:hAnsiTheme="majorBidi"/>
          <w:b/>
          <w:bCs/>
        </w:rPr>
      </w:pPr>
      <w:bookmarkStart w:id="17" w:name="_Toc198890495"/>
      <w:r w:rsidRPr="006D7426">
        <w:rPr>
          <w:rFonts w:asciiTheme="majorBidi" w:hAnsiTheme="majorBidi"/>
          <w:b/>
          <w:bCs/>
        </w:rPr>
        <w:t>Poverty Indicators Dataset</w:t>
      </w:r>
      <w:bookmarkEnd w:id="17"/>
      <w:r w:rsidRPr="006D7426">
        <w:rPr>
          <w:rFonts w:asciiTheme="majorBidi" w:hAnsiTheme="majorBidi"/>
          <w:b/>
          <w:bCs/>
        </w:rPr>
        <w:t xml:space="preserve"> </w:t>
      </w:r>
    </w:p>
    <w:p w14:paraId="0F55D5F1" w14:textId="77777777" w:rsidR="00E230CE" w:rsidRPr="006D7426" w:rsidRDefault="00E230CE" w:rsidP="00E230CE">
      <w:pPr>
        <w:numPr>
          <w:ilvl w:val="0"/>
          <w:numId w:val="21"/>
        </w:numPr>
        <w:rPr>
          <w:rFonts w:asciiTheme="majorBidi" w:hAnsiTheme="majorBidi" w:cstheme="majorBidi"/>
        </w:rPr>
      </w:pPr>
      <w:r w:rsidRPr="006D7426">
        <w:rPr>
          <w:rFonts w:asciiTheme="majorBidi" w:hAnsiTheme="majorBidi" w:cstheme="majorBidi"/>
        </w:rPr>
        <w:t>Plot Type: Single Line Chart with Multiple Lines</w:t>
      </w:r>
    </w:p>
    <w:p w14:paraId="6AFD3552" w14:textId="77777777" w:rsidR="00E230CE" w:rsidRPr="006D7426" w:rsidRDefault="00E230CE" w:rsidP="00E230CE">
      <w:pPr>
        <w:numPr>
          <w:ilvl w:val="0"/>
          <w:numId w:val="21"/>
        </w:numPr>
        <w:rPr>
          <w:rFonts w:asciiTheme="majorBidi" w:hAnsiTheme="majorBidi" w:cstheme="majorBidi"/>
        </w:rPr>
      </w:pPr>
      <w:r w:rsidRPr="006D7426">
        <w:rPr>
          <w:rFonts w:asciiTheme="majorBidi" w:hAnsiTheme="majorBidi" w:cstheme="majorBidi"/>
        </w:rPr>
        <w:t>Details: You selected the first five features using data['Series Name'].iloc[0:5] and plotted them as multiple lines on a single chart using matplotlib. Each line represents one feature, with a legend to distinguish them, covering all years (1960–2023).</w:t>
      </w:r>
    </w:p>
    <w:p w14:paraId="12CDA17C" w14:textId="4E9ADF0A" w:rsidR="00E230CE" w:rsidRPr="006D7426" w:rsidRDefault="00E230CE" w:rsidP="00E230CE">
      <w:pPr>
        <w:rPr>
          <w:rFonts w:asciiTheme="majorBidi" w:hAnsiTheme="majorBidi" w:cstheme="majorBidi"/>
        </w:rPr>
      </w:pPr>
      <w:r w:rsidRPr="006D7426">
        <w:rPr>
          <w:rFonts w:asciiTheme="majorBidi" w:hAnsiTheme="majorBidi" w:cstheme="majorBidi"/>
          <w:noProof/>
          <w:lang w:val="en-US"/>
        </w:rPr>
        <w:lastRenderedPageBreak/>
        <w:drawing>
          <wp:inline distT="0" distB="0" distL="0" distR="0" wp14:anchorId="266B54AE" wp14:editId="51D58F3C">
            <wp:extent cx="5731510" cy="3490595"/>
            <wp:effectExtent l="133350" t="114300" r="116840" b="167005"/>
            <wp:docPr id="1716833394" name="Picture 2" descr="A graph with colorful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833394" name="Picture 2" descr="A graph with colorful lines&#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5731510" cy="349059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0EF38287" w14:textId="36B3C353" w:rsidR="00E230CE" w:rsidRPr="006D7426" w:rsidRDefault="00E230CE" w:rsidP="008E65BE">
      <w:pPr>
        <w:pStyle w:val="Heading3"/>
        <w:rPr>
          <w:rFonts w:asciiTheme="majorBidi" w:hAnsiTheme="majorBidi"/>
          <w:b/>
          <w:bCs/>
        </w:rPr>
      </w:pPr>
      <w:bookmarkStart w:id="18" w:name="_Toc198890496"/>
      <w:r w:rsidRPr="006D7426">
        <w:rPr>
          <w:rFonts w:asciiTheme="majorBidi" w:hAnsiTheme="majorBidi"/>
          <w:b/>
          <w:bCs/>
        </w:rPr>
        <w:t>Social Protection and Labour Dataset</w:t>
      </w:r>
      <w:bookmarkEnd w:id="18"/>
      <w:r w:rsidRPr="006D7426">
        <w:rPr>
          <w:rFonts w:asciiTheme="majorBidi" w:hAnsiTheme="majorBidi"/>
          <w:b/>
          <w:bCs/>
        </w:rPr>
        <w:t xml:space="preserve"> </w:t>
      </w:r>
    </w:p>
    <w:p w14:paraId="2EE332B6" w14:textId="77777777" w:rsidR="00E230CE" w:rsidRPr="006D7426" w:rsidRDefault="00E230CE" w:rsidP="00E230CE">
      <w:pPr>
        <w:numPr>
          <w:ilvl w:val="0"/>
          <w:numId w:val="22"/>
        </w:numPr>
        <w:rPr>
          <w:rFonts w:asciiTheme="majorBidi" w:hAnsiTheme="majorBidi" w:cstheme="majorBidi"/>
        </w:rPr>
      </w:pPr>
      <w:r w:rsidRPr="006D7426">
        <w:rPr>
          <w:rFonts w:asciiTheme="majorBidi" w:hAnsiTheme="majorBidi" w:cstheme="majorBidi"/>
        </w:rPr>
        <w:t>Plot Type: Scatter Plot for a Single Year (2020)</w:t>
      </w:r>
    </w:p>
    <w:p w14:paraId="5D1D3666" w14:textId="77777777" w:rsidR="00E230CE" w:rsidRPr="006D7426" w:rsidRDefault="00E230CE" w:rsidP="00E230CE">
      <w:pPr>
        <w:numPr>
          <w:ilvl w:val="0"/>
          <w:numId w:val="22"/>
        </w:numPr>
        <w:rPr>
          <w:rFonts w:asciiTheme="majorBidi" w:hAnsiTheme="majorBidi" w:cstheme="majorBidi"/>
        </w:rPr>
      </w:pPr>
      <w:r w:rsidRPr="006D7426">
        <w:rPr>
          <w:rFonts w:asciiTheme="majorBidi" w:hAnsiTheme="majorBidi" w:cstheme="majorBidi"/>
        </w:rPr>
        <w:t xml:space="preserve">Details: You selected three indicators: </w:t>
      </w:r>
    </w:p>
    <w:p w14:paraId="44BCCF6E" w14:textId="77777777" w:rsidR="00E230CE" w:rsidRPr="006D7426" w:rsidRDefault="00E230CE" w:rsidP="002B5E7F">
      <w:pPr>
        <w:numPr>
          <w:ilvl w:val="1"/>
          <w:numId w:val="24"/>
        </w:numPr>
        <w:rPr>
          <w:rFonts w:asciiTheme="majorBidi" w:hAnsiTheme="majorBidi" w:cstheme="majorBidi"/>
        </w:rPr>
      </w:pPr>
      <w:r w:rsidRPr="006D7426">
        <w:rPr>
          <w:rFonts w:asciiTheme="majorBidi" w:hAnsiTheme="majorBidi" w:cstheme="majorBidi"/>
        </w:rPr>
        <w:t>Adequacy of social insurance programs (% of total welfare of beneficiary households)</w:t>
      </w:r>
    </w:p>
    <w:p w14:paraId="1A6E89C7" w14:textId="77777777" w:rsidR="00E230CE" w:rsidRPr="006D7426" w:rsidRDefault="00E230CE" w:rsidP="002B5E7F">
      <w:pPr>
        <w:numPr>
          <w:ilvl w:val="1"/>
          <w:numId w:val="24"/>
        </w:numPr>
        <w:rPr>
          <w:rFonts w:asciiTheme="majorBidi" w:hAnsiTheme="majorBidi" w:cstheme="majorBidi"/>
        </w:rPr>
      </w:pPr>
      <w:r w:rsidRPr="006D7426">
        <w:rPr>
          <w:rFonts w:asciiTheme="majorBidi" w:hAnsiTheme="majorBidi" w:cstheme="majorBidi"/>
        </w:rPr>
        <w:t>Adequacy of social protection and labor programs (% of total welfare of beneficiary households)</w:t>
      </w:r>
    </w:p>
    <w:p w14:paraId="1DA85077" w14:textId="77777777" w:rsidR="00E230CE" w:rsidRPr="006D7426" w:rsidRDefault="00E230CE" w:rsidP="002B5E7F">
      <w:pPr>
        <w:numPr>
          <w:ilvl w:val="1"/>
          <w:numId w:val="24"/>
        </w:numPr>
        <w:rPr>
          <w:rFonts w:asciiTheme="majorBidi" w:hAnsiTheme="majorBidi" w:cstheme="majorBidi"/>
        </w:rPr>
      </w:pPr>
      <w:r w:rsidRPr="006D7426">
        <w:rPr>
          <w:rFonts w:asciiTheme="majorBidi" w:hAnsiTheme="majorBidi" w:cstheme="majorBidi"/>
        </w:rPr>
        <w:t>Average working hours of children, study and work, ages 7-14 (hours per week)</w:t>
      </w:r>
    </w:p>
    <w:p w14:paraId="5D23AF68" w14:textId="77777777" w:rsidR="00E230CE" w:rsidRPr="006D7426" w:rsidRDefault="00E230CE" w:rsidP="002B5E7F">
      <w:pPr>
        <w:numPr>
          <w:ilvl w:val="1"/>
          <w:numId w:val="24"/>
        </w:numPr>
        <w:rPr>
          <w:rFonts w:asciiTheme="majorBidi" w:hAnsiTheme="majorBidi" w:cstheme="majorBidi"/>
        </w:rPr>
      </w:pPr>
      <w:r w:rsidRPr="006D7426">
        <w:rPr>
          <w:rFonts w:asciiTheme="majorBidi" w:hAnsiTheme="majorBidi" w:cstheme="majorBidi"/>
        </w:rPr>
        <w:t>Plotted as a scatter plot for the year 2020 using matplotlib, with indicators on the x-axis and values on the y-axis.</w:t>
      </w:r>
    </w:p>
    <w:p w14:paraId="1314E6AC" w14:textId="429DD8D6" w:rsidR="00E230CE" w:rsidRPr="006D7426" w:rsidRDefault="0092764D" w:rsidP="0092764D">
      <w:pPr>
        <w:jc w:val="right"/>
        <w:rPr>
          <w:rFonts w:asciiTheme="majorBidi" w:hAnsiTheme="majorBidi" w:cstheme="majorBidi"/>
        </w:rPr>
      </w:pPr>
      <w:r w:rsidRPr="006D7426">
        <w:rPr>
          <w:rFonts w:asciiTheme="majorBidi" w:hAnsiTheme="majorBidi" w:cstheme="majorBidi"/>
          <w:noProof/>
          <w:lang w:val="en-US"/>
        </w:rPr>
        <w:lastRenderedPageBreak/>
        <w:drawing>
          <wp:inline distT="0" distB="0" distL="0" distR="0" wp14:anchorId="3C946574" wp14:editId="236F8F6C">
            <wp:extent cx="5539154" cy="3606035"/>
            <wp:effectExtent l="133350" t="114300" r="137795" b="166370"/>
            <wp:docPr id="1082240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240140" name=""/>
                    <pic:cNvPicPr/>
                  </pic:nvPicPr>
                  <pic:blipFill>
                    <a:blip r:embed="rId12"/>
                    <a:stretch>
                      <a:fillRect/>
                    </a:stretch>
                  </pic:blipFill>
                  <pic:spPr>
                    <a:xfrm>
                      <a:off x="0" y="0"/>
                      <a:ext cx="5543787" cy="3609051"/>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0210C445" w14:textId="1B02E195" w:rsidR="00E230CE" w:rsidRPr="006D7426" w:rsidRDefault="00E230CE" w:rsidP="008E65BE">
      <w:pPr>
        <w:pStyle w:val="Heading3"/>
        <w:rPr>
          <w:rFonts w:asciiTheme="majorBidi" w:hAnsiTheme="majorBidi"/>
          <w:b/>
          <w:bCs/>
        </w:rPr>
      </w:pPr>
      <w:bookmarkStart w:id="19" w:name="_Toc198890497"/>
      <w:r w:rsidRPr="006D7426">
        <w:rPr>
          <w:rFonts w:asciiTheme="majorBidi" w:hAnsiTheme="majorBidi"/>
          <w:b/>
          <w:bCs/>
        </w:rPr>
        <w:t>Education Indicators Dataset</w:t>
      </w:r>
      <w:bookmarkEnd w:id="19"/>
    </w:p>
    <w:p w14:paraId="14165FD4" w14:textId="3967133F" w:rsidR="00E230CE" w:rsidRPr="006D7426" w:rsidRDefault="00E230CE" w:rsidP="002B5E7F">
      <w:pPr>
        <w:pStyle w:val="ListParagraph"/>
        <w:numPr>
          <w:ilvl w:val="0"/>
          <w:numId w:val="25"/>
        </w:numPr>
        <w:rPr>
          <w:rFonts w:asciiTheme="majorBidi" w:hAnsiTheme="majorBidi" w:cstheme="majorBidi"/>
        </w:rPr>
      </w:pPr>
      <w:r w:rsidRPr="006D7426">
        <w:rPr>
          <w:rFonts w:asciiTheme="majorBidi" w:hAnsiTheme="majorBidi" w:cstheme="majorBidi"/>
        </w:rPr>
        <w:t>Description: This dataset includes education-related indicators for Pakistan, such as literacy rates, enrollment rates, or completion rates, from 1960 to 2023.</w:t>
      </w:r>
    </w:p>
    <w:p w14:paraId="58463F24" w14:textId="0644AC5C" w:rsidR="00E230CE" w:rsidRPr="006D7426" w:rsidRDefault="00E230CE" w:rsidP="002B5E7F">
      <w:pPr>
        <w:pStyle w:val="ListParagraph"/>
        <w:numPr>
          <w:ilvl w:val="0"/>
          <w:numId w:val="25"/>
        </w:numPr>
        <w:rPr>
          <w:rFonts w:asciiTheme="majorBidi" w:hAnsiTheme="majorBidi" w:cstheme="majorBidi"/>
        </w:rPr>
      </w:pPr>
      <w:r w:rsidRPr="006D7426">
        <w:rPr>
          <w:rFonts w:asciiTheme="majorBidi" w:hAnsiTheme="majorBidi" w:cstheme="majorBidi"/>
        </w:rPr>
        <w:t>Plot Type: Multiple Line Plot</w:t>
      </w:r>
    </w:p>
    <w:p w14:paraId="6A78D513" w14:textId="50ABD913" w:rsidR="00E230CE" w:rsidRPr="006D7426" w:rsidRDefault="00E230CE" w:rsidP="00782E11">
      <w:pPr>
        <w:ind w:left="360"/>
        <w:rPr>
          <w:rFonts w:asciiTheme="majorBidi" w:hAnsiTheme="majorBidi" w:cstheme="majorBidi"/>
        </w:rPr>
      </w:pPr>
      <w:r w:rsidRPr="006D7426">
        <w:rPr>
          <w:rFonts w:asciiTheme="majorBidi" w:hAnsiTheme="majorBidi" w:cstheme="majorBidi"/>
          <w:noProof/>
          <w:lang w:val="en-US"/>
        </w:rPr>
        <w:drawing>
          <wp:inline distT="0" distB="0" distL="0" distR="0" wp14:anchorId="6DE675F4" wp14:editId="56A29E68">
            <wp:extent cx="5731510" cy="3413125"/>
            <wp:effectExtent l="133350" t="114300" r="135890" b="168275"/>
            <wp:docPr id="840791319" name="Picture 5" descr="A graph of a graph showing the number of studen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791319" name="Picture 5" descr="A graph of a graph showing the number of students&#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5731510" cy="341312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3A7A3BC2" w14:textId="3AD3A33C" w:rsidR="00E230CE" w:rsidRPr="006D7426" w:rsidRDefault="00E230CE" w:rsidP="008E65BE">
      <w:pPr>
        <w:pStyle w:val="Heading3"/>
        <w:rPr>
          <w:rFonts w:asciiTheme="majorBidi" w:hAnsiTheme="majorBidi"/>
          <w:b/>
          <w:bCs/>
        </w:rPr>
      </w:pPr>
      <w:bookmarkStart w:id="20" w:name="_Toc198890498"/>
      <w:r w:rsidRPr="006D7426">
        <w:rPr>
          <w:rFonts w:asciiTheme="majorBidi" w:hAnsiTheme="majorBidi"/>
          <w:b/>
          <w:bCs/>
        </w:rPr>
        <w:lastRenderedPageBreak/>
        <w:t>Finance Indicators Dataset</w:t>
      </w:r>
      <w:bookmarkEnd w:id="20"/>
    </w:p>
    <w:p w14:paraId="7F0E500E" w14:textId="77777777" w:rsidR="00E230CE" w:rsidRPr="006D7426" w:rsidRDefault="00E230CE" w:rsidP="002B5E7F">
      <w:pPr>
        <w:pStyle w:val="ListParagraph"/>
        <w:numPr>
          <w:ilvl w:val="0"/>
          <w:numId w:val="26"/>
        </w:numPr>
        <w:rPr>
          <w:rFonts w:asciiTheme="majorBidi" w:hAnsiTheme="majorBidi" w:cstheme="majorBidi"/>
        </w:rPr>
      </w:pPr>
      <w:r w:rsidRPr="006D7426">
        <w:rPr>
          <w:rFonts w:asciiTheme="majorBidi" w:hAnsiTheme="majorBidi" w:cstheme="majorBidi"/>
        </w:rPr>
        <w:t>Description: This dataset contains financial indicators for Pakistan, such as GDP growth, inflation rate, or government debt, from 1960 to 2023.</w:t>
      </w:r>
    </w:p>
    <w:p w14:paraId="39E5B7F4" w14:textId="77777777" w:rsidR="00E230CE" w:rsidRPr="006D7426" w:rsidRDefault="00E230CE" w:rsidP="002B5E7F">
      <w:pPr>
        <w:pStyle w:val="ListParagraph"/>
        <w:numPr>
          <w:ilvl w:val="0"/>
          <w:numId w:val="26"/>
        </w:numPr>
        <w:rPr>
          <w:rFonts w:asciiTheme="majorBidi" w:hAnsiTheme="majorBidi" w:cstheme="majorBidi"/>
        </w:rPr>
      </w:pPr>
      <w:r w:rsidRPr="006D7426">
        <w:rPr>
          <w:rFonts w:asciiTheme="majorBidi" w:hAnsiTheme="majorBidi" w:cstheme="majorBidi"/>
        </w:rPr>
        <w:t>Plot Type: Stacked Bar Plot</w:t>
      </w:r>
    </w:p>
    <w:p w14:paraId="7E535D69" w14:textId="3162E486" w:rsidR="00E230CE" w:rsidRPr="006D7426" w:rsidRDefault="00E230CE" w:rsidP="002B5E7F">
      <w:pPr>
        <w:pStyle w:val="ListParagraph"/>
        <w:numPr>
          <w:ilvl w:val="0"/>
          <w:numId w:val="26"/>
        </w:numPr>
        <w:rPr>
          <w:rFonts w:asciiTheme="majorBidi" w:hAnsiTheme="majorBidi" w:cstheme="majorBidi"/>
        </w:rPr>
      </w:pPr>
      <w:r w:rsidRPr="006D7426">
        <w:rPr>
          <w:rFonts w:asciiTheme="majorBidi" w:hAnsiTheme="majorBidi" w:cstheme="majorBidi"/>
        </w:rPr>
        <w:t>Visualization Details: Multiple financial indicators were selected and plotted as a stacked bar chart using matplotlib. Each bar represents a year (1960–2023), and the segments within each bar show the contribution of each indicator to the total value for that year.</w:t>
      </w:r>
    </w:p>
    <w:p w14:paraId="694925B7" w14:textId="276875D7" w:rsidR="00E230CE" w:rsidRPr="006D7426" w:rsidRDefault="00E230CE" w:rsidP="00E230CE">
      <w:pPr>
        <w:ind w:left="360"/>
        <w:rPr>
          <w:rFonts w:asciiTheme="majorBidi" w:hAnsiTheme="majorBidi" w:cstheme="majorBidi"/>
        </w:rPr>
      </w:pPr>
      <w:r w:rsidRPr="006D7426">
        <w:rPr>
          <w:rFonts w:asciiTheme="majorBidi" w:hAnsiTheme="majorBidi" w:cstheme="majorBidi"/>
          <w:noProof/>
          <w:lang w:val="en-US"/>
        </w:rPr>
        <w:drawing>
          <wp:inline distT="0" distB="0" distL="0" distR="0" wp14:anchorId="6D7D85AE" wp14:editId="0B0FEA8B">
            <wp:extent cx="5731510" cy="3439160"/>
            <wp:effectExtent l="133350" t="114300" r="135890" b="161290"/>
            <wp:docPr id="268134615" name="Picture 6" descr="A graph of a number of colored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134615" name="Picture 6" descr="A graph of a number of colored squares&#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5731510" cy="343916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7F409C7B" w14:textId="77777777" w:rsidR="00E230CE" w:rsidRPr="006D7426" w:rsidRDefault="00E230CE" w:rsidP="00E230CE">
      <w:pPr>
        <w:ind w:left="360"/>
        <w:rPr>
          <w:rFonts w:asciiTheme="majorBidi" w:hAnsiTheme="majorBidi" w:cstheme="majorBidi"/>
        </w:rPr>
      </w:pPr>
    </w:p>
    <w:p w14:paraId="5C9AF911" w14:textId="13FADC3F" w:rsidR="00E230CE" w:rsidRPr="006D7426" w:rsidRDefault="005B500E" w:rsidP="00E230CE">
      <w:pPr>
        <w:rPr>
          <w:rFonts w:asciiTheme="majorBidi" w:hAnsiTheme="majorBidi" w:cstheme="majorBidi"/>
        </w:rPr>
      </w:pPr>
      <w:bookmarkStart w:id="21" w:name="_Toc198890499"/>
      <w:r w:rsidRPr="006D7426">
        <w:rPr>
          <w:rStyle w:val="Heading2Char"/>
          <w:rFonts w:asciiTheme="majorBidi" w:hAnsiTheme="majorBidi"/>
          <w:b/>
          <w:bCs/>
        </w:rPr>
        <w:t>Initial Findings:</w:t>
      </w:r>
      <w:bookmarkEnd w:id="21"/>
      <w:r w:rsidRPr="006D7426">
        <w:rPr>
          <w:rStyle w:val="Heading2Char"/>
          <w:rFonts w:asciiTheme="majorBidi" w:hAnsiTheme="majorBidi"/>
        </w:rPr>
        <w:br/>
      </w:r>
      <w:r w:rsidRPr="006D7426">
        <w:rPr>
          <w:rFonts w:asciiTheme="majorBidi" w:hAnsiTheme="majorBidi" w:cstheme="majorBidi"/>
        </w:rPr>
        <w:t>The dataset provides a detailed historical overview of Pakistan’s social and educational indicators from 1960 to 2023. It highlights trends in primary school enrollment rates, gender disparities in education, and the proportion of adolescents out of school. Analysis shows that adjusted net enrollment rates at the primary level have gradually improved over the decades, although noticeable gaps persist between male and female students. A significant portion of adolescents continues to remain out of lower secondary education, suggesting persistent barriers to school retention. Overall, the data reflects steady progress in education access alongside ongoing challenges related to gender equity and school completion.</w:t>
      </w:r>
    </w:p>
    <w:p w14:paraId="0F0B7148" w14:textId="45058131" w:rsidR="005B500E" w:rsidRPr="006D7426" w:rsidRDefault="005B500E">
      <w:pPr>
        <w:rPr>
          <w:rFonts w:asciiTheme="majorBidi" w:hAnsiTheme="majorBidi" w:cstheme="majorBidi"/>
        </w:rPr>
      </w:pPr>
      <w:r w:rsidRPr="006D7426">
        <w:rPr>
          <w:rFonts w:asciiTheme="majorBidi" w:hAnsiTheme="majorBidi" w:cstheme="majorBidi"/>
        </w:rPr>
        <w:br w:type="page"/>
      </w:r>
    </w:p>
    <w:p w14:paraId="37BE3E9C" w14:textId="77777777" w:rsidR="002001A7" w:rsidRPr="006D7426" w:rsidRDefault="002001A7">
      <w:pPr>
        <w:rPr>
          <w:rFonts w:asciiTheme="majorBidi" w:hAnsiTheme="majorBidi" w:cstheme="majorBidi"/>
          <w:b/>
          <w:bCs/>
        </w:rPr>
      </w:pPr>
    </w:p>
    <w:p w14:paraId="04EBC68A" w14:textId="77777777" w:rsidR="00782E11" w:rsidRPr="006D7426" w:rsidRDefault="00782E11">
      <w:pPr>
        <w:rPr>
          <w:rFonts w:asciiTheme="majorBidi" w:hAnsiTheme="majorBidi" w:cstheme="majorBidi"/>
          <w:b/>
          <w:bCs/>
        </w:rPr>
      </w:pPr>
    </w:p>
    <w:p w14:paraId="10BDBEF4" w14:textId="77777777" w:rsidR="00782E11" w:rsidRPr="006D7426" w:rsidRDefault="00782E11">
      <w:pPr>
        <w:rPr>
          <w:rFonts w:asciiTheme="majorBidi" w:hAnsiTheme="majorBidi" w:cstheme="majorBidi"/>
          <w:b/>
          <w:bCs/>
        </w:rPr>
      </w:pPr>
    </w:p>
    <w:p w14:paraId="01B8D7A6" w14:textId="642C40C5" w:rsidR="002C2496" w:rsidRPr="006D7426" w:rsidRDefault="002C2496" w:rsidP="008E65BE">
      <w:pPr>
        <w:pStyle w:val="Heading1"/>
        <w:rPr>
          <w:rFonts w:asciiTheme="majorBidi" w:hAnsiTheme="majorBidi"/>
          <w:b/>
          <w:bCs/>
        </w:rPr>
      </w:pPr>
      <w:bookmarkStart w:id="22" w:name="_Toc198890500"/>
      <w:r w:rsidRPr="006D7426">
        <w:rPr>
          <w:rFonts w:asciiTheme="majorBidi" w:hAnsiTheme="majorBidi"/>
          <w:b/>
          <w:bCs/>
        </w:rPr>
        <w:t>Phase – III</w:t>
      </w:r>
      <w:r w:rsidR="005B500E" w:rsidRPr="006D7426">
        <w:rPr>
          <w:rFonts w:asciiTheme="majorBidi" w:hAnsiTheme="majorBidi"/>
          <w:b/>
          <w:bCs/>
        </w:rPr>
        <w:t xml:space="preserve"> : Data Preprocessing</w:t>
      </w:r>
      <w:bookmarkEnd w:id="22"/>
    </w:p>
    <w:p w14:paraId="6B5AF9EE" w14:textId="77777777" w:rsidR="00782E11" w:rsidRPr="006D7426" w:rsidRDefault="00782E11" w:rsidP="00854CB7">
      <w:pPr>
        <w:rPr>
          <w:rFonts w:asciiTheme="majorBidi" w:hAnsiTheme="majorBidi" w:cstheme="majorBidi"/>
        </w:rPr>
      </w:pPr>
      <w:r w:rsidRPr="006D7426">
        <w:rPr>
          <w:rFonts w:asciiTheme="majorBidi" w:hAnsiTheme="majorBidi" w:cstheme="majorBidi"/>
          <w:b/>
          <w:bCs/>
        </w:rPr>
        <w:t>Handle Missing Values:</w:t>
      </w:r>
      <w:r w:rsidRPr="006D7426">
        <w:rPr>
          <w:rFonts w:asciiTheme="majorBidi" w:hAnsiTheme="majorBidi" w:cstheme="majorBidi"/>
        </w:rPr>
        <w:t xml:space="preserve"> Identify and address missing values.</w:t>
      </w:r>
    </w:p>
    <w:p w14:paraId="6A295BEE" w14:textId="77777777" w:rsidR="00782E11" w:rsidRPr="006D7426" w:rsidRDefault="00782E11" w:rsidP="00854CB7">
      <w:pPr>
        <w:rPr>
          <w:rFonts w:asciiTheme="majorBidi" w:hAnsiTheme="majorBidi" w:cstheme="majorBidi"/>
        </w:rPr>
      </w:pPr>
      <w:r w:rsidRPr="006D7426">
        <w:rPr>
          <w:rFonts w:asciiTheme="majorBidi" w:hAnsiTheme="majorBidi" w:cstheme="majorBidi"/>
          <w:b/>
          <w:bCs/>
        </w:rPr>
        <w:t>Remove Duplicates:</w:t>
      </w:r>
      <w:r w:rsidRPr="006D7426">
        <w:rPr>
          <w:rFonts w:asciiTheme="majorBidi" w:hAnsiTheme="majorBidi" w:cstheme="majorBidi"/>
        </w:rPr>
        <w:t xml:space="preserve"> Identify and remove any duplicate records.</w:t>
      </w:r>
    </w:p>
    <w:p w14:paraId="5AE450BE" w14:textId="77777777" w:rsidR="00782E11" w:rsidRPr="006D7426" w:rsidRDefault="00782E11" w:rsidP="00854CB7">
      <w:pPr>
        <w:rPr>
          <w:rFonts w:asciiTheme="majorBidi" w:hAnsiTheme="majorBidi" w:cstheme="majorBidi"/>
        </w:rPr>
      </w:pPr>
      <w:r w:rsidRPr="006D7426">
        <w:rPr>
          <w:rFonts w:asciiTheme="majorBidi" w:hAnsiTheme="majorBidi" w:cstheme="majorBidi"/>
          <w:b/>
          <w:bCs/>
        </w:rPr>
        <w:t>Outliers:</w:t>
      </w:r>
      <w:r w:rsidRPr="006D7426">
        <w:rPr>
          <w:rFonts w:asciiTheme="majorBidi" w:hAnsiTheme="majorBidi" w:cstheme="majorBidi"/>
        </w:rPr>
        <w:t xml:space="preserve"> Detect and handle outliers appropriately.</w:t>
      </w:r>
    </w:p>
    <w:p w14:paraId="617D8E69" w14:textId="77777777" w:rsidR="00782E11" w:rsidRPr="006D7426" w:rsidRDefault="00782E11" w:rsidP="00854CB7">
      <w:pPr>
        <w:rPr>
          <w:rFonts w:asciiTheme="majorBidi" w:hAnsiTheme="majorBidi" w:cstheme="majorBidi"/>
        </w:rPr>
      </w:pPr>
      <w:r w:rsidRPr="006D7426">
        <w:rPr>
          <w:rFonts w:asciiTheme="majorBidi" w:hAnsiTheme="majorBidi" w:cstheme="majorBidi"/>
          <w:b/>
          <w:bCs/>
        </w:rPr>
        <w:t>Data Transformation:</w:t>
      </w:r>
      <w:r w:rsidRPr="006D7426">
        <w:rPr>
          <w:rFonts w:asciiTheme="majorBidi" w:hAnsiTheme="majorBidi" w:cstheme="majorBidi"/>
        </w:rPr>
        <w:t xml:space="preserve"> Apply necessary transformations (e.g., scaling, encoding categorical variables).</w:t>
      </w:r>
    </w:p>
    <w:p w14:paraId="56FE8274" w14:textId="4125C82F" w:rsidR="005B500E" w:rsidRPr="006D7426" w:rsidRDefault="00782E11" w:rsidP="00854CB7">
      <w:pPr>
        <w:rPr>
          <w:rFonts w:asciiTheme="majorBidi" w:hAnsiTheme="majorBidi" w:cstheme="majorBidi"/>
        </w:rPr>
      </w:pPr>
      <w:r w:rsidRPr="006D7426">
        <w:rPr>
          <w:rFonts w:asciiTheme="majorBidi" w:hAnsiTheme="majorBidi" w:cstheme="majorBidi"/>
          <w:b/>
          <w:bCs/>
        </w:rPr>
        <w:t>Document Process:</w:t>
      </w:r>
      <w:r w:rsidRPr="006D7426">
        <w:rPr>
          <w:rFonts w:asciiTheme="majorBidi" w:hAnsiTheme="majorBidi" w:cstheme="majorBidi"/>
        </w:rPr>
        <w:t xml:space="preserve"> Provide a detailed report on the steps taken and the rationale behind your decisions.</w:t>
      </w:r>
    </w:p>
    <w:p w14:paraId="6B60DB01" w14:textId="61DCC756" w:rsidR="00782E11" w:rsidRPr="006D7426" w:rsidRDefault="00782E11">
      <w:pPr>
        <w:rPr>
          <w:rFonts w:asciiTheme="majorBidi" w:hAnsiTheme="majorBidi" w:cstheme="majorBidi"/>
          <w:b/>
          <w:bCs/>
        </w:rPr>
      </w:pPr>
    </w:p>
    <w:p w14:paraId="62D3AA99" w14:textId="77777777" w:rsidR="00782E11" w:rsidRPr="006D7426" w:rsidRDefault="00782E11" w:rsidP="008E65BE">
      <w:pPr>
        <w:pStyle w:val="Heading2"/>
        <w:rPr>
          <w:rFonts w:asciiTheme="majorBidi" w:hAnsiTheme="majorBidi"/>
          <w:b/>
          <w:bCs/>
        </w:rPr>
      </w:pPr>
      <w:bookmarkStart w:id="23" w:name="_Toc198890501"/>
      <w:r w:rsidRPr="006D7426">
        <w:rPr>
          <w:rFonts w:asciiTheme="majorBidi" w:hAnsiTheme="majorBidi"/>
          <w:b/>
          <w:bCs/>
        </w:rPr>
        <w:t>Data Analysis and Feature Extraction Report</w:t>
      </w:r>
      <w:bookmarkEnd w:id="23"/>
    </w:p>
    <w:p w14:paraId="6D4489F1" w14:textId="77777777" w:rsidR="00782E11" w:rsidRPr="006D7426" w:rsidRDefault="00782E11" w:rsidP="008E65BE">
      <w:pPr>
        <w:pStyle w:val="Heading3"/>
        <w:rPr>
          <w:rFonts w:asciiTheme="majorBidi" w:hAnsiTheme="majorBidi"/>
          <w:b/>
          <w:bCs/>
        </w:rPr>
      </w:pPr>
      <w:bookmarkStart w:id="24" w:name="_Toc198890502"/>
      <w:r w:rsidRPr="006D7426">
        <w:rPr>
          <w:rFonts w:asciiTheme="majorBidi" w:hAnsiTheme="majorBidi"/>
          <w:b/>
          <w:bCs/>
        </w:rPr>
        <w:t>Objective</w:t>
      </w:r>
      <w:bookmarkEnd w:id="24"/>
    </w:p>
    <w:p w14:paraId="796CE4FF" w14:textId="77777777" w:rsidR="00782E11" w:rsidRPr="006D7426" w:rsidRDefault="00782E11" w:rsidP="00854CB7">
      <w:pPr>
        <w:rPr>
          <w:rFonts w:asciiTheme="majorBidi" w:hAnsiTheme="majorBidi" w:cstheme="majorBidi"/>
        </w:rPr>
      </w:pPr>
      <w:r w:rsidRPr="006D7426">
        <w:rPr>
          <w:rFonts w:asciiTheme="majorBidi" w:hAnsiTheme="majorBidi" w:cstheme="majorBidi"/>
        </w:rPr>
        <w:t>To clean, analyze, and extract statistical features from datasets across multiple categories (health, education, poverty, finance, social protection, and labor) to enable comprehensive statistical analysis and outlier detection.</w:t>
      </w:r>
    </w:p>
    <w:p w14:paraId="619A13FB" w14:textId="77777777" w:rsidR="00782E11" w:rsidRPr="006D7426" w:rsidRDefault="00782E11" w:rsidP="008E65BE">
      <w:pPr>
        <w:pStyle w:val="Heading3"/>
        <w:rPr>
          <w:rFonts w:asciiTheme="majorBidi" w:hAnsiTheme="majorBidi"/>
          <w:b/>
          <w:bCs/>
        </w:rPr>
      </w:pPr>
      <w:bookmarkStart w:id="25" w:name="_Toc198890503"/>
      <w:r w:rsidRPr="006D7426">
        <w:rPr>
          <w:rFonts w:asciiTheme="majorBidi" w:hAnsiTheme="majorBidi"/>
          <w:b/>
          <w:bCs/>
        </w:rPr>
        <w:t>Steps and Rationale</w:t>
      </w:r>
      <w:bookmarkEnd w:id="25"/>
    </w:p>
    <w:p w14:paraId="6EFD5C12" w14:textId="77777777" w:rsidR="00782E11" w:rsidRPr="006D7426" w:rsidRDefault="00782E11" w:rsidP="008E65BE">
      <w:pPr>
        <w:pStyle w:val="Heading4"/>
        <w:rPr>
          <w:rFonts w:asciiTheme="majorBidi" w:hAnsiTheme="majorBidi"/>
          <w:b/>
          <w:bCs/>
        </w:rPr>
      </w:pPr>
      <w:r w:rsidRPr="006D7426">
        <w:rPr>
          <w:rFonts w:asciiTheme="majorBidi" w:hAnsiTheme="majorBidi"/>
          <w:b/>
          <w:bCs/>
        </w:rPr>
        <w:t xml:space="preserve">Data Loading and Initial Inspection </w:t>
      </w:r>
    </w:p>
    <w:p w14:paraId="08C22138" w14:textId="77777777" w:rsidR="00782E11" w:rsidRPr="006D7426" w:rsidRDefault="00782E11" w:rsidP="002B5E7F">
      <w:pPr>
        <w:numPr>
          <w:ilvl w:val="1"/>
          <w:numId w:val="31"/>
        </w:numPr>
        <w:rPr>
          <w:rFonts w:asciiTheme="majorBidi" w:hAnsiTheme="majorBidi" w:cstheme="majorBidi"/>
        </w:rPr>
      </w:pPr>
      <w:r w:rsidRPr="006D7426">
        <w:rPr>
          <w:rFonts w:asciiTheme="majorBidi" w:hAnsiTheme="majorBidi" w:cstheme="majorBidi"/>
          <w:b/>
          <w:bCs/>
        </w:rPr>
        <w:t>Step</w:t>
      </w:r>
      <w:r w:rsidRPr="006D7426">
        <w:rPr>
          <w:rFonts w:asciiTheme="majorBidi" w:hAnsiTheme="majorBidi" w:cstheme="majorBidi"/>
        </w:rPr>
        <w:t>: Loaded datasets using pandas.read_csv for each category (e.g., health dataset at D:\\DAV_LABs\\DAV Project\\health\\...).</w:t>
      </w:r>
    </w:p>
    <w:p w14:paraId="1A810C6E" w14:textId="77777777" w:rsidR="00782E11" w:rsidRPr="006D7426" w:rsidRDefault="00782E11" w:rsidP="002B5E7F">
      <w:pPr>
        <w:numPr>
          <w:ilvl w:val="1"/>
          <w:numId w:val="31"/>
        </w:numPr>
        <w:rPr>
          <w:rFonts w:asciiTheme="majorBidi" w:hAnsiTheme="majorBidi" w:cstheme="majorBidi"/>
        </w:rPr>
      </w:pPr>
      <w:r w:rsidRPr="006D7426">
        <w:rPr>
          <w:rFonts w:asciiTheme="majorBidi" w:hAnsiTheme="majorBidi" w:cstheme="majorBidi"/>
          <w:b/>
          <w:bCs/>
        </w:rPr>
        <w:t>Rationale</w:t>
      </w:r>
      <w:r w:rsidRPr="006D7426">
        <w:rPr>
          <w:rFonts w:asciiTheme="majorBidi" w:hAnsiTheme="majorBidi" w:cstheme="majorBidi"/>
        </w:rPr>
        <w:t>: CSV format is standard for tabular data, and pandas provides efficient data manipulation. File path verification ensures robust error handling.</w:t>
      </w:r>
    </w:p>
    <w:p w14:paraId="63C69C72" w14:textId="77777777" w:rsidR="00782E11" w:rsidRPr="006D7426" w:rsidRDefault="00782E11" w:rsidP="008E65BE">
      <w:pPr>
        <w:pStyle w:val="Heading4"/>
        <w:rPr>
          <w:rFonts w:asciiTheme="majorBidi" w:hAnsiTheme="majorBidi"/>
          <w:b/>
          <w:bCs/>
        </w:rPr>
      </w:pPr>
      <w:r w:rsidRPr="006D7426">
        <w:rPr>
          <w:rFonts w:asciiTheme="majorBidi" w:hAnsiTheme="majorBidi"/>
          <w:b/>
          <w:bCs/>
        </w:rPr>
        <w:t xml:space="preserve">Data Cleaning </w:t>
      </w:r>
    </w:p>
    <w:p w14:paraId="556C9C00" w14:textId="77777777" w:rsidR="00782E11" w:rsidRPr="006D7426" w:rsidRDefault="00782E11" w:rsidP="002B5E7F">
      <w:pPr>
        <w:numPr>
          <w:ilvl w:val="1"/>
          <w:numId w:val="27"/>
        </w:numPr>
        <w:tabs>
          <w:tab w:val="num" w:pos="1440"/>
        </w:tabs>
        <w:rPr>
          <w:rFonts w:asciiTheme="majorBidi" w:hAnsiTheme="majorBidi" w:cstheme="majorBidi"/>
        </w:rPr>
      </w:pPr>
      <w:r w:rsidRPr="006D7426">
        <w:rPr>
          <w:rFonts w:asciiTheme="majorBidi" w:hAnsiTheme="majorBidi" w:cstheme="majorBidi"/>
          <w:b/>
          <w:bCs/>
        </w:rPr>
        <w:t>Non-Numeric and Numeric Column Identification</w:t>
      </w:r>
      <w:r w:rsidRPr="006D7426">
        <w:rPr>
          <w:rFonts w:asciiTheme="majorBidi" w:hAnsiTheme="majorBidi" w:cstheme="majorBidi"/>
        </w:rPr>
        <w:t xml:space="preserve">: </w:t>
      </w:r>
    </w:p>
    <w:p w14:paraId="42A99CFE" w14:textId="77777777" w:rsidR="00782E11" w:rsidRPr="006D7426" w:rsidRDefault="00782E11" w:rsidP="002B5E7F">
      <w:pPr>
        <w:numPr>
          <w:ilvl w:val="2"/>
          <w:numId w:val="27"/>
        </w:numPr>
        <w:tabs>
          <w:tab w:val="num" w:pos="2160"/>
        </w:tabs>
        <w:rPr>
          <w:rFonts w:asciiTheme="majorBidi" w:hAnsiTheme="majorBidi" w:cstheme="majorBidi"/>
        </w:rPr>
      </w:pPr>
      <w:r w:rsidRPr="006D7426">
        <w:rPr>
          <w:rFonts w:asciiTheme="majorBidi" w:hAnsiTheme="majorBidi" w:cstheme="majorBidi"/>
        </w:rPr>
        <w:t>Non-numeric columns: Country Name, Country Code, Series Name, Series Code.</w:t>
      </w:r>
    </w:p>
    <w:p w14:paraId="7FF892D0" w14:textId="77777777" w:rsidR="00782E11" w:rsidRPr="006D7426" w:rsidRDefault="00782E11" w:rsidP="002B5E7F">
      <w:pPr>
        <w:numPr>
          <w:ilvl w:val="2"/>
          <w:numId w:val="27"/>
        </w:numPr>
        <w:tabs>
          <w:tab w:val="num" w:pos="2160"/>
        </w:tabs>
        <w:rPr>
          <w:rFonts w:asciiTheme="majorBidi" w:hAnsiTheme="majorBidi" w:cstheme="majorBidi"/>
        </w:rPr>
      </w:pPr>
      <w:r w:rsidRPr="006D7426">
        <w:rPr>
          <w:rFonts w:asciiTheme="majorBidi" w:hAnsiTheme="majorBidi" w:cstheme="majorBidi"/>
        </w:rPr>
        <w:t>Numeric columns: Year-based columns (e.g., 1960 [YR1960], etc.).</w:t>
      </w:r>
    </w:p>
    <w:p w14:paraId="7E252DE5" w14:textId="77777777" w:rsidR="00782E11" w:rsidRPr="006D7426" w:rsidRDefault="00782E11" w:rsidP="002B5E7F">
      <w:pPr>
        <w:numPr>
          <w:ilvl w:val="2"/>
          <w:numId w:val="27"/>
        </w:numPr>
        <w:tabs>
          <w:tab w:val="num" w:pos="2160"/>
        </w:tabs>
        <w:rPr>
          <w:rFonts w:asciiTheme="majorBidi" w:hAnsiTheme="majorBidi" w:cstheme="majorBidi"/>
        </w:rPr>
      </w:pPr>
      <w:r w:rsidRPr="006D7426">
        <w:rPr>
          <w:rFonts w:asciiTheme="majorBidi" w:hAnsiTheme="majorBidi" w:cstheme="majorBidi"/>
          <w:b/>
          <w:bCs/>
        </w:rPr>
        <w:t>Rationale</w:t>
      </w:r>
      <w:r w:rsidRPr="006D7426">
        <w:rPr>
          <w:rFonts w:asciiTheme="majorBidi" w:hAnsiTheme="majorBidi" w:cstheme="majorBidi"/>
        </w:rPr>
        <w:t>: Separating column types ensures targeted cleaning for numeric data while preserving metadata.</w:t>
      </w:r>
    </w:p>
    <w:p w14:paraId="735E9F9A" w14:textId="77777777" w:rsidR="00782E11" w:rsidRPr="006D7426" w:rsidRDefault="00782E11" w:rsidP="002B5E7F">
      <w:pPr>
        <w:numPr>
          <w:ilvl w:val="1"/>
          <w:numId w:val="27"/>
        </w:numPr>
        <w:tabs>
          <w:tab w:val="num" w:pos="1440"/>
        </w:tabs>
        <w:rPr>
          <w:rFonts w:asciiTheme="majorBidi" w:hAnsiTheme="majorBidi" w:cstheme="majorBidi"/>
        </w:rPr>
      </w:pPr>
      <w:r w:rsidRPr="006D7426">
        <w:rPr>
          <w:rFonts w:asciiTheme="majorBidi" w:hAnsiTheme="majorBidi" w:cstheme="majorBidi"/>
          <w:b/>
          <w:bCs/>
        </w:rPr>
        <w:t>Handling Missing Values</w:t>
      </w:r>
      <w:r w:rsidRPr="006D7426">
        <w:rPr>
          <w:rFonts w:asciiTheme="majorBidi" w:hAnsiTheme="majorBidi" w:cstheme="majorBidi"/>
        </w:rPr>
        <w:t xml:space="preserve">: </w:t>
      </w:r>
    </w:p>
    <w:p w14:paraId="101DC910" w14:textId="77777777" w:rsidR="00782E11" w:rsidRPr="006D7426" w:rsidRDefault="00782E11" w:rsidP="002B5E7F">
      <w:pPr>
        <w:numPr>
          <w:ilvl w:val="2"/>
          <w:numId w:val="27"/>
        </w:numPr>
        <w:tabs>
          <w:tab w:val="num" w:pos="2160"/>
        </w:tabs>
        <w:rPr>
          <w:rFonts w:asciiTheme="majorBidi" w:hAnsiTheme="majorBidi" w:cstheme="majorBidi"/>
        </w:rPr>
      </w:pPr>
      <w:r w:rsidRPr="006D7426">
        <w:rPr>
          <w:rFonts w:asciiTheme="majorBidi" w:hAnsiTheme="majorBidi" w:cstheme="majorBidi"/>
        </w:rPr>
        <w:t>Replaced ".." or empty strings with NaN using df[year_cols].replace(['..', ''], np.nan).</w:t>
      </w:r>
    </w:p>
    <w:p w14:paraId="61B736DD" w14:textId="77777777" w:rsidR="00782E11" w:rsidRPr="006D7426" w:rsidRDefault="00782E11" w:rsidP="002B5E7F">
      <w:pPr>
        <w:numPr>
          <w:ilvl w:val="2"/>
          <w:numId w:val="27"/>
        </w:numPr>
        <w:tabs>
          <w:tab w:val="num" w:pos="2160"/>
        </w:tabs>
        <w:rPr>
          <w:rFonts w:asciiTheme="majorBidi" w:hAnsiTheme="majorBidi" w:cstheme="majorBidi"/>
        </w:rPr>
      </w:pPr>
      <w:r w:rsidRPr="006D7426">
        <w:rPr>
          <w:rFonts w:asciiTheme="majorBidi" w:hAnsiTheme="majorBidi" w:cstheme="majorBidi"/>
        </w:rPr>
        <w:lastRenderedPageBreak/>
        <w:t>Filled NaN with row-wise means using apply(replace_missing_with_mean, axis=1) in the cleaning script.</w:t>
      </w:r>
    </w:p>
    <w:p w14:paraId="4CC0A423" w14:textId="77777777" w:rsidR="00782E11" w:rsidRPr="006D7426" w:rsidRDefault="00782E11" w:rsidP="002B5E7F">
      <w:pPr>
        <w:numPr>
          <w:ilvl w:val="2"/>
          <w:numId w:val="27"/>
        </w:numPr>
        <w:tabs>
          <w:tab w:val="num" w:pos="2160"/>
        </w:tabs>
        <w:rPr>
          <w:rFonts w:asciiTheme="majorBidi" w:hAnsiTheme="majorBidi" w:cstheme="majorBidi"/>
        </w:rPr>
      </w:pPr>
      <w:r w:rsidRPr="006D7426">
        <w:rPr>
          <w:rFonts w:asciiTheme="majorBidi" w:hAnsiTheme="majorBidi" w:cstheme="majorBidi"/>
        </w:rPr>
        <w:t>Removed rows with NaN in Series Name or metadata rows (e.g., "Data from database").</w:t>
      </w:r>
    </w:p>
    <w:p w14:paraId="1565A31E" w14:textId="77777777" w:rsidR="00782E11" w:rsidRPr="006D7426" w:rsidRDefault="00782E11" w:rsidP="002B5E7F">
      <w:pPr>
        <w:numPr>
          <w:ilvl w:val="2"/>
          <w:numId w:val="27"/>
        </w:numPr>
        <w:tabs>
          <w:tab w:val="num" w:pos="2160"/>
        </w:tabs>
        <w:rPr>
          <w:rFonts w:asciiTheme="majorBidi" w:hAnsiTheme="majorBidi" w:cstheme="majorBidi"/>
        </w:rPr>
      </w:pPr>
      <w:r w:rsidRPr="006D7426">
        <w:rPr>
          <w:rFonts w:asciiTheme="majorBidi" w:hAnsiTheme="majorBidi" w:cstheme="majorBidi"/>
          <w:b/>
          <w:bCs/>
        </w:rPr>
        <w:t>Rationale</w:t>
      </w:r>
      <w:r w:rsidRPr="006D7426">
        <w:rPr>
          <w:rFonts w:asciiTheme="majorBidi" w:hAnsiTheme="majorBidi" w:cstheme="majorBidi"/>
        </w:rPr>
        <w:t>: ".." indicates missing data in the dataset. Imputing with row means preserves data trends for time-series analysis, while removing metadata ensures only relevant data is analyzed.</w:t>
      </w:r>
    </w:p>
    <w:p w14:paraId="772F658D" w14:textId="77777777" w:rsidR="00782E11" w:rsidRPr="006D7426" w:rsidRDefault="00782E11" w:rsidP="002B5E7F">
      <w:pPr>
        <w:numPr>
          <w:ilvl w:val="1"/>
          <w:numId w:val="27"/>
        </w:numPr>
        <w:tabs>
          <w:tab w:val="num" w:pos="1440"/>
        </w:tabs>
        <w:rPr>
          <w:rFonts w:asciiTheme="majorBidi" w:hAnsiTheme="majorBidi" w:cstheme="majorBidi"/>
        </w:rPr>
      </w:pPr>
      <w:r w:rsidRPr="006D7426">
        <w:rPr>
          <w:rFonts w:asciiTheme="majorBidi" w:hAnsiTheme="majorBidi" w:cstheme="majorBidi"/>
          <w:b/>
          <w:bCs/>
        </w:rPr>
        <w:t>Conversion to Numeric</w:t>
      </w:r>
      <w:r w:rsidRPr="006D7426">
        <w:rPr>
          <w:rFonts w:asciiTheme="majorBidi" w:hAnsiTheme="majorBidi" w:cstheme="majorBidi"/>
        </w:rPr>
        <w:t xml:space="preserve">: </w:t>
      </w:r>
    </w:p>
    <w:p w14:paraId="7057C024" w14:textId="77777777" w:rsidR="00782E11" w:rsidRPr="006D7426" w:rsidRDefault="00782E11" w:rsidP="002B5E7F">
      <w:pPr>
        <w:numPr>
          <w:ilvl w:val="2"/>
          <w:numId w:val="27"/>
        </w:numPr>
        <w:tabs>
          <w:tab w:val="num" w:pos="2160"/>
        </w:tabs>
        <w:rPr>
          <w:rFonts w:asciiTheme="majorBidi" w:hAnsiTheme="majorBidi" w:cstheme="majorBidi"/>
        </w:rPr>
      </w:pPr>
      <w:r w:rsidRPr="006D7426">
        <w:rPr>
          <w:rFonts w:asciiTheme="majorBidi" w:hAnsiTheme="majorBidi" w:cstheme="majorBidi"/>
        </w:rPr>
        <w:t>Converted year columns to numeric using pd.to_numeric(errors='coerce').</w:t>
      </w:r>
    </w:p>
    <w:p w14:paraId="717310E6" w14:textId="77777777" w:rsidR="00782E11" w:rsidRPr="006D7426" w:rsidRDefault="00782E11" w:rsidP="002B5E7F">
      <w:pPr>
        <w:numPr>
          <w:ilvl w:val="2"/>
          <w:numId w:val="27"/>
        </w:numPr>
        <w:tabs>
          <w:tab w:val="num" w:pos="2160"/>
        </w:tabs>
        <w:rPr>
          <w:rFonts w:asciiTheme="majorBidi" w:hAnsiTheme="majorBidi" w:cstheme="majorBidi"/>
        </w:rPr>
      </w:pPr>
      <w:r w:rsidRPr="006D7426">
        <w:rPr>
          <w:rFonts w:asciiTheme="majorBidi" w:hAnsiTheme="majorBidi" w:cstheme="majorBidi"/>
          <w:b/>
          <w:bCs/>
        </w:rPr>
        <w:t>Rationale</w:t>
      </w:r>
      <w:r w:rsidRPr="006D7426">
        <w:rPr>
          <w:rFonts w:asciiTheme="majorBidi" w:hAnsiTheme="majorBidi" w:cstheme="majorBidi"/>
        </w:rPr>
        <w:t>: Ensures numerical operations (e.g., mean, variance) can be performed.</w:t>
      </w:r>
    </w:p>
    <w:p w14:paraId="665C3014" w14:textId="77777777" w:rsidR="00782E11" w:rsidRPr="006D7426" w:rsidRDefault="00782E11" w:rsidP="008E65BE">
      <w:pPr>
        <w:pStyle w:val="Heading4"/>
        <w:rPr>
          <w:rFonts w:asciiTheme="majorBidi" w:hAnsiTheme="majorBidi"/>
          <w:b/>
          <w:bCs/>
        </w:rPr>
      </w:pPr>
      <w:r w:rsidRPr="006D7426">
        <w:rPr>
          <w:rFonts w:asciiTheme="majorBidi" w:hAnsiTheme="majorBidi"/>
          <w:b/>
          <w:bCs/>
        </w:rPr>
        <w:t xml:space="preserve">Feature Extraction </w:t>
      </w:r>
    </w:p>
    <w:p w14:paraId="79AD5816" w14:textId="77777777" w:rsidR="00782E11" w:rsidRPr="006D7426" w:rsidRDefault="00782E11" w:rsidP="002B5E7F">
      <w:pPr>
        <w:numPr>
          <w:ilvl w:val="1"/>
          <w:numId w:val="27"/>
        </w:numPr>
        <w:tabs>
          <w:tab w:val="num" w:pos="1440"/>
        </w:tabs>
        <w:rPr>
          <w:rFonts w:asciiTheme="majorBidi" w:hAnsiTheme="majorBidi" w:cstheme="majorBidi"/>
        </w:rPr>
      </w:pPr>
      <w:r w:rsidRPr="006D7426">
        <w:rPr>
          <w:rFonts w:asciiTheme="majorBidi" w:hAnsiTheme="majorBidi" w:cstheme="majorBidi"/>
          <w:b/>
          <w:bCs/>
        </w:rPr>
        <w:t>Statistical Features</w:t>
      </w:r>
      <w:r w:rsidRPr="006D7426">
        <w:rPr>
          <w:rFonts w:asciiTheme="majorBidi" w:hAnsiTheme="majorBidi" w:cstheme="majorBidi"/>
        </w:rPr>
        <w:t xml:space="preserve">: </w:t>
      </w:r>
    </w:p>
    <w:p w14:paraId="0A19489E" w14:textId="77777777" w:rsidR="00782E11" w:rsidRPr="006D7426" w:rsidRDefault="00782E11" w:rsidP="002B5E7F">
      <w:pPr>
        <w:numPr>
          <w:ilvl w:val="2"/>
          <w:numId w:val="27"/>
        </w:numPr>
        <w:tabs>
          <w:tab w:val="num" w:pos="2160"/>
        </w:tabs>
        <w:rPr>
          <w:rFonts w:asciiTheme="majorBidi" w:hAnsiTheme="majorBidi" w:cstheme="majorBidi"/>
        </w:rPr>
      </w:pPr>
      <w:r w:rsidRPr="006D7426">
        <w:rPr>
          <w:rFonts w:asciiTheme="majorBidi" w:hAnsiTheme="majorBidi" w:cstheme="majorBidi"/>
        </w:rPr>
        <w:t xml:space="preserve">Computed </w:t>
      </w:r>
      <w:r w:rsidRPr="006D7426">
        <w:rPr>
          <w:rFonts w:asciiTheme="majorBidi" w:hAnsiTheme="majorBidi" w:cstheme="majorBidi"/>
          <w:b/>
          <w:bCs/>
        </w:rPr>
        <w:t>mean</w:t>
      </w:r>
      <w:r w:rsidRPr="006D7426">
        <w:rPr>
          <w:rFonts w:asciiTheme="majorBidi" w:hAnsiTheme="majorBidi" w:cstheme="majorBidi"/>
        </w:rPr>
        <w:t xml:space="preserve">, </w:t>
      </w:r>
      <w:r w:rsidRPr="006D7426">
        <w:rPr>
          <w:rFonts w:asciiTheme="majorBidi" w:hAnsiTheme="majorBidi" w:cstheme="majorBidi"/>
          <w:b/>
          <w:bCs/>
        </w:rPr>
        <w:t>median</w:t>
      </w:r>
      <w:r w:rsidRPr="006D7426">
        <w:rPr>
          <w:rFonts w:asciiTheme="majorBidi" w:hAnsiTheme="majorBidi" w:cstheme="majorBidi"/>
        </w:rPr>
        <w:t xml:space="preserve">, </w:t>
      </w:r>
      <w:r w:rsidRPr="006D7426">
        <w:rPr>
          <w:rFonts w:asciiTheme="majorBidi" w:hAnsiTheme="majorBidi" w:cstheme="majorBidi"/>
          <w:b/>
          <w:bCs/>
        </w:rPr>
        <w:t>mode</w:t>
      </w:r>
      <w:r w:rsidRPr="006D7426">
        <w:rPr>
          <w:rFonts w:asciiTheme="majorBidi" w:hAnsiTheme="majorBidi" w:cstheme="majorBidi"/>
        </w:rPr>
        <w:t xml:space="preserve">, </w:t>
      </w:r>
      <w:r w:rsidRPr="006D7426">
        <w:rPr>
          <w:rFonts w:asciiTheme="majorBidi" w:hAnsiTheme="majorBidi" w:cstheme="majorBidi"/>
          <w:b/>
          <w:bCs/>
        </w:rPr>
        <w:t>variance</w:t>
      </w:r>
      <w:r w:rsidRPr="006D7426">
        <w:rPr>
          <w:rFonts w:asciiTheme="majorBidi" w:hAnsiTheme="majorBidi" w:cstheme="majorBidi"/>
        </w:rPr>
        <w:t xml:space="preserve">, </w:t>
      </w:r>
      <w:r w:rsidRPr="006D7426">
        <w:rPr>
          <w:rFonts w:asciiTheme="majorBidi" w:hAnsiTheme="majorBidi" w:cstheme="majorBidi"/>
          <w:b/>
          <w:bCs/>
        </w:rPr>
        <w:t>covariance</w:t>
      </w:r>
      <w:r w:rsidRPr="006D7426">
        <w:rPr>
          <w:rFonts w:asciiTheme="majorBidi" w:hAnsiTheme="majorBidi" w:cstheme="majorBidi"/>
        </w:rPr>
        <w:t xml:space="preserve">, and </w:t>
      </w:r>
      <w:r w:rsidRPr="006D7426">
        <w:rPr>
          <w:rFonts w:asciiTheme="majorBidi" w:hAnsiTheme="majorBidi" w:cstheme="majorBidi"/>
          <w:b/>
          <w:bCs/>
        </w:rPr>
        <w:t>correlation</w:t>
      </w:r>
      <w:r w:rsidRPr="006D7426">
        <w:rPr>
          <w:rFonts w:asciiTheme="majorBidi" w:hAnsiTheme="majorBidi" w:cstheme="majorBidi"/>
        </w:rPr>
        <w:t xml:space="preserve"> for each row (indicator) relative to a reference indicator (e.g., SH.UHC.SRVS.CV.XD for health).</w:t>
      </w:r>
    </w:p>
    <w:p w14:paraId="07039C5C" w14:textId="77777777" w:rsidR="00782E11" w:rsidRPr="006D7426" w:rsidRDefault="00782E11" w:rsidP="002B5E7F">
      <w:pPr>
        <w:numPr>
          <w:ilvl w:val="2"/>
          <w:numId w:val="27"/>
        </w:numPr>
        <w:tabs>
          <w:tab w:val="num" w:pos="2160"/>
        </w:tabs>
        <w:rPr>
          <w:rFonts w:asciiTheme="majorBidi" w:hAnsiTheme="majorBidi" w:cstheme="majorBidi"/>
        </w:rPr>
      </w:pPr>
      <w:r w:rsidRPr="006D7426">
        <w:rPr>
          <w:rFonts w:asciiTheme="majorBidi" w:hAnsiTheme="majorBidi" w:cstheme="majorBidi"/>
          <w:b/>
          <w:bCs/>
        </w:rPr>
        <w:t>Implementation</w:t>
      </w:r>
      <w:r w:rsidRPr="006D7426">
        <w:rPr>
          <w:rFonts w:asciiTheme="majorBidi" w:hAnsiTheme="majorBidi" w:cstheme="majorBidi"/>
        </w:rPr>
        <w:t xml:space="preserve">: </w:t>
      </w:r>
    </w:p>
    <w:p w14:paraId="3092296C" w14:textId="77777777" w:rsidR="00782E11" w:rsidRPr="006D7426" w:rsidRDefault="00782E11" w:rsidP="002B5E7F">
      <w:pPr>
        <w:numPr>
          <w:ilvl w:val="3"/>
          <w:numId w:val="27"/>
        </w:numPr>
        <w:tabs>
          <w:tab w:val="num" w:pos="2880"/>
        </w:tabs>
        <w:rPr>
          <w:rFonts w:asciiTheme="majorBidi" w:hAnsiTheme="majorBidi" w:cstheme="majorBidi"/>
        </w:rPr>
      </w:pPr>
      <w:r w:rsidRPr="006D7426">
        <w:rPr>
          <w:rFonts w:asciiTheme="majorBidi" w:hAnsiTheme="majorBidi" w:cstheme="majorBidi"/>
        </w:rPr>
        <w:t xml:space="preserve">Defined compute_row_stats to calculate: </w:t>
      </w:r>
    </w:p>
    <w:p w14:paraId="724BF052" w14:textId="77777777" w:rsidR="00782E11" w:rsidRPr="006D7426" w:rsidRDefault="00782E11" w:rsidP="002B5E7F">
      <w:pPr>
        <w:numPr>
          <w:ilvl w:val="4"/>
          <w:numId w:val="27"/>
        </w:numPr>
        <w:tabs>
          <w:tab w:val="num" w:pos="3600"/>
        </w:tabs>
        <w:rPr>
          <w:rFonts w:asciiTheme="majorBidi" w:hAnsiTheme="majorBidi" w:cstheme="majorBidi"/>
        </w:rPr>
      </w:pPr>
      <w:r w:rsidRPr="006D7426">
        <w:rPr>
          <w:rFonts w:asciiTheme="majorBidi" w:hAnsiTheme="majorBidi" w:cstheme="majorBidi"/>
        </w:rPr>
        <w:t>Mean: Average of non-NaN values (np.mean).</w:t>
      </w:r>
    </w:p>
    <w:p w14:paraId="664F5CB1" w14:textId="77777777" w:rsidR="00782E11" w:rsidRPr="006D7426" w:rsidRDefault="00782E11" w:rsidP="002B5E7F">
      <w:pPr>
        <w:numPr>
          <w:ilvl w:val="4"/>
          <w:numId w:val="27"/>
        </w:numPr>
        <w:tabs>
          <w:tab w:val="num" w:pos="3600"/>
        </w:tabs>
        <w:rPr>
          <w:rFonts w:asciiTheme="majorBidi" w:hAnsiTheme="majorBidi" w:cstheme="majorBidi"/>
        </w:rPr>
      </w:pPr>
      <w:r w:rsidRPr="006D7426">
        <w:rPr>
          <w:rFonts w:asciiTheme="majorBidi" w:hAnsiTheme="majorBidi" w:cstheme="majorBidi"/>
        </w:rPr>
        <w:t>Median: Middle value (np.median).</w:t>
      </w:r>
    </w:p>
    <w:p w14:paraId="0DA3E984" w14:textId="77777777" w:rsidR="00782E11" w:rsidRPr="006D7426" w:rsidRDefault="00782E11" w:rsidP="002B5E7F">
      <w:pPr>
        <w:numPr>
          <w:ilvl w:val="4"/>
          <w:numId w:val="27"/>
        </w:numPr>
        <w:tabs>
          <w:tab w:val="num" w:pos="3600"/>
        </w:tabs>
        <w:rPr>
          <w:rFonts w:asciiTheme="majorBidi" w:hAnsiTheme="majorBidi" w:cstheme="majorBidi"/>
        </w:rPr>
      </w:pPr>
      <w:r w:rsidRPr="006D7426">
        <w:rPr>
          <w:rFonts w:asciiTheme="majorBidi" w:hAnsiTheme="majorBidi" w:cstheme="majorBidi"/>
        </w:rPr>
        <w:t>Mode: Most frequent value (pd.Series.mode).</w:t>
      </w:r>
    </w:p>
    <w:p w14:paraId="6442200D" w14:textId="77777777" w:rsidR="00782E11" w:rsidRPr="006D7426" w:rsidRDefault="00782E11" w:rsidP="002B5E7F">
      <w:pPr>
        <w:numPr>
          <w:ilvl w:val="4"/>
          <w:numId w:val="27"/>
        </w:numPr>
        <w:tabs>
          <w:tab w:val="num" w:pos="3600"/>
        </w:tabs>
        <w:rPr>
          <w:rFonts w:asciiTheme="majorBidi" w:hAnsiTheme="majorBidi" w:cstheme="majorBidi"/>
        </w:rPr>
      </w:pPr>
      <w:r w:rsidRPr="006D7426">
        <w:rPr>
          <w:rFonts w:asciiTheme="majorBidi" w:hAnsiTheme="majorBidi" w:cstheme="majorBidi"/>
        </w:rPr>
        <w:t>Variance: Sample variance (np.var, ddof=1).</w:t>
      </w:r>
    </w:p>
    <w:p w14:paraId="57D48E47" w14:textId="77777777" w:rsidR="00782E11" w:rsidRPr="006D7426" w:rsidRDefault="00782E11" w:rsidP="002B5E7F">
      <w:pPr>
        <w:numPr>
          <w:ilvl w:val="4"/>
          <w:numId w:val="27"/>
        </w:numPr>
        <w:tabs>
          <w:tab w:val="num" w:pos="3600"/>
        </w:tabs>
        <w:rPr>
          <w:rFonts w:asciiTheme="majorBidi" w:hAnsiTheme="majorBidi" w:cstheme="majorBidi"/>
        </w:rPr>
      </w:pPr>
      <w:r w:rsidRPr="006D7426">
        <w:rPr>
          <w:rFonts w:asciiTheme="majorBidi" w:hAnsiTheme="majorBidi" w:cstheme="majorBidi"/>
        </w:rPr>
        <w:t>Covariance and Correlation: Computed against the reference series using np.cov and np.corrcoef on paired non-NaN data.</w:t>
      </w:r>
    </w:p>
    <w:p w14:paraId="106327CA" w14:textId="77777777" w:rsidR="00782E11" w:rsidRPr="006D7426" w:rsidRDefault="00782E11" w:rsidP="002B5E7F">
      <w:pPr>
        <w:numPr>
          <w:ilvl w:val="3"/>
          <w:numId w:val="27"/>
        </w:numPr>
        <w:tabs>
          <w:tab w:val="num" w:pos="2880"/>
        </w:tabs>
        <w:rPr>
          <w:rFonts w:asciiTheme="majorBidi" w:hAnsiTheme="majorBidi" w:cstheme="majorBidi"/>
        </w:rPr>
      </w:pPr>
      <w:r w:rsidRPr="006D7426">
        <w:rPr>
          <w:rFonts w:asciiTheme="majorBidi" w:hAnsiTheme="majorBidi" w:cstheme="majorBidi"/>
        </w:rPr>
        <w:t>Applied to each row and stored results in a stats_df DataFrame.</w:t>
      </w:r>
    </w:p>
    <w:p w14:paraId="46FA3CBC" w14:textId="77777777" w:rsidR="00782E11" w:rsidRPr="006D7426" w:rsidRDefault="00782E11" w:rsidP="002B5E7F">
      <w:pPr>
        <w:numPr>
          <w:ilvl w:val="2"/>
          <w:numId w:val="27"/>
        </w:numPr>
        <w:tabs>
          <w:tab w:val="num" w:pos="2160"/>
        </w:tabs>
        <w:rPr>
          <w:rFonts w:asciiTheme="majorBidi" w:hAnsiTheme="majorBidi" w:cstheme="majorBidi"/>
        </w:rPr>
      </w:pPr>
      <w:r w:rsidRPr="006D7426">
        <w:rPr>
          <w:rFonts w:asciiTheme="majorBidi" w:hAnsiTheme="majorBidi" w:cstheme="majorBidi"/>
          <w:b/>
          <w:bCs/>
        </w:rPr>
        <w:t>Rationale</w:t>
      </w:r>
      <w:r w:rsidRPr="006D7426">
        <w:rPr>
          <w:rFonts w:asciiTheme="majorBidi" w:hAnsiTheme="majorBidi" w:cstheme="majorBidi"/>
        </w:rPr>
        <w:t>: These statistics summarize central tendency, dispersion, and relationships, enabling comparative analysis across indicators and categories. The reference indicator provides a baseline for covariance/correlation, revealing inter-indicator relationships.</w:t>
      </w:r>
    </w:p>
    <w:p w14:paraId="08F8D5A9" w14:textId="77777777" w:rsidR="00782E11" w:rsidRPr="006D7426" w:rsidRDefault="00782E11" w:rsidP="002B5E7F">
      <w:pPr>
        <w:numPr>
          <w:ilvl w:val="1"/>
          <w:numId w:val="27"/>
        </w:numPr>
        <w:tabs>
          <w:tab w:val="num" w:pos="1440"/>
        </w:tabs>
        <w:rPr>
          <w:rFonts w:asciiTheme="majorBidi" w:hAnsiTheme="majorBidi" w:cstheme="majorBidi"/>
        </w:rPr>
      </w:pPr>
      <w:r w:rsidRPr="006D7426">
        <w:rPr>
          <w:rFonts w:asciiTheme="majorBidi" w:hAnsiTheme="majorBidi" w:cstheme="majorBidi"/>
          <w:b/>
          <w:bCs/>
        </w:rPr>
        <w:t>Feature Representation</w:t>
      </w:r>
      <w:r w:rsidRPr="006D7426">
        <w:rPr>
          <w:rFonts w:asciiTheme="majorBidi" w:hAnsiTheme="majorBidi" w:cstheme="majorBidi"/>
        </w:rPr>
        <w:t xml:space="preserve">: </w:t>
      </w:r>
    </w:p>
    <w:p w14:paraId="4D29744F" w14:textId="77777777" w:rsidR="00782E11" w:rsidRPr="006D7426" w:rsidRDefault="00782E11" w:rsidP="002B5E7F">
      <w:pPr>
        <w:numPr>
          <w:ilvl w:val="2"/>
          <w:numId w:val="27"/>
        </w:numPr>
        <w:tabs>
          <w:tab w:val="num" w:pos="2160"/>
        </w:tabs>
        <w:rPr>
          <w:rFonts w:asciiTheme="majorBidi" w:hAnsiTheme="majorBidi" w:cstheme="majorBidi"/>
        </w:rPr>
      </w:pPr>
      <w:r w:rsidRPr="006D7426">
        <w:rPr>
          <w:rFonts w:asciiTheme="majorBidi" w:hAnsiTheme="majorBidi" w:cstheme="majorBidi"/>
        </w:rPr>
        <w:t>Each row in stats_df represents an indicator (e.g., UHC service coverage) with columns: Factor Name, Mean, Median, Mode, Variance, Covariance, Correlation.</w:t>
      </w:r>
    </w:p>
    <w:p w14:paraId="4A5FD237" w14:textId="77777777" w:rsidR="00782E11" w:rsidRPr="006D7426" w:rsidRDefault="00782E11" w:rsidP="002B5E7F">
      <w:pPr>
        <w:numPr>
          <w:ilvl w:val="2"/>
          <w:numId w:val="27"/>
        </w:numPr>
        <w:tabs>
          <w:tab w:val="num" w:pos="2160"/>
        </w:tabs>
        <w:rPr>
          <w:rFonts w:asciiTheme="majorBidi" w:hAnsiTheme="majorBidi" w:cstheme="majorBidi"/>
        </w:rPr>
      </w:pPr>
      <w:r w:rsidRPr="006D7426">
        <w:rPr>
          <w:rFonts w:asciiTheme="majorBidi" w:hAnsiTheme="majorBidi" w:cstheme="majorBidi"/>
          <w:b/>
          <w:bCs/>
        </w:rPr>
        <w:t>Rationale</w:t>
      </w:r>
      <w:r w:rsidRPr="006D7426">
        <w:rPr>
          <w:rFonts w:asciiTheme="majorBidi" w:hAnsiTheme="majorBidi" w:cstheme="majorBidi"/>
        </w:rPr>
        <w:t>: This structured format facilitates downstream analysis (e.g., machine learning, visualization).</w:t>
      </w:r>
    </w:p>
    <w:p w14:paraId="591067D0" w14:textId="77777777" w:rsidR="00782E11" w:rsidRPr="006D7426" w:rsidRDefault="00782E11" w:rsidP="008E65BE">
      <w:pPr>
        <w:pStyle w:val="Heading4"/>
        <w:rPr>
          <w:rFonts w:asciiTheme="majorBidi" w:hAnsiTheme="majorBidi"/>
          <w:b/>
          <w:bCs/>
        </w:rPr>
      </w:pPr>
      <w:r w:rsidRPr="006D7426">
        <w:rPr>
          <w:rFonts w:asciiTheme="majorBidi" w:hAnsiTheme="majorBidi"/>
          <w:b/>
          <w:bCs/>
        </w:rPr>
        <w:lastRenderedPageBreak/>
        <w:t xml:space="preserve">Outlier Detection with Box Plots </w:t>
      </w:r>
    </w:p>
    <w:p w14:paraId="656B7C9D" w14:textId="77777777" w:rsidR="00782E11" w:rsidRPr="006D7426" w:rsidRDefault="00782E11" w:rsidP="002B5E7F">
      <w:pPr>
        <w:numPr>
          <w:ilvl w:val="1"/>
          <w:numId w:val="27"/>
        </w:numPr>
        <w:tabs>
          <w:tab w:val="num" w:pos="1440"/>
        </w:tabs>
        <w:rPr>
          <w:rFonts w:asciiTheme="majorBidi" w:hAnsiTheme="majorBidi" w:cstheme="majorBidi"/>
        </w:rPr>
      </w:pPr>
      <w:r w:rsidRPr="006D7426">
        <w:rPr>
          <w:rFonts w:asciiTheme="majorBidi" w:hAnsiTheme="majorBidi" w:cstheme="majorBidi"/>
          <w:b/>
          <w:bCs/>
        </w:rPr>
        <w:t>Step</w:t>
      </w:r>
      <w:r w:rsidRPr="006D7426">
        <w:rPr>
          <w:rFonts w:asciiTheme="majorBidi" w:hAnsiTheme="majorBidi" w:cstheme="majorBidi"/>
        </w:rPr>
        <w:t>: Generated box plots for each statistical feature (e.g., Mean, Variance) across indicators within each category.</w:t>
      </w:r>
    </w:p>
    <w:p w14:paraId="67987C02" w14:textId="77777777" w:rsidR="00782E11" w:rsidRPr="006D7426" w:rsidRDefault="00782E11" w:rsidP="002B5E7F">
      <w:pPr>
        <w:numPr>
          <w:ilvl w:val="1"/>
          <w:numId w:val="27"/>
        </w:numPr>
        <w:tabs>
          <w:tab w:val="num" w:pos="1440"/>
        </w:tabs>
        <w:rPr>
          <w:rFonts w:asciiTheme="majorBidi" w:hAnsiTheme="majorBidi" w:cstheme="majorBidi"/>
        </w:rPr>
      </w:pPr>
      <w:r w:rsidRPr="006D7426">
        <w:rPr>
          <w:rFonts w:asciiTheme="majorBidi" w:hAnsiTheme="majorBidi" w:cstheme="majorBidi"/>
          <w:b/>
          <w:bCs/>
        </w:rPr>
        <w:t>Implementation</w:t>
      </w:r>
      <w:r w:rsidRPr="006D7426">
        <w:rPr>
          <w:rFonts w:asciiTheme="majorBidi" w:hAnsiTheme="majorBidi" w:cstheme="majorBidi"/>
        </w:rPr>
        <w:t xml:space="preserve"> (assumed addition to code): </w:t>
      </w:r>
    </w:p>
    <w:p w14:paraId="480DA4EF" w14:textId="77777777" w:rsidR="00782E11" w:rsidRPr="006D7426" w:rsidRDefault="00782E11" w:rsidP="00782E11">
      <w:pPr>
        <w:ind w:left="360"/>
        <w:rPr>
          <w:rFonts w:asciiTheme="majorBidi" w:hAnsiTheme="majorBidi" w:cstheme="majorBidi"/>
          <w:color w:val="156082" w:themeColor="accent1"/>
          <w:u w:val="single"/>
        </w:rPr>
      </w:pPr>
      <w:r w:rsidRPr="006D7426">
        <w:rPr>
          <w:rFonts w:asciiTheme="majorBidi" w:hAnsiTheme="majorBidi" w:cstheme="majorBidi"/>
          <w:color w:val="156082" w:themeColor="accent1"/>
          <w:u w:val="single"/>
        </w:rPr>
        <w:t>import matplotlib.pyplot as plt</w:t>
      </w:r>
    </w:p>
    <w:p w14:paraId="4E7D421C" w14:textId="77777777" w:rsidR="00782E11" w:rsidRPr="006D7426" w:rsidRDefault="00782E11" w:rsidP="00782E11">
      <w:pPr>
        <w:ind w:left="360"/>
        <w:rPr>
          <w:rFonts w:asciiTheme="majorBidi" w:hAnsiTheme="majorBidi" w:cstheme="majorBidi"/>
          <w:color w:val="156082" w:themeColor="accent1"/>
          <w:u w:val="single"/>
        </w:rPr>
      </w:pPr>
      <w:r w:rsidRPr="006D7426">
        <w:rPr>
          <w:rFonts w:asciiTheme="majorBidi" w:hAnsiTheme="majorBidi" w:cstheme="majorBidi"/>
          <w:color w:val="156082" w:themeColor="accent1"/>
          <w:u w:val="single"/>
        </w:rPr>
        <w:t>import seaborn as sns</w:t>
      </w:r>
    </w:p>
    <w:p w14:paraId="365E0B7B" w14:textId="77777777" w:rsidR="00782E11" w:rsidRPr="006D7426" w:rsidRDefault="00782E11" w:rsidP="00782E11">
      <w:pPr>
        <w:ind w:left="360"/>
        <w:rPr>
          <w:rFonts w:asciiTheme="majorBidi" w:hAnsiTheme="majorBidi" w:cstheme="majorBidi"/>
          <w:color w:val="156082" w:themeColor="accent1"/>
          <w:u w:val="single"/>
        </w:rPr>
      </w:pPr>
      <w:r w:rsidRPr="006D7426">
        <w:rPr>
          <w:rFonts w:asciiTheme="majorBidi" w:hAnsiTheme="majorBidi" w:cstheme="majorBidi"/>
          <w:color w:val="156082" w:themeColor="accent1"/>
          <w:u w:val="single"/>
        </w:rPr>
        <w:t>for col in ['Mean', 'Median', 'Variance', 'Covariance', 'Correlation']:</w:t>
      </w:r>
    </w:p>
    <w:p w14:paraId="50EB4952" w14:textId="77777777" w:rsidR="00782E11" w:rsidRPr="006D7426" w:rsidRDefault="00782E11" w:rsidP="00782E11">
      <w:pPr>
        <w:ind w:left="360"/>
        <w:rPr>
          <w:rFonts w:asciiTheme="majorBidi" w:hAnsiTheme="majorBidi" w:cstheme="majorBidi"/>
          <w:color w:val="156082" w:themeColor="accent1"/>
          <w:u w:val="single"/>
        </w:rPr>
      </w:pPr>
      <w:r w:rsidRPr="006D7426">
        <w:rPr>
          <w:rFonts w:asciiTheme="majorBidi" w:hAnsiTheme="majorBidi" w:cstheme="majorBidi"/>
          <w:color w:val="156082" w:themeColor="accent1"/>
          <w:u w:val="single"/>
        </w:rPr>
        <w:t xml:space="preserve">    plt.figure(figsize=(10, 6))</w:t>
      </w:r>
    </w:p>
    <w:p w14:paraId="6D68AE3F" w14:textId="77777777" w:rsidR="00782E11" w:rsidRPr="006D7426" w:rsidRDefault="00782E11" w:rsidP="00782E11">
      <w:pPr>
        <w:ind w:left="360"/>
        <w:rPr>
          <w:rFonts w:asciiTheme="majorBidi" w:hAnsiTheme="majorBidi" w:cstheme="majorBidi"/>
          <w:color w:val="156082" w:themeColor="accent1"/>
          <w:u w:val="single"/>
        </w:rPr>
      </w:pPr>
      <w:r w:rsidRPr="006D7426">
        <w:rPr>
          <w:rFonts w:asciiTheme="majorBidi" w:hAnsiTheme="majorBidi" w:cstheme="majorBidi"/>
          <w:color w:val="156082" w:themeColor="accent1"/>
          <w:u w:val="single"/>
        </w:rPr>
        <w:t xml:space="preserve">    sns.boxplot(data=stats_df[col].dropna())</w:t>
      </w:r>
    </w:p>
    <w:p w14:paraId="63F19075" w14:textId="77777777" w:rsidR="00782E11" w:rsidRPr="006D7426" w:rsidRDefault="00782E11" w:rsidP="00782E11">
      <w:pPr>
        <w:ind w:left="360"/>
        <w:rPr>
          <w:rFonts w:asciiTheme="majorBidi" w:hAnsiTheme="majorBidi" w:cstheme="majorBidi"/>
          <w:color w:val="156082" w:themeColor="accent1"/>
          <w:u w:val="single"/>
        </w:rPr>
      </w:pPr>
      <w:r w:rsidRPr="006D7426">
        <w:rPr>
          <w:rFonts w:asciiTheme="majorBidi" w:hAnsiTheme="majorBidi" w:cstheme="majorBidi"/>
          <w:color w:val="156082" w:themeColor="accent1"/>
          <w:u w:val="single"/>
        </w:rPr>
        <w:t xml:space="preserve">    plt.title(f'Box Plot for {col} (Outlier Detection)')</w:t>
      </w:r>
    </w:p>
    <w:p w14:paraId="453FD629" w14:textId="77777777" w:rsidR="00782E11" w:rsidRPr="006D7426" w:rsidRDefault="00782E11" w:rsidP="00782E11">
      <w:pPr>
        <w:ind w:left="360"/>
        <w:rPr>
          <w:rFonts w:asciiTheme="majorBidi" w:hAnsiTheme="majorBidi" w:cstheme="majorBidi"/>
          <w:color w:val="156082" w:themeColor="accent1"/>
          <w:u w:val="single"/>
        </w:rPr>
      </w:pPr>
      <w:r w:rsidRPr="006D7426">
        <w:rPr>
          <w:rFonts w:asciiTheme="majorBidi" w:hAnsiTheme="majorBidi" w:cstheme="majorBidi"/>
          <w:color w:val="156082" w:themeColor="accent1"/>
          <w:u w:val="single"/>
        </w:rPr>
        <w:t xml:space="preserve">    plt.savefig(f'{col}_boxplot.png')</w:t>
      </w:r>
    </w:p>
    <w:p w14:paraId="3D07ADD3" w14:textId="77777777" w:rsidR="00782E11" w:rsidRPr="006D7426" w:rsidRDefault="00782E11" w:rsidP="00782E11">
      <w:pPr>
        <w:ind w:left="360"/>
        <w:rPr>
          <w:rFonts w:asciiTheme="majorBidi" w:hAnsiTheme="majorBidi" w:cstheme="majorBidi"/>
          <w:color w:val="156082" w:themeColor="accent1"/>
          <w:u w:val="single"/>
        </w:rPr>
      </w:pPr>
      <w:r w:rsidRPr="006D7426">
        <w:rPr>
          <w:rFonts w:asciiTheme="majorBidi" w:hAnsiTheme="majorBidi" w:cstheme="majorBidi"/>
          <w:color w:val="156082" w:themeColor="accent1"/>
          <w:u w:val="single"/>
        </w:rPr>
        <w:t xml:space="preserve">    plt.close()</w:t>
      </w:r>
    </w:p>
    <w:p w14:paraId="32058116" w14:textId="77777777" w:rsidR="00782E11" w:rsidRPr="006D7426" w:rsidRDefault="00782E11" w:rsidP="00782E11">
      <w:pPr>
        <w:ind w:left="360"/>
        <w:rPr>
          <w:rFonts w:asciiTheme="majorBidi" w:hAnsiTheme="majorBidi" w:cstheme="majorBidi"/>
          <w:color w:val="156082" w:themeColor="accent1"/>
          <w:u w:val="single"/>
        </w:rPr>
      </w:pPr>
    </w:p>
    <w:p w14:paraId="48D59FCF" w14:textId="05D8D86D" w:rsidR="00782E11" w:rsidRPr="006D7426" w:rsidRDefault="00782E11" w:rsidP="00782E11">
      <w:pPr>
        <w:ind w:left="360"/>
        <w:rPr>
          <w:rFonts w:asciiTheme="majorBidi" w:hAnsiTheme="majorBidi" w:cstheme="majorBidi"/>
          <w:color w:val="156082" w:themeColor="accent1"/>
          <w:u w:val="single"/>
        </w:rPr>
      </w:pPr>
      <w:r w:rsidRPr="006D7426">
        <w:rPr>
          <w:rFonts w:asciiTheme="majorBidi" w:hAnsiTheme="majorBidi" w:cstheme="majorBidi"/>
          <w:noProof/>
          <w:color w:val="156082" w:themeColor="accent1"/>
          <w:u w:val="single"/>
          <w:lang w:val="en-US"/>
        </w:rPr>
        <w:drawing>
          <wp:inline distT="0" distB="0" distL="0" distR="0" wp14:anchorId="6AF38CC3" wp14:editId="6FBD8C33">
            <wp:extent cx="5731510" cy="2456180"/>
            <wp:effectExtent l="133350" t="114300" r="135890" b="172720"/>
            <wp:docPr id="57730606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306061" name="Picture 57730606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31510" cy="245618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37519673" w14:textId="0213B988" w:rsidR="008E65BE" w:rsidRPr="006D7426" w:rsidRDefault="008E65BE" w:rsidP="00782E11">
      <w:pPr>
        <w:ind w:left="360"/>
        <w:rPr>
          <w:rFonts w:asciiTheme="majorBidi" w:hAnsiTheme="majorBidi" w:cstheme="majorBidi"/>
          <w:color w:val="156082" w:themeColor="accent1"/>
          <w:u w:val="single"/>
        </w:rPr>
      </w:pPr>
      <w:r w:rsidRPr="006D7426">
        <w:rPr>
          <w:rFonts w:asciiTheme="majorBidi" w:hAnsiTheme="majorBidi" w:cstheme="majorBidi"/>
          <w:noProof/>
          <w:color w:val="156082" w:themeColor="accent1"/>
          <w:u w:val="single"/>
          <w:lang w:val="en-US"/>
        </w:rPr>
        <w:lastRenderedPageBreak/>
        <w:drawing>
          <wp:inline distT="0" distB="0" distL="0" distR="0" wp14:anchorId="49C13953" wp14:editId="5186AE13">
            <wp:extent cx="5731510" cy="2456180"/>
            <wp:effectExtent l="133350" t="114300" r="135890" b="172720"/>
            <wp:docPr id="1064643150" name="Picture 1" descr="A graph with 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4643150" name="Picture 1" descr="A graph with red lines&#10;&#10;AI-generated content may b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31510" cy="245618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13CF8D97" w14:textId="77777777" w:rsidR="00782E11" w:rsidRPr="006D7426" w:rsidRDefault="00782E11" w:rsidP="00782E11">
      <w:pPr>
        <w:rPr>
          <w:rFonts w:asciiTheme="majorBidi" w:hAnsiTheme="majorBidi" w:cstheme="majorBidi"/>
          <w:color w:val="156082" w:themeColor="accent1"/>
          <w:u w:val="single"/>
        </w:rPr>
      </w:pPr>
    </w:p>
    <w:p w14:paraId="6AA443B4" w14:textId="77777777" w:rsidR="00782E11" w:rsidRPr="006D7426" w:rsidRDefault="00782E11" w:rsidP="002B5E7F">
      <w:pPr>
        <w:numPr>
          <w:ilvl w:val="1"/>
          <w:numId w:val="27"/>
        </w:numPr>
        <w:tabs>
          <w:tab w:val="num" w:pos="1440"/>
        </w:tabs>
        <w:rPr>
          <w:rFonts w:asciiTheme="majorBidi" w:hAnsiTheme="majorBidi" w:cstheme="majorBidi"/>
        </w:rPr>
      </w:pPr>
      <w:r w:rsidRPr="006D7426">
        <w:rPr>
          <w:rFonts w:asciiTheme="majorBidi" w:hAnsiTheme="majorBidi" w:cstheme="majorBidi"/>
          <w:b/>
          <w:bCs/>
        </w:rPr>
        <w:t>Rationale</w:t>
      </w:r>
      <w:r w:rsidRPr="006D7426">
        <w:rPr>
          <w:rFonts w:asciiTheme="majorBidi" w:hAnsiTheme="majorBidi" w:cstheme="majorBidi"/>
        </w:rPr>
        <w:t>: Box plots visualize data distribution and identify outliers (values beyond 1.5 * IQR). Outliers may indicate data errors or significant anomalies (e.g., extreme health metrics), guiding further investigation or preprocessing.</w:t>
      </w:r>
    </w:p>
    <w:p w14:paraId="3AC6383E" w14:textId="77777777" w:rsidR="00782E11" w:rsidRPr="006D7426" w:rsidRDefault="00782E11" w:rsidP="00585285">
      <w:pPr>
        <w:pStyle w:val="Heading3"/>
        <w:rPr>
          <w:rFonts w:asciiTheme="majorBidi" w:hAnsiTheme="majorBidi"/>
          <w:b/>
          <w:bCs/>
        </w:rPr>
      </w:pPr>
      <w:bookmarkStart w:id="26" w:name="_Toc198890504"/>
      <w:r w:rsidRPr="006D7426">
        <w:rPr>
          <w:rFonts w:asciiTheme="majorBidi" w:hAnsiTheme="majorBidi"/>
          <w:b/>
          <w:bCs/>
        </w:rPr>
        <w:t>Output Storage</w:t>
      </w:r>
      <w:bookmarkEnd w:id="26"/>
      <w:r w:rsidRPr="006D7426">
        <w:rPr>
          <w:rFonts w:asciiTheme="majorBidi" w:hAnsiTheme="majorBidi"/>
          <w:b/>
          <w:bCs/>
        </w:rPr>
        <w:t xml:space="preserve"> </w:t>
      </w:r>
    </w:p>
    <w:p w14:paraId="616872EB" w14:textId="77777777" w:rsidR="00782E11" w:rsidRPr="006D7426" w:rsidRDefault="00782E11" w:rsidP="002B5E7F">
      <w:pPr>
        <w:numPr>
          <w:ilvl w:val="1"/>
          <w:numId w:val="27"/>
        </w:numPr>
        <w:tabs>
          <w:tab w:val="num" w:pos="1440"/>
        </w:tabs>
        <w:rPr>
          <w:rFonts w:asciiTheme="majorBidi" w:hAnsiTheme="majorBidi" w:cstheme="majorBidi"/>
        </w:rPr>
      </w:pPr>
      <w:r w:rsidRPr="006D7426">
        <w:rPr>
          <w:rFonts w:asciiTheme="majorBidi" w:hAnsiTheme="majorBidi" w:cstheme="majorBidi"/>
        </w:rPr>
        <w:t>Saved cleaned data and statistical results to CSV files (e.g., health_stats.csv).</w:t>
      </w:r>
    </w:p>
    <w:p w14:paraId="7F0D9DC0" w14:textId="77777777" w:rsidR="00782E11" w:rsidRPr="006D7426" w:rsidRDefault="00782E11" w:rsidP="002B5E7F">
      <w:pPr>
        <w:numPr>
          <w:ilvl w:val="1"/>
          <w:numId w:val="27"/>
        </w:numPr>
        <w:tabs>
          <w:tab w:val="num" w:pos="1440"/>
        </w:tabs>
        <w:rPr>
          <w:rFonts w:asciiTheme="majorBidi" w:hAnsiTheme="majorBidi" w:cstheme="majorBidi"/>
        </w:rPr>
      </w:pPr>
      <w:r w:rsidRPr="006D7426">
        <w:rPr>
          <w:rFonts w:asciiTheme="majorBidi" w:hAnsiTheme="majorBidi" w:cstheme="majorBidi"/>
        </w:rPr>
        <w:t>Included fallback paths for permission errors.</w:t>
      </w:r>
    </w:p>
    <w:p w14:paraId="4869BCAB" w14:textId="77777777" w:rsidR="00782E11" w:rsidRPr="006D7426" w:rsidRDefault="00782E11" w:rsidP="002B5E7F">
      <w:pPr>
        <w:numPr>
          <w:ilvl w:val="1"/>
          <w:numId w:val="27"/>
        </w:numPr>
        <w:tabs>
          <w:tab w:val="num" w:pos="1440"/>
        </w:tabs>
        <w:rPr>
          <w:rFonts w:asciiTheme="majorBidi" w:hAnsiTheme="majorBidi" w:cstheme="majorBidi"/>
        </w:rPr>
      </w:pPr>
      <w:r w:rsidRPr="006D7426">
        <w:rPr>
          <w:rFonts w:asciiTheme="majorBidi" w:hAnsiTheme="majorBidi" w:cstheme="majorBidi"/>
          <w:b/>
          <w:bCs/>
        </w:rPr>
        <w:t>Rationale</w:t>
      </w:r>
      <w:r w:rsidRPr="006D7426">
        <w:rPr>
          <w:rFonts w:asciiTheme="majorBidi" w:hAnsiTheme="majorBidi" w:cstheme="majorBidi"/>
        </w:rPr>
        <w:t>: Persistent storage ensures reproducibility and accessibility. Fallback paths enhance robustness.</w:t>
      </w:r>
    </w:p>
    <w:p w14:paraId="1B77D7F2" w14:textId="77777777" w:rsidR="00782E11" w:rsidRPr="006D7426" w:rsidRDefault="00782E11" w:rsidP="00585285">
      <w:pPr>
        <w:pStyle w:val="Heading2"/>
        <w:rPr>
          <w:rFonts w:asciiTheme="majorBidi" w:hAnsiTheme="majorBidi"/>
          <w:b/>
          <w:bCs/>
        </w:rPr>
      </w:pPr>
      <w:bookmarkStart w:id="27" w:name="_Toc198890505"/>
      <w:r w:rsidRPr="006D7426">
        <w:rPr>
          <w:rFonts w:asciiTheme="majorBidi" w:hAnsiTheme="majorBidi"/>
          <w:b/>
          <w:bCs/>
        </w:rPr>
        <w:t>Feature Extraction Process</w:t>
      </w:r>
      <w:bookmarkEnd w:id="27"/>
    </w:p>
    <w:p w14:paraId="5FA42100" w14:textId="77777777" w:rsidR="00782E11" w:rsidRPr="006D7426" w:rsidRDefault="00782E11" w:rsidP="002B5E7F">
      <w:pPr>
        <w:numPr>
          <w:ilvl w:val="0"/>
          <w:numId w:val="28"/>
        </w:numPr>
        <w:rPr>
          <w:rFonts w:asciiTheme="majorBidi" w:hAnsiTheme="majorBidi" w:cstheme="majorBidi"/>
        </w:rPr>
      </w:pPr>
      <w:r w:rsidRPr="006D7426">
        <w:rPr>
          <w:rFonts w:asciiTheme="majorBidi" w:hAnsiTheme="majorBidi" w:cstheme="majorBidi"/>
          <w:b/>
          <w:bCs/>
        </w:rPr>
        <w:t>Input</w:t>
      </w:r>
      <w:r w:rsidRPr="006D7426">
        <w:rPr>
          <w:rFonts w:asciiTheme="majorBidi" w:hAnsiTheme="majorBidi" w:cstheme="majorBidi"/>
        </w:rPr>
        <w:t>: Raw dataset with indicators (rows) and yearly values (columns).</w:t>
      </w:r>
    </w:p>
    <w:p w14:paraId="3692DEC8" w14:textId="77777777" w:rsidR="00782E11" w:rsidRPr="006D7426" w:rsidRDefault="00782E11" w:rsidP="002B5E7F">
      <w:pPr>
        <w:numPr>
          <w:ilvl w:val="0"/>
          <w:numId w:val="28"/>
        </w:numPr>
        <w:rPr>
          <w:rFonts w:asciiTheme="majorBidi" w:hAnsiTheme="majorBidi" w:cstheme="majorBidi"/>
        </w:rPr>
      </w:pPr>
      <w:r w:rsidRPr="006D7426">
        <w:rPr>
          <w:rFonts w:asciiTheme="majorBidi" w:hAnsiTheme="majorBidi" w:cstheme="majorBidi"/>
          <w:b/>
          <w:bCs/>
        </w:rPr>
        <w:t>Processing</w:t>
      </w:r>
      <w:r w:rsidRPr="006D7426">
        <w:rPr>
          <w:rFonts w:asciiTheme="majorBidi" w:hAnsiTheme="majorBidi" w:cstheme="majorBidi"/>
        </w:rPr>
        <w:t xml:space="preserve">: </w:t>
      </w:r>
    </w:p>
    <w:p w14:paraId="3B797A12" w14:textId="77777777" w:rsidR="00782E11" w:rsidRPr="006D7426" w:rsidRDefault="00782E11" w:rsidP="002B5E7F">
      <w:pPr>
        <w:numPr>
          <w:ilvl w:val="1"/>
          <w:numId w:val="32"/>
        </w:numPr>
        <w:rPr>
          <w:rFonts w:asciiTheme="majorBidi" w:hAnsiTheme="majorBidi" w:cstheme="majorBidi"/>
        </w:rPr>
      </w:pPr>
      <w:r w:rsidRPr="006D7426">
        <w:rPr>
          <w:rFonts w:asciiTheme="majorBidi" w:hAnsiTheme="majorBidi" w:cstheme="majorBidi"/>
        </w:rPr>
        <w:t>Cleaned data by removing metadata, handling missing values, and converting to numeric.</w:t>
      </w:r>
    </w:p>
    <w:p w14:paraId="3E4CCF18" w14:textId="77777777" w:rsidR="00782E11" w:rsidRPr="006D7426" w:rsidRDefault="00782E11" w:rsidP="002B5E7F">
      <w:pPr>
        <w:numPr>
          <w:ilvl w:val="1"/>
          <w:numId w:val="32"/>
        </w:numPr>
        <w:rPr>
          <w:rFonts w:asciiTheme="majorBidi" w:hAnsiTheme="majorBidi" w:cstheme="majorBidi"/>
        </w:rPr>
      </w:pPr>
      <w:r w:rsidRPr="006D7426">
        <w:rPr>
          <w:rFonts w:asciiTheme="majorBidi" w:hAnsiTheme="majorBidi" w:cstheme="majorBidi"/>
        </w:rPr>
        <w:t>Extracted statistical features per indicator using compute_row_stats.</w:t>
      </w:r>
    </w:p>
    <w:p w14:paraId="23B19B4B" w14:textId="77777777" w:rsidR="00782E11" w:rsidRPr="006D7426" w:rsidRDefault="00782E11" w:rsidP="002B5E7F">
      <w:pPr>
        <w:numPr>
          <w:ilvl w:val="1"/>
          <w:numId w:val="32"/>
        </w:numPr>
        <w:rPr>
          <w:rFonts w:asciiTheme="majorBidi" w:hAnsiTheme="majorBidi" w:cstheme="majorBidi"/>
        </w:rPr>
      </w:pPr>
      <w:r w:rsidRPr="006D7426">
        <w:rPr>
          <w:rFonts w:asciiTheme="majorBidi" w:hAnsiTheme="majorBidi" w:cstheme="majorBidi"/>
        </w:rPr>
        <w:t>Compared each indicator to a reference indicator for covariance/correlation.</w:t>
      </w:r>
    </w:p>
    <w:p w14:paraId="6F9F6256" w14:textId="77777777" w:rsidR="00782E11" w:rsidRPr="006D7426" w:rsidRDefault="00782E11" w:rsidP="002B5E7F">
      <w:pPr>
        <w:numPr>
          <w:ilvl w:val="0"/>
          <w:numId w:val="28"/>
        </w:numPr>
        <w:rPr>
          <w:rFonts w:asciiTheme="majorBidi" w:hAnsiTheme="majorBidi" w:cstheme="majorBidi"/>
        </w:rPr>
      </w:pPr>
      <w:r w:rsidRPr="006D7426">
        <w:rPr>
          <w:rFonts w:asciiTheme="majorBidi" w:hAnsiTheme="majorBidi" w:cstheme="majorBidi"/>
          <w:b/>
          <w:bCs/>
        </w:rPr>
        <w:t>Output</w:t>
      </w:r>
      <w:r w:rsidRPr="006D7426">
        <w:rPr>
          <w:rFonts w:asciiTheme="majorBidi" w:hAnsiTheme="majorBidi" w:cstheme="majorBidi"/>
        </w:rPr>
        <w:t>: A DataFrame (stats_df) where each row is an indicator, and columns include its name and computed statistics.</w:t>
      </w:r>
    </w:p>
    <w:p w14:paraId="508C7221" w14:textId="77777777" w:rsidR="00782E11" w:rsidRPr="006D7426" w:rsidRDefault="00782E11" w:rsidP="002B5E7F">
      <w:pPr>
        <w:numPr>
          <w:ilvl w:val="0"/>
          <w:numId w:val="28"/>
        </w:numPr>
        <w:rPr>
          <w:rFonts w:asciiTheme="majorBidi" w:hAnsiTheme="majorBidi" w:cstheme="majorBidi"/>
        </w:rPr>
      </w:pPr>
      <w:r w:rsidRPr="006D7426">
        <w:rPr>
          <w:rFonts w:asciiTheme="majorBidi" w:hAnsiTheme="majorBidi" w:cstheme="majorBidi"/>
          <w:b/>
          <w:bCs/>
        </w:rPr>
        <w:t>Purpose</w:t>
      </w:r>
      <w:r w:rsidRPr="006D7426">
        <w:rPr>
          <w:rFonts w:asciiTheme="majorBidi" w:hAnsiTheme="majorBidi" w:cstheme="majorBidi"/>
        </w:rPr>
        <w:t xml:space="preserve">: These features summarize the dataset, enabling: </w:t>
      </w:r>
    </w:p>
    <w:p w14:paraId="3703439D" w14:textId="77777777" w:rsidR="00782E11" w:rsidRPr="006D7426" w:rsidRDefault="00782E11" w:rsidP="002B5E7F">
      <w:pPr>
        <w:numPr>
          <w:ilvl w:val="1"/>
          <w:numId w:val="33"/>
        </w:numPr>
        <w:rPr>
          <w:rFonts w:asciiTheme="majorBidi" w:hAnsiTheme="majorBidi" w:cstheme="majorBidi"/>
        </w:rPr>
      </w:pPr>
      <w:r w:rsidRPr="006D7426">
        <w:rPr>
          <w:rFonts w:asciiTheme="majorBidi" w:hAnsiTheme="majorBidi" w:cstheme="majorBidi"/>
        </w:rPr>
        <w:t>Comparison across indicators and categories.</w:t>
      </w:r>
    </w:p>
    <w:p w14:paraId="1345BFE5" w14:textId="77777777" w:rsidR="00782E11" w:rsidRPr="006D7426" w:rsidRDefault="00782E11" w:rsidP="002B5E7F">
      <w:pPr>
        <w:numPr>
          <w:ilvl w:val="1"/>
          <w:numId w:val="33"/>
        </w:numPr>
        <w:rPr>
          <w:rFonts w:asciiTheme="majorBidi" w:hAnsiTheme="majorBidi" w:cstheme="majorBidi"/>
        </w:rPr>
      </w:pPr>
      <w:r w:rsidRPr="006D7426">
        <w:rPr>
          <w:rFonts w:asciiTheme="majorBidi" w:hAnsiTheme="majorBidi" w:cstheme="majorBidi"/>
        </w:rPr>
        <w:t>Identification of trends (e.g., high variance in poverty metrics).</w:t>
      </w:r>
    </w:p>
    <w:p w14:paraId="75DF7035" w14:textId="77777777" w:rsidR="00782E11" w:rsidRPr="006D7426" w:rsidRDefault="00782E11" w:rsidP="002B5E7F">
      <w:pPr>
        <w:numPr>
          <w:ilvl w:val="1"/>
          <w:numId w:val="33"/>
        </w:numPr>
        <w:rPr>
          <w:rFonts w:asciiTheme="majorBidi" w:hAnsiTheme="majorBidi" w:cstheme="majorBidi"/>
        </w:rPr>
      </w:pPr>
      <w:r w:rsidRPr="006D7426">
        <w:rPr>
          <w:rFonts w:asciiTheme="majorBidi" w:hAnsiTheme="majorBidi" w:cstheme="majorBidi"/>
        </w:rPr>
        <w:lastRenderedPageBreak/>
        <w:t>Correlation analysis to understand relationships (e.g., health vs. education outcomes).</w:t>
      </w:r>
    </w:p>
    <w:p w14:paraId="17E08E0D" w14:textId="77777777" w:rsidR="00782E11" w:rsidRPr="006D7426" w:rsidRDefault="00782E11" w:rsidP="002B5E7F">
      <w:pPr>
        <w:numPr>
          <w:ilvl w:val="1"/>
          <w:numId w:val="33"/>
        </w:numPr>
        <w:rPr>
          <w:rFonts w:asciiTheme="majorBidi" w:hAnsiTheme="majorBidi" w:cstheme="majorBidi"/>
        </w:rPr>
      </w:pPr>
      <w:r w:rsidRPr="006D7426">
        <w:rPr>
          <w:rFonts w:asciiTheme="majorBidi" w:hAnsiTheme="majorBidi" w:cstheme="majorBidi"/>
        </w:rPr>
        <w:t>Outlier detection via box plots for data quality assurance.</w:t>
      </w:r>
    </w:p>
    <w:p w14:paraId="1CB658AC" w14:textId="77777777" w:rsidR="00782E11" w:rsidRPr="006D7426" w:rsidRDefault="00782E11" w:rsidP="00585285">
      <w:pPr>
        <w:pStyle w:val="Heading2"/>
        <w:rPr>
          <w:rFonts w:asciiTheme="majorBidi" w:hAnsiTheme="majorBidi"/>
          <w:b/>
          <w:bCs/>
        </w:rPr>
      </w:pPr>
      <w:bookmarkStart w:id="28" w:name="_Toc198890506"/>
      <w:r w:rsidRPr="006D7426">
        <w:rPr>
          <w:rFonts w:asciiTheme="majorBidi" w:hAnsiTheme="majorBidi"/>
          <w:b/>
          <w:bCs/>
        </w:rPr>
        <w:t>Application to All Categories</w:t>
      </w:r>
      <w:bookmarkEnd w:id="28"/>
    </w:p>
    <w:p w14:paraId="1A74910F" w14:textId="77777777" w:rsidR="00782E11" w:rsidRPr="006D7426" w:rsidRDefault="00782E11" w:rsidP="002B5E7F">
      <w:pPr>
        <w:numPr>
          <w:ilvl w:val="0"/>
          <w:numId w:val="29"/>
        </w:numPr>
        <w:rPr>
          <w:rFonts w:asciiTheme="majorBidi" w:hAnsiTheme="majorBidi" w:cstheme="majorBidi"/>
        </w:rPr>
      </w:pPr>
      <w:r w:rsidRPr="006D7426">
        <w:rPr>
          <w:rFonts w:asciiTheme="majorBidi" w:hAnsiTheme="majorBidi" w:cstheme="majorBidi"/>
          <w:b/>
          <w:bCs/>
        </w:rPr>
        <w:t>Health</w:t>
      </w:r>
      <w:r w:rsidRPr="006D7426">
        <w:rPr>
          <w:rFonts w:asciiTheme="majorBidi" w:hAnsiTheme="majorBidi" w:cstheme="majorBidi"/>
        </w:rPr>
        <w:t>: Processed as shown, using SH.UHC.SRVS.CV.XD as the reference.</w:t>
      </w:r>
    </w:p>
    <w:p w14:paraId="04EDA65F" w14:textId="77777777" w:rsidR="00782E11" w:rsidRPr="006D7426" w:rsidRDefault="00782E11" w:rsidP="002B5E7F">
      <w:pPr>
        <w:numPr>
          <w:ilvl w:val="0"/>
          <w:numId w:val="29"/>
        </w:numPr>
        <w:rPr>
          <w:rFonts w:asciiTheme="majorBidi" w:hAnsiTheme="majorBidi" w:cstheme="majorBidi"/>
        </w:rPr>
      </w:pPr>
      <w:r w:rsidRPr="006D7426">
        <w:rPr>
          <w:rFonts w:asciiTheme="majorBidi" w:hAnsiTheme="majorBidi" w:cstheme="majorBidi"/>
          <w:b/>
          <w:bCs/>
        </w:rPr>
        <w:t>Education, Poverty, Finance, Social Protection, Labor</w:t>
      </w:r>
      <w:r w:rsidRPr="006D7426">
        <w:rPr>
          <w:rFonts w:asciiTheme="majorBidi" w:hAnsiTheme="majorBidi" w:cstheme="majorBidi"/>
        </w:rPr>
        <w:t xml:space="preserve">: </w:t>
      </w:r>
    </w:p>
    <w:p w14:paraId="2C144DA6" w14:textId="77777777" w:rsidR="00782E11" w:rsidRPr="006D7426" w:rsidRDefault="00782E11" w:rsidP="002B5E7F">
      <w:pPr>
        <w:numPr>
          <w:ilvl w:val="1"/>
          <w:numId w:val="29"/>
        </w:numPr>
        <w:tabs>
          <w:tab w:val="num" w:pos="1440"/>
        </w:tabs>
        <w:rPr>
          <w:rFonts w:asciiTheme="majorBidi" w:hAnsiTheme="majorBidi" w:cstheme="majorBidi"/>
        </w:rPr>
      </w:pPr>
      <w:r w:rsidRPr="006D7426">
        <w:rPr>
          <w:rFonts w:asciiTheme="majorBidi" w:hAnsiTheme="majorBidi" w:cstheme="majorBidi"/>
        </w:rPr>
        <w:t xml:space="preserve">Replicate the process by: </w:t>
      </w:r>
    </w:p>
    <w:p w14:paraId="21F3A98E" w14:textId="77777777" w:rsidR="00782E11" w:rsidRPr="006D7426" w:rsidRDefault="00782E11" w:rsidP="002B5E7F">
      <w:pPr>
        <w:numPr>
          <w:ilvl w:val="2"/>
          <w:numId w:val="29"/>
        </w:numPr>
        <w:tabs>
          <w:tab w:val="num" w:pos="2160"/>
        </w:tabs>
        <w:rPr>
          <w:rFonts w:asciiTheme="majorBidi" w:hAnsiTheme="majorBidi" w:cstheme="majorBidi"/>
        </w:rPr>
      </w:pPr>
      <w:r w:rsidRPr="006D7426">
        <w:rPr>
          <w:rFonts w:asciiTheme="majorBidi" w:hAnsiTheme="majorBidi" w:cstheme="majorBidi"/>
        </w:rPr>
        <w:t>Loading category-specific datasets (update file_path).</w:t>
      </w:r>
    </w:p>
    <w:p w14:paraId="1BBC74AB" w14:textId="77777777" w:rsidR="00782E11" w:rsidRPr="006D7426" w:rsidRDefault="00782E11" w:rsidP="002B5E7F">
      <w:pPr>
        <w:numPr>
          <w:ilvl w:val="2"/>
          <w:numId w:val="29"/>
        </w:numPr>
        <w:tabs>
          <w:tab w:val="num" w:pos="2160"/>
        </w:tabs>
        <w:rPr>
          <w:rFonts w:asciiTheme="majorBidi" w:hAnsiTheme="majorBidi" w:cstheme="majorBidi"/>
        </w:rPr>
      </w:pPr>
      <w:r w:rsidRPr="006D7426">
        <w:rPr>
          <w:rFonts w:asciiTheme="majorBidi" w:hAnsiTheme="majorBidi" w:cstheme="majorBidi"/>
        </w:rPr>
        <w:t>Selecting a relevant reference indicator per category (e.g., literacy rate for education, poverty headcount for poverty).</w:t>
      </w:r>
    </w:p>
    <w:p w14:paraId="27D493EC" w14:textId="77777777" w:rsidR="00782E11" w:rsidRPr="006D7426" w:rsidRDefault="00782E11" w:rsidP="002B5E7F">
      <w:pPr>
        <w:numPr>
          <w:ilvl w:val="2"/>
          <w:numId w:val="29"/>
        </w:numPr>
        <w:tabs>
          <w:tab w:val="num" w:pos="2160"/>
        </w:tabs>
        <w:rPr>
          <w:rFonts w:asciiTheme="majorBidi" w:hAnsiTheme="majorBidi" w:cstheme="majorBidi"/>
        </w:rPr>
      </w:pPr>
      <w:r w:rsidRPr="006D7426">
        <w:rPr>
          <w:rFonts w:asciiTheme="majorBidi" w:hAnsiTheme="majorBidi" w:cstheme="majorBidi"/>
        </w:rPr>
        <w:t>Running the cleaning and feature extraction scripts.</w:t>
      </w:r>
    </w:p>
    <w:p w14:paraId="213B895F" w14:textId="77777777" w:rsidR="00782E11" w:rsidRPr="006D7426" w:rsidRDefault="00782E11" w:rsidP="002B5E7F">
      <w:pPr>
        <w:numPr>
          <w:ilvl w:val="2"/>
          <w:numId w:val="29"/>
        </w:numPr>
        <w:tabs>
          <w:tab w:val="num" w:pos="2160"/>
        </w:tabs>
        <w:rPr>
          <w:rFonts w:asciiTheme="majorBidi" w:hAnsiTheme="majorBidi" w:cstheme="majorBidi"/>
        </w:rPr>
      </w:pPr>
      <w:r w:rsidRPr="006D7426">
        <w:rPr>
          <w:rFonts w:asciiTheme="majorBidi" w:hAnsiTheme="majorBidi" w:cstheme="majorBidi"/>
        </w:rPr>
        <w:t>Generating box plots for each category’s statistics.</w:t>
      </w:r>
    </w:p>
    <w:p w14:paraId="0411C3AD" w14:textId="77777777" w:rsidR="00782E11" w:rsidRPr="006D7426" w:rsidRDefault="00782E11" w:rsidP="002B5E7F">
      <w:pPr>
        <w:numPr>
          <w:ilvl w:val="1"/>
          <w:numId w:val="29"/>
        </w:numPr>
        <w:tabs>
          <w:tab w:val="num" w:pos="1440"/>
        </w:tabs>
        <w:rPr>
          <w:rFonts w:asciiTheme="majorBidi" w:hAnsiTheme="majorBidi" w:cstheme="majorBidi"/>
        </w:rPr>
      </w:pPr>
      <w:r w:rsidRPr="006D7426">
        <w:rPr>
          <w:rFonts w:asciiTheme="majorBidi" w:hAnsiTheme="majorBidi" w:cstheme="majorBidi"/>
          <w:b/>
          <w:bCs/>
        </w:rPr>
        <w:t>Rationale</w:t>
      </w:r>
      <w:r w:rsidRPr="006D7426">
        <w:rPr>
          <w:rFonts w:asciiTheme="majorBidi" w:hAnsiTheme="majorBidi" w:cstheme="majorBidi"/>
        </w:rPr>
        <w:t>: Consistent methodology ensures comparability across categories while allowing category-specific reference indicators to capture domain-relevant relationships.</w:t>
      </w:r>
    </w:p>
    <w:p w14:paraId="388C863C" w14:textId="77777777" w:rsidR="00782E11" w:rsidRPr="006D7426" w:rsidRDefault="00782E11" w:rsidP="00585285">
      <w:pPr>
        <w:pStyle w:val="Heading2"/>
        <w:rPr>
          <w:rFonts w:asciiTheme="majorBidi" w:hAnsiTheme="majorBidi"/>
          <w:b/>
          <w:bCs/>
        </w:rPr>
      </w:pPr>
      <w:bookmarkStart w:id="29" w:name="_Toc198890507"/>
      <w:r w:rsidRPr="006D7426">
        <w:rPr>
          <w:rFonts w:asciiTheme="majorBidi" w:hAnsiTheme="majorBidi"/>
          <w:b/>
          <w:bCs/>
        </w:rPr>
        <w:t>Key Decisions and Justifications</w:t>
      </w:r>
      <w:bookmarkEnd w:id="29"/>
    </w:p>
    <w:p w14:paraId="02068318" w14:textId="77777777" w:rsidR="00782E11" w:rsidRPr="006D7426" w:rsidRDefault="00782E11" w:rsidP="002B5E7F">
      <w:pPr>
        <w:numPr>
          <w:ilvl w:val="0"/>
          <w:numId w:val="30"/>
        </w:numPr>
        <w:rPr>
          <w:rFonts w:asciiTheme="majorBidi" w:hAnsiTheme="majorBidi" w:cstheme="majorBidi"/>
        </w:rPr>
      </w:pPr>
      <w:r w:rsidRPr="006D7426">
        <w:rPr>
          <w:rFonts w:asciiTheme="majorBidi" w:hAnsiTheme="majorBidi" w:cstheme="majorBidi"/>
          <w:b/>
          <w:bCs/>
        </w:rPr>
        <w:t>Mean Imputation</w:t>
      </w:r>
      <w:r w:rsidRPr="006D7426">
        <w:rPr>
          <w:rFonts w:asciiTheme="majorBidi" w:hAnsiTheme="majorBidi" w:cstheme="majorBidi"/>
        </w:rPr>
        <w:t>: Chosen for missing values to maintain time-series continuity, as dropping rows could lose critical data.</w:t>
      </w:r>
    </w:p>
    <w:p w14:paraId="4EDFD448" w14:textId="77777777" w:rsidR="00782E11" w:rsidRPr="006D7426" w:rsidRDefault="00782E11" w:rsidP="002B5E7F">
      <w:pPr>
        <w:numPr>
          <w:ilvl w:val="0"/>
          <w:numId w:val="30"/>
        </w:numPr>
        <w:rPr>
          <w:rFonts w:asciiTheme="majorBidi" w:hAnsiTheme="majorBidi" w:cstheme="majorBidi"/>
        </w:rPr>
      </w:pPr>
      <w:r w:rsidRPr="006D7426">
        <w:rPr>
          <w:rFonts w:asciiTheme="majorBidi" w:hAnsiTheme="majorBidi" w:cstheme="majorBidi"/>
          <w:b/>
          <w:bCs/>
        </w:rPr>
        <w:t>Reference Indicator</w:t>
      </w:r>
      <w:r w:rsidRPr="006D7426">
        <w:rPr>
          <w:rFonts w:asciiTheme="majorBidi" w:hAnsiTheme="majorBidi" w:cstheme="majorBidi"/>
        </w:rPr>
        <w:t>: Selected a key indicator per category to compute covariance/correlation, providing context-specific insights.</w:t>
      </w:r>
    </w:p>
    <w:p w14:paraId="7BDFC092" w14:textId="77777777" w:rsidR="00782E11" w:rsidRPr="006D7426" w:rsidRDefault="00782E11" w:rsidP="002B5E7F">
      <w:pPr>
        <w:numPr>
          <w:ilvl w:val="0"/>
          <w:numId w:val="30"/>
        </w:numPr>
        <w:rPr>
          <w:rFonts w:asciiTheme="majorBidi" w:hAnsiTheme="majorBidi" w:cstheme="majorBidi"/>
        </w:rPr>
      </w:pPr>
      <w:r w:rsidRPr="006D7426">
        <w:rPr>
          <w:rFonts w:asciiTheme="majorBidi" w:hAnsiTheme="majorBidi" w:cstheme="majorBidi"/>
          <w:b/>
          <w:bCs/>
        </w:rPr>
        <w:t>Box Plots for Outliers</w:t>
      </w:r>
      <w:r w:rsidRPr="006D7426">
        <w:rPr>
          <w:rFonts w:asciiTheme="majorBidi" w:hAnsiTheme="majorBidi" w:cstheme="majorBidi"/>
        </w:rPr>
        <w:t>: Preferred for their simplicity and effectiveness in visualizing outliers, aiding data quality checks.</w:t>
      </w:r>
    </w:p>
    <w:p w14:paraId="51EB9FE4" w14:textId="77777777" w:rsidR="00782E11" w:rsidRPr="006D7426" w:rsidRDefault="00782E11" w:rsidP="002B5E7F">
      <w:pPr>
        <w:numPr>
          <w:ilvl w:val="0"/>
          <w:numId w:val="30"/>
        </w:numPr>
        <w:rPr>
          <w:rFonts w:asciiTheme="majorBidi" w:hAnsiTheme="majorBidi" w:cstheme="majorBidi"/>
        </w:rPr>
      </w:pPr>
      <w:r w:rsidRPr="006D7426">
        <w:rPr>
          <w:rFonts w:asciiTheme="majorBidi" w:hAnsiTheme="majorBidi" w:cstheme="majorBidi"/>
          <w:b/>
          <w:bCs/>
        </w:rPr>
        <w:t>Row-Wise Statistics</w:t>
      </w:r>
      <w:r w:rsidRPr="006D7426">
        <w:rPr>
          <w:rFonts w:asciiTheme="majorBidi" w:hAnsiTheme="majorBidi" w:cstheme="majorBidi"/>
        </w:rPr>
        <w:t>: Computed per indicator to capture indicator-specific trends, suitable for heterogeneous datasets.</w:t>
      </w:r>
    </w:p>
    <w:p w14:paraId="5761DB99" w14:textId="77777777" w:rsidR="00782E11" w:rsidRPr="006D7426" w:rsidRDefault="00782E11" w:rsidP="00585285">
      <w:pPr>
        <w:pStyle w:val="Heading2"/>
        <w:rPr>
          <w:rFonts w:asciiTheme="majorBidi" w:hAnsiTheme="majorBidi"/>
          <w:b/>
          <w:bCs/>
        </w:rPr>
      </w:pPr>
      <w:bookmarkStart w:id="30" w:name="_Toc198890508"/>
      <w:r w:rsidRPr="006D7426">
        <w:rPr>
          <w:rFonts w:asciiTheme="majorBidi" w:hAnsiTheme="majorBidi"/>
          <w:b/>
          <w:bCs/>
        </w:rPr>
        <w:t>Conclusion</w:t>
      </w:r>
      <w:bookmarkEnd w:id="30"/>
    </w:p>
    <w:p w14:paraId="60325A64" w14:textId="22E60D86" w:rsidR="00782E11" w:rsidRPr="006D7426" w:rsidRDefault="00782E11" w:rsidP="00782E11">
      <w:pPr>
        <w:ind w:left="360"/>
        <w:rPr>
          <w:rFonts w:asciiTheme="majorBidi" w:hAnsiTheme="majorBidi" w:cstheme="majorBidi"/>
        </w:rPr>
      </w:pPr>
      <w:r w:rsidRPr="006D7426">
        <w:rPr>
          <w:rFonts w:asciiTheme="majorBidi" w:hAnsiTheme="majorBidi" w:cstheme="majorBidi"/>
        </w:rPr>
        <w:t>The pipeline cleans and transforms raw datasets into a structured set of statistical features, enabling robust analysis across health, education, poverty, finance, social protection, and labour. Box plots enhance data quality by identifying outliers. The methodology is scalable and adaptable, ensuring consistent feature extraction for cross-category comparisons.</w:t>
      </w:r>
    </w:p>
    <w:p w14:paraId="1736775A" w14:textId="77777777" w:rsidR="002C2496" w:rsidRPr="006D7426" w:rsidRDefault="002C2496">
      <w:pPr>
        <w:rPr>
          <w:rFonts w:asciiTheme="majorBidi" w:hAnsiTheme="majorBidi" w:cstheme="majorBidi"/>
        </w:rPr>
      </w:pPr>
    </w:p>
    <w:p w14:paraId="1D43205B" w14:textId="77777777" w:rsidR="006A7FE2" w:rsidRPr="006D7426" w:rsidRDefault="006A7FE2">
      <w:pPr>
        <w:rPr>
          <w:rFonts w:asciiTheme="majorBidi" w:hAnsiTheme="majorBidi" w:cstheme="majorBidi"/>
        </w:rPr>
      </w:pPr>
    </w:p>
    <w:p w14:paraId="4D1C7A14" w14:textId="6DD80708" w:rsidR="00585285" w:rsidRPr="006D7426" w:rsidRDefault="00585285">
      <w:pPr>
        <w:rPr>
          <w:rFonts w:asciiTheme="majorBidi" w:eastAsia="Times New Roman" w:hAnsiTheme="majorBidi" w:cstheme="majorBidi"/>
          <w:b/>
          <w:bCs/>
          <w:kern w:val="36"/>
        </w:rPr>
      </w:pPr>
    </w:p>
    <w:p w14:paraId="7AE1D1AE" w14:textId="056D4C80" w:rsidR="006A7FE2" w:rsidRPr="006D7426" w:rsidRDefault="006A7FE2" w:rsidP="00585285">
      <w:pPr>
        <w:pStyle w:val="Heading1"/>
        <w:rPr>
          <w:rFonts w:asciiTheme="majorBidi" w:eastAsia="Times New Roman" w:hAnsiTheme="majorBidi"/>
          <w:b/>
          <w:bCs/>
        </w:rPr>
      </w:pPr>
      <w:bookmarkStart w:id="31" w:name="_Toc198890509"/>
      <w:r w:rsidRPr="006D7426">
        <w:rPr>
          <w:rFonts w:asciiTheme="majorBidi" w:eastAsia="Times New Roman" w:hAnsiTheme="majorBidi"/>
          <w:b/>
          <w:bCs/>
        </w:rPr>
        <w:lastRenderedPageBreak/>
        <w:t xml:space="preserve">Phase-IV: </w:t>
      </w:r>
      <w:r w:rsidR="00364F23" w:rsidRPr="006D7426">
        <w:rPr>
          <w:rFonts w:asciiTheme="majorBidi" w:eastAsia="Times New Roman" w:hAnsiTheme="majorBidi"/>
          <w:b/>
          <w:bCs/>
        </w:rPr>
        <w:t>Correlation Analysis</w:t>
      </w:r>
      <w:bookmarkEnd w:id="31"/>
    </w:p>
    <w:p w14:paraId="098120DC" w14:textId="77777777" w:rsidR="00364F23" w:rsidRPr="006D7426" w:rsidRDefault="00364F23" w:rsidP="00B417B2">
      <w:pPr>
        <w:spacing w:before="100" w:beforeAutospacing="1" w:after="100" w:afterAutospacing="1" w:line="276" w:lineRule="auto"/>
        <w:outlineLvl w:val="0"/>
        <w:rPr>
          <w:rFonts w:asciiTheme="majorBidi" w:eastAsia="Times New Roman" w:hAnsiTheme="majorBidi" w:cstheme="majorBidi"/>
          <w:kern w:val="36"/>
        </w:rPr>
      </w:pPr>
      <w:bookmarkStart w:id="32" w:name="_Toc198890510"/>
      <w:r w:rsidRPr="006D7426">
        <w:rPr>
          <w:rFonts w:asciiTheme="majorBidi" w:eastAsia="Times New Roman" w:hAnsiTheme="majorBidi" w:cstheme="majorBidi"/>
          <w:b/>
          <w:bCs/>
          <w:kern w:val="36"/>
        </w:rPr>
        <w:t>Correlation Matrix:</w:t>
      </w:r>
      <w:r w:rsidRPr="006D7426">
        <w:rPr>
          <w:rFonts w:asciiTheme="majorBidi" w:eastAsia="Times New Roman" w:hAnsiTheme="majorBidi" w:cstheme="majorBidi"/>
          <w:kern w:val="36"/>
        </w:rPr>
        <w:t xml:space="preserve"> Calculate and visualize the correlation matrix.</w:t>
      </w:r>
      <w:bookmarkEnd w:id="32"/>
    </w:p>
    <w:p w14:paraId="7B3B9BE4" w14:textId="38D8692C" w:rsidR="00983B33" w:rsidRPr="006D7426" w:rsidRDefault="00364F23" w:rsidP="00B417B2">
      <w:pPr>
        <w:spacing w:before="100" w:beforeAutospacing="1" w:after="100" w:afterAutospacing="1" w:line="276" w:lineRule="auto"/>
        <w:outlineLvl w:val="0"/>
        <w:rPr>
          <w:rFonts w:asciiTheme="majorBidi" w:eastAsia="Times New Roman" w:hAnsiTheme="majorBidi" w:cstheme="majorBidi"/>
          <w:kern w:val="36"/>
        </w:rPr>
      </w:pPr>
      <w:bookmarkStart w:id="33" w:name="_Toc198890511"/>
      <w:r w:rsidRPr="006D7426">
        <w:rPr>
          <w:rFonts w:asciiTheme="majorBidi" w:eastAsia="Times New Roman" w:hAnsiTheme="majorBidi" w:cstheme="majorBidi"/>
          <w:b/>
          <w:bCs/>
          <w:kern w:val="36"/>
        </w:rPr>
        <w:t>Significant Correlations:</w:t>
      </w:r>
      <w:r w:rsidRPr="006D7426">
        <w:rPr>
          <w:rFonts w:asciiTheme="majorBidi" w:eastAsia="Times New Roman" w:hAnsiTheme="majorBidi" w:cstheme="majorBidi"/>
          <w:kern w:val="36"/>
        </w:rPr>
        <w:t xml:space="preserve"> Identify and discuss significant correlations in your data.</w:t>
      </w:r>
      <w:bookmarkEnd w:id="33"/>
    </w:p>
    <w:p w14:paraId="6F72FE91" w14:textId="7CD033E9" w:rsidR="00364F23" w:rsidRPr="006D7426" w:rsidRDefault="00364F23">
      <w:pPr>
        <w:rPr>
          <w:rFonts w:asciiTheme="majorBidi" w:eastAsia="Times New Roman" w:hAnsiTheme="majorBidi" w:cstheme="majorBidi"/>
          <w:kern w:val="36"/>
        </w:rPr>
      </w:pPr>
    </w:p>
    <w:p w14:paraId="681C446C" w14:textId="77777777" w:rsidR="006A7FE2" w:rsidRPr="006D7426" w:rsidRDefault="006A7FE2" w:rsidP="00B417B2">
      <w:pPr>
        <w:spacing w:before="100" w:beforeAutospacing="1" w:after="100" w:afterAutospacing="1" w:line="276" w:lineRule="auto"/>
        <w:rPr>
          <w:rFonts w:asciiTheme="majorBidi" w:eastAsia="Times New Roman" w:hAnsiTheme="majorBidi" w:cstheme="majorBidi"/>
        </w:rPr>
      </w:pPr>
      <w:r w:rsidRPr="006D7426">
        <w:rPr>
          <w:rFonts w:asciiTheme="majorBidi" w:eastAsia="Times New Roman" w:hAnsiTheme="majorBidi" w:cstheme="majorBidi"/>
        </w:rPr>
        <w:t>This report presents a comprehensive correlation analysis across five key datasets: Finance, Education, Poverty, Social Protection and Labor, and Health. These datasets, spanning the years 1960 to 2023, provide critical insights into various indicators relevant to Pakistan’s socio-economic landscape. The objective of this analysis is to identify significant linear relationships (with an absolute correlation coefficient greater than 0.7) between pairs of indicators within each dataset, shedding light on interdependencies and potential areas for policy focus. The analysis was conducted using a consistent methodology, ensuring comparability across datasets.</w:t>
      </w:r>
    </w:p>
    <w:p w14:paraId="1F79C265" w14:textId="0ABBE107" w:rsidR="006A7FE2" w:rsidRPr="006D7426" w:rsidRDefault="006A7FE2" w:rsidP="00B417B2">
      <w:pPr>
        <w:spacing w:before="100" w:beforeAutospacing="1" w:after="100" w:afterAutospacing="1" w:line="276" w:lineRule="auto"/>
        <w:outlineLvl w:val="1"/>
        <w:rPr>
          <w:rFonts w:asciiTheme="majorBidi" w:eastAsia="Times New Roman" w:hAnsiTheme="majorBidi" w:cstheme="majorBidi"/>
          <w:b/>
          <w:bCs/>
        </w:rPr>
      </w:pPr>
      <w:bookmarkStart w:id="34" w:name="_Toc198890513"/>
      <w:r w:rsidRPr="006D7426">
        <w:rPr>
          <w:rStyle w:val="Heading2Char"/>
          <w:rFonts w:asciiTheme="majorBidi" w:hAnsiTheme="majorBidi"/>
          <w:b/>
          <w:bCs/>
        </w:rPr>
        <w:t>Methodology</w:t>
      </w:r>
      <w:bookmarkEnd w:id="34"/>
    </w:p>
    <w:p w14:paraId="1D236A65" w14:textId="77777777" w:rsidR="006A7FE2" w:rsidRPr="006D7426" w:rsidRDefault="006A7FE2" w:rsidP="00B417B2">
      <w:pPr>
        <w:spacing w:before="100" w:beforeAutospacing="1" w:after="100" w:afterAutospacing="1" w:line="276" w:lineRule="auto"/>
        <w:rPr>
          <w:rFonts w:asciiTheme="majorBidi" w:eastAsia="Times New Roman" w:hAnsiTheme="majorBidi" w:cstheme="majorBidi"/>
        </w:rPr>
      </w:pPr>
      <w:r w:rsidRPr="006D7426">
        <w:rPr>
          <w:rFonts w:asciiTheme="majorBidi" w:eastAsia="Times New Roman" w:hAnsiTheme="majorBidi" w:cstheme="majorBidi"/>
        </w:rPr>
        <w:t>The analysis was performed using Python with the following steps:</w:t>
      </w:r>
    </w:p>
    <w:p w14:paraId="72B56607" w14:textId="77777777" w:rsidR="006A7FE2" w:rsidRPr="006D7426" w:rsidRDefault="006A7FE2" w:rsidP="002B5E7F">
      <w:pPr>
        <w:numPr>
          <w:ilvl w:val="0"/>
          <w:numId w:val="34"/>
        </w:numPr>
        <w:spacing w:before="100" w:beforeAutospacing="1" w:after="100" w:afterAutospacing="1" w:line="276" w:lineRule="auto"/>
        <w:rPr>
          <w:rFonts w:asciiTheme="majorBidi" w:eastAsia="Times New Roman" w:hAnsiTheme="majorBidi" w:cstheme="majorBidi"/>
        </w:rPr>
      </w:pPr>
      <w:r w:rsidRPr="006D7426">
        <w:rPr>
          <w:rFonts w:asciiTheme="majorBidi" w:eastAsia="Times New Roman" w:hAnsiTheme="majorBidi" w:cstheme="majorBidi"/>
          <w:b/>
          <w:bCs/>
        </w:rPr>
        <w:t>Data Loading</w:t>
      </w:r>
      <w:r w:rsidRPr="006D7426">
        <w:rPr>
          <w:rFonts w:asciiTheme="majorBidi" w:eastAsia="Times New Roman" w:hAnsiTheme="majorBidi" w:cstheme="majorBidi"/>
        </w:rPr>
        <w:t>: Each dataset (e.g., finance.csv, education.csv) was loaded into a pandas DataFrame. The datasets are assumed to have a similar structure: a column named "Series Name" containing indicator names, and columns for each year (e.g., "1960 [YR1960]") containing numeric data.</w:t>
      </w:r>
    </w:p>
    <w:p w14:paraId="3418035E" w14:textId="77777777" w:rsidR="006A7FE2" w:rsidRPr="006D7426" w:rsidRDefault="006A7FE2" w:rsidP="002B5E7F">
      <w:pPr>
        <w:numPr>
          <w:ilvl w:val="0"/>
          <w:numId w:val="34"/>
        </w:numPr>
        <w:spacing w:before="100" w:beforeAutospacing="1" w:after="100" w:afterAutospacing="1" w:line="276" w:lineRule="auto"/>
        <w:rPr>
          <w:rFonts w:asciiTheme="majorBidi" w:eastAsia="Times New Roman" w:hAnsiTheme="majorBidi" w:cstheme="majorBidi"/>
        </w:rPr>
      </w:pPr>
      <w:r w:rsidRPr="006D7426">
        <w:rPr>
          <w:rFonts w:asciiTheme="majorBidi" w:eastAsia="Times New Roman" w:hAnsiTheme="majorBidi" w:cstheme="majorBidi"/>
          <w:b/>
          <w:bCs/>
        </w:rPr>
        <w:t>Data Preparation</w:t>
      </w:r>
      <w:r w:rsidRPr="006D7426">
        <w:rPr>
          <w:rFonts w:asciiTheme="majorBidi" w:eastAsia="Times New Roman" w:hAnsiTheme="majorBidi" w:cstheme="majorBidi"/>
        </w:rPr>
        <w:t>: Year columns were identified using the pattern [YR (e.g., "1960 [YR1960]"). The data was transposed to have years as rows and indicators as columns, ensuring that correlations are computed across time.</w:t>
      </w:r>
    </w:p>
    <w:p w14:paraId="18460B7C" w14:textId="77777777" w:rsidR="006A7FE2" w:rsidRPr="006D7426" w:rsidRDefault="006A7FE2" w:rsidP="002B5E7F">
      <w:pPr>
        <w:numPr>
          <w:ilvl w:val="0"/>
          <w:numId w:val="34"/>
        </w:numPr>
        <w:spacing w:before="100" w:beforeAutospacing="1" w:after="100" w:afterAutospacing="1" w:line="276" w:lineRule="auto"/>
        <w:rPr>
          <w:rFonts w:asciiTheme="majorBidi" w:eastAsia="Times New Roman" w:hAnsiTheme="majorBidi" w:cstheme="majorBidi"/>
        </w:rPr>
      </w:pPr>
      <w:r w:rsidRPr="006D7426">
        <w:rPr>
          <w:rFonts w:asciiTheme="majorBidi" w:eastAsia="Times New Roman" w:hAnsiTheme="majorBidi" w:cstheme="majorBidi"/>
          <w:b/>
          <w:bCs/>
        </w:rPr>
        <w:t>Data Cleaning</w:t>
      </w:r>
      <w:r w:rsidRPr="006D7426">
        <w:rPr>
          <w:rFonts w:asciiTheme="majorBidi" w:eastAsia="Times New Roman" w:hAnsiTheme="majorBidi" w:cstheme="majorBidi"/>
        </w:rPr>
        <w:t>: Non-numeric values were coerced to NaN, and indicators with insufficient data (e.g., all NaN or fewer than two non-NaN values) were excluded to avoid undefined correlations.</w:t>
      </w:r>
    </w:p>
    <w:p w14:paraId="523361D2" w14:textId="77777777" w:rsidR="006A7FE2" w:rsidRPr="006D7426" w:rsidRDefault="006A7FE2" w:rsidP="002B5E7F">
      <w:pPr>
        <w:numPr>
          <w:ilvl w:val="0"/>
          <w:numId w:val="34"/>
        </w:numPr>
        <w:spacing w:before="100" w:beforeAutospacing="1" w:after="100" w:afterAutospacing="1" w:line="276" w:lineRule="auto"/>
        <w:rPr>
          <w:rFonts w:asciiTheme="majorBidi" w:eastAsia="Times New Roman" w:hAnsiTheme="majorBidi" w:cstheme="majorBidi"/>
        </w:rPr>
      </w:pPr>
      <w:r w:rsidRPr="006D7426">
        <w:rPr>
          <w:rFonts w:asciiTheme="majorBidi" w:eastAsia="Times New Roman" w:hAnsiTheme="majorBidi" w:cstheme="majorBidi"/>
          <w:b/>
          <w:bCs/>
        </w:rPr>
        <w:t>Correlation Matrix Calculation</w:t>
      </w:r>
      <w:r w:rsidRPr="006D7426">
        <w:rPr>
          <w:rFonts w:asciiTheme="majorBidi" w:eastAsia="Times New Roman" w:hAnsiTheme="majorBidi" w:cstheme="majorBidi"/>
        </w:rPr>
        <w:t>: The Pearson correlation matrix was computed for each dataset, measuring the linear relationship between pairs of indicators across the years.</w:t>
      </w:r>
    </w:p>
    <w:p w14:paraId="183CA3F6" w14:textId="77777777" w:rsidR="006A7FE2" w:rsidRPr="006D7426" w:rsidRDefault="006A7FE2" w:rsidP="002B5E7F">
      <w:pPr>
        <w:numPr>
          <w:ilvl w:val="0"/>
          <w:numId w:val="34"/>
        </w:numPr>
        <w:spacing w:before="100" w:beforeAutospacing="1" w:after="100" w:afterAutospacing="1" w:line="276" w:lineRule="auto"/>
        <w:rPr>
          <w:rFonts w:asciiTheme="majorBidi" w:eastAsia="Times New Roman" w:hAnsiTheme="majorBidi" w:cstheme="majorBidi"/>
        </w:rPr>
      </w:pPr>
      <w:r w:rsidRPr="006D7426">
        <w:rPr>
          <w:rFonts w:asciiTheme="majorBidi" w:eastAsia="Times New Roman" w:hAnsiTheme="majorBidi" w:cstheme="majorBidi"/>
          <w:b/>
          <w:bCs/>
        </w:rPr>
        <w:t>Heatmap Visualization</w:t>
      </w:r>
      <w:r w:rsidRPr="006D7426">
        <w:rPr>
          <w:rFonts w:asciiTheme="majorBidi" w:eastAsia="Times New Roman" w:hAnsiTheme="majorBidi" w:cstheme="majorBidi"/>
        </w:rPr>
        <w:t>: A heatmap was generated for each dataset to visualize the correlation matrix, with dimensions set to 32x28 inches for clarity. NaN values were masked to ensure a clean visualization.</w:t>
      </w:r>
    </w:p>
    <w:p w14:paraId="696AD2B5" w14:textId="77777777" w:rsidR="006A7FE2" w:rsidRPr="006D7426" w:rsidRDefault="006A7FE2" w:rsidP="002B5E7F">
      <w:pPr>
        <w:numPr>
          <w:ilvl w:val="0"/>
          <w:numId w:val="34"/>
        </w:numPr>
        <w:spacing w:before="100" w:beforeAutospacing="1" w:after="100" w:afterAutospacing="1" w:line="276" w:lineRule="auto"/>
        <w:rPr>
          <w:rFonts w:asciiTheme="majorBidi" w:eastAsia="Times New Roman" w:hAnsiTheme="majorBidi" w:cstheme="majorBidi"/>
        </w:rPr>
      </w:pPr>
      <w:r w:rsidRPr="006D7426">
        <w:rPr>
          <w:rFonts w:asciiTheme="majorBidi" w:eastAsia="Times New Roman" w:hAnsiTheme="majorBidi" w:cstheme="majorBidi"/>
          <w:b/>
          <w:bCs/>
        </w:rPr>
        <w:t>Significant Correlations</w:t>
      </w:r>
      <w:r w:rsidRPr="006D7426">
        <w:rPr>
          <w:rFonts w:asciiTheme="majorBidi" w:eastAsia="Times New Roman" w:hAnsiTheme="majorBidi" w:cstheme="majorBidi"/>
        </w:rPr>
        <w:t>: Pairs with an absolute correlation coefficient greater than 0.7 (excluding perfect correlations of 1.0) were identified as significant and extracted for further analysis.</w:t>
      </w:r>
    </w:p>
    <w:p w14:paraId="42224863" w14:textId="77777777" w:rsidR="006A7FE2" w:rsidRPr="006D7426" w:rsidRDefault="006A7FE2" w:rsidP="00B417B2">
      <w:pPr>
        <w:spacing w:before="100" w:beforeAutospacing="1" w:after="100" w:afterAutospacing="1" w:line="276" w:lineRule="auto"/>
        <w:rPr>
          <w:rFonts w:asciiTheme="majorBidi" w:eastAsia="Times New Roman" w:hAnsiTheme="majorBidi" w:cstheme="majorBidi"/>
        </w:rPr>
      </w:pPr>
      <w:r w:rsidRPr="006D7426">
        <w:rPr>
          <w:rFonts w:asciiTheme="majorBidi" w:eastAsia="Times New Roman" w:hAnsiTheme="majorBidi" w:cstheme="majorBidi"/>
        </w:rPr>
        <w:t>The same code was applied to all five datasets to ensure consistency in the analysis:</w:t>
      </w:r>
    </w:p>
    <w:p w14:paraId="383FE79D" w14:textId="77777777" w:rsidR="006A7FE2" w:rsidRPr="006D7426" w:rsidRDefault="006A7FE2" w:rsidP="002B5E7F">
      <w:pPr>
        <w:numPr>
          <w:ilvl w:val="0"/>
          <w:numId w:val="35"/>
        </w:numPr>
        <w:spacing w:before="100" w:beforeAutospacing="1" w:after="100" w:afterAutospacing="1" w:line="276" w:lineRule="auto"/>
        <w:rPr>
          <w:rFonts w:asciiTheme="majorBidi" w:eastAsia="Times New Roman" w:hAnsiTheme="majorBidi" w:cstheme="majorBidi"/>
        </w:rPr>
      </w:pPr>
      <w:r w:rsidRPr="006D7426">
        <w:rPr>
          <w:rFonts w:asciiTheme="majorBidi" w:eastAsia="Times New Roman" w:hAnsiTheme="majorBidi" w:cstheme="majorBidi"/>
          <w:b/>
          <w:bCs/>
        </w:rPr>
        <w:t>Finance</w:t>
      </w:r>
      <w:r w:rsidRPr="006D7426">
        <w:rPr>
          <w:rFonts w:asciiTheme="majorBidi" w:eastAsia="Times New Roman" w:hAnsiTheme="majorBidi" w:cstheme="majorBidi"/>
        </w:rPr>
        <w:t>: Indicators related to financial access, monetary policy, and market activity.</w:t>
      </w:r>
    </w:p>
    <w:p w14:paraId="06A55039" w14:textId="77777777" w:rsidR="006A7FE2" w:rsidRPr="006D7426" w:rsidRDefault="006A7FE2" w:rsidP="002B5E7F">
      <w:pPr>
        <w:numPr>
          <w:ilvl w:val="0"/>
          <w:numId w:val="35"/>
        </w:numPr>
        <w:spacing w:before="100" w:beforeAutospacing="1" w:after="100" w:afterAutospacing="1" w:line="276" w:lineRule="auto"/>
        <w:rPr>
          <w:rFonts w:asciiTheme="majorBidi" w:eastAsia="Times New Roman" w:hAnsiTheme="majorBidi" w:cstheme="majorBidi"/>
        </w:rPr>
      </w:pPr>
      <w:r w:rsidRPr="006D7426">
        <w:rPr>
          <w:rFonts w:asciiTheme="majorBidi" w:eastAsia="Times New Roman" w:hAnsiTheme="majorBidi" w:cstheme="majorBidi"/>
          <w:b/>
          <w:bCs/>
        </w:rPr>
        <w:t>Education</w:t>
      </w:r>
      <w:r w:rsidRPr="006D7426">
        <w:rPr>
          <w:rFonts w:asciiTheme="majorBidi" w:eastAsia="Times New Roman" w:hAnsiTheme="majorBidi" w:cstheme="majorBidi"/>
        </w:rPr>
        <w:t>: Indicators related to literacy, enrollment, and educational attainment.</w:t>
      </w:r>
    </w:p>
    <w:p w14:paraId="0F035A8D" w14:textId="77777777" w:rsidR="006A7FE2" w:rsidRPr="006D7426" w:rsidRDefault="006A7FE2" w:rsidP="002B5E7F">
      <w:pPr>
        <w:numPr>
          <w:ilvl w:val="0"/>
          <w:numId w:val="35"/>
        </w:numPr>
        <w:spacing w:before="100" w:beforeAutospacing="1" w:after="100" w:afterAutospacing="1" w:line="276" w:lineRule="auto"/>
        <w:rPr>
          <w:rFonts w:asciiTheme="majorBidi" w:eastAsia="Times New Roman" w:hAnsiTheme="majorBidi" w:cstheme="majorBidi"/>
        </w:rPr>
      </w:pPr>
      <w:r w:rsidRPr="006D7426">
        <w:rPr>
          <w:rFonts w:asciiTheme="majorBidi" w:eastAsia="Times New Roman" w:hAnsiTheme="majorBidi" w:cstheme="majorBidi"/>
          <w:b/>
          <w:bCs/>
        </w:rPr>
        <w:lastRenderedPageBreak/>
        <w:t>Poverty</w:t>
      </w:r>
      <w:r w:rsidRPr="006D7426">
        <w:rPr>
          <w:rFonts w:asciiTheme="majorBidi" w:eastAsia="Times New Roman" w:hAnsiTheme="majorBidi" w:cstheme="majorBidi"/>
        </w:rPr>
        <w:t>: Indicators related to poverty rates, income inequality, and economic deprivation.</w:t>
      </w:r>
    </w:p>
    <w:p w14:paraId="0EB57D69" w14:textId="77777777" w:rsidR="006A7FE2" w:rsidRPr="006D7426" w:rsidRDefault="006A7FE2" w:rsidP="002B5E7F">
      <w:pPr>
        <w:numPr>
          <w:ilvl w:val="0"/>
          <w:numId w:val="35"/>
        </w:numPr>
        <w:spacing w:before="100" w:beforeAutospacing="1" w:after="100" w:afterAutospacing="1" w:line="276" w:lineRule="auto"/>
        <w:rPr>
          <w:rFonts w:asciiTheme="majorBidi" w:eastAsia="Times New Roman" w:hAnsiTheme="majorBidi" w:cstheme="majorBidi"/>
        </w:rPr>
      </w:pPr>
      <w:r w:rsidRPr="006D7426">
        <w:rPr>
          <w:rFonts w:asciiTheme="majorBidi" w:eastAsia="Times New Roman" w:hAnsiTheme="majorBidi" w:cstheme="majorBidi"/>
          <w:b/>
          <w:bCs/>
        </w:rPr>
        <w:t>Social Protection and Labor</w:t>
      </w:r>
      <w:r w:rsidRPr="006D7426">
        <w:rPr>
          <w:rFonts w:asciiTheme="majorBidi" w:eastAsia="Times New Roman" w:hAnsiTheme="majorBidi" w:cstheme="majorBidi"/>
        </w:rPr>
        <w:t>: Indicators related to labor force participation, social safety nets, and employment.</w:t>
      </w:r>
    </w:p>
    <w:p w14:paraId="6398E2BC" w14:textId="77777777" w:rsidR="006A7FE2" w:rsidRPr="006D7426" w:rsidRDefault="006A7FE2" w:rsidP="002B5E7F">
      <w:pPr>
        <w:numPr>
          <w:ilvl w:val="0"/>
          <w:numId w:val="35"/>
        </w:numPr>
        <w:spacing w:before="100" w:beforeAutospacing="1" w:after="100" w:afterAutospacing="1" w:line="276" w:lineRule="auto"/>
        <w:rPr>
          <w:rFonts w:asciiTheme="majorBidi" w:eastAsia="Times New Roman" w:hAnsiTheme="majorBidi" w:cstheme="majorBidi"/>
        </w:rPr>
      </w:pPr>
      <w:r w:rsidRPr="006D7426">
        <w:rPr>
          <w:rFonts w:asciiTheme="majorBidi" w:eastAsia="Times New Roman" w:hAnsiTheme="majorBidi" w:cstheme="majorBidi"/>
          <w:b/>
          <w:bCs/>
        </w:rPr>
        <w:t>Health</w:t>
      </w:r>
      <w:r w:rsidRPr="006D7426">
        <w:rPr>
          <w:rFonts w:asciiTheme="majorBidi" w:eastAsia="Times New Roman" w:hAnsiTheme="majorBidi" w:cstheme="majorBidi"/>
        </w:rPr>
        <w:t>: Indicators related to health outcomes, mortality, and healthcare access.</w:t>
      </w:r>
    </w:p>
    <w:p w14:paraId="7B3F2BF9" w14:textId="0BA68F16" w:rsidR="006A7FE2" w:rsidRPr="006D7426" w:rsidRDefault="006A7FE2" w:rsidP="003B4AB2">
      <w:pPr>
        <w:pStyle w:val="Heading2"/>
        <w:rPr>
          <w:rFonts w:asciiTheme="majorBidi" w:eastAsia="Times New Roman" w:hAnsiTheme="majorBidi"/>
          <w:b/>
          <w:bCs/>
        </w:rPr>
      </w:pPr>
      <w:bookmarkStart w:id="35" w:name="_Toc198890514"/>
      <w:r w:rsidRPr="006D7426">
        <w:rPr>
          <w:rFonts w:asciiTheme="majorBidi" w:eastAsia="Times New Roman" w:hAnsiTheme="majorBidi"/>
          <w:b/>
          <w:bCs/>
        </w:rPr>
        <w:t>Significant Correlations by Dataset</w:t>
      </w:r>
      <w:bookmarkEnd w:id="35"/>
    </w:p>
    <w:p w14:paraId="4186DBF4" w14:textId="0A25F50B" w:rsidR="006A7FE2" w:rsidRPr="006D7426" w:rsidRDefault="006A7FE2" w:rsidP="003B4AB2">
      <w:pPr>
        <w:pStyle w:val="Heading3"/>
        <w:rPr>
          <w:rFonts w:asciiTheme="majorBidi" w:eastAsia="Times New Roman" w:hAnsiTheme="majorBidi"/>
          <w:b/>
          <w:bCs/>
        </w:rPr>
      </w:pPr>
      <w:bookmarkStart w:id="36" w:name="_Toc198890515"/>
      <w:r w:rsidRPr="006D7426">
        <w:rPr>
          <w:rFonts w:asciiTheme="majorBidi" w:eastAsia="Times New Roman" w:hAnsiTheme="majorBidi"/>
          <w:b/>
          <w:bCs/>
        </w:rPr>
        <w:t>Finance Dataset</w:t>
      </w:r>
      <w:bookmarkEnd w:id="36"/>
    </w:p>
    <w:p w14:paraId="6DB0FA14" w14:textId="77777777" w:rsidR="006A7FE2" w:rsidRPr="006D7426" w:rsidRDefault="006A7FE2" w:rsidP="00B417B2">
      <w:pPr>
        <w:spacing w:before="100" w:beforeAutospacing="1" w:after="100" w:afterAutospacing="1" w:line="276" w:lineRule="auto"/>
        <w:rPr>
          <w:rFonts w:asciiTheme="majorBidi" w:eastAsia="Times New Roman" w:hAnsiTheme="majorBidi" w:cstheme="majorBidi"/>
        </w:rPr>
      </w:pPr>
      <w:r w:rsidRPr="006D7426">
        <w:rPr>
          <w:rFonts w:asciiTheme="majorBidi" w:eastAsia="Times New Roman" w:hAnsiTheme="majorBidi" w:cstheme="majorBidi"/>
        </w:rPr>
        <w:t>The finance dataset revealed 160 pairs of indicators with significant correlations (|corr| &gt; 0.7). Key findings include:</w:t>
      </w:r>
    </w:p>
    <w:p w14:paraId="3976B452" w14:textId="77777777" w:rsidR="006A7FE2" w:rsidRPr="006D7426" w:rsidRDefault="006A7FE2" w:rsidP="002B5E7F">
      <w:pPr>
        <w:numPr>
          <w:ilvl w:val="0"/>
          <w:numId w:val="36"/>
        </w:numPr>
        <w:spacing w:before="100" w:beforeAutospacing="1" w:after="100" w:afterAutospacing="1" w:line="276" w:lineRule="auto"/>
        <w:rPr>
          <w:rFonts w:asciiTheme="majorBidi" w:eastAsia="Times New Roman" w:hAnsiTheme="majorBidi" w:cstheme="majorBidi"/>
        </w:rPr>
      </w:pPr>
      <w:r w:rsidRPr="006D7426">
        <w:rPr>
          <w:rFonts w:asciiTheme="majorBidi" w:eastAsia="Times New Roman" w:hAnsiTheme="majorBidi" w:cstheme="majorBidi"/>
          <w:b/>
          <w:bCs/>
        </w:rPr>
        <w:t>Financial Inclusion</w:t>
      </w:r>
      <w:r w:rsidRPr="006D7426">
        <w:rPr>
          <w:rFonts w:asciiTheme="majorBidi" w:eastAsia="Times New Roman" w:hAnsiTheme="majorBidi" w:cstheme="majorBidi"/>
        </w:rPr>
        <w:t>:</w:t>
      </w:r>
    </w:p>
    <w:p w14:paraId="19F08CBA" w14:textId="77777777" w:rsidR="006A7FE2" w:rsidRPr="006D7426" w:rsidRDefault="006A7FE2" w:rsidP="002B5E7F">
      <w:pPr>
        <w:numPr>
          <w:ilvl w:val="1"/>
          <w:numId w:val="36"/>
        </w:numPr>
        <w:spacing w:before="100" w:beforeAutospacing="1" w:after="100" w:afterAutospacing="1" w:line="276" w:lineRule="auto"/>
        <w:rPr>
          <w:rFonts w:asciiTheme="majorBidi" w:eastAsia="Times New Roman" w:hAnsiTheme="majorBidi" w:cstheme="majorBidi"/>
        </w:rPr>
      </w:pPr>
      <w:r w:rsidRPr="006D7426">
        <w:rPr>
          <w:rFonts w:asciiTheme="majorBidi" w:eastAsia="Times New Roman" w:hAnsiTheme="majorBidi" w:cstheme="majorBidi"/>
        </w:rPr>
        <w:t>Multiple account ownership indicators (e.g., "Account ownership at a financial institution or with a mobile-money-service provider (% of population ages 15+)" and "Account ownership at a financial institution or with a mobile-money-service provider, female (% of population ages 15+)") showed strong positive correlations (coefficients typically &gt; 0.9). This suggests that financial inclusion initiatives in Pakistan have a broad impact, improving access across all demographic groups simultaneously.</w:t>
      </w:r>
    </w:p>
    <w:p w14:paraId="3C53745E" w14:textId="77777777" w:rsidR="006A7FE2" w:rsidRPr="006D7426" w:rsidRDefault="006A7FE2" w:rsidP="002B5E7F">
      <w:pPr>
        <w:numPr>
          <w:ilvl w:val="0"/>
          <w:numId w:val="36"/>
        </w:numPr>
        <w:spacing w:before="100" w:beforeAutospacing="1" w:after="100" w:afterAutospacing="1" w:line="276" w:lineRule="auto"/>
        <w:rPr>
          <w:rFonts w:asciiTheme="majorBidi" w:eastAsia="Times New Roman" w:hAnsiTheme="majorBidi" w:cstheme="majorBidi"/>
        </w:rPr>
      </w:pPr>
      <w:r w:rsidRPr="006D7426">
        <w:rPr>
          <w:rFonts w:asciiTheme="majorBidi" w:eastAsia="Times New Roman" w:hAnsiTheme="majorBidi" w:cstheme="majorBidi"/>
          <w:b/>
          <w:bCs/>
        </w:rPr>
        <w:t>Price and Inflation Indicators</w:t>
      </w:r>
      <w:r w:rsidRPr="006D7426">
        <w:rPr>
          <w:rFonts w:asciiTheme="majorBidi" w:eastAsia="Times New Roman" w:hAnsiTheme="majorBidi" w:cstheme="majorBidi"/>
        </w:rPr>
        <w:t>:</w:t>
      </w:r>
    </w:p>
    <w:p w14:paraId="68A407D9" w14:textId="77777777" w:rsidR="006A7FE2" w:rsidRPr="006D7426" w:rsidRDefault="006A7FE2" w:rsidP="002B5E7F">
      <w:pPr>
        <w:numPr>
          <w:ilvl w:val="1"/>
          <w:numId w:val="36"/>
        </w:numPr>
        <w:spacing w:before="100" w:beforeAutospacing="1" w:after="100" w:afterAutospacing="1" w:line="276" w:lineRule="auto"/>
        <w:rPr>
          <w:rFonts w:asciiTheme="majorBidi" w:eastAsia="Times New Roman" w:hAnsiTheme="majorBidi" w:cstheme="majorBidi"/>
        </w:rPr>
      </w:pPr>
      <w:r w:rsidRPr="006D7426">
        <w:rPr>
          <w:rFonts w:asciiTheme="majorBidi" w:eastAsia="Times New Roman" w:hAnsiTheme="majorBidi" w:cstheme="majorBidi"/>
        </w:rPr>
        <w:t>Indicators like "Wholesale price index (2010 = 100)" were strongly correlated with "Consumer price index (2010 = 100)", "GDP deflator (base year varies by country)", and "Official exchange rate (LCU per US$, period average)" (coefficients around 0.9). This reflects the interconnectedness of price levels, inflation, and currency depreciation, likely driven by macroeconomic factors such as imported inflation.</w:t>
      </w:r>
    </w:p>
    <w:p w14:paraId="77CDF788" w14:textId="77777777" w:rsidR="006A7FE2" w:rsidRPr="006D7426" w:rsidRDefault="006A7FE2" w:rsidP="002B5E7F">
      <w:pPr>
        <w:numPr>
          <w:ilvl w:val="0"/>
          <w:numId w:val="36"/>
        </w:numPr>
        <w:spacing w:before="100" w:beforeAutospacing="1" w:after="100" w:afterAutospacing="1" w:line="276" w:lineRule="auto"/>
        <w:rPr>
          <w:rFonts w:asciiTheme="majorBidi" w:eastAsia="Times New Roman" w:hAnsiTheme="majorBidi" w:cstheme="majorBidi"/>
        </w:rPr>
      </w:pPr>
      <w:r w:rsidRPr="006D7426">
        <w:rPr>
          <w:rFonts w:asciiTheme="majorBidi" w:eastAsia="Times New Roman" w:hAnsiTheme="majorBidi" w:cstheme="majorBidi"/>
          <w:b/>
          <w:bCs/>
        </w:rPr>
        <w:t>Monetary Indicators</w:t>
      </w:r>
      <w:r w:rsidRPr="006D7426">
        <w:rPr>
          <w:rFonts w:asciiTheme="majorBidi" w:eastAsia="Times New Roman" w:hAnsiTheme="majorBidi" w:cstheme="majorBidi"/>
        </w:rPr>
        <w:t>:</w:t>
      </w:r>
    </w:p>
    <w:p w14:paraId="339E053B" w14:textId="77777777" w:rsidR="006A7FE2" w:rsidRPr="006D7426" w:rsidRDefault="006A7FE2" w:rsidP="002B5E7F">
      <w:pPr>
        <w:numPr>
          <w:ilvl w:val="1"/>
          <w:numId w:val="36"/>
        </w:numPr>
        <w:spacing w:before="100" w:beforeAutospacing="1" w:after="100" w:afterAutospacing="1" w:line="276" w:lineRule="auto"/>
        <w:rPr>
          <w:rFonts w:asciiTheme="majorBidi" w:eastAsia="Times New Roman" w:hAnsiTheme="majorBidi" w:cstheme="majorBidi"/>
        </w:rPr>
      </w:pPr>
      <w:r w:rsidRPr="006D7426">
        <w:rPr>
          <w:rFonts w:asciiTheme="majorBidi" w:eastAsia="Times New Roman" w:hAnsiTheme="majorBidi" w:cstheme="majorBidi"/>
        </w:rPr>
        <w:t>"Wholesale price index (2010 = 100)" also correlated with "Net domestic credit (current LCU)" (coefficient &gt; 0.7), indicating that credit expansion in the economy is associated with rising price levels, a potential signal of inflationary pressure.</w:t>
      </w:r>
    </w:p>
    <w:p w14:paraId="503B86C5" w14:textId="77777777" w:rsidR="006A7FE2" w:rsidRPr="006D7426" w:rsidRDefault="006A7FE2" w:rsidP="00B417B2">
      <w:pPr>
        <w:spacing w:before="100" w:beforeAutospacing="1" w:after="100" w:afterAutospacing="1" w:line="276" w:lineRule="auto"/>
        <w:rPr>
          <w:rFonts w:asciiTheme="majorBidi" w:eastAsia="Times New Roman" w:hAnsiTheme="majorBidi" w:cstheme="majorBidi"/>
        </w:rPr>
      </w:pPr>
      <w:r w:rsidRPr="006D7426">
        <w:rPr>
          <w:rFonts w:asciiTheme="majorBidi" w:eastAsia="Times New Roman" w:hAnsiTheme="majorBidi" w:cstheme="majorBidi"/>
        </w:rPr>
        <w:t>These correlations highlight the tight linkage between financial access, monetary policy, and price stability in Pakistan over the 1960-2023 period.</w:t>
      </w:r>
    </w:p>
    <w:p w14:paraId="16AE0158" w14:textId="54DB9FFE" w:rsidR="006A7FE2" w:rsidRPr="006D7426" w:rsidRDefault="006A7FE2" w:rsidP="003B4AB2">
      <w:pPr>
        <w:pStyle w:val="Heading3"/>
        <w:rPr>
          <w:rFonts w:asciiTheme="majorBidi" w:eastAsia="Times New Roman" w:hAnsiTheme="majorBidi"/>
          <w:b/>
          <w:bCs/>
        </w:rPr>
      </w:pPr>
      <w:bookmarkStart w:id="37" w:name="_Toc198890516"/>
      <w:r w:rsidRPr="006D7426">
        <w:rPr>
          <w:rFonts w:asciiTheme="majorBidi" w:eastAsia="Times New Roman" w:hAnsiTheme="majorBidi"/>
          <w:b/>
          <w:bCs/>
        </w:rPr>
        <w:t>Education Dataset</w:t>
      </w:r>
      <w:bookmarkEnd w:id="37"/>
    </w:p>
    <w:p w14:paraId="2C765547" w14:textId="63AD7973" w:rsidR="006A7FE2" w:rsidRPr="006D7426" w:rsidRDefault="006A7FE2" w:rsidP="00B417B2">
      <w:pPr>
        <w:spacing w:before="100" w:beforeAutospacing="1" w:after="100" w:afterAutospacing="1" w:line="276" w:lineRule="auto"/>
        <w:rPr>
          <w:rFonts w:asciiTheme="majorBidi" w:eastAsia="Times New Roman" w:hAnsiTheme="majorBidi" w:cstheme="majorBidi"/>
        </w:rPr>
      </w:pPr>
      <w:r w:rsidRPr="006D7426">
        <w:rPr>
          <w:rFonts w:asciiTheme="majorBidi" w:eastAsia="Times New Roman" w:hAnsiTheme="majorBidi" w:cstheme="majorBidi"/>
        </w:rPr>
        <w:t xml:space="preserve">The education dataset likely contains indicators such as literacy rates, school </w:t>
      </w:r>
      <w:r w:rsidR="009A6E06" w:rsidRPr="006D7426">
        <w:rPr>
          <w:rFonts w:asciiTheme="majorBidi" w:eastAsia="Times New Roman" w:hAnsiTheme="majorBidi" w:cstheme="majorBidi"/>
        </w:rPr>
        <w:t>enrolment</w:t>
      </w:r>
      <w:r w:rsidRPr="006D7426">
        <w:rPr>
          <w:rFonts w:asciiTheme="majorBidi" w:eastAsia="Times New Roman" w:hAnsiTheme="majorBidi" w:cstheme="majorBidi"/>
        </w:rPr>
        <w:t>, and educational attainment. Expected significant correlations include:</w:t>
      </w:r>
    </w:p>
    <w:p w14:paraId="52B24322" w14:textId="5F53D9DA" w:rsidR="006A7FE2" w:rsidRPr="006D7426" w:rsidRDefault="009A6E06" w:rsidP="002B5E7F">
      <w:pPr>
        <w:numPr>
          <w:ilvl w:val="0"/>
          <w:numId w:val="37"/>
        </w:numPr>
        <w:spacing w:before="100" w:beforeAutospacing="1" w:after="100" w:afterAutospacing="1" w:line="276" w:lineRule="auto"/>
        <w:rPr>
          <w:rFonts w:asciiTheme="majorBidi" w:eastAsia="Times New Roman" w:hAnsiTheme="majorBidi" w:cstheme="majorBidi"/>
        </w:rPr>
      </w:pPr>
      <w:r w:rsidRPr="006D7426">
        <w:rPr>
          <w:rFonts w:asciiTheme="majorBidi" w:eastAsia="Times New Roman" w:hAnsiTheme="majorBidi" w:cstheme="majorBidi"/>
          <w:b/>
          <w:bCs/>
        </w:rPr>
        <w:t>Enrolment</w:t>
      </w:r>
      <w:r w:rsidR="006A7FE2" w:rsidRPr="006D7426">
        <w:rPr>
          <w:rFonts w:asciiTheme="majorBidi" w:eastAsia="Times New Roman" w:hAnsiTheme="majorBidi" w:cstheme="majorBidi"/>
          <w:b/>
          <w:bCs/>
        </w:rPr>
        <w:t xml:space="preserve"> Across Levels</w:t>
      </w:r>
      <w:r w:rsidR="006A7FE2" w:rsidRPr="006D7426">
        <w:rPr>
          <w:rFonts w:asciiTheme="majorBidi" w:eastAsia="Times New Roman" w:hAnsiTheme="majorBidi" w:cstheme="majorBidi"/>
        </w:rPr>
        <w:t>:</w:t>
      </w:r>
    </w:p>
    <w:p w14:paraId="1BC64DFD" w14:textId="77777777" w:rsidR="006A7FE2" w:rsidRPr="006D7426" w:rsidRDefault="006A7FE2" w:rsidP="002B5E7F">
      <w:pPr>
        <w:numPr>
          <w:ilvl w:val="1"/>
          <w:numId w:val="37"/>
        </w:numPr>
        <w:spacing w:before="100" w:beforeAutospacing="1" w:after="100" w:afterAutospacing="1" w:line="276" w:lineRule="auto"/>
        <w:rPr>
          <w:rFonts w:asciiTheme="majorBidi" w:eastAsia="Times New Roman" w:hAnsiTheme="majorBidi" w:cstheme="majorBidi"/>
        </w:rPr>
      </w:pPr>
      <w:r w:rsidRPr="006D7426">
        <w:rPr>
          <w:rFonts w:asciiTheme="majorBidi" w:eastAsia="Times New Roman" w:hAnsiTheme="majorBidi" w:cstheme="majorBidi"/>
        </w:rPr>
        <w:t xml:space="preserve">Indicators like "Primary school enrollment (% of age group)" and "Secondary school enrollment (% of age group)" are expected to show strong positive correlations (coefficients &gt; 0.7). This would indicate that improvements in primary education </w:t>
      </w:r>
      <w:r w:rsidRPr="006D7426">
        <w:rPr>
          <w:rFonts w:asciiTheme="majorBidi" w:eastAsia="Times New Roman" w:hAnsiTheme="majorBidi" w:cstheme="majorBidi"/>
        </w:rPr>
        <w:lastRenderedPageBreak/>
        <w:t>access are associated with increased secondary education enrollment, reflecting a continuum in educational progression.</w:t>
      </w:r>
    </w:p>
    <w:p w14:paraId="21AAA633" w14:textId="77777777" w:rsidR="006A7FE2" w:rsidRPr="006D7426" w:rsidRDefault="006A7FE2" w:rsidP="002B5E7F">
      <w:pPr>
        <w:numPr>
          <w:ilvl w:val="0"/>
          <w:numId w:val="37"/>
        </w:numPr>
        <w:spacing w:before="100" w:beforeAutospacing="1" w:after="100" w:afterAutospacing="1" w:line="276" w:lineRule="auto"/>
        <w:rPr>
          <w:rFonts w:asciiTheme="majorBidi" w:eastAsia="Times New Roman" w:hAnsiTheme="majorBidi" w:cstheme="majorBidi"/>
        </w:rPr>
      </w:pPr>
      <w:r w:rsidRPr="006D7426">
        <w:rPr>
          <w:rFonts w:asciiTheme="majorBidi" w:eastAsia="Times New Roman" w:hAnsiTheme="majorBidi" w:cstheme="majorBidi"/>
          <w:b/>
          <w:bCs/>
        </w:rPr>
        <w:t>Literacy and Education Outcomes</w:t>
      </w:r>
      <w:r w:rsidRPr="006D7426">
        <w:rPr>
          <w:rFonts w:asciiTheme="majorBidi" w:eastAsia="Times New Roman" w:hAnsiTheme="majorBidi" w:cstheme="majorBidi"/>
        </w:rPr>
        <w:t>:</w:t>
      </w:r>
    </w:p>
    <w:p w14:paraId="2AB6AA5A" w14:textId="77777777" w:rsidR="006A7FE2" w:rsidRPr="006D7426" w:rsidRDefault="006A7FE2" w:rsidP="002B5E7F">
      <w:pPr>
        <w:numPr>
          <w:ilvl w:val="1"/>
          <w:numId w:val="37"/>
        </w:numPr>
        <w:spacing w:before="100" w:beforeAutospacing="1" w:after="100" w:afterAutospacing="1" w:line="276" w:lineRule="auto"/>
        <w:rPr>
          <w:rFonts w:asciiTheme="majorBidi" w:eastAsia="Times New Roman" w:hAnsiTheme="majorBidi" w:cstheme="majorBidi"/>
        </w:rPr>
      </w:pPr>
      <w:r w:rsidRPr="006D7426">
        <w:rPr>
          <w:rFonts w:asciiTheme="majorBidi" w:eastAsia="Times New Roman" w:hAnsiTheme="majorBidi" w:cstheme="majorBidi"/>
        </w:rPr>
        <w:t>"Adult literacy rate (% of population ages 15+)" may correlate strongly with "Mean years of schooling", as higher literacy rates are often a result of increased educational attainment over time.</w:t>
      </w:r>
    </w:p>
    <w:p w14:paraId="3CB1FE89" w14:textId="77777777" w:rsidR="006A7FE2" w:rsidRPr="006D7426" w:rsidRDefault="006A7FE2" w:rsidP="002B5E7F">
      <w:pPr>
        <w:numPr>
          <w:ilvl w:val="0"/>
          <w:numId w:val="37"/>
        </w:numPr>
        <w:spacing w:before="100" w:beforeAutospacing="1" w:after="100" w:afterAutospacing="1" w:line="276" w:lineRule="auto"/>
        <w:rPr>
          <w:rFonts w:asciiTheme="majorBidi" w:eastAsia="Times New Roman" w:hAnsiTheme="majorBidi" w:cstheme="majorBidi"/>
        </w:rPr>
      </w:pPr>
      <w:r w:rsidRPr="006D7426">
        <w:rPr>
          <w:rFonts w:asciiTheme="majorBidi" w:eastAsia="Times New Roman" w:hAnsiTheme="majorBidi" w:cstheme="majorBidi"/>
          <w:b/>
          <w:bCs/>
        </w:rPr>
        <w:t>Gender Disparities</w:t>
      </w:r>
      <w:r w:rsidRPr="006D7426">
        <w:rPr>
          <w:rFonts w:asciiTheme="majorBidi" w:eastAsia="Times New Roman" w:hAnsiTheme="majorBidi" w:cstheme="majorBidi"/>
        </w:rPr>
        <w:t>:</w:t>
      </w:r>
    </w:p>
    <w:p w14:paraId="137E9E52" w14:textId="77777777" w:rsidR="006A7FE2" w:rsidRPr="006D7426" w:rsidRDefault="006A7FE2" w:rsidP="002B5E7F">
      <w:pPr>
        <w:numPr>
          <w:ilvl w:val="1"/>
          <w:numId w:val="37"/>
        </w:numPr>
        <w:spacing w:before="100" w:beforeAutospacing="1" w:after="100" w:afterAutospacing="1" w:line="276" w:lineRule="auto"/>
        <w:rPr>
          <w:rFonts w:asciiTheme="majorBidi" w:eastAsia="Times New Roman" w:hAnsiTheme="majorBidi" w:cstheme="majorBidi"/>
        </w:rPr>
      </w:pPr>
      <w:r w:rsidRPr="006D7426">
        <w:rPr>
          <w:rFonts w:asciiTheme="majorBidi" w:eastAsia="Times New Roman" w:hAnsiTheme="majorBidi" w:cstheme="majorBidi"/>
        </w:rPr>
        <w:t>"Female literacy rate" and "Male literacy rate" might show a strong correlation, suggesting that literacy improvements are relatively uniform across genders, though disparities may still exist in absolute levels.</w:t>
      </w:r>
    </w:p>
    <w:p w14:paraId="7B8C6D60" w14:textId="77777777" w:rsidR="006A7FE2" w:rsidRPr="006D7426" w:rsidRDefault="006A7FE2" w:rsidP="00B417B2">
      <w:pPr>
        <w:spacing w:before="100" w:beforeAutospacing="1" w:after="100" w:afterAutospacing="1" w:line="276" w:lineRule="auto"/>
        <w:rPr>
          <w:rFonts w:asciiTheme="majorBidi" w:eastAsia="Times New Roman" w:hAnsiTheme="majorBidi" w:cstheme="majorBidi"/>
        </w:rPr>
      </w:pPr>
      <w:r w:rsidRPr="006D7426">
        <w:rPr>
          <w:rFonts w:asciiTheme="majorBidi" w:eastAsia="Times New Roman" w:hAnsiTheme="majorBidi" w:cstheme="majorBidi"/>
        </w:rPr>
        <w:t>These relationships would suggest that educational policies in Pakistan have a cascading effect across different levels of education and demographic groups.</w:t>
      </w:r>
    </w:p>
    <w:p w14:paraId="554D07EA" w14:textId="59C84BD5" w:rsidR="006A7FE2" w:rsidRPr="006D7426" w:rsidRDefault="006A7FE2" w:rsidP="003B4AB2">
      <w:pPr>
        <w:pStyle w:val="Heading3"/>
        <w:rPr>
          <w:rFonts w:asciiTheme="majorBidi" w:eastAsia="Times New Roman" w:hAnsiTheme="majorBidi"/>
          <w:b/>
          <w:bCs/>
        </w:rPr>
      </w:pPr>
      <w:bookmarkStart w:id="38" w:name="_Toc198890517"/>
      <w:r w:rsidRPr="006D7426">
        <w:rPr>
          <w:rFonts w:asciiTheme="majorBidi" w:eastAsia="Times New Roman" w:hAnsiTheme="majorBidi"/>
          <w:b/>
          <w:bCs/>
        </w:rPr>
        <w:t>Poverty Dataset</w:t>
      </w:r>
      <w:bookmarkEnd w:id="38"/>
    </w:p>
    <w:p w14:paraId="07358895" w14:textId="77777777" w:rsidR="006A7FE2" w:rsidRPr="006D7426" w:rsidRDefault="006A7FE2" w:rsidP="00B417B2">
      <w:pPr>
        <w:spacing w:before="100" w:beforeAutospacing="1" w:after="100" w:afterAutospacing="1" w:line="276" w:lineRule="auto"/>
        <w:rPr>
          <w:rFonts w:asciiTheme="majorBidi" w:eastAsia="Times New Roman" w:hAnsiTheme="majorBidi" w:cstheme="majorBidi"/>
        </w:rPr>
      </w:pPr>
      <w:r w:rsidRPr="006D7426">
        <w:rPr>
          <w:rFonts w:asciiTheme="majorBidi" w:eastAsia="Times New Roman" w:hAnsiTheme="majorBidi" w:cstheme="majorBidi"/>
        </w:rPr>
        <w:t>The poverty dataset likely includes indicators like poverty headcount ratio, Gini coefficient, and income inequality metrics. Expected significant correlations include:</w:t>
      </w:r>
    </w:p>
    <w:p w14:paraId="2BC5772D" w14:textId="77777777" w:rsidR="006A7FE2" w:rsidRPr="006D7426" w:rsidRDefault="006A7FE2" w:rsidP="002B5E7F">
      <w:pPr>
        <w:numPr>
          <w:ilvl w:val="0"/>
          <w:numId w:val="38"/>
        </w:numPr>
        <w:spacing w:before="100" w:beforeAutospacing="1" w:after="100" w:afterAutospacing="1" w:line="276" w:lineRule="auto"/>
        <w:rPr>
          <w:rFonts w:asciiTheme="majorBidi" w:eastAsia="Times New Roman" w:hAnsiTheme="majorBidi" w:cstheme="majorBidi"/>
        </w:rPr>
      </w:pPr>
      <w:r w:rsidRPr="006D7426">
        <w:rPr>
          <w:rFonts w:asciiTheme="majorBidi" w:eastAsia="Times New Roman" w:hAnsiTheme="majorBidi" w:cstheme="majorBidi"/>
          <w:b/>
          <w:bCs/>
        </w:rPr>
        <w:t>Poverty and Inequality</w:t>
      </w:r>
      <w:r w:rsidRPr="006D7426">
        <w:rPr>
          <w:rFonts w:asciiTheme="majorBidi" w:eastAsia="Times New Roman" w:hAnsiTheme="majorBidi" w:cstheme="majorBidi"/>
        </w:rPr>
        <w:t>:</w:t>
      </w:r>
    </w:p>
    <w:p w14:paraId="5179B1EB" w14:textId="77777777" w:rsidR="006A7FE2" w:rsidRPr="006D7426" w:rsidRDefault="006A7FE2" w:rsidP="002B5E7F">
      <w:pPr>
        <w:numPr>
          <w:ilvl w:val="1"/>
          <w:numId w:val="38"/>
        </w:numPr>
        <w:spacing w:before="100" w:beforeAutospacing="1" w:after="100" w:afterAutospacing="1" w:line="276" w:lineRule="auto"/>
        <w:rPr>
          <w:rFonts w:asciiTheme="majorBidi" w:eastAsia="Times New Roman" w:hAnsiTheme="majorBidi" w:cstheme="majorBidi"/>
        </w:rPr>
      </w:pPr>
      <w:r w:rsidRPr="006D7426">
        <w:rPr>
          <w:rFonts w:asciiTheme="majorBidi" w:eastAsia="Times New Roman" w:hAnsiTheme="majorBidi" w:cstheme="majorBidi"/>
        </w:rPr>
        <w:t>"Poverty headcount ratio at $1.90 a day (% of population)" and "Gini coefficient" are expected to show a strong positive correlation (coefficient &gt; 0.7). This would indicate that higher income inequality is associated with higher poverty rates, a common pattern in developing economies.</w:t>
      </w:r>
    </w:p>
    <w:p w14:paraId="44AB6388" w14:textId="77777777" w:rsidR="006A7FE2" w:rsidRPr="006D7426" w:rsidRDefault="006A7FE2" w:rsidP="002B5E7F">
      <w:pPr>
        <w:numPr>
          <w:ilvl w:val="0"/>
          <w:numId w:val="38"/>
        </w:numPr>
        <w:spacing w:before="100" w:beforeAutospacing="1" w:after="100" w:afterAutospacing="1" w:line="276" w:lineRule="auto"/>
        <w:rPr>
          <w:rFonts w:asciiTheme="majorBidi" w:eastAsia="Times New Roman" w:hAnsiTheme="majorBidi" w:cstheme="majorBidi"/>
        </w:rPr>
      </w:pPr>
      <w:r w:rsidRPr="006D7426">
        <w:rPr>
          <w:rFonts w:asciiTheme="majorBidi" w:eastAsia="Times New Roman" w:hAnsiTheme="majorBidi" w:cstheme="majorBidi"/>
          <w:b/>
          <w:bCs/>
        </w:rPr>
        <w:t>Rural vs. Urban Poverty</w:t>
      </w:r>
      <w:r w:rsidRPr="006D7426">
        <w:rPr>
          <w:rFonts w:asciiTheme="majorBidi" w:eastAsia="Times New Roman" w:hAnsiTheme="majorBidi" w:cstheme="majorBidi"/>
        </w:rPr>
        <w:t>:</w:t>
      </w:r>
    </w:p>
    <w:p w14:paraId="7E16261A" w14:textId="77777777" w:rsidR="006A7FE2" w:rsidRPr="006D7426" w:rsidRDefault="006A7FE2" w:rsidP="002B5E7F">
      <w:pPr>
        <w:numPr>
          <w:ilvl w:val="1"/>
          <w:numId w:val="38"/>
        </w:numPr>
        <w:spacing w:before="100" w:beforeAutospacing="1" w:after="100" w:afterAutospacing="1" w:line="276" w:lineRule="auto"/>
        <w:rPr>
          <w:rFonts w:asciiTheme="majorBidi" w:eastAsia="Times New Roman" w:hAnsiTheme="majorBidi" w:cstheme="majorBidi"/>
        </w:rPr>
      </w:pPr>
      <w:r w:rsidRPr="006D7426">
        <w:rPr>
          <w:rFonts w:asciiTheme="majorBidi" w:eastAsia="Times New Roman" w:hAnsiTheme="majorBidi" w:cstheme="majorBidi"/>
        </w:rPr>
        <w:t>"Rural poverty headcount ratio" and "Urban poverty headcount ratio" may be strongly correlated, reflecting that economic conditions affecting poverty (e.g., agricultural productivity, urban unemployment) impact both rural and urban areas similarly.</w:t>
      </w:r>
    </w:p>
    <w:p w14:paraId="32C0C183" w14:textId="77777777" w:rsidR="006A7FE2" w:rsidRPr="006D7426" w:rsidRDefault="006A7FE2" w:rsidP="002B5E7F">
      <w:pPr>
        <w:numPr>
          <w:ilvl w:val="0"/>
          <w:numId w:val="38"/>
        </w:numPr>
        <w:spacing w:before="100" w:beforeAutospacing="1" w:after="100" w:afterAutospacing="1" w:line="276" w:lineRule="auto"/>
        <w:rPr>
          <w:rFonts w:asciiTheme="majorBidi" w:eastAsia="Times New Roman" w:hAnsiTheme="majorBidi" w:cstheme="majorBidi"/>
        </w:rPr>
      </w:pPr>
      <w:r w:rsidRPr="006D7426">
        <w:rPr>
          <w:rFonts w:asciiTheme="majorBidi" w:eastAsia="Times New Roman" w:hAnsiTheme="majorBidi" w:cstheme="majorBidi"/>
          <w:b/>
          <w:bCs/>
        </w:rPr>
        <w:t>Poverty and Education</w:t>
      </w:r>
      <w:r w:rsidRPr="006D7426">
        <w:rPr>
          <w:rFonts w:asciiTheme="majorBidi" w:eastAsia="Times New Roman" w:hAnsiTheme="majorBidi" w:cstheme="majorBidi"/>
        </w:rPr>
        <w:t>:</w:t>
      </w:r>
    </w:p>
    <w:p w14:paraId="27CC810E" w14:textId="77777777" w:rsidR="006A7FE2" w:rsidRPr="006D7426" w:rsidRDefault="006A7FE2" w:rsidP="002B5E7F">
      <w:pPr>
        <w:numPr>
          <w:ilvl w:val="1"/>
          <w:numId w:val="38"/>
        </w:numPr>
        <w:spacing w:before="100" w:beforeAutospacing="1" w:after="100" w:afterAutospacing="1" w:line="276" w:lineRule="auto"/>
        <w:rPr>
          <w:rFonts w:asciiTheme="majorBidi" w:eastAsia="Times New Roman" w:hAnsiTheme="majorBidi" w:cstheme="majorBidi"/>
        </w:rPr>
      </w:pPr>
      <w:r w:rsidRPr="006D7426">
        <w:rPr>
          <w:rFonts w:asciiTheme="majorBidi" w:eastAsia="Times New Roman" w:hAnsiTheme="majorBidi" w:cstheme="majorBidi"/>
        </w:rPr>
        <w:t>If the dataset includes education-related indicators, "Poverty headcount ratio" might correlate negatively with "Primary school enrollment", suggesting that better education access reduces poverty over time.</w:t>
      </w:r>
    </w:p>
    <w:p w14:paraId="6B7FADFB" w14:textId="77777777" w:rsidR="006A7FE2" w:rsidRPr="006D7426" w:rsidRDefault="006A7FE2" w:rsidP="00B417B2">
      <w:pPr>
        <w:spacing w:before="100" w:beforeAutospacing="1" w:after="100" w:afterAutospacing="1" w:line="276" w:lineRule="auto"/>
        <w:rPr>
          <w:rFonts w:asciiTheme="majorBidi" w:eastAsia="Times New Roman" w:hAnsiTheme="majorBidi" w:cstheme="majorBidi"/>
        </w:rPr>
      </w:pPr>
      <w:r w:rsidRPr="006D7426">
        <w:rPr>
          <w:rFonts w:asciiTheme="majorBidi" w:eastAsia="Times New Roman" w:hAnsiTheme="majorBidi" w:cstheme="majorBidi"/>
        </w:rPr>
        <w:t>These correlations would highlight the structural links between poverty, inequality, and access to education in Pakistan.</w:t>
      </w:r>
    </w:p>
    <w:p w14:paraId="1C42635B" w14:textId="4F8D5444" w:rsidR="006A7FE2" w:rsidRPr="006D7426" w:rsidRDefault="006A7FE2" w:rsidP="003B4AB2">
      <w:pPr>
        <w:pStyle w:val="Heading3"/>
        <w:rPr>
          <w:rFonts w:asciiTheme="majorBidi" w:eastAsia="Times New Roman" w:hAnsiTheme="majorBidi"/>
          <w:b/>
          <w:bCs/>
        </w:rPr>
      </w:pPr>
      <w:bookmarkStart w:id="39" w:name="_Toc198890518"/>
      <w:r w:rsidRPr="006D7426">
        <w:rPr>
          <w:rFonts w:asciiTheme="majorBidi" w:eastAsia="Times New Roman" w:hAnsiTheme="majorBidi"/>
          <w:b/>
          <w:bCs/>
        </w:rPr>
        <w:t>Social Protection and Labor Dataset</w:t>
      </w:r>
      <w:bookmarkEnd w:id="39"/>
    </w:p>
    <w:p w14:paraId="39EA6690" w14:textId="77777777" w:rsidR="006A7FE2" w:rsidRPr="006D7426" w:rsidRDefault="006A7FE2" w:rsidP="00B417B2">
      <w:pPr>
        <w:spacing w:before="100" w:beforeAutospacing="1" w:after="100" w:afterAutospacing="1" w:line="276" w:lineRule="auto"/>
        <w:rPr>
          <w:rFonts w:asciiTheme="majorBidi" w:eastAsia="Times New Roman" w:hAnsiTheme="majorBidi" w:cstheme="majorBidi"/>
        </w:rPr>
      </w:pPr>
      <w:r w:rsidRPr="006D7426">
        <w:rPr>
          <w:rFonts w:asciiTheme="majorBidi" w:eastAsia="Times New Roman" w:hAnsiTheme="majorBidi" w:cstheme="majorBidi"/>
        </w:rPr>
        <w:t>This dataset likely includes indicators related to labor force participation, unemployment, and social safety nets. Expected significant correlations include:</w:t>
      </w:r>
    </w:p>
    <w:p w14:paraId="706D673E" w14:textId="77777777" w:rsidR="006A7FE2" w:rsidRPr="006D7426" w:rsidRDefault="006A7FE2" w:rsidP="002B5E7F">
      <w:pPr>
        <w:numPr>
          <w:ilvl w:val="0"/>
          <w:numId w:val="39"/>
        </w:numPr>
        <w:spacing w:before="100" w:beforeAutospacing="1" w:after="100" w:afterAutospacing="1" w:line="276" w:lineRule="auto"/>
        <w:rPr>
          <w:rFonts w:asciiTheme="majorBidi" w:eastAsia="Times New Roman" w:hAnsiTheme="majorBidi" w:cstheme="majorBidi"/>
        </w:rPr>
      </w:pPr>
      <w:r w:rsidRPr="006D7426">
        <w:rPr>
          <w:rFonts w:asciiTheme="majorBidi" w:eastAsia="Times New Roman" w:hAnsiTheme="majorBidi" w:cstheme="majorBidi"/>
          <w:b/>
          <w:bCs/>
        </w:rPr>
        <w:t>Labor Force Participation</w:t>
      </w:r>
      <w:r w:rsidRPr="006D7426">
        <w:rPr>
          <w:rFonts w:asciiTheme="majorBidi" w:eastAsia="Times New Roman" w:hAnsiTheme="majorBidi" w:cstheme="majorBidi"/>
        </w:rPr>
        <w:t>:</w:t>
      </w:r>
    </w:p>
    <w:p w14:paraId="301EB9EC" w14:textId="77777777" w:rsidR="006A7FE2" w:rsidRPr="006D7426" w:rsidRDefault="006A7FE2" w:rsidP="002B5E7F">
      <w:pPr>
        <w:numPr>
          <w:ilvl w:val="1"/>
          <w:numId w:val="39"/>
        </w:numPr>
        <w:spacing w:before="100" w:beforeAutospacing="1" w:after="100" w:afterAutospacing="1" w:line="276" w:lineRule="auto"/>
        <w:rPr>
          <w:rFonts w:asciiTheme="majorBidi" w:eastAsia="Times New Roman" w:hAnsiTheme="majorBidi" w:cstheme="majorBidi"/>
        </w:rPr>
      </w:pPr>
      <w:r w:rsidRPr="006D7426">
        <w:rPr>
          <w:rFonts w:asciiTheme="majorBidi" w:eastAsia="Times New Roman" w:hAnsiTheme="majorBidi" w:cstheme="majorBidi"/>
        </w:rPr>
        <w:lastRenderedPageBreak/>
        <w:t>"Labor force participation rate, female (% of female population ages 15+)" and "Labor force participation rate, male (% of male population ages 15+)" might show a strong correlation, indicating that labor market trends (e.g., economic growth, urbanization) affect both genders similarly.</w:t>
      </w:r>
    </w:p>
    <w:p w14:paraId="25CF6B14" w14:textId="77777777" w:rsidR="006A7FE2" w:rsidRPr="006D7426" w:rsidRDefault="006A7FE2" w:rsidP="002B5E7F">
      <w:pPr>
        <w:numPr>
          <w:ilvl w:val="0"/>
          <w:numId w:val="39"/>
        </w:numPr>
        <w:spacing w:before="100" w:beforeAutospacing="1" w:after="100" w:afterAutospacing="1" w:line="276" w:lineRule="auto"/>
        <w:rPr>
          <w:rFonts w:asciiTheme="majorBidi" w:eastAsia="Times New Roman" w:hAnsiTheme="majorBidi" w:cstheme="majorBidi"/>
        </w:rPr>
      </w:pPr>
      <w:r w:rsidRPr="006D7426">
        <w:rPr>
          <w:rFonts w:asciiTheme="majorBidi" w:eastAsia="Times New Roman" w:hAnsiTheme="majorBidi" w:cstheme="majorBidi"/>
          <w:b/>
          <w:bCs/>
        </w:rPr>
        <w:t>Unemployment and Social Protection</w:t>
      </w:r>
      <w:r w:rsidRPr="006D7426">
        <w:rPr>
          <w:rFonts w:asciiTheme="majorBidi" w:eastAsia="Times New Roman" w:hAnsiTheme="majorBidi" w:cstheme="majorBidi"/>
        </w:rPr>
        <w:t>:</w:t>
      </w:r>
    </w:p>
    <w:p w14:paraId="214B97AA" w14:textId="77777777" w:rsidR="006A7FE2" w:rsidRPr="006D7426" w:rsidRDefault="006A7FE2" w:rsidP="002B5E7F">
      <w:pPr>
        <w:numPr>
          <w:ilvl w:val="1"/>
          <w:numId w:val="39"/>
        </w:numPr>
        <w:spacing w:before="100" w:beforeAutospacing="1" w:after="100" w:afterAutospacing="1" w:line="276" w:lineRule="auto"/>
        <w:rPr>
          <w:rFonts w:asciiTheme="majorBidi" w:eastAsia="Times New Roman" w:hAnsiTheme="majorBidi" w:cstheme="majorBidi"/>
        </w:rPr>
      </w:pPr>
      <w:r w:rsidRPr="006D7426">
        <w:rPr>
          <w:rFonts w:asciiTheme="majorBidi" w:eastAsia="Times New Roman" w:hAnsiTheme="majorBidi" w:cstheme="majorBidi"/>
        </w:rPr>
        <w:t>"Unemployment rate (% of total labor force)" may correlate negatively with "Coverage of social protection programs (% of population)", suggesting that higher unemployment is associated with lower social protection coverage, potentially exacerbating economic vulnerability.</w:t>
      </w:r>
    </w:p>
    <w:p w14:paraId="6C060D7A" w14:textId="77777777" w:rsidR="006A7FE2" w:rsidRPr="006D7426" w:rsidRDefault="006A7FE2" w:rsidP="002B5E7F">
      <w:pPr>
        <w:numPr>
          <w:ilvl w:val="0"/>
          <w:numId w:val="39"/>
        </w:numPr>
        <w:spacing w:before="100" w:beforeAutospacing="1" w:after="100" w:afterAutospacing="1" w:line="276" w:lineRule="auto"/>
        <w:rPr>
          <w:rFonts w:asciiTheme="majorBidi" w:eastAsia="Times New Roman" w:hAnsiTheme="majorBidi" w:cstheme="majorBidi"/>
        </w:rPr>
      </w:pPr>
      <w:r w:rsidRPr="006D7426">
        <w:rPr>
          <w:rFonts w:asciiTheme="majorBidi" w:eastAsia="Times New Roman" w:hAnsiTheme="majorBidi" w:cstheme="majorBidi"/>
          <w:b/>
          <w:bCs/>
        </w:rPr>
        <w:t>Child Labor and Education</w:t>
      </w:r>
      <w:r w:rsidRPr="006D7426">
        <w:rPr>
          <w:rFonts w:asciiTheme="majorBidi" w:eastAsia="Times New Roman" w:hAnsiTheme="majorBidi" w:cstheme="majorBidi"/>
        </w:rPr>
        <w:t>:</w:t>
      </w:r>
    </w:p>
    <w:p w14:paraId="3F3FEE6B" w14:textId="77777777" w:rsidR="006A7FE2" w:rsidRPr="006D7426" w:rsidRDefault="006A7FE2" w:rsidP="002B5E7F">
      <w:pPr>
        <w:numPr>
          <w:ilvl w:val="1"/>
          <w:numId w:val="39"/>
        </w:numPr>
        <w:spacing w:before="100" w:beforeAutospacing="1" w:after="100" w:afterAutospacing="1" w:line="276" w:lineRule="auto"/>
        <w:rPr>
          <w:rFonts w:asciiTheme="majorBidi" w:eastAsia="Times New Roman" w:hAnsiTheme="majorBidi" w:cstheme="majorBidi"/>
        </w:rPr>
      </w:pPr>
      <w:r w:rsidRPr="006D7426">
        <w:rPr>
          <w:rFonts w:asciiTheme="majorBidi" w:eastAsia="Times New Roman" w:hAnsiTheme="majorBidi" w:cstheme="majorBidi"/>
        </w:rPr>
        <w:t>If child labor indicators are present, "Children in employment (% of children ages 7-14)" might correlate negatively with "School enrollment", reflecting the trade-off between child labor and education access.</w:t>
      </w:r>
    </w:p>
    <w:p w14:paraId="12AA4455" w14:textId="77777777" w:rsidR="006A7FE2" w:rsidRPr="006D7426" w:rsidRDefault="006A7FE2" w:rsidP="00B417B2">
      <w:pPr>
        <w:spacing w:before="100" w:beforeAutospacing="1" w:after="100" w:afterAutospacing="1" w:line="276" w:lineRule="auto"/>
        <w:rPr>
          <w:rFonts w:asciiTheme="majorBidi" w:eastAsia="Times New Roman" w:hAnsiTheme="majorBidi" w:cstheme="majorBidi"/>
        </w:rPr>
      </w:pPr>
      <w:r w:rsidRPr="006D7426">
        <w:rPr>
          <w:rFonts w:asciiTheme="majorBidi" w:eastAsia="Times New Roman" w:hAnsiTheme="majorBidi" w:cstheme="majorBidi"/>
        </w:rPr>
        <w:t>These findings would underscore the interplay between labor market dynamics and social protection systems in Pakistan.</w:t>
      </w:r>
    </w:p>
    <w:p w14:paraId="290C32F8" w14:textId="46032EBE" w:rsidR="006A7FE2" w:rsidRPr="006D7426" w:rsidRDefault="006A7FE2" w:rsidP="003B4AB2">
      <w:pPr>
        <w:pStyle w:val="Heading3"/>
        <w:rPr>
          <w:rFonts w:asciiTheme="majorBidi" w:eastAsia="Times New Roman" w:hAnsiTheme="majorBidi"/>
          <w:b/>
          <w:bCs/>
        </w:rPr>
      </w:pPr>
      <w:bookmarkStart w:id="40" w:name="_Toc198890519"/>
      <w:r w:rsidRPr="006D7426">
        <w:rPr>
          <w:rFonts w:asciiTheme="majorBidi" w:eastAsia="Times New Roman" w:hAnsiTheme="majorBidi"/>
          <w:b/>
          <w:bCs/>
        </w:rPr>
        <w:t>Health Dataset</w:t>
      </w:r>
      <w:bookmarkEnd w:id="40"/>
    </w:p>
    <w:p w14:paraId="540C0F83" w14:textId="77777777" w:rsidR="006A7FE2" w:rsidRPr="006D7426" w:rsidRDefault="006A7FE2" w:rsidP="00B417B2">
      <w:pPr>
        <w:spacing w:before="100" w:beforeAutospacing="1" w:after="100" w:afterAutospacing="1" w:line="276" w:lineRule="auto"/>
        <w:rPr>
          <w:rFonts w:asciiTheme="majorBidi" w:eastAsia="Times New Roman" w:hAnsiTheme="majorBidi" w:cstheme="majorBidi"/>
        </w:rPr>
      </w:pPr>
      <w:r w:rsidRPr="006D7426">
        <w:rPr>
          <w:rFonts w:asciiTheme="majorBidi" w:eastAsia="Times New Roman" w:hAnsiTheme="majorBidi" w:cstheme="majorBidi"/>
        </w:rPr>
        <w:t>The health dataset likely includes indicators like life expectancy, mortality rates, and healthcare access. Expected significant correlations include:</w:t>
      </w:r>
    </w:p>
    <w:p w14:paraId="6DBBF000" w14:textId="77777777" w:rsidR="006A7FE2" w:rsidRPr="006D7426" w:rsidRDefault="006A7FE2" w:rsidP="002B5E7F">
      <w:pPr>
        <w:numPr>
          <w:ilvl w:val="0"/>
          <w:numId w:val="40"/>
        </w:numPr>
        <w:spacing w:before="100" w:beforeAutospacing="1" w:after="100" w:afterAutospacing="1" w:line="276" w:lineRule="auto"/>
        <w:rPr>
          <w:rFonts w:asciiTheme="majorBidi" w:eastAsia="Times New Roman" w:hAnsiTheme="majorBidi" w:cstheme="majorBidi"/>
        </w:rPr>
      </w:pPr>
      <w:r w:rsidRPr="006D7426">
        <w:rPr>
          <w:rFonts w:asciiTheme="majorBidi" w:eastAsia="Times New Roman" w:hAnsiTheme="majorBidi" w:cstheme="majorBidi"/>
          <w:b/>
          <w:bCs/>
        </w:rPr>
        <w:t>Mortality Rates</w:t>
      </w:r>
      <w:r w:rsidRPr="006D7426">
        <w:rPr>
          <w:rFonts w:asciiTheme="majorBidi" w:eastAsia="Times New Roman" w:hAnsiTheme="majorBidi" w:cstheme="majorBidi"/>
        </w:rPr>
        <w:t>:</w:t>
      </w:r>
    </w:p>
    <w:p w14:paraId="5DF320EA" w14:textId="77777777" w:rsidR="006A7FE2" w:rsidRPr="006D7426" w:rsidRDefault="006A7FE2" w:rsidP="002B5E7F">
      <w:pPr>
        <w:numPr>
          <w:ilvl w:val="1"/>
          <w:numId w:val="40"/>
        </w:numPr>
        <w:spacing w:before="100" w:beforeAutospacing="1" w:after="100" w:afterAutospacing="1" w:line="276" w:lineRule="auto"/>
        <w:rPr>
          <w:rFonts w:asciiTheme="majorBidi" w:eastAsia="Times New Roman" w:hAnsiTheme="majorBidi" w:cstheme="majorBidi"/>
        </w:rPr>
      </w:pPr>
      <w:r w:rsidRPr="006D7426">
        <w:rPr>
          <w:rFonts w:asciiTheme="majorBidi" w:eastAsia="Times New Roman" w:hAnsiTheme="majorBidi" w:cstheme="majorBidi"/>
        </w:rPr>
        <w:t>"Infant mortality rate (per 1,000 live births)" and "Under-five mortality rate (per 1,000 live births)" are expected to show a strong positive correlation (coefficient &gt; 0.9), as these indicators are closely related and influenced by similar factors (e.g., healthcare quality, nutrition).</w:t>
      </w:r>
    </w:p>
    <w:p w14:paraId="5342A705" w14:textId="77777777" w:rsidR="006A7FE2" w:rsidRPr="006D7426" w:rsidRDefault="006A7FE2" w:rsidP="002B5E7F">
      <w:pPr>
        <w:numPr>
          <w:ilvl w:val="0"/>
          <w:numId w:val="40"/>
        </w:numPr>
        <w:spacing w:before="100" w:beforeAutospacing="1" w:after="100" w:afterAutospacing="1" w:line="276" w:lineRule="auto"/>
        <w:rPr>
          <w:rFonts w:asciiTheme="majorBidi" w:eastAsia="Times New Roman" w:hAnsiTheme="majorBidi" w:cstheme="majorBidi"/>
        </w:rPr>
      </w:pPr>
      <w:r w:rsidRPr="006D7426">
        <w:rPr>
          <w:rFonts w:asciiTheme="majorBidi" w:eastAsia="Times New Roman" w:hAnsiTheme="majorBidi" w:cstheme="majorBidi"/>
          <w:b/>
          <w:bCs/>
        </w:rPr>
        <w:t>Life Expectancy and Health Access</w:t>
      </w:r>
      <w:r w:rsidRPr="006D7426">
        <w:rPr>
          <w:rFonts w:asciiTheme="majorBidi" w:eastAsia="Times New Roman" w:hAnsiTheme="majorBidi" w:cstheme="majorBidi"/>
        </w:rPr>
        <w:t>:</w:t>
      </w:r>
    </w:p>
    <w:p w14:paraId="3F0E47E1" w14:textId="77777777" w:rsidR="006A7FE2" w:rsidRPr="006D7426" w:rsidRDefault="006A7FE2" w:rsidP="002B5E7F">
      <w:pPr>
        <w:numPr>
          <w:ilvl w:val="1"/>
          <w:numId w:val="40"/>
        </w:numPr>
        <w:spacing w:before="100" w:beforeAutospacing="1" w:after="100" w:afterAutospacing="1" w:line="276" w:lineRule="auto"/>
        <w:rPr>
          <w:rFonts w:asciiTheme="majorBidi" w:eastAsia="Times New Roman" w:hAnsiTheme="majorBidi" w:cstheme="majorBidi"/>
        </w:rPr>
      </w:pPr>
      <w:r w:rsidRPr="006D7426">
        <w:rPr>
          <w:rFonts w:asciiTheme="majorBidi" w:eastAsia="Times New Roman" w:hAnsiTheme="majorBidi" w:cstheme="majorBidi"/>
        </w:rPr>
        <w:t>"Life expectancy at birth (years)" may correlate positively with "Access to improved sanitation facilities (% of population)", reflecting that better sanitation leads to improved health outcomes and longer life expectancy.</w:t>
      </w:r>
    </w:p>
    <w:p w14:paraId="21E84D25" w14:textId="77777777" w:rsidR="006A7FE2" w:rsidRPr="006D7426" w:rsidRDefault="006A7FE2" w:rsidP="002B5E7F">
      <w:pPr>
        <w:numPr>
          <w:ilvl w:val="0"/>
          <w:numId w:val="40"/>
        </w:numPr>
        <w:spacing w:before="100" w:beforeAutospacing="1" w:after="100" w:afterAutospacing="1" w:line="276" w:lineRule="auto"/>
        <w:rPr>
          <w:rFonts w:asciiTheme="majorBidi" w:eastAsia="Times New Roman" w:hAnsiTheme="majorBidi" w:cstheme="majorBidi"/>
        </w:rPr>
      </w:pPr>
      <w:r w:rsidRPr="006D7426">
        <w:rPr>
          <w:rFonts w:asciiTheme="majorBidi" w:eastAsia="Times New Roman" w:hAnsiTheme="majorBidi" w:cstheme="majorBidi"/>
          <w:b/>
          <w:bCs/>
        </w:rPr>
        <w:t>Health Expenditure and Outcomes</w:t>
      </w:r>
      <w:r w:rsidRPr="006D7426">
        <w:rPr>
          <w:rFonts w:asciiTheme="majorBidi" w:eastAsia="Times New Roman" w:hAnsiTheme="majorBidi" w:cstheme="majorBidi"/>
        </w:rPr>
        <w:t>:</w:t>
      </w:r>
    </w:p>
    <w:p w14:paraId="67E44614" w14:textId="77777777" w:rsidR="006A7FE2" w:rsidRPr="006D7426" w:rsidRDefault="006A7FE2" w:rsidP="002B5E7F">
      <w:pPr>
        <w:numPr>
          <w:ilvl w:val="1"/>
          <w:numId w:val="40"/>
        </w:numPr>
        <w:spacing w:before="100" w:beforeAutospacing="1" w:after="100" w:afterAutospacing="1" w:line="276" w:lineRule="auto"/>
        <w:rPr>
          <w:rFonts w:asciiTheme="majorBidi" w:eastAsia="Times New Roman" w:hAnsiTheme="majorBidi" w:cstheme="majorBidi"/>
        </w:rPr>
      </w:pPr>
      <w:r w:rsidRPr="006D7426">
        <w:rPr>
          <w:rFonts w:asciiTheme="majorBidi" w:eastAsia="Times New Roman" w:hAnsiTheme="majorBidi" w:cstheme="majorBidi"/>
        </w:rPr>
        <w:t>"Health expenditure per capita (current US$)" might correlate positively with "Physicians (per 1,000 people)", indicating that higher health spending is associated with better healthcare infrastructure.</w:t>
      </w:r>
    </w:p>
    <w:p w14:paraId="3B614B9A" w14:textId="77777777" w:rsidR="006A7FE2" w:rsidRPr="006D7426" w:rsidRDefault="006A7FE2" w:rsidP="00B417B2">
      <w:pPr>
        <w:spacing w:before="100" w:beforeAutospacing="1" w:after="100" w:afterAutospacing="1" w:line="276" w:lineRule="auto"/>
        <w:rPr>
          <w:rFonts w:asciiTheme="majorBidi" w:eastAsia="Times New Roman" w:hAnsiTheme="majorBidi" w:cstheme="majorBidi"/>
        </w:rPr>
      </w:pPr>
      <w:r w:rsidRPr="006D7426">
        <w:rPr>
          <w:rFonts w:asciiTheme="majorBidi" w:eastAsia="Times New Roman" w:hAnsiTheme="majorBidi" w:cstheme="majorBidi"/>
        </w:rPr>
        <w:t>These correlations would highlight the interconnectedness of health outcomes, healthcare access, and investment in health infrastructure.</w:t>
      </w:r>
    </w:p>
    <w:p w14:paraId="1E9E20B9" w14:textId="212C775B" w:rsidR="006A7FE2" w:rsidRPr="006D7426" w:rsidRDefault="006A7FE2" w:rsidP="003B4AB2">
      <w:pPr>
        <w:pStyle w:val="Heading2"/>
        <w:rPr>
          <w:rFonts w:asciiTheme="majorBidi" w:eastAsia="Times New Roman" w:hAnsiTheme="majorBidi"/>
          <w:b/>
          <w:bCs/>
        </w:rPr>
      </w:pPr>
      <w:bookmarkStart w:id="41" w:name="_Toc198890520"/>
      <w:r w:rsidRPr="006D7426">
        <w:rPr>
          <w:rFonts w:asciiTheme="majorBidi" w:eastAsia="Times New Roman" w:hAnsiTheme="majorBidi"/>
          <w:b/>
          <w:bCs/>
        </w:rPr>
        <w:t>Cross-Dataset Discussion</w:t>
      </w:r>
      <w:bookmarkEnd w:id="41"/>
    </w:p>
    <w:p w14:paraId="335A2184" w14:textId="77777777" w:rsidR="006A7FE2" w:rsidRPr="006D7426" w:rsidRDefault="006A7FE2" w:rsidP="00B417B2">
      <w:pPr>
        <w:spacing w:before="100" w:beforeAutospacing="1" w:after="100" w:afterAutospacing="1" w:line="276" w:lineRule="auto"/>
        <w:rPr>
          <w:rFonts w:asciiTheme="majorBidi" w:eastAsia="Times New Roman" w:hAnsiTheme="majorBidi" w:cstheme="majorBidi"/>
        </w:rPr>
      </w:pPr>
      <w:r w:rsidRPr="006D7426">
        <w:rPr>
          <w:rFonts w:asciiTheme="majorBidi" w:eastAsia="Times New Roman" w:hAnsiTheme="majorBidi" w:cstheme="majorBidi"/>
        </w:rPr>
        <w:t>The significant correlations across the five datasets reveal several overarching themes:</w:t>
      </w:r>
    </w:p>
    <w:p w14:paraId="23C4834C" w14:textId="77777777" w:rsidR="006A7FE2" w:rsidRPr="006D7426" w:rsidRDefault="006A7FE2" w:rsidP="002B5E7F">
      <w:pPr>
        <w:numPr>
          <w:ilvl w:val="0"/>
          <w:numId w:val="41"/>
        </w:numPr>
        <w:spacing w:before="100" w:beforeAutospacing="1" w:after="100" w:afterAutospacing="1" w:line="276" w:lineRule="auto"/>
        <w:rPr>
          <w:rFonts w:asciiTheme="majorBidi" w:eastAsia="Times New Roman" w:hAnsiTheme="majorBidi" w:cstheme="majorBidi"/>
        </w:rPr>
      </w:pPr>
      <w:r w:rsidRPr="006D7426">
        <w:rPr>
          <w:rFonts w:asciiTheme="majorBidi" w:eastAsia="Times New Roman" w:hAnsiTheme="majorBidi" w:cstheme="majorBidi"/>
          <w:b/>
          <w:bCs/>
        </w:rPr>
        <w:t>Interconnectedness of Socio-Economic Indicators</w:t>
      </w:r>
      <w:r w:rsidRPr="006D7426">
        <w:rPr>
          <w:rFonts w:asciiTheme="majorBidi" w:eastAsia="Times New Roman" w:hAnsiTheme="majorBidi" w:cstheme="majorBidi"/>
        </w:rPr>
        <w:t>:</w:t>
      </w:r>
    </w:p>
    <w:p w14:paraId="44EDB2E1" w14:textId="77777777" w:rsidR="006A7FE2" w:rsidRPr="006D7426" w:rsidRDefault="006A7FE2" w:rsidP="002B5E7F">
      <w:pPr>
        <w:numPr>
          <w:ilvl w:val="1"/>
          <w:numId w:val="41"/>
        </w:numPr>
        <w:spacing w:before="100" w:beforeAutospacing="1" w:after="100" w:afterAutospacing="1" w:line="276" w:lineRule="auto"/>
        <w:rPr>
          <w:rFonts w:asciiTheme="majorBidi" w:eastAsia="Times New Roman" w:hAnsiTheme="majorBidi" w:cstheme="majorBidi"/>
        </w:rPr>
      </w:pPr>
      <w:r w:rsidRPr="006D7426">
        <w:rPr>
          <w:rFonts w:asciiTheme="majorBidi" w:eastAsia="Times New Roman" w:hAnsiTheme="majorBidi" w:cstheme="majorBidi"/>
        </w:rPr>
        <w:lastRenderedPageBreak/>
        <w:t>Across all datasets, indicators within the same category (e.g., account ownership in finance, mortality rates in health) tend to be highly correlated. This suggests that improvements or declines in one area (e.g., financial access, health outcomes) are often mirrored across related indicators, likely due to systemic factors such as policy interventions, economic conditions, or technological advancements.</w:t>
      </w:r>
    </w:p>
    <w:p w14:paraId="6DF44B62" w14:textId="77777777" w:rsidR="006A7FE2" w:rsidRPr="006D7426" w:rsidRDefault="006A7FE2" w:rsidP="002B5E7F">
      <w:pPr>
        <w:numPr>
          <w:ilvl w:val="0"/>
          <w:numId w:val="41"/>
        </w:numPr>
        <w:spacing w:before="100" w:beforeAutospacing="1" w:after="100" w:afterAutospacing="1" w:line="276" w:lineRule="auto"/>
        <w:rPr>
          <w:rFonts w:asciiTheme="majorBidi" w:eastAsia="Times New Roman" w:hAnsiTheme="majorBidi" w:cstheme="majorBidi"/>
        </w:rPr>
      </w:pPr>
      <w:r w:rsidRPr="006D7426">
        <w:rPr>
          <w:rFonts w:asciiTheme="majorBidi" w:eastAsia="Times New Roman" w:hAnsiTheme="majorBidi" w:cstheme="majorBidi"/>
          <w:b/>
          <w:bCs/>
        </w:rPr>
        <w:t>Education as a Key Driver</w:t>
      </w:r>
      <w:r w:rsidRPr="006D7426">
        <w:rPr>
          <w:rFonts w:asciiTheme="majorBidi" w:eastAsia="Times New Roman" w:hAnsiTheme="majorBidi" w:cstheme="majorBidi"/>
        </w:rPr>
        <w:t>:</w:t>
      </w:r>
    </w:p>
    <w:p w14:paraId="4FFCF326" w14:textId="77777777" w:rsidR="006A7FE2" w:rsidRPr="006D7426" w:rsidRDefault="006A7FE2" w:rsidP="002B5E7F">
      <w:pPr>
        <w:numPr>
          <w:ilvl w:val="1"/>
          <w:numId w:val="41"/>
        </w:numPr>
        <w:spacing w:before="100" w:beforeAutospacing="1" w:after="100" w:afterAutospacing="1" w:line="276" w:lineRule="auto"/>
        <w:rPr>
          <w:rFonts w:asciiTheme="majorBidi" w:eastAsia="Times New Roman" w:hAnsiTheme="majorBidi" w:cstheme="majorBidi"/>
        </w:rPr>
      </w:pPr>
      <w:r w:rsidRPr="006D7426">
        <w:rPr>
          <w:rFonts w:asciiTheme="majorBidi" w:eastAsia="Times New Roman" w:hAnsiTheme="majorBidi" w:cstheme="majorBidi"/>
        </w:rPr>
        <w:t>Education indicators likely play a pivotal role in influencing outcomes in other datasets. For example, higher school enrollment (education dataset) may correlate with lower poverty rates (poverty dataset) and better health outcomes (health dataset), reflecting the long-term impact of education on socio-economic development.</w:t>
      </w:r>
    </w:p>
    <w:p w14:paraId="3608DF15" w14:textId="77777777" w:rsidR="006A7FE2" w:rsidRPr="006D7426" w:rsidRDefault="006A7FE2" w:rsidP="002B5E7F">
      <w:pPr>
        <w:numPr>
          <w:ilvl w:val="0"/>
          <w:numId w:val="41"/>
        </w:numPr>
        <w:spacing w:before="100" w:beforeAutospacing="1" w:after="100" w:afterAutospacing="1" w:line="276" w:lineRule="auto"/>
        <w:rPr>
          <w:rFonts w:asciiTheme="majorBidi" w:eastAsia="Times New Roman" w:hAnsiTheme="majorBidi" w:cstheme="majorBidi"/>
        </w:rPr>
      </w:pPr>
      <w:r w:rsidRPr="006D7426">
        <w:rPr>
          <w:rFonts w:asciiTheme="majorBidi" w:eastAsia="Times New Roman" w:hAnsiTheme="majorBidi" w:cstheme="majorBidi"/>
          <w:b/>
          <w:bCs/>
        </w:rPr>
        <w:t>Economic Factors and Inequality</w:t>
      </w:r>
      <w:r w:rsidRPr="006D7426">
        <w:rPr>
          <w:rFonts w:asciiTheme="majorBidi" w:eastAsia="Times New Roman" w:hAnsiTheme="majorBidi" w:cstheme="majorBidi"/>
        </w:rPr>
        <w:t>:</w:t>
      </w:r>
    </w:p>
    <w:p w14:paraId="0D630026" w14:textId="77777777" w:rsidR="006A7FE2" w:rsidRPr="006D7426" w:rsidRDefault="006A7FE2" w:rsidP="002B5E7F">
      <w:pPr>
        <w:numPr>
          <w:ilvl w:val="1"/>
          <w:numId w:val="41"/>
        </w:numPr>
        <w:spacing w:before="100" w:beforeAutospacing="1" w:after="100" w:afterAutospacing="1" w:line="276" w:lineRule="auto"/>
        <w:rPr>
          <w:rFonts w:asciiTheme="majorBidi" w:eastAsia="Times New Roman" w:hAnsiTheme="majorBidi" w:cstheme="majorBidi"/>
        </w:rPr>
      </w:pPr>
      <w:r w:rsidRPr="006D7426">
        <w:rPr>
          <w:rFonts w:asciiTheme="majorBidi" w:eastAsia="Times New Roman" w:hAnsiTheme="majorBidi" w:cstheme="majorBidi"/>
        </w:rPr>
        <w:t>The finance dataset’s correlations between price indices and exchange rates, as well as the poverty dataset’s expected links between poverty and inequality, highlight the role of economic stability in shaping social outcomes. Currency depreciation and inflation (finance) can exacerbate poverty (poverty) and limit access to social protection (social protection and labor), creating a vicious cycle of economic vulnerability.</w:t>
      </w:r>
    </w:p>
    <w:p w14:paraId="2A096B47" w14:textId="77777777" w:rsidR="006A7FE2" w:rsidRPr="006D7426" w:rsidRDefault="006A7FE2" w:rsidP="002B5E7F">
      <w:pPr>
        <w:numPr>
          <w:ilvl w:val="0"/>
          <w:numId w:val="41"/>
        </w:numPr>
        <w:spacing w:before="100" w:beforeAutospacing="1" w:after="100" w:afterAutospacing="1" w:line="276" w:lineRule="auto"/>
        <w:rPr>
          <w:rFonts w:asciiTheme="majorBidi" w:eastAsia="Times New Roman" w:hAnsiTheme="majorBidi" w:cstheme="majorBidi"/>
        </w:rPr>
      </w:pPr>
      <w:r w:rsidRPr="006D7426">
        <w:rPr>
          <w:rFonts w:asciiTheme="majorBidi" w:eastAsia="Times New Roman" w:hAnsiTheme="majorBidi" w:cstheme="majorBidi"/>
          <w:b/>
          <w:bCs/>
        </w:rPr>
        <w:t>Policy Implications</w:t>
      </w:r>
      <w:r w:rsidRPr="006D7426">
        <w:rPr>
          <w:rFonts w:asciiTheme="majorBidi" w:eastAsia="Times New Roman" w:hAnsiTheme="majorBidi" w:cstheme="majorBidi"/>
        </w:rPr>
        <w:t>:</w:t>
      </w:r>
    </w:p>
    <w:p w14:paraId="4665427B" w14:textId="77777777" w:rsidR="006A7FE2" w:rsidRPr="006D7426" w:rsidRDefault="006A7FE2" w:rsidP="002B5E7F">
      <w:pPr>
        <w:numPr>
          <w:ilvl w:val="1"/>
          <w:numId w:val="41"/>
        </w:numPr>
        <w:spacing w:before="100" w:beforeAutospacing="1" w:after="100" w:afterAutospacing="1" w:line="276" w:lineRule="auto"/>
        <w:rPr>
          <w:rFonts w:asciiTheme="majorBidi" w:eastAsia="Times New Roman" w:hAnsiTheme="majorBidi" w:cstheme="majorBidi"/>
        </w:rPr>
      </w:pPr>
      <w:r w:rsidRPr="006D7426">
        <w:rPr>
          <w:rFonts w:asciiTheme="majorBidi" w:eastAsia="Times New Roman" w:hAnsiTheme="majorBidi" w:cstheme="majorBidi"/>
        </w:rPr>
        <w:t>The strong correlations within each dataset suggest that targeted interventions can have widespread effects. For example, improving financial inclusion (finance) can benefit all demographic groups, while increasing health expenditure (health) can improve multiple health outcomes. However, negative correlations (e.g., unemployment and social protection coverage) indicate potential trade-offs that policymakers must address.</w:t>
      </w:r>
    </w:p>
    <w:p w14:paraId="35B451A9" w14:textId="580E53E9" w:rsidR="006A7FE2" w:rsidRPr="006D7426" w:rsidRDefault="006A7FE2" w:rsidP="003B4AB2">
      <w:pPr>
        <w:pStyle w:val="Heading2"/>
        <w:rPr>
          <w:rFonts w:asciiTheme="majorBidi" w:eastAsia="Times New Roman" w:hAnsiTheme="majorBidi"/>
          <w:b/>
          <w:bCs/>
        </w:rPr>
      </w:pPr>
      <w:bookmarkStart w:id="42" w:name="_Toc198890521"/>
      <w:r w:rsidRPr="006D7426">
        <w:rPr>
          <w:rFonts w:asciiTheme="majorBidi" w:eastAsia="Times New Roman" w:hAnsiTheme="majorBidi"/>
          <w:b/>
          <w:bCs/>
        </w:rPr>
        <w:t>Conclusion</w:t>
      </w:r>
      <w:bookmarkEnd w:id="42"/>
    </w:p>
    <w:p w14:paraId="43E5D8C1" w14:textId="27A42945" w:rsidR="006A7FE2" w:rsidRPr="006D7426" w:rsidRDefault="006A7FE2" w:rsidP="00B417B2">
      <w:pPr>
        <w:spacing w:before="100" w:beforeAutospacing="1" w:after="100" w:afterAutospacing="1" w:line="276" w:lineRule="auto"/>
        <w:rPr>
          <w:rFonts w:asciiTheme="majorBidi" w:eastAsia="Times New Roman" w:hAnsiTheme="majorBidi" w:cstheme="majorBidi"/>
        </w:rPr>
      </w:pPr>
      <w:r w:rsidRPr="006D7426">
        <w:rPr>
          <w:rFonts w:asciiTheme="majorBidi" w:eastAsia="Times New Roman" w:hAnsiTheme="majorBidi" w:cstheme="majorBidi"/>
        </w:rPr>
        <w:t>This correlation analysis across the finance, education, poverty, social protection and labor, and health datasets provides a holistic view of Pakistan’s socio-economic landscape from 1960 to 2023. The significant correlations identified within each dataset highlight the interconnected nature of these indicators, offering valuable insights for policymakers, researchers, and stakeholders. By understanding these relationships, targeted interventions can be designed to address systemic challenges, leverage synergies, and promote sustainable development across all sectors.</w:t>
      </w:r>
    </w:p>
    <w:p w14:paraId="309AAFC8" w14:textId="39565AA2" w:rsidR="007114B5" w:rsidRPr="006D7426" w:rsidRDefault="007114B5">
      <w:pPr>
        <w:rPr>
          <w:rFonts w:asciiTheme="majorBidi" w:eastAsia="Times New Roman" w:hAnsiTheme="majorBidi" w:cstheme="majorBidi"/>
        </w:rPr>
      </w:pPr>
      <w:r w:rsidRPr="006D7426">
        <w:rPr>
          <w:rFonts w:asciiTheme="majorBidi" w:eastAsia="Times New Roman" w:hAnsiTheme="majorBidi" w:cstheme="majorBidi"/>
        </w:rPr>
        <w:br w:type="page"/>
      </w:r>
    </w:p>
    <w:p w14:paraId="40DFBD90" w14:textId="672534CA" w:rsidR="007114B5" w:rsidRPr="006D7426" w:rsidRDefault="007114B5" w:rsidP="007114B5">
      <w:pPr>
        <w:pStyle w:val="Heading1"/>
        <w:rPr>
          <w:rFonts w:asciiTheme="majorBidi" w:eastAsia="Times New Roman" w:hAnsiTheme="majorBidi"/>
          <w:b/>
          <w:bCs/>
        </w:rPr>
      </w:pPr>
      <w:r w:rsidRPr="006D7426">
        <w:rPr>
          <w:rFonts w:asciiTheme="majorBidi" w:eastAsia="Times New Roman" w:hAnsiTheme="majorBidi"/>
          <w:b/>
          <w:bCs/>
        </w:rPr>
        <w:lastRenderedPageBreak/>
        <w:t>Phase 5: Time Series Analysis</w:t>
      </w:r>
    </w:p>
    <w:p w14:paraId="15CFB0D6" w14:textId="012B1EDC" w:rsidR="007114B5" w:rsidRPr="006D7426" w:rsidRDefault="007114B5" w:rsidP="007114B5">
      <w:pPr>
        <w:rPr>
          <w:rFonts w:asciiTheme="majorBidi" w:hAnsiTheme="majorBidi" w:cstheme="majorBidi"/>
        </w:rPr>
      </w:pPr>
      <w:r w:rsidRPr="006D7426">
        <w:rPr>
          <w:rFonts w:asciiTheme="majorBidi" w:hAnsiTheme="majorBidi" w:cstheme="majorBidi"/>
          <w:b/>
          <w:bCs/>
        </w:rPr>
        <w:t>Time Series Data:</w:t>
      </w:r>
      <w:r w:rsidRPr="006D7426">
        <w:rPr>
          <w:rFonts w:asciiTheme="majorBidi" w:hAnsiTheme="majorBidi" w:cstheme="majorBidi"/>
        </w:rPr>
        <w:t xml:space="preserve"> If your dataset includes time-based data, perform a time series analysis. </w:t>
      </w:r>
    </w:p>
    <w:p w14:paraId="0A6CE5FE" w14:textId="66DF7CC3" w:rsidR="007114B5" w:rsidRPr="006D7426" w:rsidRDefault="007114B5" w:rsidP="007114B5">
      <w:pPr>
        <w:rPr>
          <w:rFonts w:asciiTheme="majorBidi" w:hAnsiTheme="majorBidi" w:cstheme="majorBidi"/>
        </w:rPr>
      </w:pPr>
      <w:r w:rsidRPr="006D7426">
        <w:rPr>
          <w:rFonts w:asciiTheme="majorBidi" w:hAnsiTheme="majorBidi" w:cstheme="majorBidi"/>
          <w:b/>
          <w:bCs/>
        </w:rPr>
        <w:t xml:space="preserve">Trends and Seasonality: </w:t>
      </w:r>
      <w:r w:rsidRPr="006D7426">
        <w:rPr>
          <w:rFonts w:asciiTheme="majorBidi" w:hAnsiTheme="majorBidi" w:cstheme="majorBidi"/>
        </w:rPr>
        <w:t>Identify trends and seasonal patterns. • Forecasting: Apply a forecasting model if relevant.</w:t>
      </w:r>
    </w:p>
    <w:p w14:paraId="6412E7DB" w14:textId="77777777" w:rsidR="007114B5" w:rsidRPr="006D7426" w:rsidRDefault="007114B5" w:rsidP="007114B5">
      <w:pPr>
        <w:rPr>
          <w:rFonts w:asciiTheme="majorBidi" w:hAnsiTheme="majorBidi" w:cstheme="majorBidi"/>
        </w:rPr>
      </w:pPr>
    </w:p>
    <w:p w14:paraId="6692211C" w14:textId="77777777" w:rsidR="007114B5" w:rsidRPr="006D7426" w:rsidRDefault="007114B5" w:rsidP="007114B5">
      <w:pPr>
        <w:rPr>
          <w:rFonts w:asciiTheme="majorBidi" w:hAnsiTheme="majorBidi" w:cstheme="majorBidi"/>
        </w:rPr>
      </w:pPr>
      <w:r w:rsidRPr="006D7426">
        <w:rPr>
          <w:rFonts w:asciiTheme="majorBidi" w:hAnsiTheme="majorBidi" w:cstheme="majorBidi"/>
        </w:rPr>
        <w:t>This report presents a comprehensive time series analysis of Pakistan's education, finance, health, poverty, and social protection &amp; labour datasets, identifying key trends and patterns. Using ARIMA and ensemble forecasting methods, projections from 2024 to 2040 highlight future trajectories for critical indicators. The analysis reveals steady progress in education and health access, persistent poverty challenges, and evolving financial and labor landscapes. These insights inform policy and strategic planning for sustainable development.</w:t>
      </w:r>
    </w:p>
    <w:p w14:paraId="0B4C9BDD" w14:textId="77777777" w:rsidR="00854CB7" w:rsidRPr="006D7426" w:rsidRDefault="00854CB7" w:rsidP="00854CB7">
      <w:pPr>
        <w:pStyle w:val="Heading2"/>
        <w:rPr>
          <w:rFonts w:asciiTheme="majorBidi" w:hAnsiTheme="majorBidi"/>
          <w:b/>
          <w:bCs/>
        </w:rPr>
      </w:pPr>
      <w:r w:rsidRPr="006D7426">
        <w:rPr>
          <w:rFonts w:asciiTheme="majorBidi" w:hAnsiTheme="majorBidi"/>
          <w:b/>
          <w:bCs/>
        </w:rPr>
        <w:t>1. Education Dataset Analysis</w:t>
      </w:r>
    </w:p>
    <w:p w14:paraId="15041FB7" w14:textId="77777777" w:rsidR="00854CB7" w:rsidRPr="006D7426" w:rsidRDefault="00854CB7" w:rsidP="00854CB7">
      <w:pPr>
        <w:pStyle w:val="Heading3"/>
        <w:rPr>
          <w:rFonts w:asciiTheme="majorBidi" w:hAnsiTheme="majorBidi"/>
          <w:b/>
          <w:bCs/>
        </w:rPr>
      </w:pPr>
      <w:r w:rsidRPr="006D7426">
        <w:rPr>
          <w:rFonts w:asciiTheme="majorBidi" w:hAnsiTheme="majorBidi"/>
          <w:b/>
          <w:bCs/>
        </w:rPr>
        <w:t>Overview</w:t>
      </w:r>
    </w:p>
    <w:p w14:paraId="5A416C52" w14:textId="77777777" w:rsidR="00854CB7" w:rsidRPr="006D7426" w:rsidRDefault="00854CB7" w:rsidP="00854CB7">
      <w:pPr>
        <w:rPr>
          <w:rFonts w:asciiTheme="majorBidi" w:hAnsiTheme="majorBidi" w:cstheme="majorBidi"/>
        </w:rPr>
      </w:pPr>
      <w:r w:rsidRPr="006D7426">
        <w:rPr>
          <w:rFonts w:asciiTheme="majorBidi" w:hAnsiTheme="majorBidi" w:cstheme="majorBidi"/>
        </w:rPr>
        <w:t>The education dataset focuses on key indicators for Pakistan, including primary enrollment rates, children out of school, secondary education pupils, and bachelor's degree attainment. Time series analysis reveals educational progress and challenges over time.</w:t>
      </w:r>
    </w:p>
    <w:p w14:paraId="1AE57283" w14:textId="77777777" w:rsidR="00854CB7" w:rsidRPr="006D7426" w:rsidRDefault="00854CB7" w:rsidP="00854CB7">
      <w:pPr>
        <w:pStyle w:val="Heading3"/>
        <w:rPr>
          <w:rFonts w:asciiTheme="majorBidi" w:hAnsiTheme="majorBidi"/>
          <w:b/>
          <w:bCs/>
        </w:rPr>
      </w:pPr>
      <w:r w:rsidRPr="006D7426">
        <w:rPr>
          <w:rFonts w:asciiTheme="majorBidi" w:hAnsiTheme="majorBidi"/>
          <w:b/>
          <w:bCs/>
        </w:rPr>
        <w:t>Trends and Seasonality</w:t>
      </w:r>
    </w:p>
    <w:p w14:paraId="6F66D491" w14:textId="77777777" w:rsidR="00854CB7" w:rsidRPr="006D7426" w:rsidRDefault="00854CB7" w:rsidP="00854CB7">
      <w:pPr>
        <w:pStyle w:val="Heading4"/>
        <w:rPr>
          <w:rFonts w:asciiTheme="majorBidi" w:hAnsiTheme="majorBidi"/>
          <w:b/>
          <w:bCs/>
        </w:rPr>
      </w:pPr>
      <w:r w:rsidRPr="006D7426">
        <w:rPr>
          <w:rFonts w:asciiTheme="majorBidi" w:hAnsiTheme="majorBidi"/>
          <w:b/>
          <w:bCs/>
        </w:rPr>
        <w:t>Primary Enrollment Rate (SE.PRM.TENR):</w:t>
      </w:r>
    </w:p>
    <w:p w14:paraId="56F5BBBB" w14:textId="77777777" w:rsidR="00854CB7" w:rsidRPr="006D7426" w:rsidRDefault="00854CB7" w:rsidP="002B5E7F">
      <w:pPr>
        <w:numPr>
          <w:ilvl w:val="1"/>
          <w:numId w:val="42"/>
        </w:numPr>
        <w:tabs>
          <w:tab w:val="num" w:pos="1440"/>
        </w:tabs>
        <w:rPr>
          <w:rFonts w:asciiTheme="majorBidi" w:hAnsiTheme="majorBidi" w:cstheme="majorBidi"/>
        </w:rPr>
      </w:pPr>
      <w:r w:rsidRPr="006D7426">
        <w:rPr>
          <w:rFonts w:asciiTheme="majorBidi" w:hAnsiTheme="majorBidi" w:cstheme="majorBidi"/>
          <w:b/>
          <w:bCs/>
        </w:rPr>
        <w:t>Trend</w:t>
      </w:r>
      <w:r w:rsidRPr="006D7426">
        <w:rPr>
          <w:rFonts w:asciiTheme="majorBidi" w:hAnsiTheme="majorBidi" w:cstheme="majorBidi"/>
        </w:rPr>
        <w:t>: Steady increase from 45.2% in 1960 to 70.1% in 2023, reflecting gradual improvements in access to primary education.</w:t>
      </w:r>
    </w:p>
    <w:p w14:paraId="2C2FD4EB" w14:textId="77777777" w:rsidR="00854CB7" w:rsidRPr="006D7426" w:rsidRDefault="00854CB7" w:rsidP="002B5E7F">
      <w:pPr>
        <w:numPr>
          <w:ilvl w:val="1"/>
          <w:numId w:val="42"/>
        </w:numPr>
        <w:tabs>
          <w:tab w:val="num" w:pos="1440"/>
        </w:tabs>
        <w:rPr>
          <w:rFonts w:asciiTheme="majorBidi" w:hAnsiTheme="majorBidi" w:cstheme="majorBidi"/>
        </w:rPr>
      </w:pPr>
      <w:r w:rsidRPr="006D7426">
        <w:rPr>
          <w:rFonts w:asciiTheme="majorBidi" w:hAnsiTheme="majorBidi" w:cstheme="majorBidi"/>
          <w:b/>
          <w:bCs/>
        </w:rPr>
        <w:t>Seasonality</w:t>
      </w:r>
      <w:r w:rsidRPr="006D7426">
        <w:rPr>
          <w:rFonts w:asciiTheme="majorBidi" w:hAnsiTheme="majorBidi" w:cstheme="majorBidi"/>
        </w:rPr>
        <w:t>: No clear seasonal patterns, as education metrics are typically annual and influenced by policy and infrastructure rather than seasonal cycles.</w:t>
      </w:r>
    </w:p>
    <w:p w14:paraId="420808FF" w14:textId="77777777" w:rsidR="00854CB7" w:rsidRPr="006D7426" w:rsidRDefault="00854CB7" w:rsidP="00854CB7">
      <w:pPr>
        <w:pStyle w:val="Heading4"/>
        <w:rPr>
          <w:rFonts w:asciiTheme="majorBidi" w:hAnsiTheme="majorBidi"/>
          <w:b/>
          <w:bCs/>
        </w:rPr>
      </w:pPr>
      <w:r w:rsidRPr="006D7426">
        <w:rPr>
          <w:rFonts w:asciiTheme="majorBidi" w:hAnsiTheme="majorBidi"/>
          <w:b/>
          <w:bCs/>
        </w:rPr>
        <w:t>Children Out of School (SE.PRM.UNER):</w:t>
      </w:r>
    </w:p>
    <w:p w14:paraId="494DFF5E" w14:textId="77777777" w:rsidR="00854CB7" w:rsidRPr="006D7426" w:rsidRDefault="00854CB7" w:rsidP="002B5E7F">
      <w:pPr>
        <w:numPr>
          <w:ilvl w:val="1"/>
          <w:numId w:val="42"/>
        </w:numPr>
        <w:tabs>
          <w:tab w:val="num" w:pos="1440"/>
        </w:tabs>
        <w:rPr>
          <w:rFonts w:asciiTheme="majorBidi" w:hAnsiTheme="majorBidi" w:cstheme="majorBidi"/>
        </w:rPr>
      </w:pPr>
      <w:r w:rsidRPr="006D7426">
        <w:rPr>
          <w:rFonts w:asciiTheme="majorBidi" w:hAnsiTheme="majorBidi" w:cstheme="majorBidi"/>
          <w:b/>
          <w:bCs/>
        </w:rPr>
        <w:t>Trend</w:t>
      </w:r>
      <w:r w:rsidRPr="006D7426">
        <w:rPr>
          <w:rFonts w:asciiTheme="majorBidi" w:hAnsiTheme="majorBidi" w:cstheme="majorBidi"/>
        </w:rPr>
        <w:t>: Declining trend from 8.5M in 1960 to 7.4M in 2023, though the decline is slow, indicating persistent access challenges.</w:t>
      </w:r>
    </w:p>
    <w:p w14:paraId="504AA618" w14:textId="77777777" w:rsidR="00854CB7" w:rsidRPr="006D7426" w:rsidRDefault="00854CB7" w:rsidP="002B5E7F">
      <w:pPr>
        <w:numPr>
          <w:ilvl w:val="1"/>
          <w:numId w:val="42"/>
        </w:numPr>
        <w:tabs>
          <w:tab w:val="num" w:pos="1440"/>
        </w:tabs>
        <w:rPr>
          <w:rFonts w:asciiTheme="majorBidi" w:hAnsiTheme="majorBidi" w:cstheme="majorBidi"/>
        </w:rPr>
      </w:pPr>
      <w:r w:rsidRPr="006D7426">
        <w:rPr>
          <w:rFonts w:asciiTheme="majorBidi" w:hAnsiTheme="majorBidi" w:cstheme="majorBidi"/>
          <w:b/>
          <w:bCs/>
        </w:rPr>
        <w:t>Seasonality</w:t>
      </w:r>
      <w:r w:rsidRPr="006D7426">
        <w:rPr>
          <w:rFonts w:asciiTheme="majorBidi" w:hAnsiTheme="majorBidi" w:cstheme="majorBidi"/>
        </w:rPr>
        <w:t>: No seasonality observed; fluctuations are likely due to demographic shifts and policy impacts.</w:t>
      </w:r>
    </w:p>
    <w:p w14:paraId="5AD2C49A" w14:textId="77777777" w:rsidR="00854CB7" w:rsidRPr="006D7426" w:rsidRDefault="00854CB7" w:rsidP="00854CB7">
      <w:pPr>
        <w:pStyle w:val="Heading4"/>
        <w:rPr>
          <w:rFonts w:asciiTheme="majorBidi" w:hAnsiTheme="majorBidi"/>
          <w:b/>
          <w:bCs/>
        </w:rPr>
      </w:pPr>
      <w:r w:rsidRPr="006D7426">
        <w:rPr>
          <w:rFonts w:asciiTheme="majorBidi" w:hAnsiTheme="majorBidi"/>
          <w:b/>
          <w:bCs/>
        </w:rPr>
        <w:t>Secondary Education Pupils (SE.SEC.ENRL.GC):</w:t>
      </w:r>
    </w:p>
    <w:p w14:paraId="62CD38A3" w14:textId="77777777" w:rsidR="00854CB7" w:rsidRPr="006D7426" w:rsidRDefault="00854CB7" w:rsidP="002B5E7F">
      <w:pPr>
        <w:numPr>
          <w:ilvl w:val="1"/>
          <w:numId w:val="42"/>
        </w:numPr>
        <w:tabs>
          <w:tab w:val="num" w:pos="1440"/>
        </w:tabs>
        <w:rPr>
          <w:rFonts w:asciiTheme="majorBidi" w:hAnsiTheme="majorBidi" w:cstheme="majorBidi"/>
        </w:rPr>
      </w:pPr>
      <w:r w:rsidRPr="006D7426">
        <w:rPr>
          <w:rFonts w:asciiTheme="majorBidi" w:hAnsiTheme="majorBidi" w:cstheme="majorBidi"/>
          <w:b/>
          <w:bCs/>
        </w:rPr>
        <w:t>Trend</w:t>
      </w:r>
      <w:r w:rsidRPr="006D7426">
        <w:rPr>
          <w:rFonts w:asciiTheme="majorBidi" w:hAnsiTheme="majorBidi" w:cstheme="majorBidi"/>
        </w:rPr>
        <w:t>: Strong upward trend from 1.2M in 1960 to 13.5M in 2023, driven by population growth and increased educational investment.</w:t>
      </w:r>
    </w:p>
    <w:p w14:paraId="7602A63E" w14:textId="77777777" w:rsidR="00854CB7" w:rsidRPr="006D7426" w:rsidRDefault="00854CB7" w:rsidP="002B5E7F">
      <w:pPr>
        <w:numPr>
          <w:ilvl w:val="1"/>
          <w:numId w:val="42"/>
        </w:numPr>
        <w:tabs>
          <w:tab w:val="num" w:pos="1440"/>
        </w:tabs>
        <w:rPr>
          <w:rFonts w:asciiTheme="majorBidi" w:hAnsiTheme="majorBidi" w:cstheme="majorBidi"/>
        </w:rPr>
      </w:pPr>
      <w:r w:rsidRPr="006D7426">
        <w:rPr>
          <w:rFonts w:asciiTheme="majorBidi" w:hAnsiTheme="majorBidi" w:cstheme="majorBidi"/>
          <w:b/>
          <w:bCs/>
        </w:rPr>
        <w:t>Seasonality</w:t>
      </w:r>
      <w:r w:rsidRPr="006D7426">
        <w:rPr>
          <w:rFonts w:asciiTheme="majorBidi" w:hAnsiTheme="majorBidi" w:cstheme="majorBidi"/>
        </w:rPr>
        <w:t>: No seasonal patterns; growth is consistent year-over-year.</w:t>
      </w:r>
    </w:p>
    <w:p w14:paraId="5EB0A157" w14:textId="77777777" w:rsidR="00854CB7" w:rsidRPr="006D7426" w:rsidRDefault="00854CB7" w:rsidP="00854CB7">
      <w:pPr>
        <w:pStyle w:val="Heading4"/>
        <w:rPr>
          <w:rFonts w:asciiTheme="majorBidi" w:hAnsiTheme="majorBidi"/>
          <w:b/>
          <w:bCs/>
        </w:rPr>
      </w:pPr>
      <w:r w:rsidRPr="006D7426">
        <w:rPr>
          <w:rFonts w:asciiTheme="majorBidi" w:hAnsiTheme="majorBidi"/>
          <w:b/>
          <w:bCs/>
        </w:rPr>
        <w:t>Bachelor's Degree Attainment (SE.TER.CUAT.BA.ZS):</w:t>
      </w:r>
    </w:p>
    <w:p w14:paraId="392A7A85" w14:textId="77777777" w:rsidR="00854CB7" w:rsidRPr="006D7426" w:rsidRDefault="00854CB7" w:rsidP="002B5E7F">
      <w:pPr>
        <w:numPr>
          <w:ilvl w:val="1"/>
          <w:numId w:val="42"/>
        </w:numPr>
        <w:tabs>
          <w:tab w:val="num" w:pos="1440"/>
        </w:tabs>
        <w:rPr>
          <w:rFonts w:asciiTheme="majorBidi" w:hAnsiTheme="majorBidi" w:cstheme="majorBidi"/>
        </w:rPr>
      </w:pPr>
      <w:r w:rsidRPr="006D7426">
        <w:rPr>
          <w:rFonts w:asciiTheme="majorBidi" w:hAnsiTheme="majorBidi" w:cstheme="majorBidi"/>
          <w:b/>
          <w:bCs/>
        </w:rPr>
        <w:t>Trend</w:t>
      </w:r>
      <w:r w:rsidRPr="006D7426">
        <w:rPr>
          <w:rFonts w:asciiTheme="majorBidi" w:hAnsiTheme="majorBidi" w:cstheme="majorBidi"/>
        </w:rPr>
        <w:t>: Rising from 2.1% in 1960 to 9.2% in 2023, with notable growth post-2000, reflecting higher education expansion.</w:t>
      </w:r>
    </w:p>
    <w:p w14:paraId="2DAB1A15" w14:textId="77777777" w:rsidR="00854CB7" w:rsidRPr="006D7426" w:rsidRDefault="00854CB7" w:rsidP="002B5E7F">
      <w:pPr>
        <w:numPr>
          <w:ilvl w:val="1"/>
          <w:numId w:val="42"/>
        </w:numPr>
        <w:tabs>
          <w:tab w:val="num" w:pos="1440"/>
        </w:tabs>
        <w:rPr>
          <w:rFonts w:asciiTheme="majorBidi" w:hAnsiTheme="majorBidi" w:cstheme="majorBidi"/>
        </w:rPr>
      </w:pPr>
      <w:r w:rsidRPr="006D7426">
        <w:rPr>
          <w:rFonts w:asciiTheme="majorBidi" w:hAnsiTheme="majorBidi" w:cstheme="majorBidi"/>
          <w:b/>
          <w:bCs/>
        </w:rPr>
        <w:lastRenderedPageBreak/>
        <w:t>Seasonality</w:t>
      </w:r>
      <w:r w:rsidRPr="006D7426">
        <w:rPr>
          <w:rFonts w:asciiTheme="majorBidi" w:hAnsiTheme="majorBidi" w:cstheme="majorBidi"/>
        </w:rPr>
        <w:t>: None observed; changes are gradual and policy-driven.</w:t>
      </w:r>
    </w:p>
    <w:p w14:paraId="5C9064AE" w14:textId="23A754FB" w:rsidR="00854CB7" w:rsidRPr="006D7426" w:rsidRDefault="00854CB7" w:rsidP="00854CB7">
      <w:pPr>
        <w:ind w:left="142"/>
        <w:rPr>
          <w:rFonts w:asciiTheme="majorBidi" w:hAnsiTheme="majorBidi" w:cstheme="majorBidi"/>
        </w:rPr>
      </w:pPr>
      <w:r w:rsidRPr="006D7426">
        <w:rPr>
          <w:rFonts w:asciiTheme="majorBidi" w:hAnsiTheme="majorBidi" w:cstheme="majorBidi"/>
          <w:noProof/>
          <w:lang w:val="en-US"/>
        </w:rPr>
        <w:drawing>
          <wp:inline distT="0" distB="0" distL="0" distR="0" wp14:anchorId="6573EE95" wp14:editId="64011956">
            <wp:extent cx="5731510" cy="3380105"/>
            <wp:effectExtent l="133350" t="114300" r="135890" b="163195"/>
            <wp:docPr id="2125980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980627" name="Picture 2125980627"/>
                    <pic:cNvPicPr/>
                  </pic:nvPicPr>
                  <pic:blipFill>
                    <a:blip r:embed="rId17">
                      <a:extLst>
                        <a:ext uri="{28A0092B-C50C-407E-A947-70E740481C1C}">
                          <a14:useLocalDpi xmlns:a14="http://schemas.microsoft.com/office/drawing/2010/main" val="0"/>
                        </a:ext>
                      </a:extLst>
                    </a:blip>
                    <a:stretch>
                      <a:fillRect/>
                    </a:stretch>
                  </pic:blipFill>
                  <pic:spPr>
                    <a:xfrm>
                      <a:off x="0" y="0"/>
                      <a:ext cx="5731510" cy="338010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18146256" w14:textId="77777777" w:rsidR="00854CB7" w:rsidRPr="006D7426" w:rsidRDefault="00854CB7" w:rsidP="00854CB7">
      <w:pPr>
        <w:pStyle w:val="Heading3"/>
        <w:rPr>
          <w:rFonts w:asciiTheme="majorBidi" w:hAnsiTheme="majorBidi"/>
          <w:b/>
          <w:bCs/>
        </w:rPr>
      </w:pPr>
      <w:r w:rsidRPr="006D7426">
        <w:rPr>
          <w:rFonts w:asciiTheme="majorBidi" w:hAnsiTheme="majorBidi"/>
          <w:b/>
          <w:bCs/>
        </w:rPr>
        <w:t>Forecasting</w:t>
      </w:r>
    </w:p>
    <w:p w14:paraId="610D3463" w14:textId="77777777" w:rsidR="00854CB7" w:rsidRPr="006D7426" w:rsidRDefault="00854CB7" w:rsidP="002B5E7F">
      <w:pPr>
        <w:numPr>
          <w:ilvl w:val="0"/>
          <w:numId w:val="43"/>
        </w:numPr>
        <w:tabs>
          <w:tab w:val="num" w:pos="720"/>
        </w:tabs>
        <w:rPr>
          <w:rFonts w:asciiTheme="majorBidi" w:hAnsiTheme="majorBidi" w:cstheme="majorBidi"/>
        </w:rPr>
      </w:pPr>
      <w:r w:rsidRPr="006D7426">
        <w:rPr>
          <w:rFonts w:asciiTheme="majorBidi" w:hAnsiTheme="majorBidi" w:cstheme="majorBidi"/>
          <w:b/>
          <w:bCs/>
        </w:rPr>
        <w:t>Period</w:t>
      </w:r>
      <w:r w:rsidRPr="006D7426">
        <w:rPr>
          <w:rFonts w:asciiTheme="majorBidi" w:hAnsiTheme="majorBidi" w:cstheme="majorBidi"/>
        </w:rPr>
        <w:t>: Forecasts generated for 2024 to 2040.</w:t>
      </w:r>
    </w:p>
    <w:p w14:paraId="529FAE2E" w14:textId="77777777" w:rsidR="00854CB7" w:rsidRPr="006D7426" w:rsidRDefault="00854CB7" w:rsidP="002B5E7F">
      <w:pPr>
        <w:numPr>
          <w:ilvl w:val="0"/>
          <w:numId w:val="43"/>
        </w:numPr>
        <w:tabs>
          <w:tab w:val="num" w:pos="720"/>
        </w:tabs>
        <w:rPr>
          <w:rFonts w:asciiTheme="majorBidi" w:hAnsiTheme="majorBidi" w:cstheme="majorBidi"/>
        </w:rPr>
      </w:pPr>
      <w:r w:rsidRPr="006D7426">
        <w:rPr>
          <w:rFonts w:asciiTheme="majorBidi" w:hAnsiTheme="majorBidi" w:cstheme="majorBidi"/>
          <w:b/>
          <w:bCs/>
        </w:rPr>
        <w:t>Key Insights</w:t>
      </w:r>
      <w:r w:rsidRPr="006D7426">
        <w:rPr>
          <w:rFonts w:asciiTheme="majorBidi" w:hAnsiTheme="majorBidi" w:cstheme="majorBidi"/>
        </w:rPr>
        <w:t>:</w:t>
      </w:r>
    </w:p>
    <w:p w14:paraId="52E9E9FC" w14:textId="77777777" w:rsidR="00854CB7" w:rsidRPr="006D7426" w:rsidRDefault="00854CB7" w:rsidP="002B5E7F">
      <w:pPr>
        <w:numPr>
          <w:ilvl w:val="1"/>
          <w:numId w:val="43"/>
        </w:numPr>
        <w:tabs>
          <w:tab w:val="num" w:pos="1440"/>
        </w:tabs>
        <w:rPr>
          <w:rFonts w:asciiTheme="majorBidi" w:hAnsiTheme="majorBidi" w:cstheme="majorBidi"/>
        </w:rPr>
      </w:pPr>
      <w:r w:rsidRPr="006D7426">
        <w:rPr>
          <w:rFonts w:asciiTheme="majorBidi" w:hAnsiTheme="majorBidi" w:cstheme="majorBidi"/>
        </w:rPr>
        <w:t>Primary enrollment rate is projected to continue rising, potentially reaching ~75-80% by 2040, assuming sustained efforts.</w:t>
      </w:r>
    </w:p>
    <w:p w14:paraId="72C24920" w14:textId="77777777" w:rsidR="00854CB7" w:rsidRPr="006D7426" w:rsidRDefault="00854CB7" w:rsidP="002B5E7F">
      <w:pPr>
        <w:numPr>
          <w:ilvl w:val="1"/>
          <w:numId w:val="43"/>
        </w:numPr>
        <w:tabs>
          <w:tab w:val="num" w:pos="1440"/>
        </w:tabs>
        <w:rPr>
          <w:rFonts w:asciiTheme="majorBidi" w:hAnsiTheme="majorBidi" w:cstheme="majorBidi"/>
        </w:rPr>
      </w:pPr>
      <w:r w:rsidRPr="006D7426">
        <w:rPr>
          <w:rFonts w:asciiTheme="majorBidi" w:hAnsiTheme="majorBidi" w:cstheme="majorBidi"/>
        </w:rPr>
        <w:t>Children out of school may decline further, though structural barriers could slow progress.</w:t>
      </w:r>
    </w:p>
    <w:p w14:paraId="227C5600" w14:textId="77777777" w:rsidR="00854CB7" w:rsidRPr="006D7426" w:rsidRDefault="00854CB7" w:rsidP="002B5E7F">
      <w:pPr>
        <w:numPr>
          <w:ilvl w:val="1"/>
          <w:numId w:val="43"/>
        </w:numPr>
        <w:tabs>
          <w:tab w:val="num" w:pos="1440"/>
        </w:tabs>
        <w:rPr>
          <w:rFonts w:asciiTheme="majorBidi" w:hAnsiTheme="majorBidi" w:cstheme="majorBidi"/>
        </w:rPr>
      </w:pPr>
      <w:r w:rsidRPr="006D7426">
        <w:rPr>
          <w:rFonts w:asciiTheme="majorBidi" w:hAnsiTheme="majorBidi" w:cstheme="majorBidi"/>
        </w:rPr>
        <w:t>Secondary education pupils are expected to grow, potentially exceeding 20M by 2040 due to population and policy trends.</w:t>
      </w:r>
    </w:p>
    <w:p w14:paraId="16FBFDC4" w14:textId="77777777" w:rsidR="00854CB7" w:rsidRPr="006D7426" w:rsidRDefault="00854CB7" w:rsidP="002B5E7F">
      <w:pPr>
        <w:numPr>
          <w:ilvl w:val="1"/>
          <w:numId w:val="43"/>
        </w:numPr>
        <w:tabs>
          <w:tab w:val="num" w:pos="1440"/>
        </w:tabs>
        <w:rPr>
          <w:rFonts w:asciiTheme="majorBidi" w:hAnsiTheme="majorBidi" w:cstheme="majorBidi"/>
        </w:rPr>
      </w:pPr>
      <w:r w:rsidRPr="006D7426">
        <w:rPr>
          <w:rFonts w:asciiTheme="majorBidi" w:hAnsiTheme="majorBidi" w:cstheme="majorBidi"/>
        </w:rPr>
        <w:t>Bachelor's degree attainment shows steady growth, possibly reaching 12-15% by 2040, driven by demand for skilled labor.</w:t>
      </w:r>
    </w:p>
    <w:p w14:paraId="5C4311C8" w14:textId="581DA45D" w:rsidR="00854CB7" w:rsidRPr="006D7426" w:rsidRDefault="00854CB7" w:rsidP="00854CB7">
      <w:pPr>
        <w:rPr>
          <w:rFonts w:asciiTheme="majorBidi" w:hAnsiTheme="majorBidi" w:cstheme="majorBidi"/>
        </w:rPr>
      </w:pPr>
    </w:p>
    <w:p w14:paraId="140E0DBC" w14:textId="77777777" w:rsidR="00854CB7" w:rsidRPr="006D7426" w:rsidRDefault="00854CB7" w:rsidP="00854CB7">
      <w:pPr>
        <w:pStyle w:val="Heading2"/>
        <w:rPr>
          <w:rFonts w:asciiTheme="majorBidi" w:hAnsiTheme="majorBidi"/>
          <w:b/>
          <w:bCs/>
        </w:rPr>
      </w:pPr>
      <w:r w:rsidRPr="006D7426">
        <w:rPr>
          <w:rFonts w:asciiTheme="majorBidi" w:hAnsiTheme="majorBidi"/>
          <w:b/>
          <w:bCs/>
        </w:rPr>
        <w:t>2. Finance Dataset Analysis</w:t>
      </w:r>
    </w:p>
    <w:p w14:paraId="7A31A43C" w14:textId="77777777" w:rsidR="00854CB7" w:rsidRPr="006D7426" w:rsidRDefault="00854CB7" w:rsidP="00854CB7">
      <w:pPr>
        <w:pStyle w:val="Heading3"/>
        <w:rPr>
          <w:rFonts w:asciiTheme="majorBidi" w:hAnsiTheme="majorBidi"/>
          <w:b/>
          <w:bCs/>
        </w:rPr>
      </w:pPr>
      <w:r w:rsidRPr="006D7426">
        <w:rPr>
          <w:rFonts w:asciiTheme="majorBidi" w:hAnsiTheme="majorBidi"/>
          <w:b/>
          <w:bCs/>
        </w:rPr>
        <w:t>Overview</w:t>
      </w:r>
    </w:p>
    <w:p w14:paraId="5D7681D0" w14:textId="77777777" w:rsidR="00854CB7" w:rsidRPr="006D7426" w:rsidRDefault="00854CB7" w:rsidP="00854CB7">
      <w:pPr>
        <w:rPr>
          <w:rFonts w:asciiTheme="majorBidi" w:hAnsiTheme="majorBidi" w:cstheme="majorBidi"/>
        </w:rPr>
      </w:pPr>
      <w:r w:rsidRPr="006D7426">
        <w:rPr>
          <w:rFonts w:asciiTheme="majorBidi" w:hAnsiTheme="majorBidi" w:cstheme="majorBidi"/>
        </w:rPr>
        <w:t>The finance dataset examines indicators like account ownership, ATMs per 100,000 adults, broad money (% of GDP), and nonperforming loans, providing insights into Pakistan's financial inclusion and stability.</w:t>
      </w:r>
    </w:p>
    <w:p w14:paraId="265EF7AF" w14:textId="77777777" w:rsidR="00854CB7" w:rsidRPr="006D7426" w:rsidRDefault="00854CB7" w:rsidP="00854CB7">
      <w:pPr>
        <w:pStyle w:val="Heading3"/>
        <w:rPr>
          <w:rFonts w:asciiTheme="majorBidi" w:hAnsiTheme="majorBidi"/>
          <w:b/>
          <w:bCs/>
        </w:rPr>
      </w:pPr>
      <w:r w:rsidRPr="006D7426">
        <w:rPr>
          <w:rFonts w:asciiTheme="majorBidi" w:hAnsiTheme="majorBidi"/>
          <w:b/>
          <w:bCs/>
        </w:rPr>
        <w:lastRenderedPageBreak/>
        <w:t>Trends and Seasonality</w:t>
      </w:r>
    </w:p>
    <w:p w14:paraId="2450B65D" w14:textId="77777777" w:rsidR="00854CB7" w:rsidRPr="006D7426" w:rsidRDefault="00854CB7" w:rsidP="00854CB7">
      <w:pPr>
        <w:pStyle w:val="Heading4"/>
        <w:rPr>
          <w:rFonts w:asciiTheme="majorBidi" w:hAnsiTheme="majorBidi"/>
          <w:b/>
          <w:bCs/>
        </w:rPr>
      </w:pPr>
      <w:r w:rsidRPr="006D7426">
        <w:rPr>
          <w:rFonts w:asciiTheme="majorBidi" w:hAnsiTheme="majorBidi"/>
          <w:b/>
          <w:bCs/>
        </w:rPr>
        <w:t>Account Ownership (FX.OWN.TOTL.ZS):</w:t>
      </w:r>
    </w:p>
    <w:p w14:paraId="4770D3B1" w14:textId="77777777" w:rsidR="00854CB7" w:rsidRPr="006D7426" w:rsidRDefault="00854CB7" w:rsidP="002B5E7F">
      <w:pPr>
        <w:numPr>
          <w:ilvl w:val="1"/>
          <w:numId w:val="44"/>
        </w:numPr>
        <w:tabs>
          <w:tab w:val="num" w:pos="1440"/>
        </w:tabs>
        <w:rPr>
          <w:rFonts w:asciiTheme="majorBidi" w:hAnsiTheme="majorBidi" w:cstheme="majorBidi"/>
        </w:rPr>
      </w:pPr>
      <w:r w:rsidRPr="006D7426">
        <w:rPr>
          <w:rFonts w:asciiTheme="majorBidi" w:hAnsiTheme="majorBidi" w:cstheme="majorBidi"/>
          <w:b/>
          <w:bCs/>
        </w:rPr>
        <w:t>Trend</w:t>
      </w:r>
      <w:r w:rsidRPr="006D7426">
        <w:rPr>
          <w:rFonts w:asciiTheme="majorBidi" w:hAnsiTheme="majorBidi" w:cstheme="majorBidi"/>
        </w:rPr>
        <w:t>: Upward trend, with growth accelerating post-2010, reflecting digital banking and financial inclusion initiatives.</w:t>
      </w:r>
    </w:p>
    <w:p w14:paraId="4E761932" w14:textId="77777777" w:rsidR="00854CB7" w:rsidRPr="006D7426" w:rsidRDefault="00854CB7" w:rsidP="002B5E7F">
      <w:pPr>
        <w:numPr>
          <w:ilvl w:val="1"/>
          <w:numId w:val="44"/>
        </w:numPr>
        <w:tabs>
          <w:tab w:val="num" w:pos="1440"/>
        </w:tabs>
        <w:rPr>
          <w:rFonts w:asciiTheme="majorBidi" w:hAnsiTheme="majorBidi" w:cstheme="majorBidi"/>
        </w:rPr>
      </w:pPr>
      <w:r w:rsidRPr="006D7426">
        <w:rPr>
          <w:rFonts w:asciiTheme="majorBidi" w:hAnsiTheme="majorBidi" w:cstheme="majorBidi"/>
          <w:b/>
          <w:bCs/>
        </w:rPr>
        <w:t>Seasonality</w:t>
      </w:r>
      <w:r w:rsidRPr="006D7426">
        <w:rPr>
          <w:rFonts w:asciiTheme="majorBidi" w:hAnsiTheme="majorBidi" w:cstheme="majorBidi"/>
        </w:rPr>
        <w:t>: No seasonal patterns; changes are driven by long-term policy and technology adoption.</w:t>
      </w:r>
    </w:p>
    <w:p w14:paraId="23B18296" w14:textId="77777777" w:rsidR="00854CB7" w:rsidRPr="006D7426" w:rsidRDefault="00854CB7" w:rsidP="00854CB7">
      <w:pPr>
        <w:pStyle w:val="Heading4"/>
        <w:rPr>
          <w:rFonts w:asciiTheme="majorBidi" w:hAnsiTheme="majorBidi"/>
          <w:b/>
          <w:bCs/>
        </w:rPr>
      </w:pPr>
      <w:r w:rsidRPr="006D7426">
        <w:rPr>
          <w:rFonts w:asciiTheme="majorBidi" w:hAnsiTheme="majorBidi"/>
          <w:b/>
          <w:bCs/>
        </w:rPr>
        <w:t>ATMs per 100,000 Adults (FB.ATM.TOTL.P5):</w:t>
      </w:r>
    </w:p>
    <w:p w14:paraId="6BEB6BC9" w14:textId="77777777" w:rsidR="00854CB7" w:rsidRPr="006D7426" w:rsidRDefault="00854CB7" w:rsidP="002B5E7F">
      <w:pPr>
        <w:numPr>
          <w:ilvl w:val="1"/>
          <w:numId w:val="44"/>
        </w:numPr>
        <w:tabs>
          <w:tab w:val="num" w:pos="1440"/>
        </w:tabs>
        <w:rPr>
          <w:rFonts w:asciiTheme="majorBidi" w:hAnsiTheme="majorBidi" w:cstheme="majorBidi"/>
        </w:rPr>
      </w:pPr>
      <w:r w:rsidRPr="006D7426">
        <w:rPr>
          <w:rFonts w:asciiTheme="majorBidi" w:hAnsiTheme="majorBidi" w:cstheme="majorBidi"/>
          <w:b/>
          <w:bCs/>
        </w:rPr>
        <w:t>Trend</w:t>
      </w:r>
      <w:r w:rsidRPr="006D7426">
        <w:rPr>
          <w:rFonts w:asciiTheme="majorBidi" w:hAnsiTheme="majorBidi" w:cstheme="majorBidi"/>
        </w:rPr>
        <w:t>: Steady increase, indicating improved banking infrastructure over time.</w:t>
      </w:r>
    </w:p>
    <w:p w14:paraId="4193002C" w14:textId="77777777" w:rsidR="00854CB7" w:rsidRPr="006D7426" w:rsidRDefault="00854CB7" w:rsidP="002B5E7F">
      <w:pPr>
        <w:numPr>
          <w:ilvl w:val="1"/>
          <w:numId w:val="44"/>
        </w:numPr>
        <w:tabs>
          <w:tab w:val="num" w:pos="1440"/>
        </w:tabs>
        <w:rPr>
          <w:rFonts w:asciiTheme="majorBidi" w:hAnsiTheme="majorBidi" w:cstheme="majorBidi"/>
        </w:rPr>
      </w:pPr>
      <w:r w:rsidRPr="006D7426">
        <w:rPr>
          <w:rFonts w:asciiTheme="majorBidi" w:hAnsiTheme="majorBidi" w:cstheme="majorBidi"/>
          <w:b/>
          <w:bCs/>
        </w:rPr>
        <w:t>Seasonality</w:t>
      </w:r>
      <w:r w:rsidRPr="006D7426">
        <w:rPr>
          <w:rFonts w:asciiTheme="majorBidi" w:hAnsiTheme="majorBidi" w:cstheme="majorBidi"/>
        </w:rPr>
        <w:t>: None observed; growth is gradual and structural.</w:t>
      </w:r>
    </w:p>
    <w:p w14:paraId="3F7A5F17" w14:textId="77777777" w:rsidR="00854CB7" w:rsidRPr="006D7426" w:rsidRDefault="00854CB7" w:rsidP="00854CB7">
      <w:pPr>
        <w:pStyle w:val="Heading4"/>
        <w:rPr>
          <w:rFonts w:asciiTheme="majorBidi" w:hAnsiTheme="majorBidi"/>
          <w:b/>
          <w:bCs/>
        </w:rPr>
      </w:pPr>
      <w:r w:rsidRPr="006D7426">
        <w:rPr>
          <w:rFonts w:asciiTheme="majorBidi" w:hAnsiTheme="majorBidi"/>
          <w:b/>
          <w:bCs/>
        </w:rPr>
        <w:t>Broad Money (% of GDP) (FM.LBL.BMNY.GD.ZS):</w:t>
      </w:r>
    </w:p>
    <w:p w14:paraId="549EDDA8" w14:textId="77777777" w:rsidR="00854CB7" w:rsidRPr="006D7426" w:rsidRDefault="00854CB7" w:rsidP="002B5E7F">
      <w:pPr>
        <w:numPr>
          <w:ilvl w:val="1"/>
          <w:numId w:val="44"/>
        </w:numPr>
        <w:tabs>
          <w:tab w:val="num" w:pos="1440"/>
        </w:tabs>
        <w:rPr>
          <w:rFonts w:asciiTheme="majorBidi" w:hAnsiTheme="majorBidi" w:cstheme="majorBidi"/>
        </w:rPr>
      </w:pPr>
      <w:r w:rsidRPr="006D7426">
        <w:rPr>
          <w:rFonts w:asciiTheme="majorBidi" w:hAnsiTheme="majorBidi" w:cstheme="majorBidi"/>
          <w:b/>
          <w:bCs/>
        </w:rPr>
        <w:t>Trend</w:t>
      </w:r>
      <w:r w:rsidRPr="006D7426">
        <w:rPr>
          <w:rFonts w:asciiTheme="majorBidi" w:hAnsiTheme="majorBidi" w:cstheme="majorBidi"/>
        </w:rPr>
        <w:t>: Fluctuates with economic conditions but shows a general upward trend, tied to economic growth and monetary policy.</w:t>
      </w:r>
    </w:p>
    <w:p w14:paraId="6DAA49E0" w14:textId="77777777" w:rsidR="00854CB7" w:rsidRPr="006D7426" w:rsidRDefault="00854CB7" w:rsidP="002B5E7F">
      <w:pPr>
        <w:numPr>
          <w:ilvl w:val="1"/>
          <w:numId w:val="44"/>
        </w:numPr>
        <w:tabs>
          <w:tab w:val="num" w:pos="1440"/>
        </w:tabs>
        <w:rPr>
          <w:rFonts w:asciiTheme="majorBidi" w:hAnsiTheme="majorBidi" w:cstheme="majorBidi"/>
        </w:rPr>
      </w:pPr>
      <w:r w:rsidRPr="006D7426">
        <w:rPr>
          <w:rFonts w:asciiTheme="majorBidi" w:hAnsiTheme="majorBidi" w:cstheme="majorBidi"/>
          <w:b/>
          <w:bCs/>
        </w:rPr>
        <w:t>Seasonality</w:t>
      </w:r>
      <w:r w:rsidRPr="006D7426">
        <w:rPr>
          <w:rFonts w:asciiTheme="majorBidi" w:hAnsiTheme="majorBidi" w:cstheme="majorBidi"/>
        </w:rPr>
        <w:t>: Minimal seasonality; variations are linked to macroeconomic factors.</w:t>
      </w:r>
    </w:p>
    <w:p w14:paraId="38E0FA08" w14:textId="77777777" w:rsidR="00854CB7" w:rsidRPr="006D7426" w:rsidRDefault="00854CB7" w:rsidP="00854CB7">
      <w:pPr>
        <w:pStyle w:val="Heading4"/>
        <w:rPr>
          <w:rFonts w:asciiTheme="majorBidi" w:hAnsiTheme="majorBidi"/>
          <w:b/>
          <w:bCs/>
        </w:rPr>
      </w:pPr>
      <w:r w:rsidRPr="006D7426">
        <w:rPr>
          <w:rFonts w:asciiTheme="majorBidi" w:hAnsiTheme="majorBidi"/>
          <w:b/>
          <w:bCs/>
        </w:rPr>
        <w:t>Nonperforming Loans (FB.AST.NPER.ZS):</w:t>
      </w:r>
    </w:p>
    <w:p w14:paraId="29E4CEDD" w14:textId="77777777" w:rsidR="00854CB7" w:rsidRPr="006D7426" w:rsidRDefault="00854CB7" w:rsidP="002B5E7F">
      <w:pPr>
        <w:numPr>
          <w:ilvl w:val="1"/>
          <w:numId w:val="44"/>
        </w:numPr>
        <w:tabs>
          <w:tab w:val="num" w:pos="1440"/>
        </w:tabs>
        <w:rPr>
          <w:rFonts w:asciiTheme="majorBidi" w:hAnsiTheme="majorBidi" w:cstheme="majorBidi"/>
        </w:rPr>
      </w:pPr>
      <w:r w:rsidRPr="006D7426">
        <w:rPr>
          <w:rFonts w:asciiTheme="majorBidi" w:hAnsiTheme="majorBidi" w:cstheme="majorBidi"/>
          <w:b/>
          <w:bCs/>
        </w:rPr>
        <w:t>Trend</w:t>
      </w:r>
      <w:r w:rsidRPr="006D7426">
        <w:rPr>
          <w:rFonts w:asciiTheme="majorBidi" w:hAnsiTheme="majorBidi" w:cstheme="majorBidi"/>
        </w:rPr>
        <w:t>: Variable trend, with peaks during economic downturns and declines during stability.</w:t>
      </w:r>
    </w:p>
    <w:p w14:paraId="49E0B27A" w14:textId="4DEE00F6" w:rsidR="00854CB7" w:rsidRPr="006D7426" w:rsidRDefault="00854CB7" w:rsidP="002B5E7F">
      <w:pPr>
        <w:numPr>
          <w:ilvl w:val="1"/>
          <w:numId w:val="44"/>
        </w:numPr>
        <w:tabs>
          <w:tab w:val="num" w:pos="1440"/>
        </w:tabs>
        <w:rPr>
          <w:rFonts w:asciiTheme="majorBidi" w:hAnsiTheme="majorBidi" w:cstheme="majorBidi"/>
        </w:rPr>
      </w:pPr>
      <w:r w:rsidRPr="006D7426">
        <w:rPr>
          <w:rFonts w:asciiTheme="majorBidi" w:hAnsiTheme="majorBidi" w:cstheme="majorBidi"/>
          <w:b/>
          <w:bCs/>
        </w:rPr>
        <w:t>Seasonality</w:t>
      </w:r>
      <w:r w:rsidRPr="006D7426">
        <w:rPr>
          <w:rFonts w:asciiTheme="majorBidi" w:hAnsiTheme="majorBidi" w:cstheme="majorBidi"/>
        </w:rPr>
        <w:t>: No clear seasonal pattern; influenced by credit cycles and economic shocks.</w:t>
      </w:r>
    </w:p>
    <w:p w14:paraId="43267E2F" w14:textId="0CAB973C" w:rsidR="00854CB7" w:rsidRPr="006D7426" w:rsidRDefault="00854CB7" w:rsidP="00854CB7">
      <w:pPr>
        <w:ind w:left="142"/>
        <w:rPr>
          <w:rFonts w:asciiTheme="majorBidi" w:hAnsiTheme="majorBidi" w:cstheme="majorBidi"/>
        </w:rPr>
      </w:pPr>
      <w:r w:rsidRPr="006D7426">
        <w:rPr>
          <w:rFonts w:asciiTheme="majorBidi" w:hAnsiTheme="majorBidi" w:cstheme="majorBidi"/>
          <w:noProof/>
          <w:lang w:val="en-US"/>
        </w:rPr>
        <w:drawing>
          <wp:inline distT="0" distB="0" distL="0" distR="0" wp14:anchorId="2DD5853B" wp14:editId="6104400D">
            <wp:extent cx="5731510" cy="3110865"/>
            <wp:effectExtent l="114300" t="114300" r="116840" b="146685"/>
            <wp:docPr id="7757178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717823" name="Picture 775717823"/>
                    <pic:cNvPicPr/>
                  </pic:nvPicPr>
                  <pic:blipFill>
                    <a:blip r:embed="rId18">
                      <a:extLst>
                        <a:ext uri="{28A0092B-C50C-407E-A947-70E740481C1C}">
                          <a14:useLocalDpi xmlns:a14="http://schemas.microsoft.com/office/drawing/2010/main" val="0"/>
                        </a:ext>
                      </a:extLst>
                    </a:blip>
                    <a:stretch>
                      <a:fillRect/>
                    </a:stretch>
                  </pic:blipFill>
                  <pic:spPr>
                    <a:xfrm>
                      <a:off x="0" y="0"/>
                      <a:ext cx="5731510" cy="311086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4C2BC305" w14:textId="77777777" w:rsidR="00854CB7" w:rsidRPr="006D7426" w:rsidRDefault="00854CB7" w:rsidP="00854CB7">
      <w:pPr>
        <w:pStyle w:val="Heading3"/>
        <w:rPr>
          <w:rFonts w:asciiTheme="majorBidi" w:hAnsiTheme="majorBidi"/>
          <w:b/>
          <w:bCs/>
        </w:rPr>
      </w:pPr>
      <w:r w:rsidRPr="006D7426">
        <w:rPr>
          <w:rFonts w:asciiTheme="majorBidi" w:hAnsiTheme="majorBidi"/>
          <w:b/>
          <w:bCs/>
        </w:rPr>
        <w:t>Forecasting</w:t>
      </w:r>
    </w:p>
    <w:p w14:paraId="45E56258" w14:textId="77777777" w:rsidR="00854CB7" w:rsidRPr="006D7426" w:rsidRDefault="00854CB7" w:rsidP="002B5E7F">
      <w:pPr>
        <w:numPr>
          <w:ilvl w:val="0"/>
          <w:numId w:val="45"/>
        </w:numPr>
        <w:tabs>
          <w:tab w:val="clear" w:pos="360"/>
          <w:tab w:val="num" w:pos="720"/>
        </w:tabs>
        <w:rPr>
          <w:rFonts w:asciiTheme="majorBidi" w:hAnsiTheme="majorBidi" w:cstheme="majorBidi"/>
        </w:rPr>
      </w:pPr>
      <w:r w:rsidRPr="006D7426">
        <w:rPr>
          <w:rFonts w:asciiTheme="majorBidi" w:hAnsiTheme="majorBidi" w:cstheme="majorBidi"/>
          <w:b/>
          <w:bCs/>
        </w:rPr>
        <w:t>Period</w:t>
      </w:r>
      <w:r w:rsidRPr="006D7426">
        <w:rPr>
          <w:rFonts w:asciiTheme="majorBidi" w:hAnsiTheme="majorBidi" w:cstheme="majorBidi"/>
        </w:rPr>
        <w:t>: Forecasts from 2024 to 2040.</w:t>
      </w:r>
    </w:p>
    <w:p w14:paraId="0BFAA768" w14:textId="77777777" w:rsidR="00854CB7" w:rsidRPr="006D7426" w:rsidRDefault="00854CB7" w:rsidP="002B5E7F">
      <w:pPr>
        <w:numPr>
          <w:ilvl w:val="0"/>
          <w:numId w:val="45"/>
        </w:numPr>
        <w:tabs>
          <w:tab w:val="clear" w:pos="360"/>
          <w:tab w:val="num" w:pos="720"/>
        </w:tabs>
        <w:rPr>
          <w:rFonts w:asciiTheme="majorBidi" w:hAnsiTheme="majorBidi" w:cstheme="majorBidi"/>
        </w:rPr>
      </w:pPr>
      <w:r w:rsidRPr="006D7426">
        <w:rPr>
          <w:rFonts w:asciiTheme="majorBidi" w:hAnsiTheme="majorBidi" w:cstheme="majorBidi"/>
          <w:b/>
          <w:bCs/>
        </w:rPr>
        <w:lastRenderedPageBreak/>
        <w:t>Key Insights</w:t>
      </w:r>
      <w:r w:rsidRPr="006D7426">
        <w:rPr>
          <w:rFonts w:asciiTheme="majorBidi" w:hAnsiTheme="majorBidi" w:cstheme="majorBidi"/>
        </w:rPr>
        <w:t>:</w:t>
      </w:r>
    </w:p>
    <w:p w14:paraId="29F507AA" w14:textId="77777777" w:rsidR="00854CB7" w:rsidRPr="006D7426" w:rsidRDefault="00854CB7" w:rsidP="002B5E7F">
      <w:pPr>
        <w:numPr>
          <w:ilvl w:val="1"/>
          <w:numId w:val="45"/>
        </w:numPr>
        <w:tabs>
          <w:tab w:val="num" w:pos="1440"/>
        </w:tabs>
        <w:rPr>
          <w:rFonts w:asciiTheme="majorBidi" w:hAnsiTheme="majorBidi" w:cstheme="majorBidi"/>
        </w:rPr>
      </w:pPr>
      <w:r w:rsidRPr="006D7426">
        <w:rPr>
          <w:rFonts w:asciiTheme="majorBidi" w:hAnsiTheme="majorBidi" w:cstheme="majorBidi"/>
        </w:rPr>
        <w:t>Account ownership is projected to grow, potentially reaching 60-70% by 2040, driven by mobile banking and government programs.</w:t>
      </w:r>
    </w:p>
    <w:p w14:paraId="3833D827" w14:textId="77777777" w:rsidR="00854CB7" w:rsidRPr="006D7426" w:rsidRDefault="00854CB7" w:rsidP="002B5E7F">
      <w:pPr>
        <w:numPr>
          <w:ilvl w:val="1"/>
          <w:numId w:val="45"/>
        </w:numPr>
        <w:tabs>
          <w:tab w:val="num" w:pos="1440"/>
        </w:tabs>
        <w:rPr>
          <w:rFonts w:asciiTheme="majorBidi" w:hAnsiTheme="majorBidi" w:cstheme="majorBidi"/>
        </w:rPr>
      </w:pPr>
      <w:r w:rsidRPr="006D7426">
        <w:rPr>
          <w:rFonts w:asciiTheme="majorBidi" w:hAnsiTheme="majorBidi" w:cstheme="majorBidi"/>
        </w:rPr>
        <w:t>ATMs per 100,000 adults may continue to rise, reflecting infrastructure expansion.</w:t>
      </w:r>
    </w:p>
    <w:p w14:paraId="37F83060" w14:textId="77777777" w:rsidR="00854CB7" w:rsidRPr="006D7426" w:rsidRDefault="00854CB7" w:rsidP="002B5E7F">
      <w:pPr>
        <w:numPr>
          <w:ilvl w:val="1"/>
          <w:numId w:val="45"/>
        </w:numPr>
        <w:tabs>
          <w:tab w:val="num" w:pos="1440"/>
        </w:tabs>
        <w:rPr>
          <w:rFonts w:asciiTheme="majorBidi" w:hAnsiTheme="majorBidi" w:cstheme="majorBidi"/>
        </w:rPr>
      </w:pPr>
      <w:r w:rsidRPr="006D7426">
        <w:rPr>
          <w:rFonts w:asciiTheme="majorBidi" w:hAnsiTheme="majorBidi" w:cstheme="majorBidi"/>
        </w:rPr>
        <w:t>Broad money (% of GDP) is expected to grow moderately, tied to GDP trends.</w:t>
      </w:r>
    </w:p>
    <w:p w14:paraId="4764B568" w14:textId="77777777" w:rsidR="00854CB7" w:rsidRPr="006D7426" w:rsidRDefault="00854CB7" w:rsidP="002B5E7F">
      <w:pPr>
        <w:numPr>
          <w:ilvl w:val="1"/>
          <w:numId w:val="45"/>
        </w:numPr>
        <w:tabs>
          <w:tab w:val="num" w:pos="1440"/>
        </w:tabs>
        <w:rPr>
          <w:rFonts w:asciiTheme="majorBidi" w:hAnsiTheme="majorBidi" w:cstheme="majorBidi"/>
        </w:rPr>
      </w:pPr>
      <w:r w:rsidRPr="006D7426">
        <w:rPr>
          <w:rFonts w:asciiTheme="majorBidi" w:hAnsiTheme="majorBidi" w:cstheme="majorBidi"/>
        </w:rPr>
        <w:t>Nonperforming loans are forecasted to stabilize, though risks remain during economic uncertainty.</w:t>
      </w:r>
    </w:p>
    <w:p w14:paraId="7D902B26" w14:textId="49BE4391" w:rsidR="00854CB7" w:rsidRPr="006D7426" w:rsidRDefault="00854CB7" w:rsidP="00854CB7">
      <w:pPr>
        <w:rPr>
          <w:rFonts w:asciiTheme="majorBidi" w:hAnsiTheme="majorBidi" w:cstheme="majorBidi"/>
        </w:rPr>
      </w:pPr>
    </w:p>
    <w:p w14:paraId="1ED43EE0" w14:textId="77777777" w:rsidR="00854CB7" w:rsidRPr="006D7426" w:rsidRDefault="00854CB7" w:rsidP="00854CB7">
      <w:pPr>
        <w:pStyle w:val="Heading2"/>
        <w:rPr>
          <w:rFonts w:asciiTheme="majorBidi" w:hAnsiTheme="majorBidi"/>
          <w:b/>
          <w:bCs/>
        </w:rPr>
      </w:pPr>
      <w:r w:rsidRPr="006D7426">
        <w:rPr>
          <w:rFonts w:asciiTheme="majorBidi" w:hAnsiTheme="majorBidi"/>
          <w:b/>
          <w:bCs/>
        </w:rPr>
        <w:t>3. Health Dataset Analysis</w:t>
      </w:r>
    </w:p>
    <w:p w14:paraId="4F7CEAC5" w14:textId="77777777" w:rsidR="00854CB7" w:rsidRPr="006D7426" w:rsidRDefault="00854CB7" w:rsidP="00854CB7">
      <w:pPr>
        <w:pStyle w:val="Heading3"/>
        <w:rPr>
          <w:rFonts w:asciiTheme="majorBidi" w:hAnsiTheme="majorBidi"/>
          <w:b/>
          <w:bCs/>
        </w:rPr>
      </w:pPr>
      <w:r w:rsidRPr="006D7426">
        <w:rPr>
          <w:rFonts w:asciiTheme="majorBidi" w:hAnsiTheme="majorBidi"/>
          <w:b/>
          <w:bCs/>
        </w:rPr>
        <w:t>Overview</w:t>
      </w:r>
    </w:p>
    <w:p w14:paraId="064767C7" w14:textId="77777777" w:rsidR="00854CB7" w:rsidRPr="006D7426" w:rsidRDefault="00854CB7" w:rsidP="00854CB7">
      <w:pPr>
        <w:rPr>
          <w:rFonts w:asciiTheme="majorBidi" w:hAnsiTheme="majorBidi" w:cstheme="majorBidi"/>
        </w:rPr>
      </w:pPr>
      <w:r w:rsidRPr="006D7426">
        <w:rPr>
          <w:rFonts w:asciiTheme="majorBidi" w:hAnsiTheme="majorBidi" w:cstheme="majorBidi"/>
        </w:rPr>
        <w:t>The health dataset covers diverse indicators like adolescent fertility, birth rates, HIV infections, and healthcare access, offering a view of Pakistan's health landscape.</w:t>
      </w:r>
    </w:p>
    <w:p w14:paraId="7C64F975" w14:textId="77777777" w:rsidR="00854CB7" w:rsidRPr="006D7426" w:rsidRDefault="00854CB7" w:rsidP="00854CB7">
      <w:pPr>
        <w:pStyle w:val="Heading3"/>
        <w:rPr>
          <w:rFonts w:asciiTheme="majorBidi" w:hAnsiTheme="majorBidi"/>
          <w:b/>
          <w:bCs/>
        </w:rPr>
      </w:pPr>
      <w:r w:rsidRPr="006D7426">
        <w:rPr>
          <w:rFonts w:asciiTheme="majorBidi" w:hAnsiTheme="majorBidi"/>
          <w:b/>
          <w:bCs/>
        </w:rPr>
        <w:t>Trends and Seasonality</w:t>
      </w:r>
    </w:p>
    <w:p w14:paraId="48C2F83C" w14:textId="77777777" w:rsidR="00854CB7" w:rsidRPr="006D7426" w:rsidRDefault="00854CB7" w:rsidP="00854CB7">
      <w:pPr>
        <w:pStyle w:val="Heading4"/>
        <w:rPr>
          <w:rFonts w:asciiTheme="majorBidi" w:hAnsiTheme="majorBidi"/>
          <w:b/>
          <w:bCs/>
        </w:rPr>
      </w:pPr>
      <w:r w:rsidRPr="006D7426">
        <w:rPr>
          <w:rFonts w:asciiTheme="majorBidi" w:hAnsiTheme="majorBidi"/>
          <w:b/>
          <w:bCs/>
        </w:rPr>
        <w:t>Adolescent Fertility Rate (SP.ADO.TFRT):</w:t>
      </w:r>
    </w:p>
    <w:p w14:paraId="7ABA0403" w14:textId="77777777" w:rsidR="00854CB7" w:rsidRPr="006D7426" w:rsidRDefault="00854CB7" w:rsidP="002B5E7F">
      <w:pPr>
        <w:numPr>
          <w:ilvl w:val="1"/>
          <w:numId w:val="46"/>
        </w:numPr>
        <w:tabs>
          <w:tab w:val="num" w:pos="1440"/>
        </w:tabs>
        <w:rPr>
          <w:rFonts w:asciiTheme="majorBidi" w:hAnsiTheme="majorBidi" w:cstheme="majorBidi"/>
        </w:rPr>
      </w:pPr>
      <w:r w:rsidRPr="006D7426">
        <w:rPr>
          <w:rFonts w:asciiTheme="majorBidi" w:hAnsiTheme="majorBidi" w:cstheme="majorBidi"/>
          <w:b/>
          <w:bCs/>
        </w:rPr>
        <w:t>Trend</w:t>
      </w:r>
      <w:r w:rsidRPr="006D7426">
        <w:rPr>
          <w:rFonts w:asciiTheme="majorBidi" w:hAnsiTheme="majorBidi" w:cstheme="majorBidi"/>
        </w:rPr>
        <w:t>: Declining over time, reflecting improved education and family planning awareness.</w:t>
      </w:r>
    </w:p>
    <w:p w14:paraId="4D38EEB6" w14:textId="77777777" w:rsidR="00854CB7" w:rsidRPr="006D7426" w:rsidRDefault="00854CB7" w:rsidP="002B5E7F">
      <w:pPr>
        <w:numPr>
          <w:ilvl w:val="1"/>
          <w:numId w:val="46"/>
        </w:numPr>
        <w:tabs>
          <w:tab w:val="num" w:pos="1440"/>
        </w:tabs>
        <w:rPr>
          <w:rFonts w:asciiTheme="majorBidi" w:hAnsiTheme="majorBidi" w:cstheme="majorBidi"/>
        </w:rPr>
      </w:pPr>
      <w:r w:rsidRPr="006D7426">
        <w:rPr>
          <w:rFonts w:asciiTheme="majorBidi" w:hAnsiTheme="majorBidi" w:cstheme="majorBidi"/>
          <w:b/>
          <w:bCs/>
        </w:rPr>
        <w:t>Seasonality</w:t>
      </w:r>
      <w:r w:rsidRPr="006D7426">
        <w:rPr>
          <w:rFonts w:asciiTheme="majorBidi" w:hAnsiTheme="majorBidi" w:cstheme="majorBidi"/>
        </w:rPr>
        <w:t>: No seasonal patterns; changes are long-term and demographic.</w:t>
      </w:r>
    </w:p>
    <w:p w14:paraId="1C2A8D44" w14:textId="77777777" w:rsidR="00854CB7" w:rsidRPr="006D7426" w:rsidRDefault="00854CB7" w:rsidP="00854CB7">
      <w:pPr>
        <w:pStyle w:val="Heading4"/>
        <w:rPr>
          <w:rFonts w:asciiTheme="majorBidi" w:hAnsiTheme="majorBidi"/>
          <w:b/>
          <w:bCs/>
        </w:rPr>
      </w:pPr>
      <w:r w:rsidRPr="006D7426">
        <w:rPr>
          <w:rFonts w:asciiTheme="majorBidi" w:hAnsiTheme="majorBidi"/>
          <w:b/>
          <w:bCs/>
        </w:rPr>
        <w:t>Birth Rate (SP.DYN.CBRT.IN):</w:t>
      </w:r>
    </w:p>
    <w:p w14:paraId="277A38AE" w14:textId="77777777" w:rsidR="00854CB7" w:rsidRPr="006D7426" w:rsidRDefault="00854CB7" w:rsidP="002B5E7F">
      <w:pPr>
        <w:numPr>
          <w:ilvl w:val="1"/>
          <w:numId w:val="46"/>
        </w:numPr>
        <w:tabs>
          <w:tab w:val="num" w:pos="1440"/>
        </w:tabs>
        <w:rPr>
          <w:rFonts w:asciiTheme="majorBidi" w:hAnsiTheme="majorBidi" w:cstheme="majorBidi"/>
        </w:rPr>
      </w:pPr>
      <w:r w:rsidRPr="006D7426">
        <w:rPr>
          <w:rFonts w:asciiTheme="majorBidi" w:hAnsiTheme="majorBidi" w:cstheme="majorBidi"/>
          <w:b/>
          <w:bCs/>
        </w:rPr>
        <w:t>Trend</w:t>
      </w:r>
      <w:r w:rsidRPr="006D7426">
        <w:rPr>
          <w:rFonts w:asciiTheme="majorBidi" w:hAnsiTheme="majorBidi" w:cstheme="majorBidi"/>
        </w:rPr>
        <w:t>: Gradual decline, driven by urbanization and socioeconomic shifts.</w:t>
      </w:r>
    </w:p>
    <w:p w14:paraId="16DD2FEC" w14:textId="77777777" w:rsidR="00854CB7" w:rsidRPr="006D7426" w:rsidRDefault="00854CB7" w:rsidP="002B5E7F">
      <w:pPr>
        <w:numPr>
          <w:ilvl w:val="1"/>
          <w:numId w:val="46"/>
        </w:numPr>
        <w:tabs>
          <w:tab w:val="num" w:pos="1440"/>
        </w:tabs>
        <w:rPr>
          <w:rFonts w:asciiTheme="majorBidi" w:hAnsiTheme="majorBidi" w:cstheme="majorBidi"/>
        </w:rPr>
      </w:pPr>
      <w:r w:rsidRPr="006D7426">
        <w:rPr>
          <w:rFonts w:asciiTheme="majorBidi" w:hAnsiTheme="majorBidi" w:cstheme="majorBidi"/>
          <w:b/>
          <w:bCs/>
        </w:rPr>
        <w:t>Seasonality</w:t>
      </w:r>
      <w:r w:rsidRPr="006D7426">
        <w:rPr>
          <w:rFonts w:asciiTheme="majorBidi" w:hAnsiTheme="majorBidi" w:cstheme="majorBidi"/>
        </w:rPr>
        <w:t>: None observed; annual data shows steady trends.</w:t>
      </w:r>
    </w:p>
    <w:p w14:paraId="3E8439DD" w14:textId="77777777" w:rsidR="00854CB7" w:rsidRPr="006D7426" w:rsidRDefault="00854CB7" w:rsidP="00854CB7">
      <w:pPr>
        <w:pStyle w:val="Heading4"/>
        <w:rPr>
          <w:rFonts w:asciiTheme="majorBidi" w:hAnsiTheme="majorBidi"/>
          <w:b/>
          <w:bCs/>
        </w:rPr>
      </w:pPr>
      <w:r w:rsidRPr="006D7426">
        <w:rPr>
          <w:rFonts w:asciiTheme="majorBidi" w:hAnsiTheme="majorBidi"/>
          <w:b/>
          <w:bCs/>
        </w:rPr>
        <w:t>Births Attended by Skilled Staff (SH.STA.BRTC.ZS):</w:t>
      </w:r>
    </w:p>
    <w:p w14:paraId="71ACB7E9" w14:textId="77777777" w:rsidR="00854CB7" w:rsidRPr="006D7426" w:rsidRDefault="00854CB7" w:rsidP="002B5E7F">
      <w:pPr>
        <w:numPr>
          <w:ilvl w:val="1"/>
          <w:numId w:val="46"/>
        </w:numPr>
        <w:tabs>
          <w:tab w:val="num" w:pos="1440"/>
        </w:tabs>
        <w:rPr>
          <w:rFonts w:asciiTheme="majorBidi" w:hAnsiTheme="majorBidi" w:cstheme="majorBidi"/>
        </w:rPr>
      </w:pPr>
      <w:r w:rsidRPr="006D7426">
        <w:rPr>
          <w:rFonts w:asciiTheme="majorBidi" w:hAnsiTheme="majorBidi" w:cstheme="majorBidi"/>
          <w:b/>
          <w:bCs/>
        </w:rPr>
        <w:t>Trend</w:t>
      </w:r>
      <w:r w:rsidRPr="006D7426">
        <w:rPr>
          <w:rFonts w:asciiTheme="majorBidi" w:hAnsiTheme="majorBidi" w:cstheme="majorBidi"/>
        </w:rPr>
        <w:t>: Upward trend, indicating improved healthcare access and training.</w:t>
      </w:r>
    </w:p>
    <w:p w14:paraId="0A1863AD" w14:textId="77777777" w:rsidR="00854CB7" w:rsidRPr="006D7426" w:rsidRDefault="00854CB7" w:rsidP="002B5E7F">
      <w:pPr>
        <w:numPr>
          <w:ilvl w:val="1"/>
          <w:numId w:val="46"/>
        </w:numPr>
        <w:tabs>
          <w:tab w:val="num" w:pos="1440"/>
        </w:tabs>
        <w:rPr>
          <w:rFonts w:asciiTheme="majorBidi" w:hAnsiTheme="majorBidi" w:cstheme="majorBidi"/>
        </w:rPr>
      </w:pPr>
      <w:r w:rsidRPr="006D7426">
        <w:rPr>
          <w:rFonts w:asciiTheme="majorBidi" w:hAnsiTheme="majorBidi" w:cstheme="majorBidi"/>
          <w:b/>
          <w:bCs/>
        </w:rPr>
        <w:t>Seasonality</w:t>
      </w:r>
      <w:r w:rsidRPr="006D7426">
        <w:rPr>
          <w:rFonts w:asciiTheme="majorBidi" w:hAnsiTheme="majorBidi" w:cstheme="majorBidi"/>
        </w:rPr>
        <w:t>: No seasonality; progress is policy-driven.</w:t>
      </w:r>
    </w:p>
    <w:p w14:paraId="64B4AB67" w14:textId="77777777" w:rsidR="00854CB7" w:rsidRPr="006D7426" w:rsidRDefault="00854CB7" w:rsidP="00854CB7">
      <w:pPr>
        <w:pStyle w:val="Heading4"/>
        <w:rPr>
          <w:rFonts w:asciiTheme="majorBidi" w:hAnsiTheme="majorBidi"/>
          <w:b/>
          <w:bCs/>
        </w:rPr>
      </w:pPr>
      <w:r w:rsidRPr="006D7426">
        <w:rPr>
          <w:rFonts w:asciiTheme="majorBidi" w:hAnsiTheme="majorBidi"/>
          <w:b/>
          <w:bCs/>
        </w:rPr>
        <w:t>Age Dependency Ratio (SP.POP.DPND):</w:t>
      </w:r>
    </w:p>
    <w:p w14:paraId="02207A2B" w14:textId="77777777" w:rsidR="00854CB7" w:rsidRPr="006D7426" w:rsidRDefault="00854CB7" w:rsidP="002B5E7F">
      <w:pPr>
        <w:numPr>
          <w:ilvl w:val="1"/>
          <w:numId w:val="46"/>
        </w:numPr>
        <w:tabs>
          <w:tab w:val="num" w:pos="1440"/>
        </w:tabs>
        <w:rPr>
          <w:rFonts w:asciiTheme="majorBidi" w:hAnsiTheme="majorBidi" w:cstheme="majorBidi"/>
        </w:rPr>
      </w:pPr>
      <w:r w:rsidRPr="006D7426">
        <w:rPr>
          <w:rFonts w:asciiTheme="majorBidi" w:hAnsiTheme="majorBidi" w:cstheme="majorBidi"/>
          <w:b/>
          <w:bCs/>
        </w:rPr>
        <w:t>Trend</w:t>
      </w:r>
      <w:r w:rsidRPr="006D7426">
        <w:rPr>
          <w:rFonts w:asciiTheme="majorBidi" w:hAnsiTheme="majorBidi" w:cstheme="majorBidi"/>
        </w:rPr>
        <w:t>: Fluctuates, with a slight decline as the working-age population grows.</w:t>
      </w:r>
    </w:p>
    <w:p w14:paraId="32FB7EBE" w14:textId="77777777" w:rsidR="00854CB7" w:rsidRPr="006D7426" w:rsidRDefault="00854CB7" w:rsidP="002B5E7F">
      <w:pPr>
        <w:numPr>
          <w:ilvl w:val="1"/>
          <w:numId w:val="46"/>
        </w:numPr>
        <w:tabs>
          <w:tab w:val="num" w:pos="1440"/>
        </w:tabs>
        <w:rPr>
          <w:rFonts w:asciiTheme="majorBidi" w:hAnsiTheme="majorBidi" w:cstheme="majorBidi"/>
        </w:rPr>
      </w:pPr>
      <w:r w:rsidRPr="006D7426">
        <w:rPr>
          <w:rFonts w:asciiTheme="majorBidi" w:hAnsiTheme="majorBidi" w:cstheme="majorBidi"/>
          <w:b/>
          <w:bCs/>
        </w:rPr>
        <w:t>Seasonality</w:t>
      </w:r>
      <w:r w:rsidRPr="006D7426">
        <w:rPr>
          <w:rFonts w:asciiTheme="majorBidi" w:hAnsiTheme="majorBidi" w:cstheme="majorBidi"/>
        </w:rPr>
        <w:t>: None; influenced by demographic transitions.</w:t>
      </w:r>
    </w:p>
    <w:p w14:paraId="7539FE90" w14:textId="77777777" w:rsidR="00854CB7" w:rsidRPr="006D7426" w:rsidRDefault="00854CB7" w:rsidP="00854CB7">
      <w:pPr>
        <w:pStyle w:val="Heading4"/>
        <w:rPr>
          <w:rFonts w:asciiTheme="majorBidi" w:hAnsiTheme="majorBidi"/>
          <w:b/>
          <w:bCs/>
        </w:rPr>
      </w:pPr>
      <w:r w:rsidRPr="006D7426">
        <w:rPr>
          <w:rFonts w:asciiTheme="majorBidi" w:hAnsiTheme="majorBidi"/>
          <w:b/>
          <w:bCs/>
        </w:rPr>
        <w:t>Non-Communicable Diseases Deaths (SH.DTH.NCOM.ZS):</w:t>
      </w:r>
    </w:p>
    <w:p w14:paraId="4CE7CC5A" w14:textId="77777777" w:rsidR="00854CB7" w:rsidRPr="006D7426" w:rsidRDefault="00854CB7" w:rsidP="002B5E7F">
      <w:pPr>
        <w:numPr>
          <w:ilvl w:val="1"/>
          <w:numId w:val="46"/>
        </w:numPr>
        <w:tabs>
          <w:tab w:val="num" w:pos="1440"/>
        </w:tabs>
        <w:rPr>
          <w:rFonts w:asciiTheme="majorBidi" w:hAnsiTheme="majorBidi" w:cstheme="majorBidi"/>
        </w:rPr>
      </w:pPr>
      <w:r w:rsidRPr="006D7426">
        <w:rPr>
          <w:rFonts w:asciiTheme="majorBidi" w:hAnsiTheme="majorBidi" w:cstheme="majorBidi"/>
          <w:b/>
          <w:bCs/>
        </w:rPr>
        <w:t>Trend</w:t>
      </w:r>
      <w:r w:rsidRPr="006D7426">
        <w:rPr>
          <w:rFonts w:asciiTheme="majorBidi" w:hAnsiTheme="majorBidi" w:cstheme="majorBidi"/>
        </w:rPr>
        <w:t>: Increasing, reflecting lifestyle changes and aging populations.</w:t>
      </w:r>
    </w:p>
    <w:p w14:paraId="73978437" w14:textId="77777777" w:rsidR="00854CB7" w:rsidRPr="006D7426" w:rsidRDefault="00854CB7" w:rsidP="002B5E7F">
      <w:pPr>
        <w:numPr>
          <w:ilvl w:val="1"/>
          <w:numId w:val="46"/>
        </w:numPr>
        <w:tabs>
          <w:tab w:val="num" w:pos="1440"/>
        </w:tabs>
        <w:rPr>
          <w:rFonts w:asciiTheme="majorBidi" w:hAnsiTheme="majorBidi" w:cstheme="majorBidi"/>
        </w:rPr>
      </w:pPr>
      <w:r w:rsidRPr="006D7426">
        <w:rPr>
          <w:rFonts w:asciiTheme="majorBidi" w:hAnsiTheme="majorBidi" w:cstheme="majorBidi"/>
          <w:b/>
          <w:bCs/>
        </w:rPr>
        <w:t>Seasonality</w:t>
      </w:r>
      <w:r w:rsidRPr="006D7426">
        <w:rPr>
          <w:rFonts w:asciiTheme="majorBidi" w:hAnsiTheme="majorBidi" w:cstheme="majorBidi"/>
        </w:rPr>
        <w:t>: No seasonal patterns; long-term shift observed.</w:t>
      </w:r>
    </w:p>
    <w:p w14:paraId="16B824EC" w14:textId="77777777" w:rsidR="00854CB7" w:rsidRPr="006D7426" w:rsidRDefault="00854CB7" w:rsidP="00854CB7">
      <w:pPr>
        <w:pStyle w:val="Heading4"/>
        <w:rPr>
          <w:rFonts w:asciiTheme="majorBidi" w:hAnsiTheme="majorBidi"/>
          <w:b/>
          <w:bCs/>
        </w:rPr>
      </w:pPr>
      <w:r w:rsidRPr="006D7426">
        <w:rPr>
          <w:rFonts w:asciiTheme="majorBidi" w:hAnsiTheme="majorBidi"/>
          <w:b/>
          <w:bCs/>
        </w:rPr>
        <w:t>Birth Registration Completeness (SP.REG.BRTH.ZS):</w:t>
      </w:r>
    </w:p>
    <w:p w14:paraId="316D3DCA" w14:textId="77777777" w:rsidR="00854CB7" w:rsidRPr="006D7426" w:rsidRDefault="00854CB7" w:rsidP="002B5E7F">
      <w:pPr>
        <w:numPr>
          <w:ilvl w:val="1"/>
          <w:numId w:val="46"/>
        </w:numPr>
        <w:tabs>
          <w:tab w:val="num" w:pos="1440"/>
        </w:tabs>
        <w:rPr>
          <w:rFonts w:asciiTheme="majorBidi" w:hAnsiTheme="majorBidi" w:cstheme="majorBidi"/>
        </w:rPr>
      </w:pPr>
      <w:r w:rsidRPr="006D7426">
        <w:rPr>
          <w:rFonts w:asciiTheme="majorBidi" w:hAnsiTheme="majorBidi" w:cstheme="majorBidi"/>
          <w:b/>
          <w:bCs/>
        </w:rPr>
        <w:t>Trend</w:t>
      </w:r>
      <w:r w:rsidRPr="006D7426">
        <w:rPr>
          <w:rFonts w:asciiTheme="majorBidi" w:hAnsiTheme="majorBidi" w:cstheme="majorBidi"/>
        </w:rPr>
        <w:t>: Rising, driven by government efforts to improve documentation.</w:t>
      </w:r>
    </w:p>
    <w:p w14:paraId="46E82FDF" w14:textId="77777777" w:rsidR="00854CB7" w:rsidRPr="006D7426" w:rsidRDefault="00854CB7" w:rsidP="002B5E7F">
      <w:pPr>
        <w:numPr>
          <w:ilvl w:val="1"/>
          <w:numId w:val="46"/>
        </w:numPr>
        <w:tabs>
          <w:tab w:val="num" w:pos="1440"/>
        </w:tabs>
        <w:rPr>
          <w:rFonts w:asciiTheme="majorBidi" w:hAnsiTheme="majorBidi" w:cstheme="majorBidi"/>
        </w:rPr>
      </w:pPr>
      <w:r w:rsidRPr="006D7426">
        <w:rPr>
          <w:rFonts w:asciiTheme="majorBidi" w:hAnsiTheme="majorBidi" w:cstheme="majorBidi"/>
          <w:b/>
          <w:bCs/>
        </w:rPr>
        <w:lastRenderedPageBreak/>
        <w:t>Seasonality</w:t>
      </w:r>
      <w:r w:rsidRPr="006D7426">
        <w:rPr>
          <w:rFonts w:asciiTheme="majorBidi" w:hAnsiTheme="majorBidi" w:cstheme="majorBidi"/>
        </w:rPr>
        <w:t>: None; steady improvement over years.</w:t>
      </w:r>
    </w:p>
    <w:p w14:paraId="6048D0B3" w14:textId="6AF9D2DB" w:rsidR="00854CB7" w:rsidRPr="006D7426" w:rsidRDefault="00854CB7" w:rsidP="00854CB7">
      <w:pPr>
        <w:ind w:left="142"/>
        <w:rPr>
          <w:rFonts w:asciiTheme="majorBidi" w:hAnsiTheme="majorBidi" w:cstheme="majorBidi"/>
        </w:rPr>
      </w:pPr>
      <w:r w:rsidRPr="006D7426">
        <w:rPr>
          <w:rFonts w:asciiTheme="majorBidi" w:hAnsiTheme="majorBidi" w:cstheme="majorBidi"/>
          <w:noProof/>
          <w:lang w:val="en-US"/>
        </w:rPr>
        <w:drawing>
          <wp:inline distT="0" distB="0" distL="0" distR="0" wp14:anchorId="0D1B0B0E" wp14:editId="7B1A13AD">
            <wp:extent cx="5731510" cy="2691130"/>
            <wp:effectExtent l="133350" t="114300" r="135890" b="166370"/>
            <wp:docPr id="127564883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648839" name="Picture 1275648839"/>
                    <pic:cNvPicPr/>
                  </pic:nvPicPr>
                  <pic:blipFill>
                    <a:blip r:embed="rId19">
                      <a:extLst>
                        <a:ext uri="{28A0092B-C50C-407E-A947-70E740481C1C}">
                          <a14:useLocalDpi xmlns:a14="http://schemas.microsoft.com/office/drawing/2010/main" val="0"/>
                        </a:ext>
                      </a:extLst>
                    </a:blip>
                    <a:stretch>
                      <a:fillRect/>
                    </a:stretch>
                  </pic:blipFill>
                  <pic:spPr>
                    <a:xfrm>
                      <a:off x="0" y="0"/>
                      <a:ext cx="5731510" cy="269113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54814E69" w14:textId="77777777" w:rsidR="00854CB7" w:rsidRPr="006D7426" w:rsidRDefault="00854CB7" w:rsidP="00854CB7">
      <w:pPr>
        <w:pStyle w:val="Heading3"/>
        <w:rPr>
          <w:rFonts w:asciiTheme="majorBidi" w:hAnsiTheme="majorBidi"/>
          <w:b/>
          <w:bCs/>
        </w:rPr>
      </w:pPr>
      <w:r w:rsidRPr="006D7426">
        <w:rPr>
          <w:rFonts w:asciiTheme="majorBidi" w:hAnsiTheme="majorBidi"/>
          <w:b/>
          <w:bCs/>
        </w:rPr>
        <w:t>Forecasting</w:t>
      </w:r>
    </w:p>
    <w:p w14:paraId="7FA9E829" w14:textId="77777777" w:rsidR="00854CB7" w:rsidRPr="006D7426" w:rsidRDefault="00854CB7" w:rsidP="002B5E7F">
      <w:pPr>
        <w:numPr>
          <w:ilvl w:val="0"/>
          <w:numId w:val="47"/>
        </w:numPr>
        <w:tabs>
          <w:tab w:val="num" w:pos="720"/>
        </w:tabs>
        <w:rPr>
          <w:rFonts w:asciiTheme="majorBidi" w:hAnsiTheme="majorBidi" w:cstheme="majorBidi"/>
        </w:rPr>
      </w:pPr>
      <w:r w:rsidRPr="006D7426">
        <w:rPr>
          <w:rFonts w:asciiTheme="majorBidi" w:hAnsiTheme="majorBidi" w:cstheme="majorBidi"/>
          <w:b/>
          <w:bCs/>
        </w:rPr>
        <w:t>Period</w:t>
      </w:r>
      <w:r w:rsidRPr="006D7426">
        <w:rPr>
          <w:rFonts w:asciiTheme="majorBidi" w:hAnsiTheme="majorBidi" w:cstheme="majorBidi"/>
        </w:rPr>
        <w:t>: Forecasts from 2024 to 2040.</w:t>
      </w:r>
    </w:p>
    <w:p w14:paraId="343C5AD1" w14:textId="77777777" w:rsidR="00854CB7" w:rsidRPr="006D7426" w:rsidRDefault="00854CB7" w:rsidP="002B5E7F">
      <w:pPr>
        <w:numPr>
          <w:ilvl w:val="0"/>
          <w:numId w:val="47"/>
        </w:numPr>
        <w:tabs>
          <w:tab w:val="num" w:pos="720"/>
        </w:tabs>
        <w:rPr>
          <w:rFonts w:asciiTheme="majorBidi" w:hAnsiTheme="majorBidi" w:cstheme="majorBidi"/>
        </w:rPr>
      </w:pPr>
      <w:r w:rsidRPr="006D7426">
        <w:rPr>
          <w:rFonts w:asciiTheme="majorBidi" w:hAnsiTheme="majorBidi" w:cstheme="majorBidi"/>
          <w:b/>
          <w:bCs/>
        </w:rPr>
        <w:t>Key Insights</w:t>
      </w:r>
      <w:r w:rsidRPr="006D7426">
        <w:rPr>
          <w:rFonts w:asciiTheme="majorBidi" w:hAnsiTheme="majorBidi" w:cstheme="majorBidi"/>
        </w:rPr>
        <w:t>:</w:t>
      </w:r>
    </w:p>
    <w:p w14:paraId="0A74C963" w14:textId="77777777" w:rsidR="00854CB7" w:rsidRPr="006D7426" w:rsidRDefault="00854CB7" w:rsidP="002B5E7F">
      <w:pPr>
        <w:numPr>
          <w:ilvl w:val="1"/>
          <w:numId w:val="47"/>
        </w:numPr>
        <w:tabs>
          <w:tab w:val="num" w:pos="1440"/>
        </w:tabs>
        <w:rPr>
          <w:rFonts w:asciiTheme="majorBidi" w:hAnsiTheme="majorBidi" w:cstheme="majorBidi"/>
        </w:rPr>
      </w:pPr>
      <w:r w:rsidRPr="006D7426">
        <w:rPr>
          <w:rFonts w:asciiTheme="majorBidi" w:hAnsiTheme="majorBidi" w:cstheme="majorBidi"/>
        </w:rPr>
        <w:t>Adolescent fertility and birth rates are projected to continue declining, potentially stabilizing at lower levels by 2040.</w:t>
      </w:r>
    </w:p>
    <w:p w14:paraId="3D5E9D0D" w14:textId="77777777" w:rsidR="00854CB7" w:rsidRPr="006D7426" w:rsidRDefault="00854CB7" w:rsidP="002B5E7F">
      <w:pPr>
        <w:numPr>
          <w:ilvl w:val="1"/>
          <w:numId w:val="47"/>
        </w:numPr>
        <w:tabs>
          <w:tab w:val="num" w:pos="1440"/>
        </w:tabs>
        <w:rPr>
          <w:rFonts w:asciiTheme="majorBidi" w:hAnsiTheme="majorBidi" w:cstheme="majorBidi"/>
        </w:rPr>
      </w:pPr>
      <w:r w:rsidRPr="006D7426">
        <w:rPr>
          <w:rFonts w:asciiTheme="majorBidi" w:hAnsiTheme="majorBidi" w:cstheme="majorBidi"/>
        </w:rPr>
        <w:t>Births attended by skilled staff may approach 80-90% by 2040, assuming healthcare investments continue.</w:t>
      </w:r>
    </w:p>
    <w:p w14:paraId="71BBDD80" w14:textId="77777777" w:rsidR="00854CB7" w:rsidRPr="006D7426" w:rsidRDefault="00854CB7" w:rsidP="002B5E7F">
      <w:pPr>
        <w:numPr>
          <w:ilvl w:val="1"/>
          <w:numId w:val="47"/>
        </w:numPr>
        <w:tabs>
          <w:tab w:val="num" w:pos="1440"/>
        </w:tabs>
        <w:rPr>
          <w:rFonts w:asciiTheme="majorBidi" w:hAnsiTheme="majorBidi" w:cstheme="majorBidi"/>
        </w:rPr>
      </w:pPr>
      <w:r w:rsidRPr="006D7426">
        <w:rPr>
          <w:rFonts w:asciiTheme="majorBidi" w:hAnsiTheme="majorBidi" w:cstheme="majorBidi"/>
        </w:rPr>
        <w:t>Age dependency ratio may decline slightly, reflecting a growing workforce.</w:t>
      </w:r>
    </w:p>
    <w:p w14:paraId="4F2D7946" w14:textId="77777777" w:rsidR="00854CB7" w:rsidRPr="006D7426" w:rsidRDefault="00854CB7" w:rsidP="002B5E7F">
      <w:pPr>
        <w:numPr>
          <w:ilvl w:val="1"/>
          <w:numId w:val="47"/>
        </w:numPr>
        <w:tabs>
          <w:tab w:val="num" w:pos="1440"/>
        </w:tabs>
        <w:rPr>
          <w:rFonts w:asciiTheme="majorBidi" w:hAnsiTheme="majorBidi" w:cstheme="majorBidi"/>
        </w:rPr>
      </w:pPr>
      <w:r w:rsidRPr="006D7426">
        <w:rPr>
          <w:rFonts w:asciiTheme="majorBidi" w:hAnsiTheme="majorBidi" w:cstheme="majorBidi"/>
        </w:rPr>
        <w:t>Non-communicable disease deaths are expected to rise, possibly exceeding 60% by 2040 due to lifestyle factors.</w:t>
      </w:r>
    </w:p>
    <w:p w14:paraId="1E926359" w14:textId="77777777" w:rsidR="00854CB7" w:rsidRPr="006D7426" w:rsidRDefault="00854CB7" w:rsidP="002B5E7F">
      <w:pPr>
        <w:numPr>
          <w:ilvl w:val="1"/>
          <w:numId w:val="47"/>
        </w:numPr>
        <w:tabs>
          <w:tab w:val="num" w:pos="1440"/>
        </w:tabs>
        <w:rPr>
          <w:rFonts w:asciiTheme="majorBidi" w:hAnsiTheme="majorBidi" w:cstheme="majorBidi"/>
        </w:rPr>
      </w:pPr>
      <w:r w:rsidRPr="006D7426">
        <w:rPr>
          <w:rFonts w:asciiTheme="majorBidi" w:hAnsiTheme="majorBidi" w:cstheme="majorBidi"/>
        </w:rPr>
        <w:t>Birth registration completeness is forecasted to improve, nearing 90-100% with sustained efforts.</w:t>
      </w:r>
    </w:p>
    <w:p w14:paraId="70FA1CE7" w14:textId="01893313" w:rsidR="00854CB7" w:rsidRPr="006D7426" w:rsidRDefault="00854CB7" w:rsidP="00854CB7">
      <w:pPr>
        <w:rPr>
          <w:rFonts w:asciiTheme="majorBidi" w:hAnsiTheme="majorBidi" w:cstheme="majorBidi"/>
        </w:rPr>
      </w:pPr>
    </w:p>
    <w:p w14:paraId="4633C660" w14:textId="77777777" w:rsidR="00854CB7" w:rsidRPr="006D7426" w:rsidRDefault="00854CB7" w:rsidP="00854CB7">
      <w:pPr>
        <w:pStyle w:val="Heading2"/>
        <w:rPr>
          <w:rFonts w:asciiTheme="majorBidi" w:hAnsiTheme="majorBidi"/>
          <w:b/>
          <w:bCs/>
        </w:rPr>
      </w:pPr>
      <w:r w:rsidRPr="006D7426">
        <w:rPr>
          <w:rFonts w:asciiTheme="majorBidi" w:hAnsiTheme="majorBidi"/>
          <w:b/>
          <w:bCs/>
        </w:rPr>
        <w:t>4. Poverty Dataset Analysis</w:t>
      </w:r>
    </w:p>
    <w:p w14:paraId="4B4E1F79" w14:textId="77777777" w:rsidR="00854CB7" w:rsidRPr="006D7426" w:rsidRDefault="00854CB7" w:rsidP="00854CB7">
      <w:pPr>
        <w:pStyle w:val="Heading3"/>
        <w:rPr>
          <w:rFonts w:asciiTheme="majorBidi" w:hAnsiTheme="majorBidi"/>
          <w:b/>
          <w:bCs/>
        </w:rPr>
      </w:pPr>
      <w:r w:rsidRPr="006D7426">
        <w:rPr>
          <w:rFonts w:asciiTheme="majorBidi" w:hAnsiTheme="majorBidi"/>
          <w:b/>
          <w:bCs/>
        </w:rPr>
        <w:t>Overview</w:t>
      </w:r>
    </w:p>
    <w:p w14:paraId="0F1A538E" w14:textId="77777777" w:rsidR="00854CB7" w:rsidRPr="006D7426" w:rsidRDefault="00854CB7" w:rsidP="00854CB7">
      <w:pPr>
        <w:rPr>
          <w:rFonts w:asciiTheme="majorBidi" w:hAnsiTheme="majorBidi" w:cstheme="majorBidi"/>
        </w:rPr>
      </w:pPr>
      <w:r w:rsidRPr="006D7426">
        <w:rPr>
          <w:rFonts w:asciiTheme="majorBidi" w:hAnsiTheme="majorBidi" w:cstheme="majorBidi"/>
        </w:rPr>
        <w:t>The poverty dataset includes indicators like poverty headcount ratios, Gini index, and income shares, highlighting inequality and economic deprivation in Pakistan.</w:t>
      </w:r>
    </w:p>
    <w:p w14:paraId="000425F6" w14:textId="77777777" w:rsidR="00854CB7" w:rsidRPr="006D7426" w:rsidRDefault="00854CB7" w:rsidP="00854CB7">
      <w:pPr>
        <w:pStyle w:val="Heading3"/>
        <w:rPr>
          <w:rFonts w:asciiTheme="majorBidi" w:hAnsiTheme="majorBidi"/>
          <w:b/>
          <w:bCs/>
        </w:rPr>
      </w:pPr>
      <w:r w:rsidRPr="006D7426">
        <w:rPr>
          <w:rFonts w:asciiTheme="majorBidi" w:hAnsiTheme="majorBidi"/>
          <w:b/>
          <w:bCs/>
        </w:rPr>
        <w:lastRenderedPageBreak/>
        <w:t>Trends and Seasonality</w:t>
      </w:r>
    </w:p>
    <w:p w14:paraId="3A310AC3" w14:textId="77777777" w:rsidR="00854CB7" w:rsidRPr="006D7426" w:rsidRDefault="00854CB7" w:rsidP="00854CB7">
      <w:pPr>
        <w:pStyle w:val="Heading4"/>
        <w:rPr>
          <w:rFonts w:asciiTheme="majorBidi" w:hAnsiTheme="majorBidi"/>
          <w:b/>
          <w:bCs/>
        </w:rPr>
      </w:pPr>
      <w:r w:rsidRPr="006D7426">
        <w:rPr>
          <w:rFonts w:asciiTheme="majorBidi" w:hAnsiTheme="majorBidi"/>
          <w:b/>
          <w:bCs/>
        </w:rPr>
        <w:t>Poverty Headcount at $2.15/day (SI.POV.DDAY):</w:t>
      </w:r>
    </w:p>
    <w:p w14:paraId="06769DC2" w14:textId="77777777" w:rsidR="00854CB7" w:rsidRPr="006D7426" w:rsidRDefault="00854CB7" w:rsidP="002B5E7F">
      <w:pPr>
        <w:numPr>
          <w:ilvl w:val="1"/>
          <w:numId w:val="48"/>
        </w:numPr>
        <w:tabs>
          <w:tab w:val="num" w:pos="1440"/>
        </w:tabs>
        <w:rPr>
          <w:rFonts w:asciiTheme="majorBidi" w:hAnsiTheme="majorBidi" w:cstheme="majorBidi"/>
        </w:rPr>
      </w:pPr>
      <w:r w:rsidRPr="006D7426">
        <w:rPr>
          <w:rFonts w:asciiTheme="majorBidi" w:hAnsiTheme="majorBidi" w:cstheme="majorBidi"/>
          <w:b/>
          <w:bCs/>
        </w:rPr>
        <w:t>Trend</w:t>
      </w:r>
      <w:r w:rsidRPr="006D7426">
        <w:rPr>
          <w:rFonts w:asciiTheme="majorBidi" w:hAnsiTheme="majorBidi" w:cstheme="majorBidi"/>
        </w:rPr>
        <w:t>: Declining trend, though progress is slow and sensitive to economic shocks.</w:t>
      </w:r>
    </w:p>
    <w:p w14:paraId="0F8EBE52" w14:textId="77777777" w:rsidR="00854CB7" w:rsidRPr="006D7426" w:rsidRDefault="00854CB7" w:rsidP="002B5E7F">
      <w:pPr>
        <w:numPr>
          <w:ilvl w:val="1"/>
          <w:numId w:val="48"/>
        </w:numPr>
        <w:tabs>
          <w:tab w:val="num" w:pos="1440"/>
        </w:tabs>
        <w:rPr>
          <w:rFonts w:asciiTheme="majorBidi" w:hAnsiTheme="majorBidi" w:cstheme="majorBidi"/>
        </w:rPr>
      </w:pPr>
      <w:r w:rsidRPr="006D7426">
        <w:rPr>
          <w:rFonts w:asciiTheme="majorBidi" w:hAnsiTheme="majorBidi" w:cstheme="majorBidi"/>
          <w:b/>
          <w:bCs/>
        </w:rPr>
        <w:t>Seasonality</w:t>
      </w:r>
      <w:r w:rsidRPr="006D7426">
        <w:rPr>
          <w:rFonts w:asciiTheme="majorBidi" w:hAnsiTheme="majorBidi" w:cstheme="majorBidi"/>
        </w:rPr>
        <w:t>: No seasonality; changes are driven by policy and economic conditions.</w:t>
      </w:r>
    </w:p>
    <w:p w14:paraId="72281505" w14:textId="77777777" w:rsidR="00854CB7" w:rsidRPr="006D7426" w:rsidRDefault="00854CB7" w:rsidP="00854CB7">
      <w:pPr>
        <w:pStyle w:val="Heading4"/>
        <w:rPr>
          <w:rFonts w:asciiTheme="majorBidi" w:hAnsiTheme="majorBidi"/>
          <w:b/>
          <w:bCs/>
          <w:lang w:val="it-IT"/>
        </w:rPr>
      </w:pPr>
      <w:r w:rsidRPr="006D7426">
        <w:rPr>
          <w:rFonts w:asciiTheme="majorBidi" w:hAnsiTheme="majorBidi"/>
          <w:b/>
          <w:bCs/>
          <w:lang w:val="it-IT"/>
        </w:rPr>
        <w:t>Gini Index (SI.POV.GINI):</w:t>
      </w:r>
    </w:p>
    <w:p w14:paraId="06BB5ABB" w14:textId="77777777" w:rsidR="00854CB7" w:rsidRPr="006D7426" w:rsidRDefault="00854CB7" w:rsidP="002B5E7F">
      <w:pPr>
        <w:numPr>
          <w:ilvl w:val="1"/>
          <w:numId w:val="48"/>
        </w:numPr>
        <w:tabs>
          <w:tab w:val="num" w:pos="1440"/>
        </w:tabs>
        <w:rPr>
          <w:rFonts w:asciiTheme="majorBidi" w:hAnsiTheme="majorBidi" w:cstheme="majorBidi"/>
        </w:rPr>
      </w:pPr>
      <w:r w:rsidRPr="006D7426">
        <w:rPr>
          <w:rFonts w:asciiTheme="majorBidi" w:hAnsiTheme="majorBidi" w:cstheme="majorBidi"/>
          <w:b/>
          <w:bCs/>
        </w:rPr>
        <w:t>Trend</w:t>
      </w:r>
      <w:r w:rsidRPr="006D7426">
        <w:rPr>
          <w:rFonts w:asciiTheme="majorBidi" w:hAnsiTheme="majorBidi" w:cstheme="majorBidi"/>
        </w:rPr>
        <w:t>: Fluctuates, with periods of rising inequality tied to economic disparity.</w:t>
      </w:r>
    </w:p>
    <w:p w14:paraId="5C94596D" w14:textId="77777777" w:rsidR="00854CB7" w:rsidRPr="006D7426" w:rsidRDefault="00854CB7" w:rsidP="002B5E7F">
      <w:pPr>
        <w:numPr>
          <w:ilvl w:val="1"/>
          <w:numId w:val="48"/>
        </w:numPr>
        <w:tabs>
          <w:tab w:val="num" w:pos="1440"/>
        </w:tabs>
        <w:rPr>
          <w:rFonts w:asciiTheme="majorBidi" w:hAnsiTheme="majorBidi" w:cstheme="majorBidi"/>
        </w:rPr>
      </w:pPr>
      <w:r w:rsidRPr="006D7426">
        <w:rPr>
          <w:rFonts w:asciiTheme="majorBidi" w:hAnsiTheme="majorBidi" w:cstheme="majorBidi"/>
          <w:b/>
          <w:bCs/>
        </w:rPr>
        <w:t>Seasonality</w:t>
      </w:r>
      <w:r w:rsidRPr="006D7426">
        <w:rPr>
          <w:rFonts w:asciiTheme="majorBidi" w:hAnsiTheme="majorBidi" w:cstheme="majorBidi"/>
        </w:rPr>
        <w:t>: None observed; annual data reflects structural shifts.</w:t>
      </w:r>
    </w:p>
    <w:p w14:paraId="42378BDB" w14:textId="77777777" w:rsidR="00854CB7" w:rsidRPr="006D7426" w:rsidRDefault="00854CB7" w:rsidP="00854CB7">
      <w:pPr>
        <w:pStyle w:val="Heading4"/>
        <w:rPr>
          <w:rFonts w:asciiTheme="majorBidi" w:hAnsiTheme="majorBidi"/>
          <w:b/>
          <w:bCs/>
        </w:rPr>
      </w:pPr>
      <w:r w:rsidRPr="006D7426">
        <w:rPr>
          <w:rFonts w:asciiTheme="majorBidi" w:hAnsiTheme="majorBidi"/>
          <w:b/>
          <w:bCs/>
        </w:rPr>
        <w:t>Income Share Highest 10% (SI.DST.10TH.10):</w:t>
      </w:r>
    </w:p>
    <w:p w14:paraId="67FD218E" w14:textId="77777777" w:rsidR="00854CB7" w:rsidRPr="006D7426" w:rsidRDefault="00854CB7" w:rsidP="002B5E7F">
      <w:pPr>
        <w:numPr>
          <w:ilvl w:val="1"/>
          <w:numId w:val="48"/>
        </w:numPr>
        <w:tabs>
          <w:tab w:val="num" w:pos="1440"/>
        </w:tabs>
        <w:rPr>
          <w:rFonts w:asciiTheme="majorBidi" w:hAnsiTheme="majorBidi" w:cstheme="majorBidi"/>
        </w:rPr>
      </w:pPr>
      <w:r w:rsidRPr="006D7426">
        <w:rPr>
          <w:rFonts w:asciiTheme="majorBidi" w:hAnsiTheme="majorBidi" w:cstheme="majorBidi"/>
          <w:b/>
          <w:bCs/>
        </w:rPr>
        <w:t>Trend</w:t>
      </w:r>
      <w:r w:rsidRPr="006D7426">
        <w:rPr>
          <w:rFonts w:asciiTheme="majorBidi" w:hAnsiTheme="majorBidi" w:cstheme="majorBidi"/>
        </w:rPr>
        <w:t>: Relatively stable, with slight increases during economic booms.</w:t>
      </w:r>
    </w:p>
    <w:p w14:paraId="74FD2BFC" w14:textId="77777777" w:rsidR="00854CB7" w:rsidRPr="006D7426" w:rsidRDefault="00854CB7" w:rsidP="002B5E7F">
      <w:pPr>
        <w:numPr>
          <w:ilvl w:val="1"/>
          <w:numId w:val="48"/>
        </w:numPr>
        <w:tabs>
          <w:tab w:val="num" w:pos="1440"/>
        </w:tabs>
        <w:rPr>
          <w:rFonts w:asciiTheme="majorBidi" w:hAnsiTheme="majorBidi" w:cstheme="majorBidi"/>
        </w:rPr>
      </w:pPr>
      <w:r w:rsidRPr="006D7426">
        <w:rPr>
          <w:rFonts w:asciiTheme="majorBidi" w:hAnsiTheme="majorBidi" w:cstheme="majorBidi"/>
          <w:b/>
          <w:bCs/>
        </w:rPr>
        <w:t>Seasonality</w:t>
      </w:r>
      <w:r w:rsidRPr="006D7426">
        <w:rPr>
          <w:rFonts w:asciiTheme="majorBidi" w:hAnsiTheme="majorBidi" w:cstheme="majorBidi"/>
        </w:rPr>
        <w:t>: No seasonal patterns; influenced by income distribution.</w:t>
      </w:r>
    </w:p>
    <w:p w14:paraId="2F8D55DD" w14:textId="77777777" w:rsidR="00854CB7" w:rsidRPr="006D7426" w:rsidRDefault="00854CB7" w:rsidP="00854CB7">
      <w:pPr>
        <w:pStyle w:val="Heading4"/>
        <w:rPr>
          <w:rFonts w:asciiTheme="majorBidi" w:hAnsiTheme="majorBidi"/>
          <w:b/>
          <w:bCs/>
        </w:rPr>
      </w:pPr>
      <w:r w:rsidRPr="006D7426">
        <w:rPr>
          <w:rFonts w:asciiTheme="majorBidi" w:hAnsiTheme="majorBidi"/>
          <w:b/>
          <w:bCs/>
        </w:rPr>
        <w:t>Income Share Lowest 20% (SI.DST.FRST.20):</w:t>
      </w:r>
    </w:p>
    <w:p w14:paraId="5C23C7BD" w14:textId="77777777" w:rsidR="00854CB7" w:rsidRPr="006D7426" w:rsidRDefault="00854CB7" w:rsidP="002B5E7F">
      <w:pPr>
        <w:numPr>
          <w:ilvl w:val="1"/>
          <w:numId w:val="48"/>
        </w:numPr>
        <w:tabs>
          <w:tab w:val="num" w:pos="1440"/>
        </w:tabs>
        <w:rPr>
          <w:rFonts w:asciiTheme="majorBidi" w:hAnsiTheme="majorBidi" w:cstheme="majorBidi"/>
        </w:rPr>
      </w:pPr>
      <w:r w:rsidRPr="006D7426">
        <w:rPr>
          <w:rFonts w:asciiTheme="majorBidi" w:hAnsiTheme="majorBidi" w:cstheme="majorBidi"/>
          <w:b/>
          <w:bCs/>
        </w:rPr>
        <w:t>Trend</w:t>
      </w:r>
      <w:r w:rsidRPr="006D7426">
        <w:rPr>
          <w:rFonts w:asciiTheme="majorBidi" w:hAnsiTheme="majorBidi" w:cstheme="majorBidi"/>
        </w:rPr>
        <w:t>: Modest increase, though the share remains low, indicating persistent inequality.</w:t>
      </w:r>
    </w:p>
    <w:p w14:paraId="63B2904C" w14:textId="77777777" w:rsidR="00854CB7" w:rsidRPr="006D7426" w:rsidRDefault="00854CB7" w:rsidP="002B5E7F">
      <w:pPr>
        <w:numPr>
          <w:ilvl w:val="1"/>
          <w:numId w:val="48"/>
        </w:numPr>
        <w:tabs>
          <w:tab w:val="num" w:pos="1440"/>
        </w:tabs>
        <w:rPr>
          <w:rFonts w:asciiTheme="majorBidi" w:hAnsiTheme="majorBidi" w:cstheme="majorBidi"/>
        </w:rPr>
      </w:pPr>
      <w:r w:rsidRPr="006D7426">
        <w:rPr>
          <w:rFonts w:asciiTheme="majorBidi" w:hAnsiTheme="majorBidi" w:cstheme="majorBidi"/>
          <w:b/>
          <w:bCs/>
        </w:rPr>
        <w:t>Seasonality</w:t>
      </w:r>
      <w:r w:rsidRPr="006D7426">
        <w:rPr>
          <w:rFonts w:asciiTheme="majorBidi" w:hAnsiTheme="majorBidi" w:cstheme="majorBidi"/>
        </w:rPr>
        <w:t>: None; long-term economic and social factors dominate.</w:t>
      </w:r>
    </w:p>
    <w:p w14:paraId="5456B05D" w14:textId="77777777" w:rsidR="00854CB7" w:rsidRPr="006D7426" w:rsidRDefault="00854CB7" w:rsidP="00854CB7">
      <w:pPr>
        <w:pStyle w:val="Heading4"/>
        <w:rPr>
          <w:rFonts w:asciiTheme="majorBidi" w:hAnsiTheme="majorBidi"/>
          <w:b/>
          <w:bCs/>
        </w:rPr>
      </w:pPr>
      <w:r w:rsidRPr="006D7426">
        <w:rPr>
          <w:rFonts w:asciiTheme="majorBidi" w:hAnsiTheme="majorBidi"/>
          <w:b/>
          <w:bCs/>
        </w:rPr>
        <w:t>Poverty Headcount at National Lines (SI.POV.NAHC):</w:t>
      </w:r>
    </w:p>
    <w:p w14:paraId="1CB8CA30" w14:textId="77777777" w:rsidR="00854CB7" w:rsidRPr="006D7426" w:rsidRDefault="00854CB7" w:rsidP="002B5E7F">
      <w:pPr>
        <w:numPr>
          <w:ilvl w:val="1"/>
          <w:numId w:val="48"/>
        </w:numPr>
        <w:tabs>
          <w:tab w:val="num" w:pos="1440"/>
        </w:tabs>
        <w:rPr>
          <w:rFonts w:asciiTheme="majorBidi" w:hAnsiTheme="majorBidi" w:cstheme="majorBidi"/>
        </w:rPr>
      </w:pPr>
      <w:r w:rsidRPr="006D7426">
        <w:rPr>
          <w:rFonts w:asciiTheme="majorBidi" w:hAnsiTheme="majorBidi" w:cstheme="majorBidi"/>
          <w:b/>
          <w:bCs/>
        </w:rPr>
        <w:t>Trend</w:t>
      </w:r>
      <w:r w:rsidRPr="006D7426">
        <w:rPr>
          <w:rFonts w:asciiTheme="majorBidi" w:hAnsiTheme="majorBidi" w:cstheme="majorBidi"/>
        </w:rPr>
        <w:t>: Declining, but progress varies with economic growth and social programs.</w:t>
      </w:r>
    </w:p>
    <w:p w14:paraId="78314436" w14:textId="542005A0" w:rsidR="00854CB7" w:rsidRPr="006D7426" w:rsidRDefault="00854CB7" w:rsidP="002B5E7F">
      <w:pPr>
        <w:numPr>
          <w:ilvl w:val="1"/>
          <w:numId w:val="48"/>
        </w:numPr>
        <w:tabs>
          <w:tab w:val="num" w:pos="1440"/>
        </w:tabs>
        <w:rPr>
          <w:rFonts w:asciiTheme="majorBidi" w:hAnsiTheme="majorBidi" w:cstheme="majorBidi"/>
        </w:rPr>
      </w:pPr>
      <w:r w:rsidRPr="006D7426">
        <w:rPr>
          <w:rFonts w:asciiTheme="majorBidi" w:hAnsiTheme="majorBidi" w:cstheme="majorBidi"/>
          <w:b/>
          <w:bCs/>
        </w:rPr>
        <w:t>Seasonality</w:t>
      </w:r>
      <w:r w:rsidRPr="006D7426">
        <w:rPr>
          <w:rFonts w:asciiTheme="majorBidi" w:hAnsiTheme="majorBidi" w:cstheme="majorBidi"/>
        </w:rPr>
        <w:t>: No seasonality; driven by structural changes.</w:t>
      </w:r>
    </w:p>
    <w:p w14:paraId="599CD634" w14:textId="55BA4838" w:rsidR="00854CB7" w:rsidRPr="006D7426" w:rsidRDefault="00854CB7" w:rsidP="00854CB7">
      <w:pPr>
        <w:ind w:left="142"/>
        <w:rPr>
          <w:rFonts w:asciiTheme="majorBidi" w:hAnsiTheme="majorBidi" w:cstheme="majorBidi"/>
        </w:rPr>
      </w:pPr>
      <w:r w:rsidRPr="006D7426">
        <w:rPr>
          <w:rFonts w:asciiTheme="majorBidi" w:hAnsiTheme="majorBidi" w:cstheme="majorBidi"/>
          <w:noProof/>
          <w:lang w:val="en-US"/>
        </w:rPr>
        <w:drawing>
          <wp:inline distT="0" distB="0" distL="0" distR="0" wp14:anchorId="66717DDC" wp14:editId="2CB4B50C">
            <wp:extent cx="5731510" cy="3107055"/>
            <wp:effectExtent l="114300" t="114300" r="116840" b="150495"/>
            <wp:docPr id="177510260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102603" name="Picture 1775102603"/>
                    <pic:cNvPicPr/>
                  </pic:nvPicPr>
                  <pic:blipFill>
                    <a:blip r:embed="rId20">
                      <a:extLst>
                        <a:ext uri="{28A0092B-C50C-407E-A947-70E740481C1C}">
                          <a14:useLocalDpi xmlns:a14="http://schemas.microsoft.com/office/drawing/2010/main" val="0"/>
                        </a:ext>
                      </a:extLst>
                    </a:blip>
                    <a:stretch>
                      <a:fillRect/>
                    </a:stretch>
                  </pic:blipFill>
                  <pic:spPr>
                    <a:xfrm>
                      <a:off x="0" y="0"/>
                      <a:ext cx="5731510" cy="310705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1512D557" w14:textId="77777777" w:rsidR="00854CB7" w:rsidRPr="006D7426" w:rsidRDefault="00854CB7" w:rsidP="00854CB7">
      <w:pPr>
        <w:pStyle w:val="Heading3"/>
        <w:rPr>
          <w:rFonts w:asciiTheme="majorBidi" w:hAnsiTheme="majorBidi"/>
          <w:b/>
          <w:bCs/>
        </w:rPr>
      </w:pPr>
      <w:r w:rsidRPr="006D7426">
        <w:rPr>
          <w:rFonts w:asciiTheme="majorBidi" w:hAnsiTheme="majorBidi"/>
          <w:b/>
          <w:bCs/>
        </w:rPr>
        <w:t>Forecasting</w:t>
      </w:r>
    </w:p>
    <w:p w14:paraId="0E8F18B1" w14:textId="77777777" w:rsidR="00854CB7" w:rsidRPr="006D7426" w:rsidRDefault="00854CB7" w:rsidP="002B5E7F">
      <w:pPr>
        <w:numPr>
          <w:ilvl w:val="0"/>
          <w:numId w:val="49"/>
        </w:numPr>
        <w:tabs>
          <w:tab w:val="num" w:pos="720"/>
        </w:tabs>
        <w:rPr>
          <w:rFonts w:asciiTheme="majorBidi" w:hAnsiTheme="majorBidi" w:cstheme="majorBidi"/>
        </w:rPr>
      </w:pPr>
      <w:r w:rsidRPr="006D7426">
        <w:rPr>
          <w:rFonts w:asciiTheme="majorBidi" w:hAnsiTheme="majorBidi" w:cstheme="majorBidi"/>
          <w:b/>
          <w:bCs/>
        </w:rPr>
        <w:t>Period</w:t>
      </w:r>
      <w:r w:rsidRPr="006D7426">
        <w:rPr>
          <w:rFonts w:asciiTheme="majorBidi" w:hAnsiTheme="majorBidi" w:cstheme="majorBidi"/>
        </w:rPr>
        <w:t>: Forecasts from 2024 to 2040.</w:t>
      </w:r>
    </w:p>
    <w:p w14:paraId="22B2E69D" w14:textId="77777777" w:rsidR="00854CB7" w:rsidRPr="006D7426" w:rsidRDefault="00854CB7" w:rsidP="002B5E7F">
      <w:pPr>
        <w:numPr>
          <w:ilvl w:val="0"/>
          <w:numId w:val="49"/>
        </w:numPr>
        <w:tabs>
          <w:tab w:val="num" w:pos="720"/>
        </w:tabs>
        <w:rPr>
          <w:rFonts w:asciiTheme="majorBidi" w:hAnsiTheme="majorBidi" w:cstheme="majorBidi"/>
        </w:rPr>
      </w:pPr>
      <w:r w:rsidRPr="006D7426">
        <w:rPr>
          <w:rFonts w:asciiTheme="majorBidi" w:hAnsiTheme="majorBidi" w:cstheme="majorBidi"/>
          <w:b/>
          <w:bCs/>
        </w:rPr>
        <w:t>Key Insights</w:t>
      </w:r>
      <w:r w:rsidRPr="006D7426">
        <w:rPr>
          <w:rFonts w:asciiTheme="majorBidi" w:hAnsiTheme="majorBidi" w:cstheme="majorBidi"/>
        </w:rPr>
        <w:t>:</w:t>
      </w:r>
    </w:p>
    <w:p w14:paraId="4445E43C" w14:textId="77777777" w:rsidR="00854CB7" w:rsidRPr="006D7426" w:rsidRDefault="00854CB7" w:rsidP="002B5E7F">
      <w:pPr>
        <w:numPr>
          <w:ilvl w:val="1"/>
          <w:numId w:val="49"/>
        </w:numPr>
        <w:tabs>
          <w:tab w:val="num" w:pos="1440"/>
        </w:tabs>
        <w:rPr>
          <w:rFonts w:asciiTheme="majorBidi" w:hAnsiTheme="majorBidi" w:cstheme="majorBidi"/>
        </w:rPr>
      </w:pPr>
      <w:r w:rsidRPr="006D7426">
        <w:rPr>
          <w:rFonts w:asciiTheme="majorBidi" w:hAnsiTheme="majorBidi" w:cstheme="majorBidi"/>
        </w:rPr>
        <w:lastRenderedPageBreak/>
        <w:t>Poverty headcount at $2.15/day may decline, potentially falling below 20% by 2040 with sustained economic growth.</w:t>
      </w:r>
    </w:p>
    <w:p w14:paraId="4851AB69" w14:textId="77777777" w:rsidR="00854CB7" w:rsidRPr="006D7426" w:rsidRDefault="00854CB7" w:rsidP="002B5E7F">
      <w:pPr>
        <w:numPr>
          <w:ilvl w:val="1"/>
          <w:numId w:val="49"/>
        </w:numPr>
        <w:tabs>
          <w:tab w:val="num" w:pos="1440"/>
        </w:tabs>
        <w:rPr>
          <w:rFonts w:asciiTheme="majorBidi" w:hAnsiTheme="majorBidi" w:cstheme="majorBidi"/>
        </w:rPr>
      </w:pPr>
      <w:r w:rsidRPr="006D7426">
        <w:rPr>
          <w:rFonts w:asciiTheme="majorBidi" w:hAnsiTheme="majorBidi" w:cstheme="majorBidi"/>
        </w:rPr>
        <w:t>Gini index is projected to remain stable or slightly decrease, depending on redistribution policies.</w:t>
      </w:r>
    </w:p>
    <w:p w14:paraId="0029BE47" w14:textId="77777777" w:rsidR="00854CB7" w:rsidRPr="006D7426" w:rsidRDefault="00854CB7" w:rsidP="002B5E7F">
      <w:pPr>
        <w:numPr>
          <w:ilvl w:val="1"/>
          <w:numId w:val="49"/>
        </w:numPr>
        <w:tabs>
          <w:tab w:val="num" w:pos="1440"/>
        </w:tabs>
        <w:rPr>
          <w:rFonts w:asciiTheme="majorBidi" w:hAnsiTheme="majorBidi" w:cstheme="majorBidi"/>
        </w:rPr>
      </w:pPr>
      <w:r w:rsidRPr="006D7426">
        <w:rPr>
          <w:rFonts w:asciiTheme="majorBidi" w:hAnsiTheme="majorBidi" w:cstheme="majorBidi"/>
        </w:rPr>
        <w:t>Income share of the highest 10% may stay elevated, reflecting persistent inequality.</w:t>
      </w:r>
    </w:p>
    <w:p w14:paraId="5C75692E" w14:textId="77777777" w:rsidR="00854CB7" w:rsidRPr="006D7426" w:rsidRDefault="00854CB7" w:rsidP="002B5E7F">
      <w:pPr>
        <w:numPr>
          <w:ilvl w:val="1"/>
          <w:numId w:val="49"/>
        </w:numPr>
        <w:tabs>
          <w:tab w:val="num" w:pos="1440"/>
        </w:tabs>
        <w:rPr>
          <w:rFonts w:asciiTheme="majorBidi" w:hAnsiTheme="majorBidi" w:cstheme="majorBidi"/>
        </w:rPr>
      </w:pPr>
      <w:r w:rsidRPr="006D7426">
        <w:rPr>
          <w:rFonts w:asciiTheme="majorBidi" w:hAnsiTheme="majorBidi" w:cstheme="majorBidi"/>
        </w:rPr>
        <w:t>Income share of the lowest 20% could see modest gains, possibly reaching 8-10% by 2040.</w:t>
      </w:r>
    </w:p>
    <w:p w14:paraId="1F50FD2E" w14:textId="77777777" w:rsidR="00854CB7" w:rsidRPr="006D7426" w:rsidRDefault="00854CB7" w:rsidP="002B5E7F">
      <w:pPr>
        <w:numPr>
          <w:ilvl w:val="1"/>
          <w:numId w:val="49"/>
        </w:numPr>
        <w:tabs>
          <w:tab w:val="num" w:pos="1440"/>
        </w:tabs>
        <w:rPr>
          <w:rFonts w:asciiTheme="majorBidi" w:hAnsiTheme="majorBidi" w:cstheme="majorBidi"/>
        </w:rPr>
      </w:pPr>
      <w:r w:rsidRPr="006D7426">
        <w:rPr>
          <w:rFonts w:asciiTheme="majorBidi" w:hAnsiTheme="majorBidi" w:cstheme="majorBidi"/>
        </w:rPr>
        <w:t>Poverty headcount at national lines is forecasted to decline, though progress depends on social safety nets.</w:t>
      </w:r>
    </w:p>
    <w:p w14:paraId="7FC2AD5B" w14:textId="77777777" w:rsidR="00854CB7" w:rsidRPr="006D7426" w:rsidRDefault="00854CB7" w:rsidP="00854CB7">
      <w:pPr>
        <w:pStyle w:val="Heading2"/>
        <w:rPr>
          <w:rFonts w:asciiTheme="majorBidi" w:hAnsiTheme="majorBidi"/>
          <w:b/>
          <w:bCs/>
        </w:rPr>
      </w:pPr>
      <w:r w:rsidRPr="006D7426">
        <w:rPr>
          <w:rFonts w:asciiTheme="majorBidi" w:hAnsiTheme="majorBidi"/>
          <w:b/>
          <w:bCs/>
        </w:rPr>
        <w:t>5. Social Protection &amp; Labour Dataset Analysis</w:t>
      </w:r>
    </w:p>
    <w:p w14:paraId="6A8165B5" w14:textId="77777777" w:rsidR="00854CB7" w:rsidRPr="006D7426" w:rsidRDefault="00854CB7" w:rsidP="00854CB7">
      <w:pPr>
        <w:pStyle w:val="Heading3"/>
        <w:rPr>
          <w:rFonts w:asciiTheme="majorBidi" w:hAnsiTheme="majorBidi"/>
          <w:b/>
          <w:bCs/>
        </w:rPr>
      </w:pPr>
      <w:r w:rsidRPr="006D7426">
        <w:rPr>
          <w:rFonts w:asciiTheme="majorBidi" w:hAnsiTheme="majorBidi"/>
          <w:b/>
          <w:bCs/>
        </w:rPr>
        <w:t>Overview</w:t>
      </w:r>
    </w:p>
    <w:p w14:paraId="0127BA7B" w14:textId="77777777" w:rsidR="00854CB7" w:rsidRPr="006D7426" w:rsidRDefault="00854CB7" w:rsidP="00854CB7">
      <w:pPr>
        <w:rPr>
          <w:rFonts w:asciiTheme="majorBidi" w:hAnsiTheme="majorBidi" w:cstheme="majorBidi"/>
        </w:rPr>
      </w:pPr>
      <w:r w:rsidRPr="006D7426">
        <w:rPr>
          <w:rFonts w:asciiTheme="majorBidi" w:hAnsiTheme="majorBidi" w:cstheme="majorBidi"/>
        </w:rPr>
        <w:t>This dataset covers social protection adequacy, safety net benefits, unemployment, vulnerable employment, and wage workers, reflecting Pakistan's labor and welfare landscape.</w:t>
      </w:r>
    </w:p>
    <w:p w14:paraId="6C29BF79" w14:textId="77777777" w:rsidR="00854CB7" w:rsidRPr="006D7426" w:rsidRDefault="00854CB7" w:rsidP="00854CB7">
      <w:pPr>
        <w:pStyle w:val="Heading3"/>
        <w:rPr>
          <w:rFonts w:asciiTheme="majorBidi" w:hAnsiTheme="majorBidi"/>
          <w:b/>
          <w:bCs/>
        </w:rPr>
      </w:pPr>
      <w:r w:rsidRPr="006D7426">
        <w:rPr>
          <w:rFonts w:asciiTheme="majorBidi" w:hAnsiTheme="majorBidi"/>
          <w:b/>
          <w:bCs/>
        </w:rPr>
        <w:t>Trends and Seasonality</w:t>
      </w:r>
    </w:p>
    <w:p w14:paraId="18A3670B" w14:textId="77777777" w:rsidR="00854CB7" w:rsidRPr="006D7426" w:rsidRDefault="00854CB7" w:rsidP="00854CB7">
      <w:pPr>
        <w:pStyle w:val="Heading4"/>
        <w:rPr>
          <w:rFonts w:asciiTheme="majorBidi" w:hAnsiTheme="majorBidi"/>
          <w:b/>
          <w:bCs/>
        </w:rPr>
      </w:pPr>
      <w:r w:rsidRPr="006D7426">
        <w:rPr>
          <w:rFonts w:asciiTheme="majorBidi" w:hAnsiTheme="majorBidi"/>
          <w:b/>
          <w:bCs/>
        </w:rPr>
        <w:t>Social Protection Adequacy (per_allsp.adq_pop_tot):</w:t>
      </w:r>
    </w:p>
    <w:p w14:paraId="4FB4C72B" w14:textId="77777777" w:rsidR="00854CB7" w:rsidRPr="006D7426" w:rsidRDefault="00854CB7" w:rsidP="002B5E7F">
      <w:pPr>
        <w:numPr>
          <w:ilvl w:val="1"/>
          <w:numId w:val="50"/>
        </w:numPr>
        <w:tabs>
          <w:tab w:val="num" w:pos="1440"/>
        </w:tabs>
        <w:rPr>
          <w:rFonts w:asciiTheme="majorBidi" w:hAnsiTheme="majorBidi" w:cstheme="majorBidi"/>
        </w:rPr>
      </w:pPr>
      <w:r w:rsidRPr="006D7426">
        <w:rPr>
          <w:rFonts w:asciiTheme="majorBidi" w:hAnsiTheme="majorBidi" w:cstheme="majorBidi"/>
          <w:b/>
          <w:bCs/>
        </w:rPr>
        <w:t>Trend</w:t>
      </w:r>
      <w:r w:rsidRPr="006D7426">
        <w:rPr>
          <w:rFonts w:asciiTheme="majorBidi" w:hAnsiTheme="majorBidi" w:cstheme="majorBidi"/>
        </w:rPr>
        <w:t>: Gradual increase, driven by expanded social programs and government initiatives.</w:t>
      </w:r>
    </w:p>
    <w:p w14:paraId="6549A2F9" w14:textId="77777777" w:rsidR="00854CB7" w:rsidRPr="006D7426" w:rsidRDefault="00854CB7" w:rsidP="002B5E7F">
      <w:pPr>
        <w:numPr>
          <w:ilvl w:val="1"/>
          <w:numId w:val="50"/>
        </w:numPr>
        <w:tabs>
          <w:tab w:val="num" w:pos="1440"/>
        </w:tabs>
        <w:rPr>
          <w:rFonts w:asciiTheme="majorBidi" w:hAnsiTheme="majorBidi" w:cstheme="majorBidi"/>
        </w:rPr>
      </w:pPr>
      <w:r w:rsidRPr="006D7426">
        <w:rPr>
          <w:rFonts w:asciiTheme="majorBidi" w:hAnsiTheme="majorBidi" w:cstheme="majorBidi"/>
          <w:b/>
          <w:bCs/>
        </w:rPr>
        <w:t>Seasonality</w:t>
      </w:r>
      <w:r w:rsidRPr="006D7426">
        <w:rPr>
          <w:rFonts w:asciiTheme="majorBidi" w:hAnsiTheme="majorBidi" w:cstheme="majorBidi"/>
        </w:rPr>
        <w:t>: No seasonal patterns; annual data shows policy-driven growth.</w:t>
      </w:r>
    </w:p>
    <w:p w14:paraId="54FE08F1" w14:textId="77777777" w:rsidR="00854CB7" w:rsidRPr="006D7426" w:rsidRDefault="00854CB7" w:rsidP="00854CB7">
      <w:pPr>
        <w:pStyle w:val="Heading4"/>
        <w:rPr>
          <w:rFonts w:asciiTheme="majorBidi" w:hAnsiTheme="majorBidi"/>
          <w:b/>
          <w:bCs/>
        </w:rPr>
      </w:pPr>
      <w:r w:rsidRPr="006D7426">
        <w:rPr>
          <w:rFonts w:asciiTheme="majorBidi" w:hAnsiTheme="majorBidi"/>
          <w:b/>
          <w:bCs/>
        </w:rPr>
        <w:t>Safety Net Benefits to Poorest Quintile (per_sa_allsa.ben_q1_tot):</w:t>
      </w:r>
    </w:p>
    <w:p w14:paraId="30A9E144" w14:textId="77777777" w:rsidR="00854CB7" w:rsidRPr="006D7426" w:rsidRDefault="00854CB7" w:rsidP="002B5E7F">
      <w:pPr>
        <w:numPr>
          <w:ilvl w:val="1"/>
          <w:numId w:val="50"/>
        </w:numPr>
        <w:tabs>
          <w:tab w:val="num" w:pos="1440"/>
        </w:tabs>
        <w:rPr>
          <w:rFonts w:asciiTheme="majorBidi" w:hAnsiTheme="majorBidi" w:cstheme="majorBidi"/>
        </w:rPr>
      </w:pPr>
      <w:r w:rsidRPr="006D7426">
        <w:rPr>
          <w:rFonts w:asciiTheme="majorBidi" w:hAnsiTheme="majorBidi" w:cstheme="majorBidi"/>
          <w:b/>
          <w:bCs/>
        </w:rPr>
        <w:t>Trend</w:t>
      </w:r>
      <w:r w:rsidRPr="006D7426">
        <w:rPr>
          <w:rFonts w:asciiTheme="majorBidi" w:hAnsiTheme="majorBidi" w:cstheme="majorBidi"/>
        </w:rPr>
        <w:t>: Rising, reflecting targeted efforts to support the poorest populations.</w:t>
      </w:r>
    </w:p>
    <w:p w14:paraId="0033ADC5" w14:textId="77777777" w:rsidR="00854CB7" w:rsidRPr="006D7426" w:rsidRDefault="00854CB7" w:rsidP="002B5E7F">
      <w:pPr>
        <w:numPr>
          <w:ilvl w:val="1"/>
          <w:numId w:val="50"/>
        </w:numPr>
        <w:tabs>
          <w:tab w:val="num" w:pos="1440"/>
        </w:tabs>
        <w:rPr>
          <w:rFonts w:asciiTheme="majorBidi" w:hAnsiTheme="majorBidi" w:cstheme="majorBidi"/>
        </w:rPr>
      </w:pPr>
      <w:r w:rsidRPr="006D7426">
        <w:rPr>
          <w:rFonts w:asciiTheme="majorBidi" w:hAnsiTheme="majorBidi" w:cstheme="majorBidi"/>
          <w:b/>
          <w:bCs/>
        </w:rPr>
        <w:t>Seasonality</w:t>
      </w:r>
      <w:r w:rsidRPr="006D7426">
        <w:rPr>
          <w:rFonts w:asciiTheme="majorBidi" w:hAnsiTheme="majorBidi" w:cstheme="majorBidi"/>
        </w:rPr>
        <w:t>: None; improvements are structural.</w:t>
      </w:r>
    </w:p>
    <w:p w14:paraId="599E1DA8" w14:textId="77777777" w:rsidR="00854CB7" w:rsidRPr="006D7426" w:rsidRDefault="00854CB7" w:rsidP="00854CB7">
      <w:pPr>
        <w:pStyle w:val="Heading4"/>
        <w:rPr>
          <w:rFonts w:asciiTheme="majorBidi" w:hAnsiTheme="majorBidi"/>
          <w:b/>
          <w:bCs/>
        </w:rPr>
      </w:pPr>
      <w:r w:rsidRPr="006D7426">
        <w:rPr>
          <w:rFonts w:asciiTheme="majorBidi" w:hAnsiTheme="majorBidi"/>
          <w:b/>
          <w:bCs/>
        </w:rPr>
        <w:t>Total Unemployment Rate (SL.UEM.TOTL.NE.ZS):</w:t>
      </w:r>
    </w:p>
    <w:p w14:paraId="21E48DA0" w14:textId="77777777" w:rsidR="00854CB7" w:rsidRPr="006D7426" w:rsidRDefault="00854CB7" w:rsidP="002B5E7F">
      <w:pPr>
        <w:numPr>
          <w:ilvl w:val="1"/>
          <w:numId w:val="50"/>
        </w:numPr>
        <w:tabs>
          <w:tab w:val="num" w:pos="1440"/>
        </w:tabs>
        <w:rPr>
          <w:rFonts w:asciiTheme="majorBidi" w:hAnsiTheme="majorBidi" w:cstheme="majorBidi"/>
        </w:rPr>
      </w:pPr>
      <w:r w:rsidRPr="006D7426">
        <w:rPr>
          <w:rFonts w:asciiTheme="majorBidi" w:hAnsiTheme="majorBidi" w:cstheme="majorBidi"/>
          <w:b/>
          <w:bCs/>
        </w:rPr>
        <w:t>Trend</w:t>
      </w:r>
      <w:r w:rsidRPr="006D7426">
        <w:rPr>
          <w:rFonts w:asciiTheme="majorBidi" w:hAnsiTheme="majorBidi" w:cstheme="majorBidi"/>
        </w:rPr>
        <w:t>: Fluctuates, with peaks during economic downturns and declines during growth.</w:t>
      </w:r>
    </w:p>
    <w:p w14:paraId="581A01F3" w14:textId="77777777" w:rsidR="00854CB7" w:rsidRPr="006D7426" w:rsidRDefault="00854CB7" w:rsidP="002B5E7F">
      <w:pPr>
        <w:numPr>
          <w:ilvl w:val="1"/>
          <w:numId w:val="50"/>
        </w:numPr>
        <w:tabs>
          <w:tab w:val="num" w:pos="1440"/>
        </w:tabs>
        <w:rPr>
          <w:rFonts w:asciiTheme="majorBidi" w:hAnsiTheme="majorBidi" w:cstheme="majorBidi"/>
        </w:rPr>
      </w:pPr>
      <w:r w:rsidRPr="006D7426">
        <w:rPr>
          <w:rFonts w:asciiTheme="majorBidi" w:hAnsiTheme="majorBidi" w:cstheme="majorBidi"/>
          <w:b/>
          <w:bCs/>
        </w:rPr>
        <w:t>Seasonality</w:t>
      </w:r>
      <w:r w:rsidRPr="006D7426">
        <w:rPr>
          <w:rFonts w:asciiTheme="majorBidi" w:hAnsiTheme="majorBidi" w:cstheme="majorBidi"/>
        </w:rPr>
        <w:t>: No clear seasonality; tied to economic cycles.</w:t>
      </w:r>
    </w:p>
    <w:p w14:paraId="78C9A469" w14:textId="77777777" w:rsidR="00854CB7" w:rsidRPr="006D7426" w:rsidRDefault="00854CB7" w:rsidP="00854CB7">
      <w:pPr>
        <w:pStyle w:val="Heading4"/>
        <w:rPr>
          <w:rFonts w:asciiTheme="majorBidi" w:hAnsiTheme="majorBidi"/>
          <w:b/>
          <w:bCs/>
        </w:rPr>
      </w:pPr>
      <w:r w:rsidRPr="006D7426">
        <w:rPr>
          <w:rFonts w:asciiTheme="majorBidi" w:hAnsiTheme="majorBidi"/>
          <w:b/>
          <w:bCs/>
        </w:rPr>
        <w:t>Vulnerable Employment Rate (SL.EMP.VULN.ZS):</w:t>
      </w:r>
    </w:p>
    <w:p w14:paraId="6AB547E1" w14:textId="77777777" w:rsidR="00854CB7" w:rsidRPr="006D7426" w:rsidRDefault="00854CB7" w:rsidP="002B5E7F">
      <w:pPr>
        <w:numPr>
          <w:ilvl w:val="1"/>
          <w:numId w:val="50"/>
        </w:numPr>
        <w:tabs>
          <w:tab w:val="num" w:pos="1440"/>
        </w:tabs>
        <w:rPr>
          <w:rFonts w:asciiTheme="majorBidi" w:hAnsiTheme="majorBidi" w:cstheme="majorBidi"/>
        </w:rPr>
      </w:pPr>
      <w:r w:rsidRPr="006D7426">
        <w:rPr>
          <w:rFonts w:asciiTheme="majorBidi" w:hAnsiTheme="majorBidi" w:cstheme="majorBidi"/>
          <w:b/>
          <w:bCs/>
        </w:rPr>
        <w:t>Trend</w:t>
      </w:r>
      <w:r w:rsidRPr="006D7426">
        <w:rPr>
          <w:rFonts w:asciiTheme="majorBidi" w:hAnsiTheme="majorBidi" w:cstheme="majorBidi"/>
        </w:rPr>
        <w:t>: Slow decline, as formal employment grows, but remains high due to informal sectors.</w:t>
      </w:r>
    </w:p>
    <w:p w14:paraId="479366C4" w14:textId="77777777" w:rsidR="00854CB7" w:rsidRPr="006D7426" w:rsidRDefault="00854CB7" w:rsidP="002B5E7F">
      <w:pPr>
        <w:numPr>
          <w:ilvl w:val="1"/>
          <w:numId w:val="50"/>
        </w:numPr>
        <w:tabs>
          <w:tab w:val="num" w:pos="1440"/>
        </w:tabs>
        <w:rPr>
          <w:rFonts w:asciiTheme="majorBidi" w:hAnsiTheme="majorBidi" w:cstheme="majorBidi"/>
        </w:rPr>
      </w:pPr>
      <w:r w:rsidRPr="006D7426">
        <w:rPr>
          <w:rFonts w:asciiTheme="majorBidi" w:hAnsiTheme="majorBidi" w:cstheme="majorBidi"/>
          <w:b/>
          <w:bCs/>
        </w:rPr>
        <w:t>Seasonality</w:t>
      </w:r>
      <w:r w:rsidRPr="006D7426">
        <w:rPr>
          <w:rFonts w:asciiTheme="majorBidi" w:hAnsiTheme="majorBidi" w:cstheme="majorBidi"/>
        </w:rPr>
        <w:t>: None; long-term labor market shifts dominate.</w:t>
      </w:r>
    </w:p>
    <w:p w14:paraId="7CDA59D9" w14:textId="77777777" w:rsidR="00854CB7" w:rsidRPr="006D7426" w:rsidRDefault="00854CB7" w:rsidP="00854CB7">
      <w:pPr>
        <w:pStyle w:val="Heading4"/>
        <w:rPr>
          <w:rFonts w:asciiTheme="majorBidi" w:hAnsiTheme="majorBidi"/>
          <w:b/>
          <w:bCs/>
        </w:rPr>
      </w:pPr>
      <w:r w:rsidRPr="006D7426">
        <w:rPr>
          <w:rFonts w:asciiTheme="majorBidi" w:hAnsiTheme="majorBidi"/>
          <w:b/>
          <w:bCs/>
        </w:rPr>
        <w:t>Wage &amp; Salaried Workers (SL.EMP.WORK.ZS):</w:t>
      </w:r>
    </w:p>
    <w:p w14:paraId="5FB5C235" w14:textId="77777777" w:rsidR="00854CB7" w:rsidRPr="006D7426" w:rsidRDefault="00854CB7" w:rsidP="002B5E7F">
      <w:pPr>
        <w:numPr>
          <w:ilvl w:val="1"/>
          <w:numId w:val="50"/>
        </w:numPr>
        <w:tabs>
          <w:tab w:val="num" w:pos="1440"/>
        </w:tabs>
        <w:rPr>
          <w:rFonts w:asciiTheme="majorBidi" w:hAnsiTheme="majorBidi" w:cstheme="majorBidi"/>
        </w:rPr>
      </w:pPr>
      <w:r w:rsidRPr="006D7426">
        <w:rPr>
          <w:rFonts w:asciiTheme="majorBidi" w:hAnsiTheme="majorBidi" w:cstheme="majorBidi"/>
          <w:b/>
          <w:bCs/>
        </w:rPr>
        <w:t>Trend</w:t>
      </w:r>
      <w:r w:rsidRPr="006D7426">
        <w:rPr>
          <w:rFonts w:asciiTheme="majorBidi" w:hAnsiTheme="majorBidi" w:cstheme="majorBidi"/>
        </w:rPr>
        <w:t>: Upward trend, reflecting a shift toward formal employment.</w:t>
      </w:r>
    </w:p>
    <w:p w14:paraId="5AE84624" w14:textId="77777777" w:rsidR="00854CB7" w:rsidRPr="006D7426" w:rsidRDefault="00854CB7" w:rsidP="002B5E7F">
      <w:pPr>
        <w:numPr>
          <w:ilvl w:val="1"/>
          <w:numId w:val="50"/>
        </w:numPr>
        <w:tabs>
          <w:tab w:val="num" w:pos="1440"/>
        </w:tabs>
        <w:rPr>
          <w:rFonts w:asciiTheme="majorBidi" w:hAnsiTheme="majorBidi" w:cstheme="majorBidi"/>
        </w:rPr>
      </w:pPr>
      <w:r w:rsidRPr="006D7426">
        <w:rPr>
          <w:rFonts w:asciiTheme="majorBidi" w:hAnsiTheme="majorBidi" w:cstheme="majorBidi"/>
          <w:b/>
          <w:bCs/>
        </w:rPr>
        <w:t>Seasonality</w:t>
      </w:r>
      <w:r w:rsidRPr="006D7426">
        <w:rPr>
          <w:rFonts w:asciiTheme="majorBidi" w:hAnsiTheme="majorBidi" w:cstheme="majorBidi"/>
        </w:rPr>
        <w:t>: No seasonality; driven by economic development.</w:t>
      </w:r>
    </w:p>
    <w:p w14:paraId="276A7559" w14:textId="29E086ED" w:rsidR="00854CB7" w:rsidRPr="006D7426" w:rsidRDefault="00854CB7" w:rsidP="00854CB7">
      <w:pPr>
        <w:ind w:left="142"/>
        <w:rPr>
          <w:rFonts w:asciiTheme="majorBidi" w:hAnsiTheme="majorBidi" w:cstheme="majorBidi"/>
        </w:rPr>
      </w:pPr>
      <w:r w:rsidRPr="006D7426">
        <w:rPr>
          <w:rFonts w:asciiTheme="majorBidi" w:hAnsiTheme="majorBidi" w:cstheme="majorBidi"/>
          <w:noProof/>
          <w:lang w:val="en-US"/>
        </w:rPr>
        <w:lastRenderedPageBreak/>
        <w:drawing>
          <wp:inline distT="0" distB="0" distL="0" distR="0" wp14:anchorId="25A4F0BD" wp14:editId="0255E40D">
            <wp:extent cx="5731510" cy="3989070"/>
            <wp:effectExtent l="133350" t="114300" r="135890" b="163830"/>
            <wp:docPr id="565084462" name="Picture 5"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084462" name="Picture 5" descr="A screenshot of a graph&#10;&#10;AI-generated content may be incorrect."/>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31510" cy="398907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1BD7B995" w14:textId="77777777" w:rsidR="00854CB7" w:rsidRPr="006D7426" w:rsidRDefault="00854CB7" w:rsidP="00854CB7">
      <w:pPr>
        <w:pStyle w:val="Heading3"/>
        <w:rPr>
          <w:rFonts w:asciiTheme="majorBidi" w:hAnsiTheme="majorBidi"/>
          <w:b/>
          <w:bCs/>
        </w:rPr>
      </w:pPr>
      <w:r w:rsidRPr="006D7426">
        <w:rPr>
          <w:rFonts w:asciiTheme="majorBidi" w:hAnsiTheme="majorBidi"/>
          <w:b/>
          <w:bCs/>
        </w:rPr>
        <w:t>Forecasting</w:t>
      </w:r>
    </w:p>
    <w:p w14:paraId="3DF74F30" w14:textId="77777777" w:rsidR="00854CB7" w:rsidRPr="006D7426" w:rsidRDefault="00854CB7" w:rsidP="002B5E7F">
      <w:pPr>
        <w:numPr>
          <w:ilvl w:val="0"/>
          <w:numId w:val="51"/>
        </w:numPr>
        <w:tabs>
          <w:tab w:val="num" w:pos="720"/>
        </w:tabs>
        <w:rPr>
          <w:rFonts w:asciiTheme="majorBidi" w:hAnsiTheme="majorBidi" w:cstheme="majorBidi"/>
        </w:rPr>
      </w:pPr>
      <w:r w:rsidRPr="006D7426">
        <w:rPr>
          <w:rFonts w:asciiTheme="majorBidi" w:hAnsiTheme="majorBidi" w:cstheme="majorBidi"/>
          <w:b/>
          <w:bCs/>
        </w:rPr>
        <w:t>Period</w:t>
      </w:r>
      <w:r w:rsidRPr="006D7426">
        <w:rPr>
          <w:rFonts w:asciiTheme="majorBidi" w:hAnsiTheme="majorBidi" w:cstheme="majorBidi"/>
        </w:rPr>
        <w:t>: Forecasts from 2024 to 2040.</w:t>
      </w:r>
    </w:p>
    <w:p w14:paraId="53A5B7E8" w14:textId="77777777" w:rsidR="00854CB7" w:rsidRPr="006D7426" w:rsidRDefault="00854CB7" w:rsidP="002B5E7F">
      <w:pPr>
        <w:numPr>
          <w:ilvl w:val="0"/>
          <w:numId w:val="51"/>
        </w:numPr>
        <w:tabs>
          <w:tab w:val="num" w:pos="720"/>
        </w:tabs>
        <w:rPr>
          <w:rFonts w:asciiTheme="majorBidi" w:hAnsiTheme="majorBidi" w:cstheme="majorBidi"/>
        </w:rPr>
      </w:pPr>
      <w:r w:rsidRPr="006D7426">
        <w:rPr>
          <w:rFonts w:asciiTheme="majorBidi" w:hAnsiTheme="majorBidi" w:cstheme="majorBidi"/>
          <w:b/>
          <w:bCs/>
        </w:rPr>
        <w:t>Key Insights</w:t>
      </w:r>
      <w:r w:rsidRPr="006D7426">
        <w:rPr>
          <w:rFonts w:asciiTheme="majorBidi" w:hAnsiTheme="majorBidi" w:cstheme="majorBidi"/>
        </w:rPr>
        <w:t>:</w:t>
      </w:r>
    </w:p>
    <w:p w14:paraId="178D2676" w14:textId="77777777" w:rsidR="00854CB7" w:rsidRPr="006D7426" w:rsidRDefault="00854CB7" w:rsidP="002B5E7F">
      <w:pPr>
        <w:numPr>
          <w:ilvl w:val="1"/>
          <w:numId w:val="51"/>
        </w:numPr>
        <w:tabs>
          <w:tab w:val="num" w:pos="1440"/>
        </w:tabs>
        <w:rPr>
          <w:rFonts w:asciiTheme="majorBidi" w:hAnsiTheme="majorBidi" w:cstheme="majorBidi"/>
        </w:rPr>
      </w:pPr>
      <w:r w:rsidRPr="006D7426">
        <w:rPr>
          <w:rFonts w:asciiTheme="majorBidi" w:hAnsiTheme="majorBidi" w:cstheme="majorBidi"/>
        </w:rPr>
        <w:t>Social protection adequacy is projected to improve, potentially reaching 50-60% by 2040 with expanded programs.</w:t>
      </w:r>
    </w:p>
    <w:p w14:paraId="1D0934EA" w14:textId="77777777" w:rsidR="00854CB7" w:rsidRPr="006D7426" w:rsidRDefault="00854CB7" w:rsidP="002B5E7F">
      <w:pPr>
        <w:numPr>
          <w:ilvl w:val="1"/>
          <w:numId w:val="51"/>
        </w:numPr>
        <w:tabs>
          <w:tab w:val="num" w:pos="1440"/>
        </w:tabs>
        <w:rPr>
          <w:rFonts w:asciiTheme="majorBidi" w:hAnsiTheme="majorBidi" w:cstheme="majorBidi"/>
        </w:rPr>
      </w:pPr>
      <w:r w:rsidRPr="006D7426">
        <w:rPr>
          <w:rFonts w:asciiTheme="majorBidi" w:hAnsiTheme="majorBidi" w:cstheme="majorBidi"/>
        </w:rPr>
        <w:t>Safety net benefits to the poorest quintile may grow, supporting poverty reduction.</w:t>
      </w:r>
    </w:p>
    <w:p w14:paraId="053FC9C1" w14:textId="77777777" w:rsidR="00854CB7" w:rsidRPr="006D7426" w:rsidRDefault="00854CB7" w:rsidP="002B5E7F">
      <w:pPr>
        <w:numPr>
          <w:ilvl w:val="1"/>
          <w:numId w:val="51"/>
        </w:numPr>
        <w:tabs>
          <w:tab w:val="num" w:pos="1440"/>
        </w:tabs>
        <w:rPr>
          <w:rFonts w:asciiTheme="majorBidi" w:hAnsiTheme="majorBidi" w:cstheme="majorBidi"/>
        </w:rPr>
      </w:pPr>
      <w:r w:rsidRPr="006D7426">
        <w:rPr>
          <w:rFonts w:asciiTheme="majorBidi" w:hAnsiTheme="majorBidi" w:cstheme="majorBidi"/>
        </w:rPr>
        <w:t>Unemployment rate is expected to fluctuate, stabilizing around 4-6% by 2040, depending on economic conditions.</w:t>
      </w:r>
    </w:p>
    <w:p w14:paraId="7B2BB54B" w14:textId="77777777" w:rsidR="00854CB7" w:rsidRPr="006D7426" w:rsidRDefault="00854CB7" w:rsidP="002B5E7F">
      <w:pPr>
        <w:numPr>
          <w:ilvl w:val="1"/>
          <w:numId w:val="51"/>
        </w:numPr>
        <w:tabs>
          <w:tab w:val="num" w:pos="1440"/>
        </w:tabs>
        <w:rPr>
          <w:rFonts w:asciiTheme="majorBidi" w:hAnsiTheme="majorBidi" w:cstheme="majorBidi"/>
        </w:rPr>
      </w:pPr>
      <w:r w:rsidRPr="006D7426">
        <w:rPr>
          <w:rFonts w:asciiTheme="majorBidi" w:hAnsiTheme="majorBidi" w:cstheme="majorBidi"/>
        </w:rPr>
        <w:t>Vulnerable employment rate may decline, potentially falling below 50% with formalization efforts.</w:t>
      </w:r>
    </w:p>
    <w:p w14:paraId="56D709B0" w14:textId="77777777" w:rsidR="00854CB7" w:rsidRPr="006D7426" w:rsidRDefault="00854CB7" w:rsidP="002B5E7F">
      <w:pPr>
        <w:numPr>
          <w:ilvl w:val="1"/>
          <w:numId w:val="51"/>
        </w:numPr>
        <w:tabs>
          <w:tab w:val="num" w:pos="1440"/>
        </w:tabs>
        <w:rPr>
          <w:rFonts w:asciiTheme="majorBidi" w:hAnsiTheme="majorBidi" w:cstheme="majorBidi"/>
        </w:rPr>
      </w:pPr>
      <w:r w:rsidRPr="006D7426">
        <w:rPr>
          <w:rFonts w:asciiTheme="majorBidi" w:hAnsiTheme="majorBidi" w:cstheme="majorBidi"/>
        </w:rPr>
        <w:t>Wage and salaried workers are forecasted to increase, possibly exceeding 40% by 2040.</w:t>
      </w:r>
    </w:p>
    <w:p w14:paraId="129B8021" w14:textId="1A545CC2" w:rsidR="00854CB7" w:rsidRPr="006D7426" w:rsidRDefault="00854CB7" w:rsidP="00854CB7">
      <w:pPr>
        <w:rPr>
          <w:rFonts w:asciiTheme="majorBidi" w:hAnsiTheme="majorBidi" w:cstheme="majorBidi"/>
        </w:rPr>
      </w:pPr>
    </w:p>
    <w:p w14:paraId="728F27A2" w14:textId="77777777" w:rsidR="00854CB7" w:rsidRPr="006D7426" w:rsidRDefault="00854CB7" w:rsidP="00854CB7">
      <w:pPr>
        <w:pStyle w:val="Heading2"/>
        <w:rPr>
          <w:rFonts w:asciiTheme="majorBidi" w:hAnsiTheme="majorBidi"/>
          <w:b/>
          <w:bCs/>
        </w:rPr>
      </w:pPr>
      <w:r w:rsidRPr="006D7426">
        <w:rPr>
          <w:rFonts w:asciiTheme="majorBidi" w:hAnsiTheme="majorBidi"/>
          <w:b/>
          <w:bCs/>
        </w:rPr>
        <w:lastRenderedPageBreak/>
        <w:t>Forecasting Models and Rationale</w:t>
      </w:r>
    </w:p>
    <w:p w14:paraId="3BA4D136" w14:textId="77777777" w:rsidR="00854CB7" w:rsidRPr="006D7426" w:rsidRDefault="00854CB7" w:rsidP="00854CB7">
      <w:pPr>
        <w:pStyle w:val="Heading3"/>
        <w:rPr>
          <w:rFonts w:asciiTheme="majorBidi" w:hAnsiTheme="majorBidi"/>
          <w:b/>
          <w:bCs/>
        </w:rPr>
      </w:pPr>
      <w:r w:rsidRPr="006D7426">
        <w:rPr>
          <w:rFonts w:asciiTheme="majorBidi" w:hAnsiTheme="majorBidi"/>
          <w:b/>
          <w:bCs/>
        </w:rPr>
        <w:t>ARIMA (AutoRegressive Integrated Moving Average):</w:t>
      </w:r>
    </w:p>
    <w:p w14:paraId="3CFAE4C0" w14:textId="77777777" w:rsidR="00854CB7" w:rsidRPr="006D7426" w:rsidRDefault="00854CB7" w:rsidP="002B5E7F">
      <w:pPr>
        <w:numPr>
          <w:ilvl w:val="1"/>
          <w:numId w:val="52"/>
        </w:numPr>
        <w:tabs>
          <w:tab w:val="num" w:pos="1440"/>
        </w:tabs>
        <w:rPr>
          <w:rFonts w:asciiTheme="majorBidi" w:hAnsiTheme="majorBidi" w:cstheme="majorBidi"/>
        </w:rPr>
      </w:pPr>
      <w:r w:rsidRPr="006D7426">
        <w:rPr>
          <w:rFonts w:asciiTheme="majorBidi" w:hAnsiTheme="majorBidi" w:cstheme="majorBidi"/>
          <w:b/>
          <w:bCs/>
        </w:rPr>
        <w:t>Used In</w:t>
      </w:r>
      <w:r w:rsidRPr="006D7426">
        <w:rPr>
          <w:rFonts w:asciiTheme="majorBidi" w:hAnsiTheme="majorBidi" w:cstheme="majorBidi"/>
        </w:rPr>
        <w:t>: Education, Finance, Health, Poverty, and Social Protection &amp; Labour datasets.</w:t>
      </w:r>
    </w:p>
    <w:p w14:paraId="00267551" w14:textId="77777777" w:rsidR="00854CB7" w:rsidRPr="006D7426" w:rsidRDefault="00854CB7" w:rsidP="002B5E7F">
      <w:pPr>
        <w:numPr>
          <w:ilvl w:val="1"/>
          <w:numId w:val="52"/>
        </w:numPr>
        <w:tabs>
          <w:tab w:val="num" w:pos="1440"/>
        </w:tabs>
        <w:rPr>
          <w:rFonts w:asciiTheme="majorBidi" w:hAnsiTheme="majorBidi" w:cstheme="majorBidi"/>
        </w:rPr>
      </w:pPr>
      <w:r w:rsidRPr="006D7426">
        <w:rPr>
          <w:rFonts w:asciiTheme="majorBidi" w:hAnsiTheme="majorBidi" w:cstheme="majorBidi"/>
          <w:b/>
          <w:bCs/>
        </w:rPr>
        <w:t>Description</w:t>
      </w:r>
      <w:r w:rsidRPr="006D7426">
        <w:rPr>
          <w:rFonts w:asciiTheme="majorBidi" w:hAnsiTheme="majorBidi" w:cstheme="majorBidi"/>
        </w:rPr>
        <w:t>: A statistical model combining autoregression (AR), differencing (I) for stationarity, and moving averages (MA) to capture trends and patterns.</w:t>
      </w:r>
    </w:p>
    <w:p w14:paraId="5E6F568D" w14:textId="77777777" w:rsidR="00854CB7" w:rsidRPr="006D7426" w:rsidRDefault="00854CB7" w:rsidP="00854CB7">
      <w:pPr>
        <w:pStyle w:val="Heading3"/>
        <w:rPr>
          <w:rFonts w:asciiTheme="majorBidi" w:hAnsiTheme="majorBidi"/>
          <w:b/>
          <w:bCs/>
        </w:rPr>
      </w:pPr>
      <w:r w:rsidRPr="006D7426">
        <w:rPr>
          <w:rFonts w:asciiTheme="majorBidi" w:hAnsiTheme="majorBidi"/>
          <w:b/>
          <w:bCs/>
        </w:rPr>
        <w:t>Exponential Smoothing:</w:t>
      </w:r>
    </w:p>
    <w:p w14:paraId="70584CEB" w14:textId="77777777" w:rsidR="00854CB7" w:rsidRPr="006D7426" w:rsidRDefault="00854CB7" w:rsidP="002B5E7F">
      <w:pPr>
        <w:numPr>
          <w:ilvl w:val="1"/>
          <w:numId w:val="52"/>
        </w:numPr>
        <w:tabs>
          <w:tab w:val="num" w:pos="1440"/>
        </w:tabs>
        <w:rPr>
          <w:rFonts w:asciiTheme="majorBidi" w:hAnsiTheme="majorBidi" w:cstheme="majorBidi"/>
        </w:rPr>
      </w:pPr>
      <w:r w:rsidRPr="006D7426">
        <w:rPr>
          <w:rFonts w:asciiTheme="majorBidi" w:hAnsiTheme="majorBidi" w:cstheme="majorBidi"/>
          <w:b/>
          <w:bCs/>
        </w:rPr>
        <w:t>Used In</w:t>
      </w:r>
      <w:r w:rsidRPr="006D7426">
        <w:rPr>
          <w:rFonts w:asciiTheme="majorBidi" w:hAnsiTheme="majorBidi" w:cstheme="majorBidi"/>
        </w:rPr>
        <w:t>: Social Protection &amp; Labour dataset.</w:t>
      </w:r>
    </w:p>
    <w:p w14:paraId="068BB89A" w14:textId="77777777" w:rsidR="00854CB7" w:rsidRPr="006D7426" w:rsidRDefault="00854CB7" w:rsidP="002B5E7F">
      <w:pPr>
        <w:numPr>
          <w:ilvl w:val="1"/>
          <w:numId w:val="52"/>
        </w:numPr>
        <w:tabs>
          <w:tab w:val="num" w:pos="1440"/>
        </w:tabs>
        <w:rPr>
          <w:rFonts w:asciiTheme="majorBidi" w:hAnsiTheme="majorBidi" w:cstheme="majorBidi"/>
        </w:rPr>
      </w:pPr>
      <w:r w:rsidRPr="006D7426">
        <w:rPr>
          <w:rFonts w:asciiTheme="majorBidi" w:hAnsiTheme="majorBidi" w:cstheme="majorBidi"/>
          <w:b/>
          <w:bCs/>
        </w:rPr>
        <w:t>Description</w:t>
      </w:r>
      <w:r w:rsidRPr="006D7426">
        <w:rPr>
          <w:rFonts w:asciiTheme="majorBidi" w:hAnsiTheme="majorBidi" w:cstheme="majorBidi"/>
        </w:rPr>
        <w:t>: A time series method that applies weighted averages to past data, emphasizing recent observations and accounting for trends.</w:t>
      </w:r>
    </w:p>
    <w:p w14:paraId="3935AEB5" w14:textId="77777777" w:rsidR="00854CB7" w:rsidRPr="006D7426" w:rsidRDefault="00854CB7" w:rsidP="00854CB7">
      <w:pPr>
        <w:pStyle w:val="Heading3"/>
        <w:rPr>
          <w:rFonts w:asciiTheme="majorBidi" w:hAnsiTheme="majorBidi"/>
          <w:b/>
          <w:bCs/>
        </w:rPr>
      </w:pPr>
      <w:r w:rsidRPr="006D7426">
        <w:rPr>
          <w:rFonts w:asciiTheme="majorBidi" w:hAnsiTheme="majorBidi"/>
          <w:b/>
          <w:bCs/>
        </w:rPr>
        <w:t>Polynomial Trend Extrapolation:</w:t>
      </w:r>
    </w:p>
    <w:p w14:paraId="5B7C2986" w14:textId="77777777" w:rsidR="00854CB7" w:rsidRPr="006D7426" w:rsidRDefault="00854CB7" w:rsidP="002B5E7F">
      <w:pPr>
        <w:numPr>
          <w:ilvl w:val="1"/>
          <w:numId w:val="52"/>
        </w:numPr>
        <w:tabs>
          <w:tab w:val="num" w:pos="1440"/>
        </w:tabs>
        <w:rPr>
          <w:rFonts w:asciiTheme="majorBidi" w:hAnsiTheme="majorBidi" w:cstheme="majorBidi"/>
        </w:rPr>
      </w:pPr>
      <w:r w:rsidRPr="006D7426">
        <w:rPr>
          <w:rFonts w:asciiTheme="majorBidi" w:hAnsiTheme="majorBidi" w:cstheme="majorBidi"/>
          <w:b/>
          <w:bCs/>
        </w:rPr>
        <w:t>Used In</w:t>
      </w:r>
      <w:r w:rsidRPr="006D7426">
        <w:rPr>
          <w:rFonts w:asciiTheme="majorBidi" w:hAnsiTheme="majorBidi" w:cstheme="majorBidi"/>
        </w:rPr>
        <w:t>: Social Protection &amp; Labour dataset.</w:t>
      </w:r>
    </w:p>
    <w:p w14:paraId="4551D65E" w14:textId="77777777" w:rsidR="00854CB7" w:rsidRPr="006D7426" w:rsidRDefault="00854CB7" w:rsidP="002B5E7F">
      <w:pPr>
        <w:numPr>
          <w:ilvl w:val="1"/>
          <w:numId w:val="52"/>
        </w:numPr>
        <w:tabs>
          <w:tab w:val="num" w:pos="1440"/>
        </w:tabs>
        <w:rPr>
          <w:rFonts w:asciiTheme="majorBidi" w:hAnsiTheme="majorBidi" w:cstheme="majorBidi"/>
        </w:rPr>
      </w:pPr>
      <w:r w:rsidRPr="006D7426">
        <w:rPr>
          <w:rFonts w:asciiTheme="majorBidi" w:hAnsiTheme="majorBidi" w:cstheme="majorBidi"/>
          <w:b/>
          <w:bCs/>
        </w:rPr>
        <w:t>Description</w:t>
      </w:r>
      <w:r w:rsidRPr="006D7426">
        <w:rPr>
          <w:rFonts w:asciiTheme="majorBidi" w:hAnsiTheme="majorBidi" w:cstheme="majorBidi"/>
        </w:rPr>
        <w:t>: Fits a polynomial curve to historical data to project future trends, useful for capturing non-linear patterns.</w:t>
      </w:r>
    </w:p>
    <w:p w14:paraId="6F99A212" w14:textId="77777777" w:rsidR="00854CB7" w:rsidRPr="006D7426" w:rsidRDefault="00854CB7" w:rsidP="00854CB7">
      <w:pPr>
        <w:pStyle w:val="Heading3"/>
        <w:rPr>
          <w:rFonts w:asciiTheme="majorBidi" w:hAnsiTheme="majorBidi"/>
          <w:b/>
          <w:bCs/>
        </w:rPr>
      </w:pPr>
      <w:r w:rsidRPr="006D7426">
        <w:rPr>
          <w:rFonts w:asciiTheme="majorBidi" w:hAnsiTheme="majorBidi"/>
          <w:b/>
          <w:bCs/>
        </w:rPr>
        <w:t>Linear Trend with Noise:</w:t>
      </w:r>
    </w:p>
    <w:p w14:paraId="73EB8924" w14:textId="77777777" w:rsidR="00854CB7" w:rsidRPr="006D7426" w:rsidRDefault="00854CB7" w:rsidP="002B5E7F">
      <w:pPr>
        <w:numPr>
          <w:ilvl w:val="1"/>
          <w:numId w:val="52"/>
        </w:numPr>
        <w:tabs>
          <w:tab w:val="num" w:pos="1440"/>
        </w:tabs>
        <w:rPr>
          <w:rFonts w:asciiTheme="majorBidi" w:hAnsiTheme="majorBidi" w:cstheme="majorBidi"/>
        </w:rPr>
      </w:pPr>
      <w:r w:rsidRPr="006D7426">
        <w:rPr>
          <w:rFonts w:asciiTheme="majorBidi" w:hAnsiTheme="majorBidi" w:cstheme="majorBidi"/>
          <w:b/>
          <w:bCs/>
        </w:rPr>
        <w:t>Used In</w:t>
      </w:r>
      <w:r w:rsidRPr="006D7426">
        <w:rPr>
          <w:rFonts w:asciiTheme="majorBidi" w:hAnsiTheme="majorBidi" w:cstheme="majorBidi"/>
        </w:rPr>
        <w:t>: Social Protection &amp; Labour dataset.</w:t>
      </w:r>
    </w:p>
    <w:p w14:paraId="2DF92CFB" w14:textId="77777777" w:rsidR="00854CB7" w:rsidRPr="006D7426" w:rsidRDefault="00854CB7" w:rsidP="002B5E7F">
      <w:pPr>
        <w:numPr>
          <w:ilvl w:val="1"/>
          <w:numId w:val="52"/>
        </w:numPr>
        <w:tabs>
          <w:tab w:val="num" w:pos="1440"/>
        </w:tabs>
        <w:rPr>
          <w:rFonts w:asciiTheme="majorBidi" w:hAnsiTheme="majorBidi" w:cstheme="majorBidi"/>
        </w:rPr>
      </w:pPr>
      <w:r w:rsidRPr="006D7426">
        <w:rPr>
          <w:rFonts w:asciiTheme="majorBidi" w:hAnsiTheme="majorBidi" w:cstheme="majorBidi"/>
          <w:b/>
          <w:bCs/>
        </w:rPr>
        <w:t>Description</w:t>
      </w:r>
      <w:r w:rsidRPr="006D7426">
        <w:rPr>
          <w:rFonts w:asciiTheme="majorBidi" w:hAnsiTheme="majorBidi" w:cstheme="majorBidi"/>
        </w:rPr>
        <w:t>: Fits a linear regression to historical data and adds controlled noise to simulate realistic variability.</w:t>
      </w:r>
    </w:p>
    <w:p w14:paraId="4B3F593F" w14:textId="77777777" w:rsidR="00854CB7" w:rsidRPr="006D7426" w:rsidRDefault="00854CB7" w:rsidP="00854CB7">
      <w:pPr>
        <w:pStyle w:val="Heading3"/>
        <w:rPr>
          <w:rFonts w:asciiTheme="majorBidi" w:hAnsiTheme="majorBidi"/>
          <w:b/>
          <w:bCs/>
        </w:rPr>
      </w:pPr>
      <w:r w:rsidRPr="006D7426">
        <w:rPr>
          <w:rFonts w:asciiTheme="majorBidi" w:hAnsiTheme="majorBidi"/>
          <w:b/>
          <w:bCs/>
        </w:rPr>
        <w:t>Ensemble Forecasting:</w:t>
      </w:r>
    </w:p>
    <w:p w14:paraId="584FAB57" w14:textId="77777777" w:rsidR="00854CB7" w:rsidRPr="006D7426" w:rsidRDefault="00854CB7" w:rsidP="002B5E7F">
      <w:pPr>
        <w:numPr>
          <w:ilvl w:val="1"/>
          <w:numId w:val="52"/>
        </w:numPr>
        <w:tabs>
          <w:tab w:val="num" w:pos="1440"/>
        </w:tabs>
        <w:rPr>
          <w:rFonts w:asciiTheme="majorBidi" w:hAnsiTheme="majorBidi" w:cstheme="majorBidi"/>
        </w:rPr>
      </w:pPr>
      <w:r w:rsidRPr="006D7426">
        <w:rPr>
          <w:rFonts w:asciiTheme="majorBidi" w:hAnsiTheme="majorBidi" w:cstheme="majorBidi"/>
          <w:b/>
          <w:bCs/>
        </w:rPr>
        <w:t>Used In</w:t>
      </w:r>
      <w:r w:rsidRPr="006D7426">
        <w:rPr>
          <w:rFonts w:asciiTheme="majorBidi" w:hAnsiTheme="majorBidi" w:cstheme="majorBidi"/>
        </w:rPr>
        <w:t>: Social Protection &amp; Labour dataset.</w:t>
      </w:r>
    </w:p>
    <w:p w14:paraId="036D0033" w14:textId="77777777" w:rsidR="00854CB7" w:rsidRPr="006D7426" w:rsidRDefault="00854CB7" w:rsidP="002B5E7F">
      <w:pPr>
        <w:numPr>
          <w:ilvl w:val="1"/>
          <w:numId w:val="52"/>
        </w:numPr>
        <w:tabs>
          <w:tab w:val="num" w:pos="1440"/>
        </w:tabs>
        <w:rPr>
          <w:rFonts w:asciiTheme="majorBidi" w:hAnsiTheme="majorBidi" w:cstheme="majorBidi"/>
        </w:rPr>
      </w:pPr>
      <w:r w:rsidRPr="006D7426">
        <w:rPr>
          <w:rFonts w:asciiTheme="majorBidi" w:hAnsiTheme="majorBidi" w:cstheme="majorBidi"/>
          <w:b/>
          <w:bCs/>
        </w:rPr>
        <w:t>Description</w:t>
      </w:r>
      <w:r w:rsidRPr="006D7426">
        <w:rPr>
          <w:rFonts w:asciiTheme="majorBidi" w:hAnsiTheme="majorBidi" w:cstheme="majorBidi"/>
        </w:rPr>
        <w:t>: Combines ARIMA, exponential smoothing, polynomial, and linear trend forecasts with weighted averages for improved accuracy.</w:t>
      </w:r>
    </w:p>
    <w:p w14:paraId="07AD64F8" w14:textId="77777777" w:rsidR="00854CB7" w:rsidRPr="006D7426" w:rsidRDefault="00854CB7" w:rsidP="00854CB7">
      <w:pPr>
        <w:pStyle w:val="Heading3"/>
        <w:rPr>
          <w:rFonts w:asciiTheme="majorBidi" w:hAnsiTheme="majorBidi"/>
          <w:b/>
          <w:bCs/>
        </w:rPr>
      </w:pPr>
      <w:r w:rsidRPr="006D7426">
        <w:rPr>
          <w:rFonts w:asciiTheme="majorBidi" w:hAnsiTheme="majorBidi"/>
          <w:b/>
          <w:bCs/>
        </w:rPr>
        <w:t>Rationale for Model Selection</w:t>
      </w:r>
    </w:p>
    <w:p w14:paraId="220739AA" w14:textId="77777777" w:rsidR="00854CB7" w:rsidRPr="006D7426" w:rsidRDefault="00854CB7" w:rsidP="002B5E7F">
      <w:pPr>
        <w:numPr>
          <w:ilvl w:val="0"/>
          <w:numId w:val="53"/>
        </w:numPr>
        <w:tabs>
          <w:tab w:val="num" w:pos="720"/>
        </w:tabs>
        <w:rPr>
          <w:rFonts w:asciiTheme="majorBidi" w:hAnsiTheme="majorBidi" w:cstheme="majorBidi"/>
        </w:rPr>
      </w:pPr>
      <w:r w:rsidRPr="006D7426">
        <w:rPr>
          <w:rFonts w:asciiTheme="majorBidi" w:hAnsiTheme="majorBidi" w:cstheme="majorBidi"/>
          <w:b/>
          <w:bCs/>
        </w:rPr>
        <w:t>ARIMA</w:t>
      </w:r>
      <w:r w:rsidRPr="006D7426">
        <w:rPr>
          <w:rFonts w:asciiTheme="majorBidi" w:hAnsiTheme="majorBidi" w:cstheme="majorBidi"/>
        </w:rPr>
        <w:t>:</w:t>
      </w:r>
    </w:p>
    <w:p w14:paraId="0A3BF1BF" w14:textId="77777777" w:rsidR="00854CB7" w:rsidRPr="006D7426" w:rsidRDefault="00854CB7" w:rsidP="002B5E7F">
      <w:pPr>
        <w:numPr>
          <w:ilvl w:val="1"/>
          <w:numId w:val="53"/>
        </w:numPr>
        <w:tabs>
          <w:tab w:val="num" w:pos="1440"/>
        </w:tabs>
        <w:rPr>
          <w:rFonts w:asciiTheme="majorBidi" w:hAnsiTheme="majorBidi" w:cstheme="majorBidi"/>
        </w:rPr>
      </w:pPr>
      <w:r w:rsidRPr="006D7426">
        <w:rPr>
          <w:rFonts w:asciiTheme="majorBidi" w:hAnsiTheme="majorBidi" w:cstheme="majorBidi"/>
          <w:b/>
          <w:bCs/>
        </w:rPr>
        <w:t>Why</w:t>
      </w:r>
      <w:r w:rsidRPr="006D7426">
        <w:rPr>
          <w:rFonts w:asciiTheme="majorBidi" w:hAnsiTheme="majorBidi" w:cstheme="majorBidi"/>
        </w:rPr>
        <w:t>: Widely used for time series forecasting, ARIMA effectively captures linear trends, autocorrelations, and stationarity-adjusted patterns. It was applied across all datasets due to its robustness and ability to handle diverse data patterns.</w:t>
      </w:r>
    </w:p>
    <w:p w14:paraId="38B5EEB3" w14:textId="77777777" w:rsidR="00854CB7" w:rsidRPr="006D7426" w:rsidRDefault="00854CB7" w:rsidP="002B5E7F">
      <w:pPr>
        <w:numPr>
          <w:ilvl w:val="1"/>
          <w:numId w:val="53"/>
        </w:numPr>
        <w:tabs>
          <w:tab w:val="num" w:pos="1440"/>
        </w:tabs>
        <w:rPr>
          <w:rFonts w:asciiTheme="majorBidi" w:hAnsiTheme="majorBidi" w:cstheme="majorBidi"/>
        </w:rPr>
      </w:pPr>
      <w:r w:rsidRPr="006D7426">
        <w:rPr>
          <w:rFonts w:asciiTheme="majorBidi" w:hAnsiTheme="majorBidi" w:cstheme="majorBidi"/>
          <w:b/>
          <w:bCs/>
        </w:rPr>
        <w:t>Strengths</w:t>
      </w:r>
      <w:r w:rsidRPr="006D7426">
        <w:rPr>
          <w:rFonts w:asciiTheme="majorBidi" w:hAnsiTheme="majorBidi" w:cstheme="majorBidi"/>
        </w:rPr>
        <w:t>: Handles non-stationary data via differencing, optimizes parameters (p, d, q) using AIC, and provides reliable short- to medium-term forecasts.</w:t>
      </w:r>
    </w:p>
    <w:p w14:paraId="3693195A" w14:textId="77777777" w:rsidR="00854CB7" w:rsidRPr="006D7426" w:rsidRDefault="00854CB7" w:rsidP="002B5E7F">
      <w:pPr>
        <w:numPr>
          <w:ilvl w:val="1"/>
          <w:numId w:val="53"/>
        </w:numPr>
        <w:tabs>
          <w:tab w:val="num" w:pos="1440"/>
        </w:tabs>
        <w:rPr>
          <w:rFonts w:asciiTheme="majorBidi" w:hAnsiTheme="majorBidi" w:cstheme="majorBidi"/>
        </w:rPr>
      </w:pPr>
      <w:r w:rsidRPr="006D7426">
        <w:rPr>
          <w:rFonts w:asciiTheme="majorBidi" w:hAnsiTheme="majorBidi" w:cstheme="majorBidi"/>
          <w:b/>
          <w:bCs/>
        </w:rPr>
        <w:t>Limitations</w:t>
      </w:r>
      <w:r w:rsidRPr="006D7426">
        <w:rPr>
          <w:rFonts w:asciiTheme="majorBidi" w:hAnsiTheme="majorBidi" w:cstheme="majorBidi"/>
        </w:rPr>
        <w:t>: Assumes linear relationships; may struggle with complex, non-linear patterns or insufficient data.</w:t>
      </w:r>
    </w:p>
    <w:p w14:paraId="444060BF" w14:textId="77777777" w:rsidR="00854CB7" w:rsidRPr="006D7426" w:rsidRDefault="00854CB7" w:rsidP="002B5E7F">
      <w:pPr>
        <w:numPr>
          <w:ilvl w:val="0"/>
          <w:numId w:val="53"/>
        </w:numPr>
        <w:tabs>
          <w:tab w:val="num" w:pos="720"/>
        </w:tabs>
        <w:rPr>
          <w:rFonts w:asciiTheme="majorBidi" w:hAnsiTheme="majorBidi" w:cstheme="majorBidi"/>
        </w:rPr>
      </w:pPr>
      <w:r w:rsidRPr="006D7426">
        <w:rPr>
          <w:rFonts w:asciiTheme="majorBidi" w:hAnsiTheme="majorBidi" w:cstheme="majorBidi"/>
          <w:b/>
          <w:bCs/>
        </w:rPr>
        <w:t>Exponential Smoothing</w:t>
      </w:r>
      <w:r w:rsidRPr="006D7426">
        <w:rPr>
          <w:rFonts w:asciiTheme="majorBidi" w:hAnsiTheme="majorBidi" w:cstheme="majorBidi"/>
        </w:rPr>
        <w:t>:</w:t>
      </w:r>
    </w:p>
    <w:p w14:paraId="74CC4B10" w14:textId="77777777" w:rsidR="00854CB7" w:rsidRPr="006D7426" w:rsidRDefault="00854CB7" w:rsidP="002B5E7F">
      <w:pPr>
        <w:numPr>
          <w:ilvl w:val="1"/>
          <w:numId w:val="53"/>
        </w:numPr>
        <w:tabs>
          <w:tab w:val="num" w:pos="1440"/>
        </w:tabs>
        <w:rPr>
          <w:rFonts w:asciiTheme="majorBidi" w:hAnsiTheme="majorBidi" w:cstheme="majorBidi"/>
        </w:rPr>
      </w:pPr>
      <w:r w:rsidRPr="006D7426">
        <w:rPr>
          <w:rFonts w:asciiTheme="majorBidi" w:hAnsiTheme="majorBidi" w:cstheme="majorBidi"/>
          <w:b/>
          <w:bCs/>
        </w:rPr>
        <w:lastRenderedPageBreak/>
        <w:t>Why</w:t>
      </w:r>
      <w:r w:rsidRPr="006D7426">
        <w:rPr>
          <w:rFonts w:asciiTheme="majorBidi" w:hAnsiTheme="majorBidi" w:cstheme="majorBidi"/>
        </w:rPr>
        <w:t>: Chosen for Social Protection &amp; Labour to complement ARIMA, as it excels at capturing trends and smoothing noise in data with clear directional movement.</w:t>
      </w:r>
    </w:p>
    <w:p w14:paraId="5C68902F" w14:textId="77777777" w:rsidR="00854CB7" w:rsidRPr="006D7426" w:rsidRDefault="00854CB7" w:rsidP="002B5E7F">
      <w:pPr>
        <w:numPr>
          <w:ilvl w:val="1"/>
          <w:numId w:val="53"/>
        </w:numPr>
        <w:tabs>
          <w:tab w:val="num" w:pos="1440"/>
        </w:tabs>
        <w:rPr>
          <w:rFonts w:asciiTheme="majorBidi" w:hAnsiTheme="majorBidi" w:cstheme="majorBidi"/>
        </w:rPr>
      </w:pPr>
      <w:r w:rsidRPr="006D7426">
        <w:rPr>
          <w:rFonts w:asciiTheme="majorBidi" w:hAnsiTheme="majorBidi" w:cstheme="majorBidi"/>
          <w:b/>
          <w:bCs/>
        </w:rPr>
        <w:t>Strengths</w:t>
      </w:r>
      <w:r w:rsidRPr="006D7426">
        <w:rPr>
          <w:rFonts w:asciiTheme="majorBidi" w:hAnsiTheme="majorBidi" w:cstheme="majorBidi"/>
        </w:rPr>
        <w:t>: Simple, effective for trending data, and adaptable with damped trends to avoid over-forecasting.</w:t>
      </w:r>
    </w:p>
    <w:p w14:paraId="32704027" w14:textId="77777777" w:rsidR="00854CB7" w:rsidRPr="006D7426" w:rsidRDefault="00854CB7" w:rsidP="002B5E7F">
      <w:pPr>
        <w:numPr>
          <w:ilvl w:val="1"/>
          <w:numId w:val="53"/>
        </w:numPr>
        <w:tabs>
          <w:tab w:val="num" w:pos="1440"/>
        </w:tabs>
        <w:rPr>
          <w:rFonts w:asciiTheme="majorBidi" w:hAnsiTheme="majorBidi" w:cstheme="majorBidi"/>
        </w:rPr>
      </w:pPr>
      <w:r w:rsidRPr="006D7426">
        <w:rPr>
          <w:rFonts w:asciiTheme="majorBidi" w:hAnsiTheme="majorBidi" w:cstheme="majorBidi"/>
          <w:b/>
          <w:bCs/>
        </w:rPr>
        <w:t>Limitations</w:t>
      </w:r>
      <w:r w:rsidRPr="006D7426">
        <w:rPr>
          <w:rFonts w:asciiTheme="majorBidi" w:hAnsiTheme="majorBidi" w:cstheme="majorBidi"/>
        </w:rPr>
        <w:t>: Less effective for highly volatile or irregular data.</w:t>
      </w:r>
    </w:p>
    <w:p w14:paraId="1759F349" w14:textId="77777777" w:rsidR="00854CB7" w:rsidRPr="006D7426" w:rsidRDefault="00854CB7" w:rsidP="002B5E7F">
      <w:pPr>
        <w:numPr>
          <w:ilvl w:val="0"/>
          <w:numId w:val="53"/>
        </w:numPr>
        <w:tabs>
          <w:tab w:val="num" w:pos="720"/>
        </w:tabs>
        <w:rPr>
          <w:rFonts w:asciiTheme="majorBidi" w:hAnsiTheme="majorBidi" w:cstheme="majorBidi"/>
        </w:rPr>
      </w:pPr>
      <w:r w:rsidRPr="006D7426">
        <w:rPr>
          <w:rFonts w:asciiTheme="majorBidi" w:hAnsiTheme="majorBidi" w:cstheme="majorBidi"/>
          <w:b/>
          <w:bCs/>
        </w:rPr>
        <w:t>Polynomial Trend Extrapolation</w:t>
      </w:r>
      <w:r w:rsidRPr="006D7426">
        <w:rPr>
          <w:rFonts w:asciiTheme="majorBidi" w:hAnsiTheme="majorBidi" w:cstheme="majorBidi"/>
        </w:rPr>
        <w:t>:</w:t>
      </w:r>
    </w:p>
    <w:p w14:paraId="70D6E632" w14:textId="77777777" w:rsidR="00854CB7" w:rsidRPr="006D7426" w:rsidRDefault="00854CB7" w:rsidP="002B5E7F">
      <w:pPr>
        <w:numPr>
          <w:ilvl w:val="1"/>
          <w:numId w:val="53"/>
        </w:numPr>
        <w:tabs>
          <w:tab w:val="num" w:pos="1440"/>
        </w:tabs>
        <w:rPr>
          <w:rFonts w:asciiTheme="majorBidi" w:hAnsiTheme="majorBidi" w:cstheme="majorBidi"/>
        </w:rPr>
      </w:pPr>
      <w:r w:rsidRPr="006D7426">
        <w:rPr>
          <w:rFonts w:asciiTheme="majorBidi" w:hAnsiTheme="majorBidi" w:cstheme="majorBidi"/>
          <w:b/>
          <w:bCs/>
        </w:rPr>
        <w:t>Why</w:t>
      </w:r>
      <w:r w:rsidRPr="006D7426">
        <w:rPr>
          <w:rFonts w:asciiTheme="majorBidi" w:hAnsiTheme="majorBidi" w:cstheme="majorBidi"/>
        </w:rPr>
        <w:t>: Used in Social Protection &amp; Labour to model potential non-linear trends, offering flexibility for indicators with complex growth patterns.</w:t>
      </w:r>
    </w:p>
    <w:p w14:paraId="7F4A1295" w14:textId="77777777" w:rsidR="00854CB7" w:rsidRPr="006D7426" w:rsidRDefault="00854CB7" w:rsidP="002B5E7F">
      <w:pPr>
        <w:numPr>
          <w:ilvl w:val="1"/>
          <w:numId w:val="53"/>
        </w:numPr>
        <w:tabs>
          <w:tab w:val="num" w:pos="1440"/>
        </w:tabs>
        <w:rPr>
          <w:rFonts w:asciiTheme="majorBidi" w:hAnsiTheme="majorBidi" w:cstheme="majorBidi"/>
        </w:rPr>
      </w:pPr>
      <w:r w:rsidRPr="006D7426">
        <w:rPr>
          <w:rFonts w:asciiTheme="majorBidi" w:hAnsiTheme="majorBidi" w:cstheme="majorBidi"/>
          <w:b/>
          <w:bCs/>
        </w:rPr>
        <w:t>Strengths</w:t>
      </w:r>
      <w:r w:rsidRPr="006D7426">
        <w:rPr>
          <w:rFonts w:asciiTheme="majorBidi" w:hAnsiTheme="majorBidi" w:cstheme="majorBidi"/>
        </w:rPr>
        <w:t>: Captures non-linear relationships, useful for long-term projections.</w:t>
      </w:r>
    </w:p>
    <w:p w14:paraId="57B7D93C" w14:textId="77777777" w:rsidR="00854CB7" w:rsidRPr="006D7426" w:rsidRDefault="00854CB7" w:rsidP="002B5E7F">
      <w:pPr>
        <w:numPr>
          <w:ilvl w:val="1"/>
          <w:numId w:val="53"/>
        </w:numPr>
        <w:tabs>
          <w:tab w:val="num" w:pos="1440"/>
        </w:tabs>
        <w:rPr>
          <w:rFonts w:asciiTheme="majorBidi" w:hAnsiTheme="majorBidi" w:cstheme="majorBidi"/>
        </w:rPr>
      </w:pPr>
      <w:r w:rsidRPr="006D7426">
        <w:rPr>
          <w:rFonts w:asciiTheme="majorBidi" w:hAnsiTheme="majorBidi" w:cstheme="majorBidi"/>
          <w:b/>
          <w:bCs/>
        </w:rPr>
        <w:t>Limitations</w:t>
      </w:r>
      <w:r w:rsidRPr="006D7426">
        <w:rPr>
          <w:rFonts w:asciiTheme="majorBidi" w:hAnsiTheme="majorBidi" w:cstheme="majorBidi"/>
        </w:rPr>
        <w:t>: Risk of overfitting with higher-degree polynomials; sensitive to outliers.</w:t>
      </w:r>
    </w:p>
    <w:p w14:paraId="4315BD6C" w14:textId="77777777" w:rsidR="00854CB7" w:rsidRPr="006D7426" w:rsidRDefault="00854CB7" w:rsidP="002B5E7F">
      <w:pPr>
        <w:numPr>
          <w:ilvl w:val="0"/>
          <w:numId w:val="53"/>
        </w:numPr>
        <w:tabs>
          <w:tab w:val="num" w:pos="720"/>
        </w:tabs>
        <w:rPr>
          <w:rFonts w:asciiTheme="majorBidi" w:hAnsiTheme="majorBidi" w:cstheme="majorBidi"/>
        </w:rPr>
      </w:pPr>
      <w:r w:rsidRPr="006D7426">
        <w:rPr>
          <w:rFonts w:asciiTheme="majorBidi" w:hAnsiTheme="majorBidi" w:cstheme="majorBidi"/>
          <w:b/>
          <w:bCs/>
        </w:rPr>
        <w:t>Linear Trend with Noise</w:t>
      </w:r>
      <w:r w:rsidRPr="006D7426">
        <w:rPr>
          <w:rFonts w:asciiTheme="majorBidi" w:hAnsiTheme="majorBidi" w:cstheme="majorBidi"/>
        </w:rPr>
        <w:t>:</w:t>
      </w:r>
    </w:p>
    <w:p w14:paraId="34109DEB" w14:textId="77777777" w:rsidR="00854CB7" w:rsidRPr="006D7426" w:rsidRDefault="00854CB7" w:rsidP="002B5E7F">
      <w:pPr>
        <w:numPr>
          <w:ilvl w:val="1"/>
          <w:numId w:val="53"/>
        </w:numPr>
        <w:tabs>
          <w:tab w:val="num" w:pos="1440"/>
        </w:tabs>
        <w:rPr>
          <w:rFonts w:asciiTheme="majorBidi" w:hAnsiTheme="majorBidi" w:cstheme="majorBidi"/>
        </w:rPr>
      </w:pPr>
      <w:r w:rsidRPr="006D7426">
        <w:rPr>
          <w:rFonts w:asciiTheme="majorBidi" w:hAnsiTheme="majorBidi" w:cstheme="majorBidi"/>
          <w:b/>
          <w:bCs/>
        </w:rPr>
        <w:t>Why</w:t>
      </w:r>
      <w:r w:rsidRPr="006D7426">
        <w:rPr>
          <w:rFonts w:asciiTheme="majorBidi" w:hAnsiTheme="majorBidi" w:cstheme="majorBidi"/>
        </w:rPr>
        <w:t>: Applied in Social Protection &amp; Labour to introduce realistic variability, preventing flat forecasts and simulating real-world fluctuations.</w:t>
      </w:r>
    </w:p>
    <w:p w14:paraId="7C87175C" w14:textId="77777777" w:rsidR="00854CB7" w:rsidRPr="006D7426" w:rsidRDefault="00854CB7" w:rsidP="002B5E7F">
      <w:pPr>
        <w:numPr>
          <w:ilvl w:val="1"/>
          <w:numId w:val="53"/>
        </w:numPr>
        <w:tabs>
          <w:tab w:val="num" w:pos="1440"/>
        </w:tabs>
        <w:rPr>
          <w:rFonts w:asciiTheme="majorBidi" w:hAnsiTheme="majorBidi" w:cstheme="majorBidi"/>
        </w:rPr>
      </w:pPr>
      <w:r w:rsidRPr="006D7426">
        <w:rPr>
          <w:rFonts w:asciiTheme="majorBidi" w:hAnsiTheme="majorBidi" w:cstheme="majorBidi"/>
          <w:b/>
          <w:bCs/>
        </w:rPr>
        <w:t>Strengths</w:t>
      </w:r>
      <w:r w:rsidRPr="006D7426">
        <w:rPr>
          <w:rFonts w:asciiTheme="majorBidi" w:hAnsiTheme="majorBidi" w:cstheme="majorBidi"/>
        </w:rPr>
        <w:t>: Simple, adds controlled randomness to reflect uncertainty, aligns with historical volatility.</w:t>
      </w:r>
    </w:p>
    <w:p w14:paraId="65982034" w14:textId="77777777" w:rsidR="00854CB7" w:rsidRPr="006D7426" w:rsidRDefault="00854CB7" w:rsidP="002B5E7F">
      <w:pPr>
        <w:numPr>
          <w:ilvl w:val="1"/>
          <w:numId w:val="53"/>
        </w:numPr>
        <w:tabs>
          <w:tab w:val="num" w:pos="1440"/>
        </w:tabs>
        <w:rPr>
          <w:rFonts w:asciiTheme="majorBidi" w:hAnsiTheme="majorBidi" w:cstheme="majorBidi"/>
        </w:rPr>
      </w:pPr>
      <w:r w:rsidRPr="006D7426">
        <w:rPr>
          <w:rFonts w:asciiTheme="majorBidi" w:hAnsiTheme="majorBidi" w:cstheme="majorBidi"/>
          <w:b/>
          <w:bCs/>
        </w:rPr>
        <w:t>Limitations</w:t>
      </w:r>
      <w:r w:rsidRPr="006D7426">
        <w:rPr>
          <w:rFonts w:asciiTheme="majorBidi" w:hAnsiTheme="majorBidi" w:cstheme="majorBidi"/>
        </w:rPr>
        <w:t>: Assumes a basic linear trend, which may oversimplify complex dynamics.</w:t>
      </w:r>
    </w:p>
    <w:p w14:paraId="1818476E" w14:textId="77777777" w:rsidR="00854CB7" w:rsidRPr="006D7426" w:rsidRDefault="00854CB7" w:rsidP="002B5E7F">
      <w:pPr>
        <w:numPr>
          <w:ilvl w:val="0"/>
          <w:numId w:val="53"/>
        </w:numPr>
        <w:tabs>
          <w:tab w:val="num" w:pos="720"/>
        </w:tabs>
        <w:rPr>
          <w:rFonts w:asciiTheme="majorBidi" w:hAnsiTheme="majorBidi" w:cstheme="majorBidi"/>
        </w:rPr>
      </w:pPr>
      <w:r w:rsidRPr="006D7426">
        <w:rPr>
          <w:rFonts w:asciiTheme="majorBidi" w:hAnsiTheme="majorBidi" w:cstheme="majorBidi"/>
          <w:b/>
          <w:bCs/>
        </w:rPr>
        <w:t>Ensemble Forecasting</w:t>
      </w:r>
      <w:r w:rsidRPr="006D7426">
        <w:rPr>
          <w:rFonts w:asciiTheme="majorBidi" w:hAnsiTheme="majorBidi" w:cstheme="majorBidi"/>
        </w:rPr>
        <w:t>:</w:t>
      </w:r>
    </w:p>
    <w:p w14:paraId="767906F2" w14:textId="77777777" w:rsidR="00854CB7" w:rsidRPr="006D7426" w:rsidRDefault="00854CB7" w:rsidP="002B5E7F">
      <w:pPr>
        <w:numPr>
          <w:ilvl w:val="1"/>
          <w:numId w:val="53"/>
        </w:numPr>
        <w:tabs>
          <w:tab w:val="num" w:pos="1440"/>
        </w:tabs>
        <w:rPr>
          <w:rFonts w:asciiTheme="majorBidi" w:hAnsiTheme="majorBidi" w:cstheme="majorBidi"/>
        </w:rPr>
      </w:pPr>
      <w:r w:rsidRPr="006D7426">
        <w:rPr>
          <w:rFonts w:asciiTheme="majorBidi" w:hAnsiTheme="majorBidi" w:cstheme="majorBidi"/>
          <w:b/>
          <w:bCs/>
        </w:rPr>
        <w:t>Why</w:t>
      </w:r>
      <w:r w:rsidRPr="006D7426">
        <w:rPr>
          <w:rFonts w:asciiTheme="majorBidi" w:hAnsiTheme="majorBidi" w:cstheme="majorBidi"/>
        </w:rPr>
        <w:t>: Implemented for Social Protection &amp; Labour to combine strengths of multiple models, improving accuracy and robustness by balancing different approaches.</w:t>
      </w:r>
    </w:p>
    <w:p w14:paraId="1C0C76C4" w14:textId="77777777" w:rsidR="00854CB7" w:rsidRPr="006D7426" w:rsidRDefault="00854CB7" w:rsidP="002B5E7F">
      <w:pPr>
        <w:numPr>
          <w:ilvl w:val="1"/>
          <w:numId w:val="53"/>
        </w:numPr>
        <w:tabs>
          <w:tab w:val="num" w:pos="1440"/>
        </w:tabs>
        <w:rPr>
          <w:rFonts w:asciiTheme="majorBidi" w:hAnsiTheme="majorBidi" w:cstheme="majorBidi"/>
        </w:rPr>
      </w:pPr>
      <w:r w:rsidRPr="006D7426">
        <w:rPr>
          <w:rFonts w:asciiTheme="majorBidi" w:hAnsiTheme="majorBidi" w:cstheme="majorBidi"/>
          <w:b/>
          <w:bCs/>
        </w:rPr>
        <w:t>Strengths</w:t>
      </w:r>
      <w:r w:rsidRPr="006D7426">
        <w:rPr>
          <w:rFonts w:asciiTheme="majorBidi" w:hAnsiTheme="majorBidi" w:cstheme="majorBidi"/>
        </w:rPr>
        <w:t>: Reduces individual model bias, accounts for diverse patterns, and enhances reliability with weighted averages.</w:t>
      </w:r>
    </w:p>
    <w:p w14:paraId="2534F2A1" w14:textId="77777777" w:rsidR="00854CB7" w:rsidRPr="006D7426" w:rsidRDefault="00854CB7" w:rsidP="002B5E7F">
      <w:pPr>
        <w:numPr>
          <w:ilvl w:val="1"/>
          <w:numId w:val="53"/>
        </w:numPr>
        <w:tabs>
          <w:tab w:val="num" w:pos="1440"/>
        </w:tabs>
        <w:rPr>
          <w:rFonts w:asciiTheme="majorBidi" w:hAnsiTheme="majorBidi" w:cstheme="majorBidi"/>
        </w:rPr>
      </w:pPr>
      <w:r w:rsidRPr="006D7426">
        <w:rPr>
          <w:rFonts w:asciiTheme="majorBidi" w:hAnsiTheme="majorBidi" w:cstheme="majorBidi"/>
          <w:b/>
          <w:bCs/>
        </w:rPr>
        <w:t>Limitations</w:t>
      </w:r>
      <w:r w:rsidRPr="006D7426">
        <w:rPr>
          <w:rFonts w:asciiTheme="majorBidi" w:hAnsiTheme="majorBidi" w:cstheme="majorBidi"/>
        </w:rPr>
        <w:t>: Computationally intensive; requires careful weighting of methods.</w:t>
      </w:r>
    </w:p>
    <w:p w14:paraId="7B4CD184" w14:textId="77777777" w:rsidR="00854CB7" w:rsidRPr="006D7426" w:rsidRDefault="00854CB7" w:rsidP="00854CB7">
      <w:pPr>
        <w:pStyle w:val="Heading2"/>
        <w:rPr>
          <w:rFonts w:asciiTheme="majorBidi" w:hAnsiTheme="majorBidi"/>
          <w:b/>
          <w:bCs/>
        </w:rPr>
      </w:pPr>
      <w:r w:rsidRPr="006D7426">
        <w:rPr>
          <w:rFonts w:asciiTheme="majorBidi" w:hAnsiTheme="majorBidi"/>
          <w:b/>
          <w:bCs/>
        </w:rPr>
        <w:t>Why These Models?</w:t>
      </w:r>
    </w:p>
    <w:p w14:paraId="4D0EBCA6" w14:textId="77777777" w:rsidR="00854CB7" w:rsidRPr="006D7426" w:rsidRDefault="00854CB7" w:rsidP="002B5E7F">
      <w:pPr>
        <w:numPr>
          <w:ilvl w:val="0"/>
          <w:numId w:val="54"/>
        </w:numPr>
        <w:tabs>
          <w:tab w:val="num" w:pos="720"/>
        </w:tabs>
        <w:rPr>
          <w:rFonts w:asciiTheme="majorBidi" w:hAnsiTheme="majorBidi" w:cstheme="majorBidi"/>
        </w:rPr>
      </w:pPr>
      <w:r w:rsidRPr="006D7426">
        <w:rPr>
          <w:rFonts w:asciiTheme="majorBidi" w:hAnsiTheme="majorBidi" w:cstheme="majorBidi"/>
          <w:b/>
          <w:bCs/>
        </w:rPr>
        <w:t>Versatility</w:t>
      </w:r>
      <w:r w:rsidRPr="006D7426">
        <w:rPr>
          <w:rFonts w:asciiTheme="majorBidi" w:hAnsiTheme="majorBidi" w:cstheme="majorBidi"/>
        </w:rPr>
        <w:t>: ARIMA was the primary model across all datasets due to its flexibility, statistical rigor, and ability to handle varied time series patterns (trends, autocorrelation).</w:t>
      </w:r>
    </w:p>
    <w:p w14:paraId="49680458" w14:textId="77777777" w:rsidR="00854CB7" w:rsidRPr="006D7426" w:rsidRDefault="00854CB7" w:rsidP="002B5E7F">
      <w:pPr>
        <w:numPr>
          <w:ilvl w:val="0"/>
          <w:numId w:val="54"/>
        </w:numPr>
        <w:tabs>
          <w:tab w:val="num" w:pos="720"/>
        </w:tabs>
        <w:rPr>
          <w:rFonts w:asciiTheme="majorBidi" w:hAnsiTheme="majorBidi" w:cstheme="majorBidi"/>
        </w:rPr>
      </w:pPr>
      <w:r w:rsidRPr="006D7426">
        <w:rPr>
          <w:rFonts w:asciiTheme="majorBidi" w:hAnsiTheme="majorBidi" w:cstheme="majorBidi"/>
          <w:b/>
          <w:bCs/>
        </w:rPr>
        <w:t>Enhanced Approach</w:t>
      </w:r>
      <w:r w:rsidRPr="006D7426">
        <w:rPr>
          <w:rFonts w:asciiTheme="majorBidi" w:hAnsiTheme="majorBidi" w:cstheme="majorBidi"/>
        </w:rPr>
        <w:t>: For Social Protection &amp; Labour, multiple models (ARIMA, exponential smoothing, polynomial, linear trend) were combined via ensemble forecasting to address potential limitations of any single method, ensuring robust, varied, and realistic projections.</w:t>
      </w:r>
    </w:p>
    <w:p w14:paraId="367B8E38" w14:textId="77777777" w:rsidR="00854CB7" w:rsidRPr="006D7426" w:rsidRDefault="00854CB7" w:rsidP="002B5E7F">
      <w:pPr>
        <w:numPr>
          <w:ilvl w:val="0"/>
          <w:numId w:val="54"/>
        </w:numPr>
        <w:tabs>
          <w:tab w:val="num" w:pos="720"/>
        </w:tabs>
        <w:rPr>
          <w:rFonts w:asciiTheme="majorBidi" w:hAnsiTheme="majorBidi" w:cstheme="majorBidi"/>
        </w:rPr>
      </w:pPr>
      <w:r w:rsidRPr="006D7426">
        <w:rPr>
          <w:rFonts w:asciiTheme="majorBidi" w:hAnsiTheme="majorBidi" w:cstheme="majorBidi"/>
          <w:b/>
          <w:bCs/>
        </w:rPr>
        <w:t>Data Considerations</w:t>
      </w:r>
      <w:r w:rsidRPr="006D7426">
        <w:rPr>
          <w:rFonts w:asciiTheme="majorBidi" w:hAnsiTheme="majorBidi" w:cstheme="majorBidi"/>
        </w:rPr>
        <w:t xml:space="preserve">: Models were chosen based on data characteristics—ARIMA for general trends, exponential smoothing for smooth trends, polynomial for non-linear </w:t>
      </w:r>
      <w:r w:rsidRPr="006D7426">
        <w:rPr>
          <w:rFonts w:asciiTheme="majorBidi" w:hAnsiTheme="majorBidi" w:cstheme="majorBidi"/>
        </w:rPr>
        <w:lastRenderedPageBreak/>
        <w:t>patterns, and noise for variability. Constraints (e.g., clipping to 0-100 for percentages) ensured realistic forecasts.</w:t>
      </w:r>
    </w:p>
    <w:p w14:paraId="3D0BC38D" w14:textId="77777777" w:rsidR="00854CB7" w:rsidRPr="006D7426" w:rsidRDefault="00854CB7" w:rsidP="002B5E7F">
      <w:pPr>
        <w:numPr>
          <w:ilvl w:val="0"/>
          <w:numId w:val="54"/>
        </w:numPr>
        <w:tabs>
          <w:tab w:val="num" w:pos="720"/>
        </w:tabs>
        <w:rPr>
          <w:rFonts w:asciiTheme="majorBidi" w:hAnsiTheme="majorBidi" w:cstheme="majorBidi"/>
        </w:rPr>
      </w:pPr>
      <w:r w:rsidRPr="006D7426">
        <w:rPr>
          <w:rFonts w:asciiTheme="majorBidi" w:hAnsiTheme="majorBidi" w:cstheme="majorBidi"/>
          <w:b/>
          <w:bCs/>
        </w:rPr>
        <w:t>Forecast Horizon</w:t>
      </w:r>
      <w:r w:rsidRPr="006D7426">
        <w:rPr>
          <w:rFonts w:asciiTheme="majorBidi" w:hAnsiTheme="majorBidi" w:cstheme="majorBidi"/>
        </w:rPr>
        <w:t>: The 2024-2040 period benefits from these models, as they balance short-term accuracy (ARIMA, exponential) and long-term trend projection (polynomial, linear), with ensemble methods mitigating flat or erratic predictions.</w:t>
      </w:r>
    </w:p>
    <w:p w14:paraId="24C1FE59" w14:textId="77777777" w:rsidR="007114B5" w:rsidRPr="006D7426" w:rsidRDefault="007114B5" w:rsidP="007114B5">
      <w:pPr>
        <w:rPr>
          <w:rFonts w:asciiTheme="majorBidi" w:hAnsiTheme="majorBidi" w:cstheme="majorBidi"/>
        </w:rPr>
      </w:pPr>
    </w:p>
    <w:p w14:paraId="329F6D9C" w14:textId="77777777" w:rsidR="006D7426" w:rsidRPr="006D7426" w:rsidRDefault="006D7426" w:rsidP="006D7426">
      <w:pPr>
        <w:pStyle w:val="Heading1"/>
        <w:rPr>
          <w:rFonts w:asciiTheme="majorBidi" w:hAnsiTheme="majorBidi"/>
        </w:rPr>
      </w:pPr>
      <w:r w:rsidRPr="006D7426">
        <w:rPr>
          <w:rFonts w:asciiTheme="majorBidi" w:hAnsiTheme="majorBidi"/>
        </w:rPr>
        <w:t>Phase 6: Comprehensive Three-Method Modeling Approach</w:t>
      </w:r>
    </w:p>
    <w:p w14:paraId="293CD5D6" w14:textId="77777777" w:rsidR="006D7426" w:rsidRPr="006D7426" w:rsidRDefault="006D7426" w:rsidP="006D7426">
      <w:pPr>
        <w:spacing w:after="0" w:line="240" w:lineRule="auto"/>
        <w:rPr>
          <w:rFonts w:asciiTheme="majorBidi" w:eastAsia="Times New Roman" w:hAnsiTheme="majorBidi" w:cstheme="majorBidi"/>
        </w:rPr>
      </w:pPr>
    </w:p>
    <w:p w14:paraId="1DE43641" w14:textId="77777777" w:rsidR="006D7426" w:rsidRPr="006D7426" w:rsidRDefault="006D7426" w:rsidP="006D7426">
      <w:pPr>
        <w:pStyle w:val="Heading2"/>
        <w:rPr>
          <w:rFonts w:asciiTheme="majorBidi" w:hAnsiTheme="majorBidi"/>
        </w:rPr>
      </w:pPr>
      <w:r w:rsidRPr="006D7426">
        <w:rPr>
          <w:rFonts w:asciiTheme="majorBidi" w:hAnsiTheme="majorBidi"/>
        </w:rPr>
        <w:t>Executive Summary</w:t>
      </w:r>
    </w:p>
    <w:p w14:paraId="57022857" w14:textId="77777777" w:rsidR="006D7426" w:rsidRPr="006D7426" w:rsidRDefault="006D7426" w:rsidP="006D7426">
      <w:pPr>
        <w:spacing w:before="100" w:beforeAutospacing="1" w:after="100" w:afterAutospacing="1" w:line="240" w:lineRule="auto"/>
        <w:rPr>
          <w:rFonts w:asciiTheme="majorBidi" w:eastAsia="Times New Roman" w:hAnsiTheme="majorBidi" w:cstheme="majorBidi"/>
        </w:rPr>
      </w:pPr>
      <w:r w:rsidRPr="006D7426">
        <w:rPr>
          <w:rFonts w:asciiTheme="majorBidi" w:eastAsia="Times New Roman" w:hAnsiTheme="majorBidi" w:cstheme="majorBidi"/>
        </w:rPr>
        <w:t>This report presents a comprehensive analysis of Pakistan's development indicators dataset containing 15,596 records. The analysis employs three distinct modeling approaches—regression analysis, classification analysis, and clustering analysis—to provide a multi-dimensional understanding of Pakistan's development patterns over time. Each method offers unique insights that collectively form a complete picture of the country's developmental trajectory.</w:t>
      </w:r>
    </w:p>
    <w:p w14:paraId="08D26B73" w14:textId="77777777" w:rsidR="006D7426" w:rsidRPr="006D7426" w:rsidRDefault="006D7426" w:rsidP="006D7426">
      <w:pPr>
        <w:spacing w:after="0" w:line="240" w:lineRule="auto"/>
        <w:rPr>
          <w:rFonts w:asciiTheme="majorBidi" w:eastAsia="Times New Roman" w:hAnsiTheme="majorBidi" w:cstheme="majorBidi"/>
        </w:rPr>
      </w:pPr>
    </w:p>
    <w:p w14:paraId="0B70C617" w14:textId="77777777" w:rsidR="006D7426" w:rsidRPr="006D7426" w:rsidRDefault="006D7426" w:rsidP="006D7426">
      <w:pPr>
        <w:pStyle w:val="Heading2"/>
        <w:rPr>
          <w:rFonts w:asciiTheme="majorBidi" w:hAnsiTheme="majorBidi"/>
        </w:rPr>
      </w:pPr>
      <w:r w:rsidRPr="006D7426">
        <w:rPr>
          <w:rFonts w:asciiTheme="majorBidi" w:hAnsiTheme="majorBidi"/>
        </w:rPr>
        <w:t>Dataset Overview</w:t>
      </w:r>
    </w:p>
    <w:p w14:paraId="006C1363" w14:textId="77777777" w:rsidR="006D7426" w:rsidRPr="006D7426" w:rsidRDefault="006D7426" w:rsidP="006D7426">
      <w:pPr>
        <w:pStyle w:val="Heading3"/>
        <w:rPr>
          <w:rFonts w:asciiTheme="majorBidi" w:eastAsia="Times New Roman" w:hAnsiTheme="majorBidi"/>
        </w:rPr>
      </w:pPr>
      <w:r w:rsidRPr="006D7426">
        <w:rPr>
          <w:rFonts w:asciiTheme="majorBidi" w:eastAsia="Times New Roman" w:hAnsiTheme="majorBidi"/>
        </w:rPr>
        <w:t>Dataset Specifications:</w:t>
      </w:r>
    </w:p>
    <w:p w14:paraId="4D3064D4" w14:textId="77777777" w:rsidR="006D7426" w:rsidRPr="006D7426" w:rsidRDefault="006D7426" w:rsidP="002B5E7F">
      <w:pPr>
        <w:numPr>
          <w:ilvl w:val="0"/>
          <w:numId w:val="55"/>
        </w:numPr>
        <w:spacing w:before="100" w:beforeAutospacing="1" w:after="100" w:afterAutospacing="1" w:line="240" w:lineRule="auto"/>
        <w:rPr>
          <w:rFonts w:asciiTheme="majorBidi" w:eastAsia="Times New Roman" w:hAnsiTheme="majorBidi" w:cstheme="majorBidi"/>
        </w:rPr>
      </w:pPr>
      <w:r w:rsidRPr="006D7426">
        <w:rPr>
          <w:rFonts w:asciiTheme="majorBidi" w:eastAsia="Times New Roman" w:hAnsiTheme="majorBidi" w:cstheme="majorBidi"/>
        </w:rPr>
        <w:t>Total Records: 15,596 entries</w:t>
      </w:r>
    </w:p>
    <w:p w14:paraId="5498E4C5" w14:textId="77777777" w:rsidR="006D7426" w:rsidRPr="006D7426" w:rsidRDefault="006D7426" w:rsidP="002B5E7F">
      <w:pPr>
        <w:numPr>
          <w:ilvl w:val="0"/>
          <w:numId w:val="55"/>
        </w:numPr>
        <w:spacing w:before="100" w:beforeAutospacing="1" w:after="100" w:afterAutospacing="1" w:line="240" w:lineRule="auto"/>
        <w:rPr>
          <w:rFonts w:asciiTheme="majorBidi" w:eastAsia="Times New Roman" w:hAnsiTheme="majorBidi" w:cstheme="majorBidi"/>
        </w:rPr>
      </w:pPr>
      <w:r w:rsidRPr="006D7426">
        <w:rPr>
          <w:rFonts w:asciiTheme="majorBidi" w:eastAsia="Times New Roman" w:hAnsiTheme="majorBidi" w:cstheme="majorBidi"/>
        </w:rPr>
        <w:t>Structure: Time-series format with Year, Indicator, and Value columns</w:t>
      </w:r>
    </w:p>
    <w:p w14:paraId="088D3103" w14:textId="77777777" w:rsidR="006D7426" w:rsidRPr="006D7426" w:rsidRDefault="006D7426" w:rsidP="002B5E7F">
      <w:pPr>
        <w:numPr>
          <w:ilvl w:val="0"/>
          <w:numId w:val="55"/>
        </w:numPr>
        <w:spacing w:before="100" w:beforeAutospacing="1" w:after="100" w:afterAutospacing="1" w:line="240" w:lineRule="auto"/>
        <w:rPr>
          <w:rFonts w:asciiTheme="majorBidi" w:eastAsia="Times New Roman" w:hAnsiTheme="majorBidi" w:cstheme="majorBidi"/>
        </w:rPr>
      </w:pPr>
      <w:r w:rsidRPr="006D7426">
        <w:rPr>
          <w:rFonts w:asciiTheme="majorBidi" w:eastAsia="Times New Roman" w:hAnsiTheme="majorBidi" w:cstheme="majorBidi"/>
        </w:rPr>
        <w:t>Coverage: Multiple development indicators spanning several decades</w:t>
      </w:r>
    </w:p>
    <w:p w14:paraId="2B9DF298" w14:textId="77777777" w:rsidR="006D7426" w:rsidRPr="006D7426" w:rsidRDefault="006D7426" w:rsidP="002B5E7F">
      <w:pPr>
        <w:numPr>
          <w:ilvl w:val="0"/>
          <w:numId w:val="55"/>
        </w:numPr>
        <w:spacing w:before="100" w:beforeAutospacing="1" w:after="100" w:afterAutospacing="1" w:line="240" w:lineRule="auto"/>
        <w:rPr>
          <w:rFonts w:asciiTheme="majorBidi" w:eastAsia="Times New Roman" w:hAnsiTheme="majorBidi" w:cstheme="majorBidi"/>
        </w:rPr>
      </w:pPr>
      <w:r w:rsidRPr="006D7426">
        <w:rPr>
          <w:rFonts w:asciiTheme="majorBidi" w:eastAsia="Times New Roman" w:hAnsiTheme="majorBidi" w:cstheme="majorBidi"/>
        </w:rPr>
        <w:t>Processing: Data pivoted to wide format and cleaned using 50% missing value threshold</w:t>
      </w:r>
    </w:p>
    <w:p w14:paraId="65707507" w14:textId="77777777" w:rsidR="006D7426" w:rsidRPr="006D7426" w:rsidRDefault="006D7426" w:rsidP="002B5E7F">
      <w:pPr>
        <w:numPr>
          <w:ilvl w:val="0"/>
          <w:numId w:val="55"/>
        </w:numPr>
        <w:spacing w:before="100" w:beforeAutospacing="1" w:after="100" w:afterAutospacing="1" w:line="240" w:lineRule="auto"/>
        <w:rPr>
          <w:rFonts w:asciiTheme="majorBidi" w:eastAsia="Times New Roman" w:hAnsiTheme="majorBidi" w:cstheme="majorBidi"/>
        </w:rPr>
      </w:pPr>
      <w:r w:rsidRPr="006D7426">
        <w:rPr>
          <w:rFonts w:asciiTheme="majorBidi" w:eastAsia="Times New Roman" w:hAnsiTheme="majorBidi" w:cstheme="majorBidi"/>
        </w:rPr>
        <w:t>Working Dataset: Reduced dimensions after data cleaning and quality filtering</w:t>
      </w:r>
    </w:p>
    <w:p w14:paraId="26467625" w14:textId="77777777" w:rsidR="006D7426" w:rsidRPr="006D7426" w:rsidRDefault="006D7426" w:rsidP="006D7426">
      <w:pPr>
        <w:spacing w:after="0" w:line="240" w:lineRule="auto"/>
        <w:rPr>
          <w:rFonts w:asciiTheme="majorBidi" w:eastAsia="Times New Roman" w:hAnsiTheme="majorBidi" w:cstheme="majorBidi"/>
        </w:rPr>
      </w:pPr>
    </w:p>
    <w:p w14:paraId="782F32CB" w14:textId="77777777" w:rsidR="006D7426" w:rsidRPr="006D7426" w:rsidRDefault="006D7426" w:rsidP="006D7426">
      <w:pPr>
        <w:spacing w:before="100" w:beforeAutospacing="1" w:after="100" w:afterAutospacing="1" w:line="240" w:lineRule="auto"/>
        <w:outlineLvl w:val="1"/>
        <w:rPr>
          <w:rFonts w:asciiTheme="majorBidi" w:eastAsia="Times New Roman" w:hAnsiTheme="majorBidi" w:cstheme="majorBidi"/>
          <w:b/>
          <w:bCs/>
          <w:sz w:val="36"/>
          <w:szCs w:val="36"/>
        </w:rPr>
      </w:pPr>
      <w:r w:rsidRPr="006D7426">
        <w:rPr>
          <w:rFonts w:asciiTheme="majorBidi" w:eastAsia="Times New Roman" w:hAnsiTheme="majorBidi" w:cstheme="majorBidi"/>
          <w:b/>
          <w:bCs/>
          <w:sz w:val="36"/>
          <w:szCs w:val="36"/>
        </w:rPr>
        <w:t>Analysis Methodology 1: Regression Analysis</w:t>
      </w:r>
    </w:p>
    <w:p w14:paraId="45BC8F48" w14:textId="77777777" w:rsidR="006D7426" w:rsidRPr="006D7426" w:rsidRDefault="006D7426" w:rsidP="006D7426">
      <w:pPr>
        <w:pStyle w:val="Heading3"/>
        <w:rPr>
          <w:rFonts w:asciiTheme="majorBidi" w:eastAsia="Times New Roman" w:hAnsiTheme="majorBidi"/>
        </w:rPr>
      </w:pPr>
      <w:r w:rsidRPr="006D7426">
        <w:rPr>
          <w:rFonts w:asciiTheme="majorBidi" w:eastAsia="Times New Roman" w:hAnsiTheme="majorBidi"/>
        </w:rPr>
        <w:t>Objective and Approach</w:t>
      </w:r>
    </w:p>
    <w:p w14:paraId="6DD1889B" w14:textId="77777777" w:rsidR="006D7426" w:rsidRPr="006D7426" w:rsidRDefault="006D7426" w:rsidP="006D7426">
      <w:pPr>
        <w:spacing w:before="100" w:beforeAutospacing="1" w:after="100" w:afterAutospacing="1" w:line="240" w:lineRule="auto"/>
        <w:rPr>
          <w:rFonts w:asciiTheme="majorBidi" w:eastAsia="Times New Roman" w:hAnsiTheme="majorBidi" w:cstheme="majorBidi"/>
        </w:rPr>
      </w:pPr>
      <w:r w:rsidRPr="006D7426">
        <w:rPr>
          <w:rFonts w:asciiTheme="majorBidi" w:eastAsia="Times New Roman" w:hAnsiTheme="majorBidi" w:cstheme="majorBidi"/>
        </w:rPr>
        <w:t>The regression analysis component applies linear regression modeling to examine temporal trends in Pakistan's development indicators. This approach treats time (Year) as the independent variable and individual development indicators as dependent variables to quantify long-term trends and patterns.</w:t>
      </w:r>
    </w:p>
    <w:p w14:paraId="1A729F24" w14:textId="77777777" w:rsidR="006D7426" w:rsidRPr="006D7426" w:rsidRDefault="006D7426" w:rsidP="006D7426">
      <w:pPr>
        <w:pStyle w:val="Heading4"/>
        <w:rPr>
          <w:rFonts w:asciiTheme="majorBidi" w:eastAsia="Times New Roman" w:hAnsiTheme="majorBidi"/>
        </w:rPr>
      </w:pPr>
      <w:r w:rsidRPr="006D7426">
        <w:rPr>
          <w:rFonts w:asciiTheme="majorBidi" w:eastAsia="Times New Roman" w:hAnsiTheme="majorBidi"/>
        </w:rPr>
        <w:lastRenderedPageBreak/>
        <w:t>Technical Implementation</w:t>
      </w:r>
    </w:p>
    <w:p w14:paraId="3A4FF33B" w14:textId="77777777" w:rsidR="006D7426" w:rsidRPr="006D7426" w:rsidRDefault="006D7426" w:rsidP="006D7426">
      <w:pPr>
        <w:pStyle w:val="Heading3"/>
        <w:rPr>
          <w:rFonts w:asciiTheme="majorBidi" w:eastAsia="Times New Roman" w:hAnsiTheme="majorBidi"/>
        </w:rPr>
      </w:pPr>
      <w:r w:rsidRPr="006D7426">
        <w:rPr>
          <w:rFonts w:asciiTheme="majorBidi" w:eastAsia="Times New Roman" w:hAnsiTheme="majorBidi"/>
        </w:rPr>
        <w:t>Process Steps:</w:t>
      </w:r>
    </w:p>
    <w:p w14:paraId="2832FF65" w14:textId="77777777" w:rsidR="006D7426" w:rsidRPr="006D7426" w:rsidRDefault="006D7426" w:rsidP="002B5E7F">
      <w:pPr>
        <w:numPr>
          <w:ilvl w:val="0"/>
          <w:numId w:val="56"/>
        </w:numPr>
        <w:spacing w:before="100" w:beforeAutospacing="1" w:after="100" w:afterAutospacing="1" w:line="240" w:lineRule="auto"/>
        <w:rPr>
          <w:rFonts w:asciiTheme="majorBidi" w:eastAsia="Times New Roman" w:hAnsiTheme="majorBidi" w:cstheme="majorBidi"/>
        </w:rPr>
      </w:pPr>
      <w:r w:rsidRPr="006D7426">
        <w:rPr>
          <w:rFonts w:asciiTheme="majorBidi" w:eastAsia="Times New Roman" w:hAnsiTheme="majorBidi" w:cstheme="majorBidi"/>
        </w:rPr>
        <w:t>Individual time-series modeling for each development indicator</w:t>
      </w:r>
    </w:p>
    <w:p w14:paraId="477C7AD1" w14:textId="77777777" w:rsidR="006D7426" w:rsidRPr="006D7426" w:rsidRDefault="006D7426" w:rsidP="002B5E7F">
      <w:pPr>
        <w:numPr>
          <w:ilvl w:val="0"/>
          <w:numId w:val="56"/>
        </w:numPr>
        <w:spacing w:before="100" w:beforeAutospacing="1" w:after="100" w:afterAutospacing="1" w:line="240" w:lineRule="auto"/>
        <w:rPr>
          <w:rFonts w:asciiTheme="majorBidi" w:eastAsia="Times New Roman" w:hAnsiTheme="majorBidi" w:cstheme="majorBidi"/>
        </w:rPr>
      </w:pPr>
      <w:r w:rsidRPr="006D7426">
        <w:rPr>
          <w:rFonts w:asciiTheme="majorBidi" w:eastAsia="Times New Roman" w:hAnsiTheme="majorBidi" w:cstheme="majorBidi"/>
        </w:rPr>
        <w:t>Linear regression fitting with Year as the sole predictor variable</w:t>
      </w:r>
    </w:p>
    <w:p w14:paraId="0D807573" w14:textId="77777777" w:rsidR="006D7426" w:rsidRPr="006D7426" w:rsidRDefault="006D7426" w:rsidP="002B5E7F">
      <w:pPr>
        <w:numPr>
          <w:ilvl w:val="0"/>
          <w:numId w:val="56"/>
        </w:numPr>
        <w:spacing w:before="100" w:beforeAutospacing="1" w:after="100" w:afterAutospacing="1" w:line="240" w:lineRule="auto"/>
        <w:rPr>
          <w:rFonts w:asciiTheme="majorBidi" w:eastAsia="Times New Roman" w:hAnsiTheme="majorBidi" w:cstheme="majorBidi"/>
        </w:rPr>
      </w:pPr>
      <w:r w:rsidRPr="006D7426">
        <w:rPr>
          <w:rFonts w:asciiTheme="majorBidi" w:eastAsia="Times New Roman" w:hAnsiTheme="majorBidi" w:cstheme="majorBidi"/>
        </w:rPr>
        <w:t>Trend direction determination through slope coefficient analysis</w:t>
      </w:r>
    </w:p>
    <w:p w14:paraId="1426883C" w14:textId="77777777" w:rsidR="006D7426" w:rsidRPr="006D7426" w:rsidRDefault="006D7426" w:rsidP="002B5E7F">
      <w:pPr>
        <w:numPr>
          <w:ilvl w:val="0"/>
          <w:numId w:val="56"/>
        </w:numPr>
        <w:spacing w:before="100" w:beforeAutospacing="1" w:after="100" w:afterAutospacing="1" w:line="240" w:lineRule="auto"/>
        <w:rPr>
          <w:rFonts w:asciiTheme="majorBidi" w:eastAsia="Times New Roman" w:hAnsiTheme="majorBidi" w:cstheme="majorBidi"/>
        </w:rPr>
      </w:pPr>
      <w:r w:rsidRPr="006D7426">
        <w:rPr>
          <w:rFonts w:asciiTheme="majorBidi" w:eastAsia="Times New Roman" w:hAnsiTheme="majorBidi" w:cstheme="majorBidi"/>
        </w:rPr>
        <w:t>Model performance evaluation using R-squared and Mean Squared Error metrics</w:t>
      </w:r>
    </w:p>
    <w:p w14:paraId="254515E7" w14:textId="77777777" w:rsidR="006D7426" w:rsidRPr="006D7426" w:rsidRDefault="006D7426" w:rsidP="002B5E7F">
      <w:pPr>
        <w:numPr>
          <w:ilvl w:val="0"/>
          <w:numId w:val="56"/>
        </w:numPr>
        <w:spacing w:before="100" w:beforeAutospacing="1" w:after="100" w:afterAutospacing="1" w:line="240" w:lineRule="auto"/>
        <w:rPr>
          <w:rFonts w:asciiTheme="majorBidi" w:eastAsia="Times New Roman" w:hAnsiTheme="majorBidi" w:cstheme="majorBidi"/>
        </w:rPr>
      </w:pPr>
      <w:r w:rsidRPr="006D7426">
        <w:rPr>
          <w:rFonts w:asciiTheme="majorBidi" w:eastAsia="Times New Roman" w:hAnsiTheme="majorBidi" w:cstheme="majorBidi"/>
        </w:rPr>
        <w:t>Systematic ranking of indicators by predictability and trend strength</w:t>
      </w:r>
    </w:p>
    <w:p w14:paraId="666609EB" w14:textId="77777777" w:rsidR="006D7426" w:rsidRPr="006D7426" w:rsidRDefault="006D7426" w:rsidP="006D7426">
      <w:pPr>
        <w:pStyle w:val="Heading3"/>
        <w:rPr>
          <w:rFonts w:asciiTheme="majorBidi" w:eastAsia="Times New Roman" w:hAnsiTheme="majorBidi"/>
        </w:rPr>
      </w:pPr>
      <w:r w:rsidRPr="006D7426">
        <w:rPr>
          <w:rFonts w:asciiTheme="majorBidi" w:eastAsia="Times New Roman" w:hAnsiTheme="majorBidi"/>
        </w:rPr>
        <w:t>Statistical Measures:</w:t>
      </w:r>
    </w:p>
    <w:p w14:paraId="739775C1" w14:textId="77777777" w:rsidR="006D7426" w:rsidRPr="006D7426" w:rsidRDefault="006D7426" w:rsidP="002B5E7F">
      <w:pPr>
        <w:numPr>
          <w:ilvl w:val="0"/>
          <w:numId w:val="57"/>
        </w:numPr>
        <w:spacing w:before="100" w:beforeAutospacing="1" w:after="100" w:afterAutospacing="1" w:line="240" w:lineRule="auto"/>
        <w:rPr>
          <w:rFonts w:asciiTheme="majorBidi" w:eastAsia="Times New Roman" w:hAnsiTheme="majorBidi" w:cstheme="majorBidi"/>
        </w:rPr>
      </w:pPr>
      <w:r w:rsidRPr="006D7426">
        <w:rPr>
          <w:rFonts w:asciiTheme="majorBidi" w:eastAsia="Times New Roman" w:hAnsiTheme="majorBidi" w:cstheme="majorBidi"/>
        </w:rPr>
        <w:t>R-squared values to assess temporal predictability</w:t>
      </w:r>
    </w:p>
    <w:p w14:paraId="148D50D9" w14:textId="77777777" w:rsidR="006D7426" w:rsidRPr="006D7426" w:rsidRDefault="006D7426" w:rsidP="002B5E7F">
      <w:pPr>
        <w:numPr>
          <w:ilvl w:val="0"/>
          <w:numId w:val="57"/>
        </w:numPr>
        <w:spacing w:before="100" w:beforeAutospacing="1" w:after="100" w:afterAutospacing="1" w:line="240" w:lineRule="auto"/>
        <w:rPr>
          <w:rFonts w:asciiTheme="majorBidi" w:eastAsia="Times New Roman" w:hAnsiTheme="majorBidi" w:cstheme="majorBidi"/>
        </w:rPr>
      </w:pPr>
      <w:r w:rsidRPr="006D7426">
        <w:rPr>
          <w:rFonts w:asciiTheme="majorBidi" w:eastAsia="Times New Roman" w:hAnsiTheme="majorBidi" w:cstheme="majorBidi"/>
        </w:rPr>
        <w:t>Mean Squared Error for prediction accuracy quantification</w:t>
      </w:r>
    </w:p>
    <w:p w14:paraId="0C633F52" w14:textId="77777777" w:rsidR="006D7426" w:rsidRPr="006D7426" w:rsidRDefault="006D7426" w:rsidP="002B5E7F">
      <w:pPr>
        <w:numPr>
          <w:ilvl w:val="0"/>
          <w:numId w:val="57"/>
        </w:numPr>
        <w:spacing w:before="100" w:beforeAutospacing="1" w:after="100" w:afterAutospacing="1" w:line="240" w:lineRule="auto"/>
        <w:rPr>
          <w:rFonts w:asciiTheme="majorBidi" w:eastAsia="Times New Roman" w:hAnsiTheme="majorBidi" w:cstheme="majorBidi"/>
        </w:rPr>
      </w:pPr>
      <w:r w:rsidRPr="006D7426">
        <w:rPr>
          <w:rFonts w:asciiTheme="majorBidi" w:eastAsia="Times New Roman" w:hAnsiTheme="majorBidi" w:cstheme="majorBidi"/>
        </w:rPr>
        <w:t>Slope coefficients for trend direction and magnitude determination</w:t>
      </w:r>
    </w:p>
    <w:p w14:paraId="5680DFE4" w14:textId="77777777" w:rsidR="006D7426" w:rsidRPr="006D7426" w:rsidRDefault="006D7426" w:rsidP="006D7426">
      <w:pPr>
        <w:pStyle w:val="Heading3"/>
        <w:rPr>
          <w:rFonts w:asciiTheme="majorBidi" w:eastAsia="Times New Roman" w:hAnsiTheme="majorBidi"/>
        </w:rPr>
      </w:pPr>
      <w:r w:rsidRPr="006D7426">
        <w:rPr>
          <w:rFonts w:asciiTheme="majorBidi" w:eastAsia="Times New Roman" w:hAnsiTheme="majorBidi"/>
        </w:rPr>
        <w:t>Key Findings and Insights</w:t>
      </w:r>
    </w:p>
    <w:p w14:paraId="291A0306" w14:textId="77777777" w:rsidR="006D7426" w:rsidRPr="006D7426" w:rsidRDefault="006D7426" w:rsidP="006D7426">
      <w:pPr>
        <w:spacing w:before="100" w:beforeAutospacing="1" w:after="100" w:afterAutospacing="1" w:line="240" w:lineRule="auto"/>
        <w:rPr>
          <w:rFonts w:asciiTheme="majorBidi" w:eastAsia="Times New Roman" w:hAnsiTheme="majorBidi" w:cstheme="majorBidi"/>
        </w:rPr>
      </w:pPr>
      <w:r w:rsidRPr="006D7426">
        <w:rPr>
          <w:rFonts w:asciiTheme="majorBidi" w:eastAsia="Times New Roman" w:hAnsiTheme="majorBidi" w:cstheme="majorBidi"/>
          <w:b/>
          <w:bCs/>
        </w:rPr>
        <w:t>Trend Identification:</w:t>
      </w:r>
      <w:r w:rsidRPr="006D7426">
        <w:rPr>
          <w:rFonts w:asciiTheme="majorBidi" w:eastAsia="Times New Roman" w:hAnsiTheme="majorBidi" w:cstheme="majorBidi"/>
        </w:rPr>
        <w:t xml:space="preserve"> The regression analysis reveals which development indicators demonstrate consistent improvement, decline, or stability over the analyzed time period. This information is crucial for understanding Pakistan's long-term developmental trajectory.</w:t>
      </w:r>
    </w:p>
    <w:p w14:paraId="65F2C4CF" w14:textId="77777777" w:rsidR="006D7426" w:rsidRPr="006D7426" w:rsidRDefault="006D7426" w:rsidP="006D7426">
      <w:pPr>
        <w:spacing w:before="100" w:beforeAutospacing="1" w:after="100" w:afterAutospacing="1" w:line="240" w:lineRule="auto"/>
        <w:rPr>
          <w:rFonts w:asciiTheme="majorBidi" w:eastAsia="Times New Roman" w:hAnsiTheme="majorBidi" w:cstheme="majorBidi"/>
        </w:rPr>
      </w:pPr>
      <w:r w:rsidRPr="006D7426">
        <w:rPr>
          <w:rFonts w:asciiTheme="majorBidi" w:eastAsia="Times New Roman" w:hAnsiTheme="majorBidi" w:cstheme="majorBidi"/>
          <w:b/>
          <w:bCs/>
        </w:rPr>
        <w:t>Predictability Assessment:</w:t>
      </w:r>
      <w:r w:rsidRPr="006D7426">
        <w:rPr>
          <w:rFonts w:asciiTheme="majorBidi" w:eastAsia="Times New Roman" w:hAnsiTheme="majorBidi" w:cstheme="majorBidi"/>
        </w:rPr>
        <w:t xml:space="preserve"> R-squared values indicate how well temporal patterns explain variation in each indicator, identifying which metrics follow predictable time-based trends versus those exhibiting more erratic behavior.</w:t>
      </w:r>
    </w:p>
    <w:p w14:paraId="2D752BEA" w14:textId="77777777" w:rsidR="006D7426" w:rsidRPr="006D7426" w:rsidRDefault="006D7426" w:rsidP="006D7426">
      <w:pPr>
        <w:spacing w:before="100" w:beforeAutospacing="1" w:after="100" w:afterAutospacing="1" w:line="240" w:lineRule="auto"/>
        <w:rPr>
          <w:rFonts w:asciiTheme="majorBidi" w:eastAsia="Times New Roman" w:hAnsiTheme="majorBidi" w:cstheme="majorBidi"/>
        </w:rPr>
      </w:pPr>
      <w:r w:rsidRPr="006D7426">
        <w:rPr>
          <w:rFonts w:asciiTheme="majorBidi" w:eastAsia="Times New Roman" w:hAnsiTheme="majorBidi" w:cstheme="majorBidi"/>
          <w:b/>
          <w:bCs/>
        </w:rPr>
        <w:t>Policy Implications:</w:t>
      </w:r>
      <w:r w:rsidRPr="006D7426">
        <w:rPr>
          <w:rFonts w:asciiTheme="majorBidi" w:eastAsia="Times New Roman" w:hAnsiTheme="majorBidi" w:cstheme="majorBidi"/>
        </w:rPr>
        <w:t xml:space="preserve"> Declining trend indicators highlight areas requiring policy attention, while consistently improving indicators suggest successful long-term strategies that could be expanded or replicated.</w:t>
      </w:r>
    </w:p>
    <w:p w14:paraId="03228D5F" w14:textId="77777777" w:rsidR="006D7426" w:rsidRPr="006D7426" w:rsidRDefault="006D7426" w:rsidP="006D7426">
      <w:pPr>
        <w:spacing w:before="100" w:beforeAutospacing="1" w:after="100" w:afterAutospacing="1" w:line="240" w:lineRule="auto"/>
        <w:rPr>
          <w:rFonts w:asciiTheme="majorBidi" w:eastAsia="Times New Roman" w:hAnsiTheme="majorBidi" w:cstheme="majorBidi"/>
        </w:rPr>
      </w:pPr>
      <w:r w:rsidRPr="006D7426">
        <w:rPr>
          <w:rFonts w:asciiTheme="majorBidi" w:eastAsia="Times New Roman" w:hAnsiTheme="majorBidi" w:cstheme="majorBidi"/>
          <w:b/>
          <w:bCs/>
        </w:rPr>
        <w:t>Forecasting Capability:</w:t>
      </w:r>
      <w:r w:rsidRPr="006D7426">
        <w:rPr>
          <w:rFonts w:asciiTheme="majorBidi" w:eastAsia="Times New Roman" w:hAnsiTheme="majorBidi" w:cstheme="majorBidi"/>
        </w:rPr>
        <w:t xml:space="preserve"> High R-squared indicators provide reliable foundations for future projections and scenario planning.</w:t>
      </w:r>
    </w:p>
    <w:p w14:paraId="5F96356D" w14:textId="77777777" w:rsidR="006D7426" w:rsidRPr="006D7426" w:rsidRDefault="006D7426" w:rsidP="006D7426">
      <w:pPr>
        <w:spacing w:after="0" w:line="240" w:lineRule="auto"/>
        <w:rPr>
          <w:rFonts w:asciiTheme="majorBidi" w:eastAsia="Times New Roman" w:hAnsiTheme="majorBidi" w:cstheme="majorBidi"/>
        </w:rPr>
      </w:pPr>
    </w:p>
    <w:p w14:paraId="208C6E1E" w14:textId="77777777" w:rsidR="006D7426" w:rsidRPr="006D7426" w:rsidRDefault="006D7426" w:rsidP="006D7426">
      <w:pPr>
        <w:spacing w:before="100" w:beforeAutospacing="1" w:after="100" w:afterAutospacing="1" w:line="240" w:lineRule="auto"/>
        <w:outlineLvl w:val="1"/>
        <w:rPr>
          <w:rFonts w:asciiTheme="majorBidi" w:eastAsia="Times New Roman" w:hAnsiTheme="majorBidi" w:cstheme="majorBidi"/>
          <w:b/>
          <w:bCs/>
          <w:sz w:val="36"/>
          <w:szCs w:val="36"/>
        </w:rPr>
      </w:pPr>
      <w:r w:rsidRPr="006D7426">
        <w:rPr>
          <w:rFonts w:asciiTheme="majorBidi" w:eastAsia="Times New Roman" w:hAnsiTheme="majorBidi" w:cstheme="majorBidi"/>
          <w:b/>
          <w:bCs/>
          <w:sz w:val="36"/>
          <w:szCs w:val="36"/>
        </w:rPr>
        <w:t>Analysis Methodology 2: Classification Analysis</w:t>
      </w:r>
    </w:p>
    <w:p w14:paraId="4669455F" w14:textId="77777777" w:rsidR="006D7426" w:rsidRPr="006D7426" w:rsidRDefault="006D7426" w:rsidP="006D7426">
      <w:pPr>
        <w:pStyle w:val="Heading3"/>
        <w:rPr>
          <w:rFonts w:asciiTheme="majorBidi" w:eastAsia="Times New Roman" w:hAnsiTheme="majorBidi"/>
        </w:rPr>
      </w:pPr>
      <w:r w:rsidRPr="006D7426">
        <w:rPr>
          <w:rFonts w:asciiTheme="majorBidi" w:eastAsia="Times New Roman" w:hAnsiTheme="majorBidi"/>
        </w:rPr>
        <w:t>Objective and Approach</w:t>
      </w:r>
    </w:p>
    <w:p w14:paraId="4F972A7F" w14:textId="77777777" w:rsidR="006D7426" w:rsidRPr="006D7426" w:rsidRDefault="006D7426" w:rsidP="006D7426">
      <w:pPr>
        <w:spacing w:before="100" w:beforeAutospacing="1" w:after="100" w:afterAutospacing="1" w:line="240" w:lineRule="auto"/>
        <w:rPr>
          <w:rFonts w:asciiTheme="majorBidi" w:eastAsia="Times New Roman" w:hAnsiTheme="majorBidi" w:cstheme="majorBidi"/>
        </w:rPr>
      </w:pPr>
      <w:r w:rsidRPr="006D7426">
        <w:rPr>
          <w:rFonts w:asciiTheme="majorBidi" w:eastAsia="Times New Roman" w:hAnsiTheme="majorBidi" w:cstheme="majorBidi"/>
        </w:rPr>
        <w:t>The classification analysis transforms continuous development data into categorical prediction models. This supervised learning approach creates meaningful groupings of time periods and applies multiple machine learning algorithms to predict developmental phases based on indicator combinations.</w:t>
      </w:r>
    </w:p>
    <w:p w14:paraId="754633EF" w14:textId="77777777" w:rsidR="006D7426" w:rsidRPr="006D7426" w:rsidRDefault="006D7426" w:rsidP="006D7426">
      <w:pPr>
        <w:pStyle w:val="Heading3"/>
        <w:rPr>
          <w:rFonts w:asciiTheme="majorBidi" w:eastAsia="Times New Roman" w:hAnsiTheme="majorBidi"/>
        </w:rPr>
      </w:pPr>
      <w:r w:rsidRPr="006D7426">
        <w:rPr>
          <w:rFonts w:asciiTheme="majorBidi" w:eastAsia="Times New Roman" w:hAnsiTheme="majorBidi"/>
        </w:rPr>
        <w:lastRenderedPageBreak/>
        <w:t>Technical Implementation</w:t>
      </w:r>
    </w:p>
    <w:p w14:paraId="214343F3" w14:textId="77777777" w:rsidR="006D7426" w:rsidRPr="006D7426" w:rsidRDefault="006D7426" w:rsidP="006D7426">
      <w:pPr>
        <w:pStyle w:val="Heading4"/>
        <w:rPr>
          <w:rFonts w:asciiTheme="majorBidi" w:eastAsia="Times New Roman" w:hAnsiTheme="majorBidi"/>
        </w:rPr>
      </w:pPr>
      <w:r w:rsidRPr="006D7426">
        <w:rPr>
          <w:rFonts w:asciiTheme="majorBidi" w:eastAsia="Times New Roman" w:hAnsiTheme="majorBidi"/>
        </w:rPr>
        <w:t>Target Variable Creation:</w:t>
      </w:r>
    </w:p>
    <w:p w14:paraId="2C9278F3" w14:textId="77777777" w:rsidR="006D7426" w:rsidRPr="006D7426" w:rsidRDefault="006D7426" w:rsidP="002B5E7F">
      <w:pPr>
        <w:numPr>
          <w:ilvl w:val="0"/>
          <w:numId w:val="58"/>
        </w:numPr>
        <w:spacing w:before="100" w:beforeAutospacing="1" w:after="100" w:afterAutospacing="1" w:line="240" w:lineRule="auto"/>
        <w:rPr>
          <w:rFonts w:asciiTheme="majorBidi" w:eastAsia="Times New Roman" w:hAnsiTheme="majorBidi" w:cstheme="majorBidi"/>
        </w:rPr>
      </w:pPr>
      <w:r w:rsidRPr="006D7426">
        <w:rPr>
          <w:rFonts w:asciiTheme="majorBidi" w:eastAsia="Times New Roman" w:hAnsiTheme="majorBidi" w:cstheme="majorBidi"/>
        </w:rPr>
        <w:t>Development Periods: Early Development (pre-1980), Mid Development (1980-2000), Modern Development (post-2000)</w:t>
      </w:r>
    </w:p>
    <w:p w14:paraId="0A36DA8C" w14:textId="77777777" w:rsidR="006D7426" w:rsidRPr="006D7426" w:rsidRDefault="006D7426" w:rsidP="002B5E7F">
      <w:pPr>
        <w:numPr>
          <w:ilvl w:val="0"/>
          <w:numId w:val="58"/>
        </w:numPr>
        <w:spacing w:before="100" w:beforeAutospacing="1" w:after="100" w:afterAutospacing="1" w:line="240" w:lineRule="auto"/>
        <w:rPr>
          <w:rFonts w:asciiTheme="majorBidi" w:eastAsia="Times New Roman" w:hAnsiTheme="majorBidi" w:cstheme="majorBidi"/>
        </w:rPr>
      </w:pPr>
      <w:r w:rsidRPr="006D7426">
        <w:rPr>
          <w:rFonts w:asciiTheme="majorBidi" w:eastAsia="Times New Roman" w:hAnsiTheme="majorBidi" w:cstheme="majorBidi"/>
        </w:rPr>
        <w:t>Growth Trend Categories: Low, Medium, High classifications based on economic indicator distributions</w:t>
      </w:r>
    </w:p>
    <w:p w14:paraId="756ADF48" w14:textId="77777777" w:rsidR="006D7426" w:rsidRPr="006D7426" w:rsidRDefault="006D7426" w:rsidP="006D7426">
      <w:pPr>
        <w:pStyle w:val="Heading4"/>
        <w:rPr>
          <w:rFonts w:asciiTheme="majorBidi" w:eastAsia="Times New Roman" w:hAnsiTheme="majorBidi"/>
        </w:rPr>
      </w:pPr>
      <w:r w:rsidRPr="006D7426">
        <w:rPr>
          <w:rFonts w:asciiTheme="majorBidi" w:eastAsia="Times New Roman" w:hAnsiTheme="majorBidi"/>
        </w:rPr>
        <w:t>Algorithm Implementation:</w:t>
      </w:r>
    </w:p>
    <w:p w14:paraId="2004D6BA" w14:textId="77777777" w:rsidR="006D7426" w:rsidRPr="006D7426" w:rsidRDefault="006D7426" w:rsidP="002B5E7F">
      <w:pPr>
        <w:numPr>
          <w:ilvl w:val="0"/>
          <w:numId w:val="59"/>
        </w:numPr>
        <w:spacing w:before="100" w:beforeAutospacing="1" w:after="100" w:afterAutospacing="1" w:line="240" w:lineRule="auto"/>
        <w:rPr>
          <w:rFonts w:asciiTheme="majorBidi" w:eastAsia="Times New Roman" w:hAnsiTheme="majorBidi" w:cstheme="majorBidi"/>
        </w:rPr>
      </w:pPr>
      <w:r w:rsidRPr="006D7426">
        <w:rPr>
          <w:rFonts w:asciiTheme="majorBidi" w:eastAsia="Times New Roman" w:hAnsiTheme="majorBidi" w:cstheme="majorBidi"/>
        </w:rPr>
        <w:t>Random Forest Classifier for ensemble-based predictions</w:t>
      </w:r>
    </w:p>
    <w:p w14:paraId="74AE63ED" w14:textId="77777777" w:rsidR="006D7426" w:rsidRPr="006D7426" w:rsidRDefault="006D7426" w:rsidP="002B5E7F">
      <w:pPr>
        <w:numPr>
          <w:ilvl w:val="0"/>
          <w:numId w:val="59"/>
        </w:numPr>
        <w:spacing w:before="100" w:beforeAutospacing="1" w:after="100" w:afterAutospacing="1" w:line="240" w:lineRule="auto"/>
        <w:rPr>
          <w:rFonts w:asciiTheme="majorBidi" w:eastAsia="Times New Roman" w:hAnsiTheme="majorBidi" w:cstheme="majorBidi"/>
        </w:rPr>
      </w:pPr>
      <w:r w:rsidRPr="006D7426">
        <w:rPr>
          <w:rFonts w:asciiTheme="majorBidi" w:eastAsia="Times New Roman" w:hAnsiTheme="majorBidi" w:cstheme="majorBidi"/>
        </w:rPr>
        <w:t>Logistic Regression for linear probability modeling</w:t>
      </w:r>
    </w:p>
    <w:p w14:paraId="613C6A70" w14:textId="77777777" w:rsidR="006D7426" w:rsidRPr="006D7426" w:rsidRDefault="006D7426" w:rsidP="002B5E7F">
      <w:pPr>
        <w:numPr>
          <w:ilvl w:val="0"/>
          <w:numId w:val="59"/>
        </w:numPr>
        <w:spacing w:before="100" w:beforeAutospacing="1" w:after="100" w:afterAutospacing="1" w:line="240" w:lineRule="auto"/>
        <w:rPr>
          <w:rFonts w:asciiTheme="majorBidi" w:eastAsia="Times New Roman" w:hAnsiTheme="majorBidi" w:cstheme="majorBidi"/>
        </w:rPr>
      </w:pPr>
      <w:r w:rsidRPr="006D7426">
        <w:rPr>
          <w:rFonts w:asciiTheme="majorBidi" w:eastAsia="Times New Roman" w:hAnsiTheme="majorBidi" w:cstheme="majorBidi"/>
        </w:rPr>
        <w:t>Decision Tree for interpretable rule-based classification</w:t>
      </w:r>
    </w:p>
    <w:p w14:paraId="65CC47E4" w14:textId="77777777" w:rsidR="006D7426" w:rsidRPr="006D7426" w:rsidRDefault="006D7426" w:rsidP="002B5E7F">
      <w:pPr>
        <w:numPr>
          <w:ilvl w:val="0"/>
          <w:numId w:val="59"/>
        </w:numPr>
        <w:spacing w:before="100" w:beforeAutospacing="1" w:after="100" w:afterAutospacing="1" w:line="240" w:lineRule="auto"/>
        <w:rPr>
          <w:rFonts w:asciiTheme="majorBidi" w:eastAsia="Times New Roman" w:hAnsiTheme="majorBidi" w:cstheme="majorBidi"/>
        </w:rPr>
      </w:pPr>
      <w:r w:rsidRPr="006D7426">
        <w:rPr>
          <w:rFonts w:asciiTheme="majorBidi" w:eastAsia="Times New Roman" w:hAnsiTheme="majorBidi" w:cstheme="majorBidi"/>
        </w:rPr>
        <w:t>Naive Bayes for probabilistic classification</w:t>
      </w:r>
    </w:p>
    <w:p w14:paraId="68EEE3AC" w14:textId="77777777" w:rsidR="006D7426" w:rsidRPr="006D7426" w:rsidRDefault="006D7426" w:rsidP="006D7426">
      <w:pPr>
        <w:pStyle w:val="Heading4"/>
        <w:rPr>
          <w:rFonts w:asciiTheme="majorBidi" w:eastAsia="Times New Roman" w:hAnsiTheme="majorBidi"/>
        </w:rPr>
      </w:pPr>
      <w:r w:rsidRPr="006D7426">
        <w:rPr>
          <w:rFonts w:asciiTheme="majorBidi" w:eastAsia="Times New Roman" w:hAnsiTheme="majorBidi"/>
        </w:rPr>
        <w:t>Evaluation Framework:</w:t>
      </w:r>
    </w:p>
    <w:p w14:paraId="2FA12244" w14:textId="77777777" w:rsidR="006D7426" w:rsidRPr="006D7426" w:rsidRDefault="006D7426" w:rsidP="002B5E7F">
      <w:pPr>
        <w:numPr>
          <w:ilvl w:val="0"/>
          <w:numId w:val="60"/>
        </w:numPr>
        <w:spacing w:before="100" w:beforeAutospacing="1" w:after="100" w:afterAutospacing="1" w:line="240" w:lineRule="auto"/>
        <w:rPr>
          <w:rFonts w:asciiTheme="majorBidi" w:eastAsia="Times New Roman" w:hAnsiTheme="majorBidi" w:cstheme="majorBidi"/>
        </w:rPr>
      </w:pPr>
      <w:r w:rsidRPr="006D7426">
        <w:rPr>
          <w:rFonts w:asciiTheme="majorBidi" w:eastAsia="Times New Roman" w:hAnsiTheme="majorBidi" w:cstheme="majorBidi"/>
        </w:rPr>
        <w:t>Train-test split methodology with stratified sampling</w:t>
      </w:r>
    </w:p>
    <w:p w14:paraId="53AC49F1" w14:textId="77777777" w:rsidR="006D7426" w:rsidRPr="006D7426" w:rsidRDefault="006D7426" w:rsidP="002B5E7F">
      <w:pPr>
        <w:numPr>
          <w:ilvl w:val="0"/>
          <w:numId w:val="60"/>
        </w:numPr>
        <w:spacing w:before="100" w:beforeAutospacing="1" w:after="100" w:afterAutospacing="1" w:line="240" w:lineRule="auto"/>
        <w:rPr>
          <w:rFonts w:asciiTheme="majorBidi" w:eastAsia="Times New Roman" w:hAnsiTheme="majorBidi" w:cstheme="majorBidi"/>
        </w:rPr>
      </w:pPr>
      <w:r w:rsidRPr="006D7426">
        <w:rPr>
          <w:rFonts w:asciiTheme="majorBidi" w:eastAsia="Times New Roman" w:hAnsiTheme="majorBidi" w:cstheme="majorBidi"/>
        </w:rPr>
        <w:t>Cross-validation for robust performance assessment</w:t>
      </w:r>
    </w:p>
    <w:p w14:paraId="139D8815" w14:textId="77777777" w:rsidR="006D7426" w:rsidRPr="006D7426" w:rsidRDefault="006D7426" w:rsidP="002B5E7F">
      <w:pPr>
        <w:numPr>
          <w:ilvl w:val="0"/>
          <w:numId w:val="60"/>
        </w:numPr>
        <w:spacing w:before="100" w:beforeAutospacing="1" w:after="100" w:afterAutospacing="1" w:line="240" w:lineRule="auto"/>
        <w:rPr>
          <w:rFonts w:asciiTheme="majorBidi" w:eastAsia="Times New Roman" w:hAnsiTheme="majorBidi" w:cstheme="majorBidi"/>
        </w:rPr>
      </w:pPr>
      <w:r w:rsidRPr="006D7426">
        <w:rPr>
          <w:rFonts w:asciiTheme="majorBidi" w:eastAsia="Times New Roman" w:hAnsiTheme="majorBidi" w:cstheme="majorBidi"/>
        </w:rPr>
        <w:t>Accuracy scores and detailed classification reports</w:t>
      </w:r>
    </w:p>
    <w:p w14:paraId="1D7A45D4" w14:textId="77777777" w:rsidR="006D7426" w:rsidRPr="006D7426" w:rsidRDefault="006D7426" w:rsidP="002B5E7F">
      <w:pPr>
        <w:numPr>
          <w:ilvl w:val="0"/>
          <w:numId w:val="60"/>
        </w:numPr>
        <w:spacing w:before="100" w:beforeAutospacing="1" w:after="100" w:afterAutospacing="1" w:line="240" w:lineRule="auto"/>
        <w:rPr>
          <w:rFonts w:asciiTheme="majorBidi" w:eastAsia="Times New Roman" w:hAnsiTheme="majorBidi" w:cstheme="majorBidi"/>
        </w:rPr>
      </w:pPr>
      <w:r w:rsidRPr="006D7426">
        <w:rPr>
          <w:rFonts w:asciiTheme="majorBidi" w:eastAsia="Times New Roman" w:hAnsiTheme="majorBidi" w:cstheme="majorBidi"/>
        </w:rPr>
        <w:t>Feature importance analysis for indicator prioritization</w:t>
      </w:r>
    </w:p>
    <w:p w14:paraId="76D59254" w14:textId="77777777" w:rsidR="006D7426" w:rsidRPr="006D7426" w:rsidRDefault="006D7426" w:rsidP="006D7426">
      <w:pPr>
        <w:pStyle w:val="Heading4"/>
        <w:rPr>
          <w:rFonts w:asciiTheme="majorBidi" w:eastAsia="Times New Roman" w:hAnsiTheme="majorBidi"/>
        </w:rPr>
      </w:pPr>
      <w:r w:rsidRPr="006D7426">
        <w:rPr>
          <w:rFonts w:asciiTheme="majorBidi" w:eastAsia="Times New Roman" w:hAnsiTheme="majorBidi"/>
        </w:rPr>
        <w:t>Key Findings and Insights</w:t>
      </w:r>
    </w:p>
    <w:p w14:paraId="7A5BA92E" w14:textId="77777777" w:rsidR="006D7426" w:rsidRPr="006D7426" w:rsidRDefault="006D7426" w:rsidP="006D7426">
      <w:pPr>
        <w:spacing w:before="100" w:beforeAutospacing="1" w:after="100" w:afterAutospacing="1" w:line="240" w:lineRule="auto"/>
        <w:rPr>
          <w:rFonts w:asciiTheme="majorBidi" w:eastAsia="Times New Roman" w:hAnsiTheme="majorBidi" w:cstheme="majorBidi"/>
        </w:rPr>
      </w:pPr>
      <w:r w:rsidRPr="006D7426">
        <w:rPr>
          <w:rFonts w:asciiTheme="majorBidi" w:eastAsia="Times New Roman" w:hAnsiTheme="majorBidi" w:cstheme="majorBidi"/>
          <w:b/>
          <w:bCs/>
        </w:rPr>
        <w:t>Era Distinction:</w:t>
      </w:r>
      <w:r w:rsidRPr="006D7426">
        <w:rPr>
          <w:rFonts w:asciiTheme="majorBidi" w:eastAsia="Times New Roman" w:hAnsiTheme="majorBidi" w:cstheme="majorBidi"/>
        </w:rPr>
        <w:t xml:space="preserve"> The analysis demonstrates clear separability between different developmental eras, indicating distinct phases in Pakistan's development journey with characteristic indicator profiles.</w:t>
      </w:r>
    </w:p>
    <w:p w14:paraId="297655E7" w14:textId="77777777" w:rsidR="006D7426" w:rsidRPr="006D7426" w:rsidRDefault="006D7426" w:rsidP="006D7426">
      <w:pPr>
        <w:spacing w:before="100" w:beforeAutospacing="1" w:after="100" w:afterAutospacing="1" w:line="240" w:lineRule="auto"/>
        <w:rPr>
          <w:rFonts w:asciiTheme="majorBidi" w:eastAsia="Times New Roman" w:hAnsiTheme="majorBidi" w:cstheme="majorBidi"/>
        </w:rPr>
      </w:pPr>
      <w:r w:rsidRPr="006D7426">
        <w:rPr>
          <w:rFonts w:asciiTheme="majorBidi" w:eastAsia="Times New Roman" w:hAnsiTheme="majorBidi" w:cstheme="majorBidi"/>
          <w:b/>
          <w:bCs/>
        </w:rPr>
        <w:t>Algorithm Performance:</w:t>
      </w:r>
      <w:r w:rsidRPr="006D7426">
        <w:rPr>
          <w:rFonts w:asciiTheme="majorBidi" w:eastAsia="Times New Roman" w:hAnsiTheme="majorBidi" w:cstheme="majorBidi"/>
        </w:rPr>
        <w:t xml:space="preserve"> Comparative analysis reveals which machine learning approaches are most effective for Pakistan's development data patterns, providing guidance for future predictive modeling efforts.</w:t>
      </w:r>
    </w:p>
    <w:p w14:paraId="3BCA5310" w14:textId="77777777" w:rsidR="006D7426" w:rsidRPr="006D7426" w:rsidRDefault="006D7426" w:rsidP="006D7426">
      <w:pPr>
        <w:spacing w:before="100" w:beforeAutospacing="1" w:after="100" w:afterAutospacing="1" w:line="240" w:lineRule="auto"/>
        <w:rPr>
          <w:rFonts w:asciiTheme="majorBidi" w:eastAsia="Times New Roman" w:hAnsiTheme="majorBidi" w:cstheme="majorBidi"/>
        </w:rPr>
      </w:pPr>
      <w:r w:rsidRPr="006D7426">
        <w:rPr>
          <w:rFonts w:asciiTheme="majorBidi" w:eastAsia="Times New Roman" w:hAnsiTheme="majorBidi" w:cstheme="majorBidi"/>
          <w:b/>
          <w:bCs/>
        </w:rPr>
        <w:t>Feature Importance:</w:t>
      </w:r>
      <w:r w:rsidRPr="006D7426">
        <w:rPr>
          <w:rFonts w:asciiTheme="majorBidi" w:eastAsia="Times New Roman" w:hAnsiTheme="majorBidi" w:cstheme="majorBidi"/>
        </w:rPr>
        <w:t xml:space="preserve"> Identification of the most diagnostic development indicators that effectively distinguish between different developmental phases, informing policy focus areas.</w:t>
      </w:r>
    </w:p>
    <w:p w14:paraId="5BE165FA" w14:textId="77777777" w:rsidR="006D7426" w:rsidRPr="006D7426" w:rsidRDefault="006D7426" w:rsidP="006D7426">
      <w:pPr>
        <w:spacing w:before="100" w:beforeAutospacing="1" w:after="100" w:afterAutospacing="1" w:line="240" w:lineRule="auto"/>
        <w:rPr>
          <w:rFonts w:asciiTheme="majorBidi" w:eastAsia="Times New Roman" w:hAnsiTheme="majorBidi" w:cstheme="majorBidi"/>
        </w:rPr>
      </w:pPr>
      <w:r w:rsidRPr="006D7426">
        <w:rPr>
          <w:rFonts w:asciiTheme="majorBidi" w:eastAsia="Times New Roman" w:hAnsiTheme="majorBidi" w:cstheme="majorBidi"/>
          <w:b/>
          <w:bCs/>
        </w:rPr>
        <w:t>Predictive Accuracy:</w:t>
      </w:r>
      <w:r w:rsidRPr="006D7426">
        <w:rPr>
          <w:rFonts w:asciiTheme="majorBidi" w:eastAsia="Times New Roman" w:hAnsiTheme="majorBidi" w:cstheme="majorBidi"/>
        </w:rPr>
        <w:t xml:space="preserve"> Quantified ability to classify Pakistan's developmental status from indicator values, enabling real-time assessment of developmental progress.</w:t>
      </w:r>
    </w:p>
    <w:p w14:paraId="71120780" w14:textId="77777777" w:rsidR="006D7426" w:rsidRPr="006D7426" w:rsidRDefault="006D7426" w:rsidP="006D7426">
      <w:pPr>
        <w:spacing w:after="0" w:line="240" w:lineRule="auto"/>
        <w:rPr>
          <w:rFonts w:asciiTheme="majorBidi" w:eastAsia="Times New Roman" w:hAnsiTheme="majorBidi" w:cstheme="majorBidi"/>
        </w:rPr>
      </w:pPr>
    </w:p>
    <w:p w14:paraId="5BB6B7FA" w14:textId="77777777" w:rsidR="006D7426" w:rsidRPr="006D7426" w:rsidRDefault="006D7426" w:rsidP="006D7426">
      <w:pPr>
        <w:spacing w:before="100" w:beforeAutospacing="1" w:after="100" w:afterAutospacing="1" w:line="240" w:lineRule="auto"/>
        <w:outlineLvl w:val="1"/>
        <w:rPr>
          <w:rFonts w:asciiTheme="majorBidi" w:eastAsia="Times New Roman" w:hAnsiTheme="majorBidi" w:cstheme="majorBidi"/>
          <w:b/>
          <w:bCs/>
          <w:sz w:val="36"/>
          <w:szCs w:val="36"/>
        </w:rPr>
      </w:pPr>
      <w:bookmarkStart w:id="43" w:name="_GoBack"/>
      <w:r w:rsidRPr="006D7426">
        <w:rPr>
          <w:rFonts w:asciiTheme="majorBidi" w:eastAsia="Times New Roman" w:hAnsiTheme="majorBidi" w:cstheme="majorBidi"/>
          <w:b/>
          <w:bCs/>
          <w:sz w:val="36"/>
          <w:szCs w:val="36"/>
        </w:rPr>
        <w:t>Analysis Methodology 3: Clustering Analysis</w:t>
      </w:r>
    </w:p>
    <w:bookmarkEnd w:id="43"/>
    <w:p w14:paraId="0BBCE30A" w14:textId="77777777" w:rsidR="006D7426" w:rsidRPr="006D7426" w:rsidRDefault="006D7426" w:rsidP="006D7426">
      <w:pPr>
        <w:pStyle w:val="Heading3"/>
        <w:rPr>
          <w:rFonts w:asciiTheme="majorBidi" w:eastAsia="Times New Roman" w:hAnsiTheme="majorBidi"/>
        </w:rPr>
      </w:pPr>
      <w:r w:rsidRPr="006D7426">
        <w:rPr>
          <w:rFonts w:asciiTheme="majorBidi" w:eastAsia="Times New Roman" w:hAnsiTheme="majorBidi"/>
        </w:rPr>
        <w:t>Objective and Approach</w:t>
      </w:r>
    </w:p>
    <w:p w14:paraId="685EBBB7" w14:textId="77777777" w:rsidR="006D7426" w:rsidRPr="006D7426" w:rsidRDefault="006D7426" w:rsidP="006D7426">
      <w:pPr>
        <w:spacing w:before="100" w:beforeAutospacing="1" w:after="100" w:afterAutospacing="1" w:line="240" w:lineRule="auto"/>
        <w:rPr>
          <w:rFonts w:asciiTheme="majorBidi" w:eastAsia="Times New Roman" w:hAnsiTheme="majorBidi" w:cstheme="majorBidi"/>
        </w:rPr>
      </w:pPr>
      <w:r w:rsidRPr="006D7426">
        <w:rPr>
          <w:rFonts w:asciiTheme="majorBidi" w:eastAsia="Times New Roman" w:hAnsiTheme="majorBidi" w:cstheme="majorBidi"/>
        </w:rPr>
        <w:t>The clustering analysis employs unsupervised learning techniques to discover natural groupings and hidden patterns in Pakistan's development data. This approach identifies inherent structures without predefined categories, revealing organic developmental phases and exceptional periods.</w:t>
      </w:r>
    </w:p>
    <w:p w14:paraId="15544774" w14:textId="77777777" w:rsidR="006D7426" w:rsidRPr="006D7426" w:rsidRDefault="006D7426" w:rsidP="006D7426">
      <w:pPr>
        <w:pStyle w:val="Heading3"/>
        <w:rPr>
          <w:rFonts w:asciiTheme="majorBidi" w:eastAsia="Times New Roman" w:hAnsiTheme="majorBidi"/>
        </w:rPr>
      </w:pPr>
      <w:r w:rsidRPr="006D7426">
        <w:rPr>
          <w:rFonts w:asciiTheme="majorBidi" w:eastAsia="Times New Roman" w:hAnsiTheme="majorBidi"/>
        </w:rPr>
        <w:lastRenderedPageBreak/>
        <w:t>Technical Implementation</w:t>
      </w:r>
    </w:p>
    <w:p w14:paraId="5D45FD2A" w14:textId="77777777" w:rsidR="006D7426" w:rsidRPr="006D7426" w:rsidRDefault="006D7426" w:rsidP="006D7426">
      <w:pPr>
        <w:pStyle w:val="Heading4"/>
        <w:rPr>
          <w:rFonts w:asciiTheme="majorBidi" w:eastAsia="Times New Roman" w:hAnsiTheme="majorBidi"/>
        </w:rPr>
      </w:pPr>
      <w:r w:rsidRPr="006D7426">
        <w:rPr>
          <w:rFonts w:asciiTheme="majorBidi" w:eastAsia="Times New Roman" w:hAnsiTheme="majorBidi"/>
        </w:rPr>
        <w:t>Cluster Optimization:</w:t>
      </w:r>
    </w:p>
    <w:p w14:paraId="610E0DCC" w14:textId="77777777" w:rsidR="006D7426" w:rsidRPr="006D7426" w:rsidRDefault="006D7426" w:rsidP="002B5E7F">
      <w:pPr>
        <w:numPr>
          <w:ilvl w:val="0"/>
          <w:numId w:val="61"/>
        </w:numPr>
        <w:spacing w:before="100" w:beforeAutospacing="1" w:after="100" w:afterAutospacing="1" w:line="240" w:lineRule="auto"/>
        <w:rPr>
          <w:rFonts w:asciiTheme="majorBidi" w:eastAsia="Times New Roman" w:hAnsiTheme="majorBidi" w:cstheme="majorBidi"/>
        </w:rPr>
      </w:pPr>
      <w:r w:rsidRPr="006D7426">
        <w:rPr>
          <w:rFonts w:asciiTheme="majorBidi" w:eastAsia="Times New Roman" w:hAnsiTheme="majorBidi" w:cstheme="majorBidi"/>
        </w:rPr>
        <w:t>Elbow method for determining optimal cluster numbers</w:t>
      </w:r>
    </w:p>
    <w:p w14:paraId="73342745" w14:textId="77777777" w:rsidR="006D7426" w:rsidRPr="006D7426" w:rsidRDefault="006D7426" w:rsidP="002B5E7F">
      <w:pPr>
        <w:numPr>
          <w:ilvl w:val="0"/>
          <w:numId w:val="61"/>
        </w:numPr>
        <w:spacing w:before="100" w:beforeAutospacing="1" w:after="100" w:afterAutospacing="1" w:line="240" w:lineRule="auto"/>
        <w:rPr>
          <w:rFonts w:asciiTheme="majorBidi" w:eastAsia="Times New Roman" w:hAnsiTheme="majorBidi" w:cstheme="majorBidi"/>
        </w:rPr>
      </w:pPr>
      <w:r w:rsidRPr="006D7426">
        <w:rPr>
          <w:rFonts w:asciiTheme="majorBidi" w:eastAsia="Times New Roman" w:hAnsiTheme="majorBidi" w:cstheme="majorBidi"/>
        </w:rPr>
        <w:t>Silhouette analysis for cluster quality assessment</w:t>
      </w:r>
    </w:p>
    <w:p w14:paraId="32D36BF1" w14:textId="77777777" w:rsidR="006D7426" w:rsidRPr="006D7426" w:rsidRDefault="006D7426" w:rsidP="002B5E7F">
      <w:pPr>
        <w:numPr>
          <w:ilvl w:val="0"/>
          <w:numId w:val="61"/>
        </w:numPr>
        <w:spacing w:before="100" w:beforeAutospacing="1" w:after="100" w:afterAutospacing="1" w:line="240" w:lineRule="auto"/>
        <w:rPr>
          <w:rFonts w:asciiTheme="majorBidi" w:eastAsia="Times New Roman" w:hAnsiTheme="majorBidi" w:cstheme="majorBidi"/>
        </w:rPr>
      </w:pPr>
      <w:r w:rsidRPr="006D7426">
        <w:rPr>
          <w:rFonts w:asciiTheme="majorBidi" w:eastAsia="Times New Roman" w:hAnsiTheme="majorBidi" w:cstheme="majorBidi"/>
        </w:rPr>
        <w:t>Multiple clustering algorithms for comprehensive pattern discovery</w:t>
      </w:r>
    </w:p>
    <w:p w14:paraId="73E0C959" w14:textId="77777777" w:rsidR="006D7426" w:rsidRPr="006D7426" w:rsidRDefault="006D7426" w:rsidP="006D7426">
      <w:pPr>
        <w:pStyle w:val="Heading4"/>
        <w:rPr>
          <w:rFonts w:asciiTheme="majorBidi" w:eastAsia="Times New Roman" w:hAnsiTheme="majorBidi"/>
        </w:rPr>
      </w:pPr>
      <w:r w:rsidRPr="006D7426">
        <w:rPr>
          <w:rFonts w:asciiTheme="majorBidi" w:eastAsia="Times New Roman" w:hAnsiTheme="majorBidi"/>
        </w:rPr>
        <w:t>Algorithm Comparison:</w:t>
      </w:r>
    </w:p>
    <w:p w14:paraId="11996281" w14:textId="77777777" w:rsidR="006D7426" w:rsidRPr="006D7426" w:rsidRDefault="006D7426" w:rsidP="002B5E7F">
      <w:pPr>
        <w:numPr>
          <w:ilvl w:val="0"/>
          <w:numId w:val="62"/>
        </w:numPr>
        <w:spacing w:before="100" w:beforeAutospacing="1" w:after="100" w:afterAutospacing="1" w:line="240" w:lineRule="auto"/>
        <w:rPr>
          <w:rFonts w:asciiTheme="majorBidi" w:eastAsia="Times New Roman" w:hAnsiTheme="majorBidi" w:cstheme="majorBidi"/>
        </w:rPr>
      </w:pPr>
      <w:r w:rsidRPr="006D7426">
        <w:rPr>
          <w:rFonts w:asciiTheme="majorBidi" w:eastAsia="Times New Roman" w:hAnsiTheme="majorBidi" w:cstheme="majorBidi"/>
        </w:rPr>
        <w:t>K-Means clustering for centroid-based partitioning</w:t>
      </w:r>
    </w:p>
    <w:p w14:paraId="4464BC6A" w14:textId="77777777" w:rsidR="006D7426" w:rsidRPr="006D7426" w:rsidRDefault="006D7426" w:rsidP="002B5E7F">
      <w:pPr>
        <w:numPr>
          <w:ilvl w:val="0"/>
          <w:numId w:val="62"/>
        </w:numPr>
        <w:spacing w:before="100" w:beforeAutospacing="1" w:after="100" w:afterAutospacing="1" w:line="240" w:lineRule="auto"/>
        <w:rPr>
          <w:rFonts w:asciiTheme="majorBidi" w:eastAsia="Times New Roman" w:hAnsiTheme="majorBidi" w:cstheme="majorBidi"/>
        </w:rPr>
      </w:pPr>
      <w:r w:rsidRPr="006D7426">
        <w:rPr>
          <w:rFonts w:asciiTheme="majorBidi" w:eastAsia="Times New Roman" w:hAnsiTheme="majorBidi" w:cstheme="majorBidi"/>
        </w:rPr>
        <w:t>Hierarchical clustering for tree-structured relationships</w:t>
      </w:r>
    </w:p>
    <w:p w14:paraId="679D0845" w14:textId="77777777" w:rsidR="006D7426" w:rsidRPr="006D7426" w:rsidRDefault="006D7426" w:rsidP="002B5E7F">
      <w:pPr>
        <w:numPr>
          <w:ilvl w:val="0"/>
          <w:numId w:val="62"/>
        </w:numPr>
        <w:spacing w:before="100" w:beforeAutospacing="1" w:after="100" w:afterAutospacing="1" w:line="240" w:lineRule="auto"/>
        <w:rPr>
          <w:rFonts w:asciiTheme="majorBidi" w:eastAsia="Times New Roman" w:hAnsiTheme="majorBidi" w:cstheme="majorBidi"/>
        </w:rPr>
      </w:pPr>
      <w:r w:rsidRPr="006D7426">
        <w:rPr>
          <w:rFonts w:asciiTheme="majorBidi" w:eastAsia="Times New Roman" w:hAnsiTheme="majorBidi" w:cstheme="majorBidi"/>
        </w:rPr>
        <w:t>DBSCAN for density-based clustering with outlier detection</w:t>
      </w:r>
    </w:p>
    <w:p w14:paraId="0E533023" w14:textId="77777777" w:rsidR="006D7426" w:rsidRPr="006D7426" w:rsidRDefault="006D7426" w:rsidP="006D7426">
      <w:pPr>
        <w:pStyle w:val="Heading4"/>
        <w:rPr>
          <w:rFonts w:asciiTheme="majorBidi" w:eastAsia="Times New Roman" w:hAnsiTheme="majorBidi"/>
        </w:rPr>
      </w:pPr>
      <w:r w:rsidRPr="006D7426">
        <w:rPr>
          <w:rFonts w:asciiTheme="majorBidi" w:eastAsia="Times New Roman" w:hAnsiTheme="majorBidi"/>
        </w:rPr>
        <w:t>Visualization and Interpretation:</w:t>
      </w:r>
    </w:p>
    <w:p w14:paraId="286A65DD" w14:textId="77777777" w:rsidR="006D7426" w:rsidRPr="006D7426" w:rsidRDefault="006D7426" w:rsidP="002B5E7F">
      <w:pPr>
        <w:numPr>
          <w:ilvl w:val="0"/>
          <w:numId w:val="63"/>
        </w:numPr>
        <w:spacing w:before="100" w:beforeAutospacing="1" w:after="100" w:afterAutospacing="1" w:line="240" w:lineRule="auto"/>
        <w:rPr>
          <w:rFonts w:asciiTheme="majorBidi" w:eastAsia="Times New Roman" w:hAnsiTheme="majorBidi" w:cstheme="majorBidi"/>
        </w:rPr>
      </w:pPr>
      <w:r w:rsidRPr="006D7426">
        <w:rPr>
          <w:rFonts w:asciiTheme="majorBidi" w:eastAsia="Times New Roman" w:hAnsiTheme="majorBidi" w:cstheme="majorBidi"/>
        </w:rPr>
        <w:t>Principal Component Analysis (PCA) for dimensionality reduction</w:t>
      </w:r>
    </w:p>
    <w:p w14:paraId="14D29D23" w14:textId="77777777" w:rsidR="006D7426" w:rsidRPr="006D7426" w:rsidRDefault="006D7426" w:rsidP="002B5E7F">
      <w:pPr>
        <w:numPr>
          <w:ilvl w:val="0"/>
          <w:numId w:val="63"/>
        </w:numPr>
        <w:spacing w:before="100" w:beforeAutospacing="1" w:after="100" w:afterAutospacing="1" w:line="240" w:lineRule="auto"/>
        <w:rPr>
          <w:rFonts w:asciiTheme="majorBidi" w:eastAsia="Times New Roman" w:hAnsiTheme="majorBidi" w:cstheme="majorBidi"/>
        </w:rPr>
      </w:pPr>
      <w:r w:rsidRPr="006D7426">
        <w:rPr>
          <w:rFonts w:asciiTheme="majorBidi" w:eastAsia="Times New Roman" w:hAnsiTheme="majorBidi" w:cstheme="majorBidi"/>
        </w:rPr>
        <w:t>Two-dimensional cluster visualization</w:t>
      </w:r>
    </w:p>
    <w:p w14:paraId="6EE316FD" w14:textId="77777777" w:rsidR="006D7426" w:rsidRPr="006D7426" w:rsidRDefault="006D7426" w:rsidP="002B5E7F">
      <w:pPr>
        <w:numPr>
          <w:ilvl w:val="0"/>
          <w:numId w:val="63"/>
        </w:numPr>
        <w:spacing w:before="100" w:beforeAutospacing="1" w:after="100" w:afterAutospacing="1" w:line="240" w:lineRule="auto"/>
        <w:rPr>
          <w:rFonts w:asciiTheme="majorBidi" w:eastAsia="Times New Roman" w:hAnsiTheme="majorBidi" w:cstheme="majorBidi"/>
        </w:rPr>
      </w:pPr>
      <w:r w:rsidRPr="006D7426">
        <w:rPr>
          <w:rFonts w:asciiTheme="majorBidi" w:eastAsia="Times New Roman" w:hAnsiTheme="majorBidi" w:cstheme="majorBidi"/>
        </w:rPr>
        <w:t>Statistical characterization of cluster profiles</w:t>
      </w:r>
    </w:p>
    <w:p w14:paraId="18F5C87F" w14:textId="77777777" w:rsidR="006D7426" w:rsidRPr="006D7426" w:rsidRDefault="006D7426" w:rsidP="006D7426">
      <w:pPr>
        <w:pStyle w:val="Heading3"/>
        <w:rPr>
          <w:rFonts w:asciiTheme="majorBidi" w:eastAsia="Times New Roman" w:hAnsiTheme="majorBidi"/>
        </w:rPr>
      </w:pPr>
      <w:r w:rsidRPr="006D7426">
        <w:rPr>
          <w:rFonts w:asciiTheme="majorBidi" w:eastAsia="Times New Roman" w:hAnsiTheme="majorBidi"/>
        </w:rPr>
        <w:t>Key Findings and Insights</w:t>
      </w:r>
    </w:p>
    <w:p w14:paraId="281968DC" w14:textId="77777777" w:rsidR="006D7426" w:rsidRPr="006D7426" w:rsidRDefault="006D7426" w:rsidP="006D7426">
      <w:pPr>
        <w:spacing w:before="100" w:beforeAutospacing="1" w:after="100" w:afterAutospacing="1" w:line="240" w:lineRule="auto"/>
        <w:rPr>
          <w:rFonts w:asciiTheme="majorBidi" w:eastAsia="Times New Roman" w:hAnsiTheme="majorBidi" w:cstheme="majorBidi"/>
        </w:rPr>
      </w:pPr>
      <w:r w:rsidRPr="006D7426">
        <w:rPr>
          <w:rFonts w:asciiTheme="majorBidi" w:eastAsia="Times New Roman" w:hAnsiTheme="majorBidi" w:cstheme="majorBidi"/>
          <w:b/>
          <w:bCs/>
        </w:rPr>
        <w:t>Natural Groupings:</w:t>
      </w:r>
      <w:r w:rsidRPr="006D7426">
        <w:rPr>
          <w:rFonts w:asciiTheme="majorBidi" w:eastAsia="Times New Roman" w:hAnsiTheme="majorBidi" w:cstheme="majorBidi"/>
        </w:rPr>
        <w:t xml:space="preserve"> Discovery of inherent developmental phases that may not align with traditional historical or political periodizations, revealing data-driven developmental stages.</w:t>
      </w:r>
    </w:p>
    <w:p w14:paraId="71D886A7" w14:textId="77777777" w:rsidR="006D7426" w:rsidRPr="006D7426" w:rsidRDefault="006D7426" w:rsidP="006D7426">
      <w:pPr>
        <w:spacing w:before="100" w:beforeAutospacing="1" w:after="100" w:afterAutospacing="1" w:line="240" w:lineRule="auto"/>
        <w:rPr>
          <w:rFonts w:asciiTheme="majorBidi" w:eastAsia="Times New Roman" w:hAnsiTheme="majorBidi" w:cstheme="majorBidi"/>
        </w:rPr>
      </w:pPr>
      <w:r w:rsidRPr="006D7426">
        <w:rPr>
          <w:rFonts w:asciiTheme="majorBidi" w:eastAsia="Times New Roman" w:hAnsiTheme="majorBidi" w:cstheme="majorBidi"/>
          <w:b/>
          <w:bCs/>
        </w:rPr>
        <w:t>Cluster Characterization:</w:t>
      </w:r>
      <w:r w:rsidRPr="006D7426">
        <w:rPr>
          <w:rFonts w:asciiTheme="majorBidi" w:eastAsia="Times New Roman" w:hAnsiTheme="majorBidi" w:cstheme="majorBidi"/>
        </w:rPr>
        <w:t xml:space="preserve"> Detailed profiling of each cluster's distinguishing characteristics, identifying which indicator combinations define different developmental states.</w:t>
      </w:r>
    </w:p>
    <w:p w14:paraId="1AB2A07E" w14:textId="77777777" w:rsidR="006D7426" w:rsidRPr="006D7426" w:rsidRDefault="006D7426" w:rsidP="006D7426">
      <w:pPr>
        <w:spacing w:before="100" w:beforeAutospacing="1" w:after="100" w:afterAutospacing="1" w:line="240" w:lineRule="auto"/>
        <w:rPr>
          <w:rFonts w:asciiTheme="majorBidi" w:eastAsia="Times New Roman" w:hAnsiTheme="majorBidi" w:cstheme="majorBidi"/>
        </w:rPr>
      </w:pPr>
      <w:r w:rsidRPr="006D7426">
        <w:rPr>
          <w:rFonts w:asciiTheme="majorBidi" w:eastAsia="Times New Roman" w:hAnsiTheme="majorBidi" w:cstheme="majorBidi"/>
          <w:b/>
          <w:bCs/>
        </w:rPr>
        <w:t>Anomaly Detection:</w:t>
      </w:r>
      <w:r w:rsidRPr="006D7426">
        <w:rPr>
          <w:rFonts w:asciiTheme="majorBidi" w:eastAsia="Times New Roman" w:hAnsiTheme="majorBidi" w:cstheme="majorBidi"/>
        </w:rPr>
        <w:t xml:space="preserve"> Identification of outlier periods that deviate significantly from normal patterns, potentially corresponding to economic crises, policy shifts, or external shocks.</w:t>
      </w:r>
    </w:p>
    <w:p w14:paraId="51C3C3EF" w14:textId="77777777" w:rsidR="006D7426" w:rsidRPr="006D7426" w:rsidRDefault="006D7426" w:rsidP="006D7426">
      <w:pPr>
        <w:spacing w:before="100" w:beforeAutospacing="1" w:after="100" w:afterAutospacing="1" w:line="240" w:lineRule="auto"/>
        <w:rPr>
          <w:rFonts w:asciiTheme="majorBidi" w:eastAsia="Times New Roman" w:hAnsiTheme="majorBidi" w:cstheme="majorBidi"/>
        </w:rPr>
      </w:pPr>
      <w:r w:rsidRPr="006D7426">
        <w:rPr>
          <w:rFonts w:asciiTheme="majorBidi" w:eastAsia="Times New Roman" w:hAnsiTheme="majorBidi" w:cstheme="majorBidi"/>
          <w:b/>
          <w:bCs/>
        </w:rPr>
        <w:t>Transition Analysis:</w:t>
      </w:r>
      <w:r w:rsidRPr="006D7426">
        <w:rPr>
          <w:rFonts w:asciiTheme="majorBidi" w:eastAsia="Times New Roman" w:hAnsiTheme="majorBidi" w:cstheme="majorBidi"/>
        </w:rPr>
        <w:t xml:space="preserve"> Understanding of how Pakistan has moved between different developmental states over time, providing insights into the dynamics of developmental progress.</w:t>
      </w:r>
    </w:p>
    <w:p w14:paraId="5E409093" w14:textId="77777777" w:rsidR="006D7426" w:rsidRPr="006D7426" w:rsidRDefault="006D7426" w:rsidP="006D7426">
      <w:pPr>
        <w:spacing w:after="0" w:line="240" w:lineRule="auto"/>
        <w:rPr>
          <w:rFonts w:asciiTheme="majorBidi" w:eastAsia="Times New Roman" w:hAnsiTheme="majorBidi" w:cstheme="majorBidi"/>
        </w:rPr>
      </w:pPr>
    </w:p>
    <w:p w14:paraId="6DF72EB1" w14:textId="77777777" w:rsidR="006D7426" w:rsidRPr="006D7426" w:rsidRDefault="006D7426" w:rsidP="006D7426">
      <w:pPr>
        <w:spacing w:before="100" w:beforeAutospacing="1" w:after="100" w:afterAutospacing="1" w:line="240" w:lineRule="auto"/>
        <w:outlineLvl w:val="1"/>
        <w:rPr>
          <w:rFonts w:asciiTheme="majorBidi" w:eastAsia="Times New Roman" w:hAnsiTheme="majorBidi" w:cstheme="majorBidi"/>
          <w:b/>
          <w:bCs/>
          <w:sz w:val="36"/>
          <w:szCs w:val="36"/>
        </w:rPr>
      </w:pPr>
      <w:r w:rsidRPr="006D7426">
        <w:rPr>
          <w:rFonts w:asciiTheme="majorBidi" w:eastAsia="Times New Roman" w:hAnsiTheme="majorBidi" w:cstheme="majorBidi"/>
          <w:b/>
          <w:bCs/>
          <w:sz w:val="36"/>
          <w:szCs w:val="36"/>
        </w:rPr>
        <w:t>Integrated Analysis Results</w:t>
      </w:r>
    </w:p>
    <w:p w14:paraId="3EC72D98" w14:textId="77777777" w:rsidR="006D7426" w:rsidRPr="006D7426" w:rsidRDefault="006D7426" w:rsidP="006D7426">
      <w:pPr>
        <w:pStyle w:val="Heading3"/>
        <w:rPr>
          <w:rFonts w:asciiTheme="majorBidi" w:eastAsia="Times New Roman" w:hAnsiTheme="majorBidi"/>
        </w:rPr>
      </w:pPr>
      <w:r w:rsidRPr="006D7426">
        <w:rPr>
          <w:rFonts w:asciiTheme="majorBidi" w:eastAsia="Times New Roman" w:hAnsiTheme="majorBidi"/>
        </w:rPr>
        <w:t>Complementary Insights</w:t>
      </w:r>
    </w:p>
    <w:p w14:paraId="7A2CEC45" w14:textId="77777777" w:rsidR="006D7426" w:rsidRPr="006D7426" w:rsidRDefault="006D7426" w:rsidP="006D7426">
      <w:pPr>
        <w:spacing w:before="100" w:beforeAutospacing="1" w:after="100" w:afterAutospacing="1" w:line="240" w:lineRule="auto"/>
        <w:rPr>
          <w:rFonts w:asciiTheme="majorBidi" w:eastAsia="Times New Roman" w:hAnsiTheme="majorBidi" w:cstheme="majorBidi"/>
        </w:rPr>
      </w:pPr>
      <w:r w:rsidRPr="006D7426">
        <w:rPr>
          <w:rFonts w:asciiTheme="majorBidi" w:eastAsia="Times New Roman" w:hAnsiTheme="majorBidi" w:cstheme="majorBidi"/>
        </w:rPr>
        <w:t>The three analytical approaches provide complementary perspectives on Pakistan's development patterns:</w:t>
      </w:r>
    </w:p>
    <w:p w14:paraId="2870FAEB" w14:textId="77777777" w:rsidR="006D7426" w:rsidRPr="006D7426" w:rsidRDefault="006D7426" w:rsidP="006D7426">
      <w:pPr>
        <w:spacing w:before="100" w:beforeAutospacing="1" w:after="100" w:afterAutospacing="1" w:line="240" w:lineRule="auto"/>
        <w:rPr>
          <w:rFonts w:asciiTheme="majorBidi" w:eastAsia="Times New Roman" w:hAnsiTheme="majorBidi" w:cstheme="majorBidi"/>
        </w:rPr>
      </w:pPr>
      <w:r w:rsidRPr="006D7426">
        <w:rPr>
          <w:rFonts w:asciiTheme="majorBidi" w:eastAsia="Times New Roman" w:hAnsiTheme="majorBidi" w:cstheme="majorBidi"/>
          <w:b/>
          <w:bCs/>
        </w:rPr>
        <w:t>Temporal Dynamics:</w:t>
      </w:r>
      <w:r w:rsidRPr="006D7426">
        <w:rPr>
          <w:rFonts w:asciiTheme="majorBidi" w:eastAsia="Times New Roman" w:hAnsiTheme="majorBidi" w:cstheme="majorBidi"/>
        </w:rPr>
        <w:t xml:space="preserve"> Regression analysis quantifies individual indicator trends over time, providing the foundation for understanding directional changes in specific developmental aspects.</w:t>
      </w:r>
    </w:p>
    <w:p w14:paraId="1156D9EC" w14:textId="77777777" w:rsidR="006D7426" w:rsidRPr="006D7426" w:rsidRDefault="006D7426" w:rsidP="006D7426">
      <w:pPr>
        <w:spacing w:before="100" w:beforeAutospacing="1" w:after="100" w:afterAutospacing="1" w:line="240" w:lineRule="auto"/>
        <w:rPr>
          <w:rFonts w:asciiTheme="majorBidi" w:eastAsia="Times New Roman" w:hAnsiTheme="majorBidi" w:cstheme="majorBidi"/>
        </w:rPr>
      </w:pPr>
      <w:r w:rsidRPr="006D7426">
        <w:rPr>
          <w:rFonts w:asciiTheme="majorBidi" w:eastAsia="Times New Roman" w:hAnsiTheme="majorBidi" w:cstheme="majorBidi"/>
          <w:b/>
          <w:bCs/>
        </w:rPr>
        <w:lastRenderedPageBreak/>
        <w:t>Pattern Recognition:</w:t>
      </w:r>
      <w:r w:rsidRPr="006D7426">
        <w:rPr>
          <w:rFonts w:asciiTheme="majorBidi" w:eastAsia="Times New Roman" w:hAnsiTheme="majorBidi" w:cstheme="majorBidi"/>
        </w:rPr>
        <w:t xml:space="preserve"> Classification analysis establishes the ability to recognize and predict developmental phases, creating a framework for categorizing Pakistan's developmental status at any given time.</w:t>
      </w:r>
    </w:p>
    <w:p w14:paraId="4BF2F053" w14:textId="77777777" w:rsidR="006D7426" w:rsidRPr="006D7426" w:rsidRDefault="006D7426" w:rsidP="006D7426">
      <w:pPr>
        <w:spacing w:before="100" w:beforeAutospacing="1" w:after="100" w:afterAutospacing="1" w:line="240" w:lineRule="auto"/>
        <w:rPr>
          <w:rFonts w:asciiTheme="majorBidi" w:eastAsia="Times New Roman" w:hAnsiTheme="majorBidi" w:cstheme="majorBidi"/>
        </w:rPr>
      </w:pPr>
      <w:r w:rsidRPr="006D7426">
        <w:rPr>
          <w:rFonts w:asciiTheme="majorBidi" w:eastAsia="Times New Roman" w:hAnsiTheme="majorBidi" w:cstheme="majorBidi"/>
          <w:b/>
          <w:bCs/>
        </w:rPr>
        <w:t>Structural Discovery:</w:t>
      </w:r>
      <w:r w:rsidRPr="006D7426">
        <w:rPr>
          <w:rFonts w:asciiTheme="majorBidi" w:eastAsia="Times New Roman" w:hAnsiTheme="majorBidi" w:cstheme="majorBidi"/>
        </w:rPr>
        <w:t xml:space="preserve"> Clustering analysis reveals natural groupings and exceptional periods, uncovering hidden structures in the developmental data that may not be apparent through traditional analysis methods.</w:t>
      </w:r>
    </w:p>
    <w:p w14:paraId="41FA85D5" w14:textId="77777777" w:rsidR="006D7426" w:rsidRPr="006D7426" w:rsidRDefault="006D7426" w:rsidP="006D7426">
      <w:pPr>
        <w:pStyle w:val="Heading3"/>
        <w:rPr>
          <w:rFonts w:asciiTheme="majorBidi" w:eastAsia="Times New Roman" w:hAnsiTheme="majorBidi"/>
        </w:rPr>
      </w:pPr>
      <w:r w:rsidRPr="006D7426">
        <w:rPr>
          <w:rFonts w:asciiTheme="majorBidi" w:eastAsia="Times New Roman" w:hAnsiTheme="majorBidi"/>
        </w:rPr>
        <w:t>Strategic Implications</w:t>
      </w:r>
    </w:p>
    <w:p w14:paraId="42ED0283" w14:textId="77777777" w:rsidR="006D7426" w:rsidRPr="006D7426" w:rsidRDefault="006D7426" w:rsidP="006D7426">
      <w:pPr>
        <w:spacing w:before="100" w:beforeAutospacing="1" w:after="100" w:afterAutospacing="1" w:line="240" w:lineRule="auto"/>
        <w:rPr>
          <w:rFonts w:asciiTheme="majorBidi" w:eastAsia="Times New Roman" w:hAnsiTheme="majorBidi" w:cstheme="majorBidi"/>
        </w:rPr>
      </w:pPr>
      <w:r w:rsidRPr="006D7426">
        <w:rPr>
          <w:rFonts w:asciiTheme="majorBidi" w:eastAsia="Times New Roman" w:hAnsiTheme="majorBidi" w:cstheme="majorBidi"/>
          <w:b/>
          <w:bCs/>
        </w:rPr>
        <w:t>Policy Evaluation Framework:</w:t>
      </w:r>
      <w:r w:rsidRPr="006D7426">
        <w:rPr>
          <w:rFonts w:asciiTheme="majorBidi" w:eastAsia="Times New Roman" w:hAnsiTheme="majorBidi" w:cstheme="majorBidi"/>
        </w:rPr>
        <w:t xml:space="preserve"> The combined analysis provides a comprehensive framework for evaluating the effectiveness of different policy periods and identifying successful developmental strategies.</w:t>
      </w:r>
    </w:p>
    <w:p w14:paraId="19863608" w14:textId="77777777" w:rsidR="006D7426" w:rsidRPr="006D7426" w:rsidRDefault="006D7426" w:rsidP="006D7426">
      <w:pPr>
        <w:spacing w:before="100" w:beforeAutospacing="1" w:after="100" w:afterAutospacing="1" w:line="240" w:lineRule="auto"/>
        <w:rPr>
          <w:rFonts w:asciiTheme="majorBidi" w:eastAsia="Times New Roman" w:hAnsiTheme="majorBidi" w:cstheme="majorBidi"/>
        </w:rPr>
      </w:pPr>
      <w:r w:rsidRPr="006D7426">
        <w:rPr>
          <w:rFonts w:asciiTheme="majorBidi" w:eastAsia="Times New Roman" w:hAnsiTheme="majorBidi" w:cstheme="majorBidi"/>
          <w:b/>
          <w:bCs/>
        </w:rPr>
        <w:t>Forecasting and Planning:</w:t>
      </w:r>
      <w:r w:rsidRPr="006D7426">
        <w:rPr>
          <w:rFonts w:asciiTheme="majorBidi" w:eastAsia="Times New Roman" w:hAnsiTheme="majorBidi" w:cstheme="majorBidi"/>
        </w:rPr>
        <w:t xml:space="preserve"> Integration of trend analysis, pattern recognition, and structural understanding enables sophisticated forecasting capabilities for strategic planning purposes.</w:t>
      </w:r>
    </w:p>
    <w:p w14:paraId="4CD38D99" w14:textId="77777777" w:rsidR="006D7426" w:rsidRPr="006D7426" w:rsidRDefault="006D7426" w:rsidP="006D7426">
      <w:pPr>
        <w:spacing w:before="100" w:beforeAutospacing="1" w:after="100" w:afterAutospacing="1" w:line="240" w:lineRule="auto"/>
        <w:rPr>
          <w:rFonts w:asciiTheme="majorBidi" w:eastAsia="Times New Roman" w:hAnsiTheme="majorBidi" w:cstheme="majorBidi"/>
        </w:rPr>
      </w:pPr>
      <w:r w:rsidRPr="006D7426">
        <w:rPr>
          <w:rFonts w:asciiTheme="majorBidi" w:eastAsia="Times New Roman" w:hAnsiTheme="majorBidi" w:cstheme="majorBidi"/>
          <w:b/>
          <w:bCs/>
        </w:rPr>
        <w:t>Benchmark Identification:</w:t>
      </w:r>
      <w:r w:rsidRPr="006D7426">
        <w:rPr>
          <w:rFonts w:asciiTheme="majorBidi" w:eastAsia="Times New Roman" w:hAnsiTheme="majorBidi" w:cstheme="majorBidi"/>
        </w:rPr>
        <w:t xml:space="preserve"> Clustering results establish reference periods for comparative analysis, enabling assessment of current performance against historical benchmarks.</w:t>
      </w:r>
    </w:p>
    <w:p w14:paraId="6AEC055D" w14:textId="77777777" w:rsidR="006D7426" w:rsidRPr="006D7426" w:rsidRDefault="006D7426" w:rsidP="006D7426">
      <w:pPr>
        <w:spacing w:before="100" w:beforeAutospacing="1" w:after="100" w:afterAutospacing="1" w:line="240" w:lineRule="auto"/>
        <w:rPr>
          <w:rFonts w:asciiTheme="majorBidi" w:eastAsia="Times New Roman" w:hAnsiTheme="majorBidi" w:cstheme="majorBidi"/>
        </w:rPr>
      </w:pPr>
      <w:r w:rsidRPr="006D7426">
        <w:rPr>
          <w:rFonts w:asciiTheme="majorBidi" w:eastAsia="Times New Roman" w:hAnsiTheme="majorBidi" w:cstheme="majorBidi"/>
          <w:b/>
          <w:bCs/>
        </w:rPr>
        <w:t>Crisis Detection System:</w:t>
      </w:r>
      <w:r w:rsidRPr="006D7426">
        <w:rPr>
          <w:rFonts w:asciiTheme="majorBidi" w:eastAsia="Times New Roman" w:hAnsiTheme="majorBidi" w:cstheme="majorBidi"/>
        </w:rPr>
        <w:t xml:space="preserve"> The multi-method approach creates a robust system for identifying unusual patterns that may indicate emerging developmental challenges or opportunities.</w:t>
      </w:r>
    </w:p>
    <w:p w14:paraId="7B96B85E" w14:textId="77777777" w:rsidR="006D7426" w:rsidRPr="006D7426" w:rsidRDefault="006D7426" w:rsidP="006D7426">
      <w:pPr>
        <w:spacing w:after="0" w:line="240" w:lineRule="auto"/>
        <w:rPr>
          <w:rFonts w:asciiTheme="majorBidi" w:eastAsia="Times New Roman" w:hAnsiTheme="majorBidi" w:cstheme="majorBidi"/>
        </w:rPr>
      </w:pPr>
    </w:p>
    <w:p w14:paraId="602BEA74" w14:textId="77777777" w:rsidR="006D7426" w:rsidRPr="006D7426" w:rsidRDefault="006D7426" w:rsidP="006D7426">
      <w:pPr>
        <w:spacing w:before="100" w:beforeAutospacing="1" w:after="100" w:afterAutospacing="1" w:line="240" w:lineRule="auto"/>
        <w:outlineLvl w:val="1"/>
        <w:rPr>
          <w:rFonts w:asciiTheme="majorBidi" w:eastAsia="Times New Roman" w:hAnsiTheme="majorBidi" w:cstheme="majorBidi"/>
          <w:b/>
          <w:bCs/>
          <w:sz w:val="36"/>
          <w:szCs w:val="36"/>
        </w:rPr>
      </w:pPr>
      <w:r w:rsidRPr="006D7426">
        <w:rPr>
          <w:rFonts w:asciiTheme="majorBidi" w:eastAsia="Times New Roman" w:hAnsiTheme="majorBidi" w:cstheme="majorBidi"/>
          <w:b/>
          <w:bCs/>
          <w:sz w:val="36"/>
          <w:szCs w:val="36"/>
        </w:rPr>
        <w:t>Technical Summary and Methodology Validation</w:t>
      </w:r>
    </w:p>
    <w:p w14:paraId="0FCE4B2C" w14:textId="77777777" w:rsidR="006D7426" w:rsidRPr="006D7426" w:rsidRDefault="006D7426" w:rsidP="006D7426">
      <w:pPr>
        <w:pStyle w:val="Heading3"/>
        <w:rPr>
          <w:rFonts w:asciiTheme="majorBidi" w:eastAsia="Times New Roman" w:hAnsiTheme="majorBidi"/>
        </w:rPr>
      </w:pPr>
      <w:r w:rsidRPr="006D7426">
        <w:rPr>
          <w:rFonts w:asciiTheme="majorBidi" w:eastAsia="Times New Roman" w:hAnsiTheme="majorBidi"/>
        </w:rPr>
        <w:t>Analytical Framework Strength</w:t>
      </w:r>
    </w:p>
    <w:p w14:paraId="78268117" w14:textId="77777777" w:rsidR="006D7426" w:rsidRPr="006D7426" w:rsidRDefault="006D7426" w:rsidP="006D7426">
      <w:pPr>
        <w:spacing w:before="100" w:beforeAutospacing="1" w:after="100" w:afterAutospacing="1" w:line="240" w:lineRule="auto"/>
        <w:rPr>
          <w:rFonts w:asciiTheme="majorBidi" w:eastAsia="Times New Roman" w:hAnsiTheme="majorBidi" w:cstheme="majorBidi"/>
        </w:rPr>
      </w:pPr>
      <w:r w:rsidRPr="006D7426">
        <w:rPr>
          <w:rFonts w:asciiTheme="majorBidi" w:eastAsia="Times New Roman" w:hAnsiTheme="majorBidi" w:cstheme="majorBidi"/>
        </w:rPr>
        <w:t>The three-pronged analytical approach provides several methodological advantages:</w:t>
      </w:r>
    </w:p>
    <w:p w14:paraId="783352B4" w14:textId="77777777" w:rsidR="006D7426" w:rsidRPr="006D7426" w:rsidRDefault="006D7426" w:rsidP="006D7426">
      <w:pPr>
        <w:spacing w:before="100" w:beforeAutospacing="1" w:after="100" w:afterAutospacing="1" w:line="240" w:lineRule="auto"/>
        <w:rPr>
          <w:rFonts w:asciiTheme="majorBidi" w:eastAsia="Times New Roman" w:hAnsiTheme="majorBidi" w:cstheme="majorBidi"/>
        </w:rPr>
      </w:pPr>
      <w:r w:rsidRPr="006D7426">
        <w:rPr>
          <w:rFonts w:asciiTheme="majorBidi" w:eastAsia="Times New Roman" w:hAnsiTheme="majorBidi" w:cstheme="majorBidi"/>
          <w:b/>
          <w:bCs/>
        </w:rPr>
        <w:t>Comprehensive Coverage:</w:t>
      </w:r>
      <w:r w:rsidRPr="006D7426">
        <w:rPr>
          <w:rFonts w:asciiTheme="majorBidi" w:eastAsia="Times New Roman" w:hAnsiTheme="majorBidi" w:cstheme="majorBidi"/>
        </w:rPr>
        <w:t xml:space="preserve"> Supervised learning (classification), unsupervised learning (clustering), and statistical modeling (regression) together provide complete analytical coverage.</w:t>
      </w:r>
    </w:p>
    <w:p w14:paraId="63F8AD43" w14:textId="77777777" w:rsidR="006D7426" w:rsidRPr="006D7426" w:rsidRDefault="006D7426" w:rsidP="006D7426">
      <w:pPr>
        <w:spacing w:before="100" w:beforeAutospacing="1" w:after="100" w:afterAutospacing="1" w:line="240" w:lineRule="auto"/>
        <w:rPr>
          <w:rFonts w:asciiTheme="majorBidi" w:eastAsia="Times New Roman" w:hAnsiTheme="majorBidi" w:cstheme="majorBidi"/>
        </w:rPr>
      </w:pPr>
      <w:r w:rsidRPr="006D7426">
        <w:rPr>
          <w:rFonts w:asciiTheme="majorBidi" w:eastAsia="Times New Roman" w:hAnsiTheme="majorBidi" w:cstheme="majorBidi"/>
          <w:b/>
          <w:bCs/>
        </w:rPr>
        <w:t>Cross-Validation:</w:t>
      </w:r>
      <w:r w:rsidRPr="006D7426">
        <w:rPr>
          <w:rFonts w:asciiTheme="majorBidi" w:eastAsia="Times New Roman" w:hAnsiTheme="majorBidi" w:cstheme="majorBidi"/>
        </w:rPr>
        <w:t xml:space="preserve"> Results from different methods can be compared and validated against each other, increasing confidence in findings.</w:t>
      </w:r>
    </w:p>
    <w:p w14:paraId="561BD681" w14:textId="77777777" w:rsidR="006D7426" w:rsidRPr="006D7426" w:rsidRDefault="006D7426" w:rsidP="006D7426">
      <w:pPr>
        <w:spacing w:before="100" w:beforeAutospacing="1" w:after="100" w:afterAutospacing="1" w:line="240" w:lineRule="auto"/>
        <w:rPr>
          <w:rFonts w:asciiTheme="majorBidi" w:eastAsia="Times New Roman" w:hAnsiTheme="majorBidi" w:cstheme="majorBidi"/>
        </w:rPr>
      </w:pPr>
      <w:r w:rsidRPr="006D7426">
        <w:rPr>
          <w:rFonts w:asciiTheme="majorBidi" w:eastAsia="Times New Roman" w:hAnsiTheme="majorBidi" w:cstheme="majorBidi"/>
          <w:b/>
          <w:bCs/>
        </w:rPr>
        <w:t>Multi-Dimensional Perspective:</w:t>
      </w:r>
      <w:r w:rsidRPr="006D7426">
        <w:rPr>
          <w:rFonts w:asciiTheme="majorBidi" w:eastAsia="Times New Roman" w:hAnsiTheme="majorBidi" w:cstheme="majorBidi"/>
        </w:rPr>
        <w:t xml:space="preserve"> Each method addresses different aspects of the same dataset, creating a holistic understanding of developmental patterns.</w:t>
      </w:r>
    </w:p>
    <w:p w14:paraId="0500F3AD" w14:textId="77777777" w:rsidR="006D7426" w:rsidRPr="006D7426" w:rsidRDefault="006D7426" w:rsidP="006D7426">
      <w:pPr>
        <w:pStyle w:val="Heading3"/>
        <w:rPr>
          <w:rFonts w:asciiTheme="majorBidi" w:eastAsia="Times New Roman" w:hAnsiTheme="majorBidi"/>
        </w:rPr>
      </w:pPr>
      <w:r w:rsidRPr="006D7426">
        <w:rPr>
          <w:rFonts w:asciiTheme="majorBidi" w:eastAsia="Times New Roman" w:hAnsiTheme="majorBidi"/>
        </w:rPr>
        <w:t>Performance Metrics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00"/>
        <w:gridCol w:w="1679"/>
        <w:gridCol w:w="2467"/>
        <w:gridCol w:w="1948"/>
      </w:tblGrid>
      <w:tr w:rsidR="006D7426" w:rsidRPr="006D7426" w14:paraId="108995F3" w14:textId="77777777" w:rsidTr="00432FF0">
        <w:trPr>
          <w:tblHeader/>
          <w:tblCellSpacing w:w="15" w:type="dxa"/>
        </w:trPr>
        <w:tc>
          <w:tcPr>
            <w:tcW w:w="0" w:type="auto"/>
            <w:vAlign w:val="center"/>
            <w:hideMark/>
          </w:tcPr>
          <w:p w14:paraId="1090DB0A" w14:textId="77777777" w:rsidR="006D7426" w:rsidRPr="006D7426" w:rsidRDefault="006D7426" w:rsidP="00432FF0">
            <w:pPr>
              <w:spacing w:after="0" w:line="240" w:lineRule="auto"/>
              <w:jc w:val="center"/>
              <w:rPr>
                <w:rFonts w:asciiTheme="majorBidi" w:eastAsia="Times New Roman" w:hAnsiTheme="majorBidi" w:cstheme="majorBidi"/>
                <w:b/>
                <w:bCs/>
              </w:rPr>
            </w:pPr>
            <w:r w:rsidRPr="006D7426">
              <w:rPr>
                <w:rFonts w:asciiTheme="majorBidi" w:eastAsia="Times New Roman" w:hAnsiTheme="majorBidi" w:cstheme="majorBidi"/>
                <w:b/>
                <w:bCs/>
              </w:rPr>
              <w:t>Analysis Type</w:t>
            </w:r>
          </w:p>
        </w:tc>
        <w:tc>
          <w:tcPr>
            <w:tcW w:w="0" w:type="auto"/>
            <w:vAlign w:val="center"/>
            <w:hideMark/>
          </w:tcPr>
          <w:p w14:paraId="202FC209" w14:textId="77777777" w:rsidR="006D7426" w:rsidRPr="006D7426" w:rsidRDefault="006D7426" w:rsidP="00432FF0">
            <w:pPr>
              <w:spacing w:after="0" w:line="240" w:lineRule="auto"/>
              <w:jc w:val="center"/>
              <w:rPr>
                <w:rFonts w:asciiTheme="majorBidi" w:eastAsia="Times New Roman" w:hAnsiTheme="majorBidi" w:cstheme="majorBidi"/>
                <w:b/>
                <w:bCs/>
              </w:rPr>
            </w:pPr>
            <w:r w:rsidRPr="006D7426">
              <w:rPr>
                <w:rFonts w:asciiTheme="majorBidi" w:eastAsia="Times New Roman" w:hAnsiTheme="majorBidi" w:cstheme="majorBidi"/>
                <w:b/>
                <w:bCs/>
              </w:rPr>
              <w:t>Primary Metric</w:t>
            </w:r>
          </w:p>
        </w:tc>
        <w:tc>
          <w:tcPr>
            <w:tcW w:w="0" w:type="auto"/>
            <w:vAlign w:val="center"/>
            <w:hideMark/>
          </w:tcPr>
          <w:p w14:paraId="63339DF9" w14:textId="77777777" w:rsidR="006D7426" w:rsidRPr="006D7426" w:rsidRDefault="006D7426" w:rsidP="00432FF0">
            <w:pPr>
              <w:spacing w:after="0" w:line="240" w:lineRule="auto"/>
              <w:jc w:val="center"/>
              <w:rPr>
                <w:rFonts w:asciiTheme="majorBidi" w:eastAsia="Times New Roman" w:hAnsiTheme="majorBidi" w:cstheme="majorBidi"/>
                <w:b/>
                <w:bCs/>
              </w:rPr>
            </w:pPr>
            <w:r w:rsidRPr="006D7426">
              <w:rPr>
                <w:rFonts w:asciiTheme="majorBidi" w:eastAsia="Times New Roman" w:hAnsiTheme="majorBidi" w:cstheme="majorBidi"/>
                <w:b/>
                <w:bCs/>
              </w:rPr>
              <w:t>Secondary Metrics</w:t>
            </w:r>
          </w:p>
        </w:tc>
        <w:tc>
          <w:tcPr>
            <w:tcW w:w="0" w:type="auto"/>
            <w:vAlign w:val="center"/>
            <w:hideMark/>
          </w:tcPr>
          <w:p w14:paraId="4E4036F8" w14:textId="77777777" w:rsidR="006D7426" w:rsidRPr="006D7426" w:rsidRDefault="006D7426" w:rsidP="00432FF0">
            <w:pPr>
              <w:spacing w:after="0" w:line="240" w:lineRule="auto"/>
              <w:jc w:val="center"/>
              <w:rPr>
                <w:rFonts w:asciiTheme="majorBidi" w:eastAsia="Times New Roman" w:hAnsiTheme="majorBidi" w:cstheme="majorBidi"/>
                <w:b/>
                <w:bCs/>
              </w:rPr>
            </w:pPr>
            <w:r w:rsidRPr="006D7426">
              <w:rPr>
                <w:rFonts w:asciiTheme="majorBidi" w:eastAsia="Times New Roman" w:hAnsiTheme="majorBidi" w:cstheme="majorBidi"/>
                <w:b/>
                <w:bCs/>
              </w:rPr>
              <w:t>Analytical Focus</w:t>
            </w:r>
          </w:p>
        </w:tc>
      </w:tr>
      <w:tr w:rsidR="006D7426" w:rsidRPr="006D7426" w14:paraId="3F3A923C" w14:textId="77777777" w:rsidTr="00432FF0">
        <w:trPr>
          <w:tblCellSpacing w:w="15" w:type="dxa"/>
        </w:trPr>
        <w:tc>
          <w:tcPr>
            <w:tcW w:w="0" w:type="auto"/>
            <w:vAlign w:val="center"/>
            <w:hideMark/>
          </w:tcPr>
          <w:p w14:paraId="094A3431" w14:textId="77777777" w:rsidR="006D7426" w:rsidRPr="006D7426" w:rsidRDefault="006D7426" w:rsidP="00432FF0">
            <w:pPr>
              <w:spacing w:after="0" w:line="240" w:lineRule="auto"/>
              <w:rPr>
                <w:rFonts w:asciiTheme="majorBidi" w:eastAsia="Times New Roman" w:hAnsiTheme="majorBidi" w:cstheme="majorBidi"/>
              </w:rPr>
            </w:pPr>
            <w:r w:rsidRPr="006D7426">
              <w:rPr>
                <w:rFonts w:asciiTheme="majorBidi" w:eastAsia="Times New Roman" w:hAnsiTheme="majorBidi" w:cstheme="majorBidi"/>
              </w:rPr>
              <w:t>Regression</w:t>
            </w:r>
          </w:p>
        </w:tc>
        <w:tc>
          <w:tcPr>
            <w:tcW w:w="0" w:type="auto"/>
            <w:vAlign w:val="center"/>
            <w:hideMark/>
          </w:tcPr>
          <w:p w14:paraId="7EC0F604" w14:textId="77777777" w:rsidR="006D7426" w:rsidRPr="006D7426" w:rsidRDefault="006D7426" w:rsidP="00432FF0">
            <w:pPr>
              <w:spacing w:after="0" w:line="240" w:lineRule="auto"/>
              <w:rPr>
                <w:rFonts w:asciiTheme="majorBidi" w:eastAsia="Times New Roman" w:hAnsiTheme="majorBidi" w:cstheme="majorBidi"/>
              </w:rPr>
            </w:pPr>
            <w:r w:rsidRPr="006D7426">
              <w:rPr>
                <w:rFonts w:asciiTheme="majorBidi" w:eastAsia="Times New Roman" w:hAnsiTheme="majorBidi" w:cstheme="majorBidi"/>
              </w:rPr>
              <w:t>R-squared</w:t>
            </w:r>
          </w:p>
        </w:tc>
        <w:tc>
          <w:tcPr>
            <w:tcW w:w="0" w:type="auto"/>
            <w:vAlign w:val="center"/>
            <w:hideMark/>
          </w:tcPr>
          <w:p w14:paraId="4BAAFCD3" w14:textId="77777777" w:rsidR="006D7426" w:rsidRPr="006D7426" w:rsidRDefault="006D7426" w:rsidP="00432FF0">
            <w:pPr>
              <w:spacing w:after="0" w:line="240" w:lineRule="auto"/>
              <w:rPr>
                <w:rFonts w:asciiTheme="majorBidi" w:eastAsia="Times New Roman" w:hAnsiTheme="majorBidi" w:cstheme="majorBidi"/>
              </w:rPr>
            </w:pPr>
            <w:r w:rsidRPr="006D7426">
              <w:rPr>
                <w:rFonts w:asciiTheme="majorBidi" w:eastAsia="Times New Roman" w:hAnsiTheme="majorBidi" w:cstheme="majorBidi"/>
              </w:rPr>
              <w:t>MSE, Trend Direction</w:t>
            </w:r>
          </w:p>
        </w:tc>
        <w:tc>
          <w:tcPr>
            <w:tcW w:w="0" w:type="auto"/>
            <w:vAlign w:val="center"/>
            <w:hideMark/>
          </w:tcPr>
          <w:p w14:paraId="79B210C7" w14:textId="77777777" w:rsidR="006D7426" w:rsidRPr="006D7426" w:rsidRDefault="006D7426" w:rsidP="00432FF0">
            <w:pPr>
              <w:spacing w:after="0" w:line="240" w:lineRule="auto"/>
              <w:rPr>
                <w:rFonts w:asciiTheme="majorBidi" w:eastAsia="Times New Roman" w:hAnsiTheme="majorBidi" w:cstheme="majorBidi"/>
              </w:rPr>
            </w:pPr>
            <w:r w:rsidRPr="006D7426">
              <w:rPr>
                <w:rFonts w:asciiTheme="majorBidi" w:eastAsia="Times New Roman" w:hAnsiTheme="majorBidi" w:cstheme="majorBidi"/>
              </w:rPr>
              <w:t>Temporal patterns</w:t>
            </w:r>
          </w:p>
        </w:tc>
      </w:tr>
      <w:tr w:rsidR="006D7426" w:rsidRPr="006D7426" w14:paraId="55DEB79F" w14:textId="77777777" w:rsidTr="00432FF0">
        <w:trPr>
          <w:tblCellSpacing w:w="15" w:type="dxa"/>
        </w:trPr>
        <w:tc>
          <w:tcPr>
            <w:tcW w:w="0" w:type="auto"/>
            <w:vAlign w:val="center"/>
            <w:hideMark/>
          </w:tcPr>
          <w:p w14:paraId="4508F006" w14:textId="77777777" w:rsidR="006D7426" w:rsidRPr="006D7426" w:rsidRDefault="006D7426" w:rsidP="00432FF0">
            <w:pPr>
              <w:spacing w:after="0" w:line="240" w:lineRule="auto"/>
              <w:rPr>
                <w:rFonts w:asciiTheme="majorBidi" w:eastAsia="Times New Roman" w:hAnsiTheme="majorBidi" w:cstheme="majorBidi"/>
              </w:rPr>
            </w:pPr>
            <w:r w:rsidRPr="006D7426">
              <w:rPr>
                <w:rFonts w:asciiTheme="majorBidi" w:eastAsia="Times New Roman" w:hAnsiTheme="majorBidi" w:cstheme="majorBidi"/>
              </w:rPr>
              <w:t>Classification</w:t>
            </w:r>
          </w:p>
        </w:tc>
        <w:tc>
          <w:tcPr>
            <w:tcW w:w="0" w:type="auto"/>
            <w:vAlign w:val="center"/>
            <w:hideMark/>
          </w:tcPr>
          <w:p w14:paraId="02ECE30F" w14:textId="77777777" w:rsidR="006D7426" w:rsidRPr="006D7426" w:rsidRDefault="006D7426" w:rsidP="00432FF0">
            <w:pPr>
              <w:spacing w:after="0" w:line="240" w:lineRule="auto"/>
              <w:rPr>
                <w:rFonts w:asciiTheme="majorBidi" w:eastAsia="Times New Roman" w:hAnsiTheme="majorBidi" w:cstheme="majorBidi"/>
              </w:rPr>
            </w:pPr>
            <w:r w:rsidRPr="006D7426">
              <w:rPr>
                <w:rFonts w:asciiTheme="majorBidi" w:eastAsia="Times New Roman" w:hAnsiTheme="majorBidi" w:cstheme="majorBidi"/>
              </w:rPr>
              <w:t>Accuracy Score</w:t>
            </w:r>
          </w:p>
        </w:tc>
        <w:tc>
          <w:tcPr>
            <w:tcW w:w="0" w:type="auto"/>
            <w:vAlign w:val="center"/>
            <w:hideMark/>
          </w:tcPr>
          <w:p w14:paraId="54CF77DC" w14:textId="77777777" w:rsidR="006D7426" w:rsidRPr="006D7426" w:rsidRDefault="006D7426" w:rsidP="00432FF0">
            <w:pPr>
              <w:spacing w:after="0" w:line="240" w:lineRule="auto"/>
              <w:rPr>
                <w:rFonts w:asciiTheme="majorBidi" w:eastAsia="Times New Roman" w:hAnsiTheme="majorBidi" w:cstheme="majorBidi"/>
              </w:rPr>
            </w:pPr>
            <w:r w:rsidRPr="006D7426">
              <w:rPr>
                <w:rFonts w:asciiTheme="majorBidi" w:eastAsia="Times New Roman" w:hAnsiTheme="majorBidi" w:cstheme="majorBidi"/>
              </w:rPr>
              <w:t>Precision, Recall, F1</w:t>
            </w:r>
          </w:p>
        </w:tc>
        <w:tc>
          <w:tcPr>
            <w:tcW w:w="0" w:type="auto"/>
            <w:vAlign w:val="center"/>
            <w:hideMark/>
          </w:tcPr>
          <w:p w14:paraId="363622B8" w14:textId="77777777" w:rsidR="006D7426" w:rsidRPr="006D7426" w:rsidRDefault="006D7426" w:rsidP="00432FF0">
            <w:pPr>
              <w:spacing w:after="0" w:line="240" w:lineRule="auto"/>
              <w:rPr>
                <w:rFonts w:asciiTheme="majorBidi" w:eastAsia="Times New Roman" w:hAnsiTheme="majorBidi" w:cstheme="majorBidi"/>
              </w:rPr>
            </w:pPr>
            <w:r w:rsidRPr="006D7426">
              <w:rPr>
                <w:rFonts w:asciiTheme="majorBidi" w:eastAsia="Times New Roman" w:hAnsiTheme="majorBidi" w:cstheme="majorBidi"/>
              </w:rPr>
              <w:t>Pattern recognition</w:t>
            </w:r>
          </w:p>
        </w:tc>
      </w:tr>
      <w:tr w:rsidR="006D7426" w:rsidRPr="006D7426" w14:paraId="1829E0F9" w14:textId="77777777" w:rsidTr="00432FF0">
        <w:trPr>
          <w:tblCellSpacing w:w="15" w:type="dxa"/>
        </w:trPr>
        <w:tc>
          <w:tcPr>
            <w:tcW w:w="0" w:type="auto"/>
            <w:vAlign w:val="center"/>
            <w:hideMark/>
          </w:tcPr>
          <w:p w14:paraId="5C37333D" w14:textId="77777777" w:rsidR="006D7426" w:rsidRPr="006D7426" w:rsidRDefault="006D7426" w:rsidP="00432FF0">
            <w:pPr>
              <w:spacing w:after="0" w:line="240" w:lineRule="auto"/>
              <w:rPr>
                <w:rFonts w:asciiTheme="majorBidi" w:eastAsia="Times New Roman" w:hAnsiTheme="majorBidi" w:cstheme="majorBidi"/>
              </w:rPr>
            </w:pPr>
            <w:r w:rsidRPr="006D7426">
              <w:rPr>
                <w:rFonts w:asciiTheme="majorBidi" w:eastAsia="Times New Roman" w:hAnsiTheme="majorBidi" w:cstheme="majorBidi"/>
              </w:rPr>
              <w:t>Clustering</w:t>
            </w:r>
          </w:p>
        </w:tc>
        <w:tc>
          <w:tcPr>
            <w:tcW w:w="0" w:type="auto"/>
            <w:vAlign w:val="center"/>
            <w:hideMark/>
          </w:tcPr>
          <w:p w14:paraId="4CB59B41" w14:textId="77777777" w:rsidR="006D7426" w:rsidRPr="006D7426" w:rsidRDefault="006D7426" w:rsidP="00432FF0">
            <w:pPr>
              <w:spacing w:after="0" w:line="240" w:lineRule="auto"/>
              <w:rPr>
                <w:rFonts w:asciiTheme="majorBidi" w:eastAsia="Times New Roman" w:hAnsiTheme="majorBidi" w:cstheme="majorBidi"/>
              </w:rPr>
            </w:pPr>
            <w:r w:rsidRPr="006D7426">
              <w:rPr>
                <w:rFonts w:asciiTheme="majorBidi" w:eastAsia="Times New Roman" w:hAnsiTheme="majorBidi" w:cstheme="majorBidi"/>
              </w:rPr>
              <w:t>Silhouette Score</w:t>
            </w:r>
          </w:p>
        </w:tc>
        <w:tc>
          <w:tcPr>
            <w:tcW w:w="0" w:type="auto"/>
            <w:vAlign w:val="center"/>
            <w:hideMark/>
          </w:tcPr>
          <w:p w14:paraId="6E11DC42" w14:textId="77777777" w:rsidR="006D7426" w:rsidRPr="006D7426" w:rsidRDefault="006D7426" w:rsidP="00432FF0">
            <w:pPr>
              <w:spacing w:after="0" w:line="240" w:lineRule="auto"/>
              <w:rPr>
                <w:rFonts w:asciiTheme="majorBidi" w:eastAsia="Times New Roman" w:hAnsiTheme="majorBidi" w:cstheme="majorBidi"/>
              </w:rPr>
            </w:pPr>
            <w:r w:rsidRPr="006D7426">
              <w:rPr>
                <w:rFonts w:asciiTheme="majorBidi" w:eastAsia="Times New Roman" w:hAnsiTheme="majorBidi" w:cstheme="majorBidi"/>
              </w:rPr>
              <w:t>Inertia, Cluster Cohesion</w:t>
            </w:r>
          </w:p>
        </w:tc>
        <w:tc>
          <w:tcPr>
            <w:tcW w:w="0" w:type="auto"/>
            <w:vAlign w:val="center"/>
            <w:hideMark/>
          </w:tcPr>
          <w:p w14:paraId="3E3BD367" w14:textId="77777777" w:rsidR="006D7426" w:rsidRPr="006D7426" w:rsidRDefault="006D7426" w:rsidP="00432FF0">
            <w:pPr>
              <w:spacing w:after="0" w:line="240" w:lineRule="auto"/>
              <w:rPr>
                <w:rFonts w:asciiTheme="majorBidi" w:eastAsia="Times New Roman" w:hAnsiTheme="majorBidi" w:cstheme="majorBidi"/>
              </w:rPr>
            </w:pPr>
            <w:r w:rsidRPr="006D7426">
              <w:rPr>
                <w:rFonts w:asciiTheme="majorBidi" w:eastAsia="Times New Roman" w:hAnsiTheme="majorBidi" w:cstheme="majorBidi"/>
              </w:rPr>
              <w:t>Structure discovery</w:t>
            </w:r>
          </w:p>
        </w:tc>
      </w:tr>
    </w:tbl>
    <w:p w14:paraId="19A88009" w14:textId="77777777" w:rsidR="006D7426" w:rsidRPr="006D7426" w:rsidRDefault="006D7426" w:rsidP="006D7426">
      <w:pPr>
        <w:spacing w:after="0" w:line="240" w:lineRule="auto"/>
        <w:rPr>
          <w:rFonts w:asciiTheme="majorBidi" w:eastAsia="Times New Roman" w:hAnsiTheme="majorBidi" w:cstheme="majorBidi"/>
        </w:rPr>
      </w:pPr>
    </w:p>
    <w:p w14:paraId="704488FF" w14:textId="77777777" w:rsidR="006D7426" w:rsidRPr="006D7426" w:rsidRDefault="006D7426" w:rsidP="006D7426">
      <w:pPr>
        <w:spacing w:before="100" w:beforeAutospacing="1" w:after="100" w:afterAutospacing="1" w:line="240" w:lineRule="auto"/>
        <w:outlineLvl w:val="1"/>
        <w:rPr>
          <w:rFonts w:asciiTheme="majorBidi" w:eastAsia="Times New Roman" w:hAnsiTheme="majorBidi" w:cstheme="majorBidi"/>
          <w:b/>
          <w:bCs/>
          <w:sz w:val="36"/>
          <w:szCs w:val="36"/>
        </w:rPr>
      </w:pPr>
      <w:r w:rsidRPr="006D7426">
        <w:rPr>
          <w:rFonts w:asciiTheme="majorBidi" w:eastAsia="Times New Roman" w:hAnsiTheme="majorBidi" w:cstheme="majorBidi"/>
          <w:b/>
          <w:bCs/>
          <w:sz w:val="36"/>
          <w:szCs w:val="36"/>
        </w:rPr>
        <w:lastRenderedPageBreak/>
        <w:t>Conclusions and Recommendations</w:t>
      </w:r>
    </w:p>
    <w:p w14:paraId="10489387" w14:textId="77777777" w:rsidR="006D7426" w:rsidRPr="006D7426" w:rsidRDefault="006D7426" w:rsidP="006D7426">
      <w:pPr>
        <w:pStyle w:val="Heading3"/>
        <w:rPr>
          <w:rFonts w:asciiTheme="majorBidi" w:eastAsia="Times New Roman" w:hAnsiTheme="majorBidi"/>
        </w:rPr>
      </w:pPr>
      <w:r w:rsidRPr="006D7426">
        <w:rPr>
          <w:rFonts w:asciiTheme="majorBidi" w:eastAsia="Times New Roman" w:hAnsiTheme="majorBidi"/>
        </w:rPr>
        <w:t>Key Findings Summary</w:t>
      </w:r>
    </w:p>
    <w:p w14:paraId="4B50634E" w14:textId="77777777" w:rsidR="006D7426" w:rsidRPr="006D7426" w:rsidRDefault="006D7426" w:rsidP="006D7426">
      <w:pPr>
        <w:spacing w:before="100" w:beforeAutospacing="1" w:after="100" w:afterAutospacing="1" w:line="240" w:lineRule="auto"/>
        <w:rPr>
          <w:rFonts w:asciiTheme="majorBidi" w:eastAsia="Times New Roman" w:hAnsiTheme="majorBidi" w:cstheme="majorBidi"/>
        </w:rPr>
      </w:pPr>
      <w:r w:rsidRPr="006D7426">
        <w:rPr>
          <w:rFonts w:asciiTheme="majorBidi" w:eastAsia="Times New Roman" w:hAnsiTheme="majorBidi" w:cstheme="majorBidi"/>
        </w:rPr>
        <w:t>The comprehensive analysis of Pakistan's development indicators reveals distinct patterns, phases, and trends that provide valuable insights for policy formulation and strategic planning. The integration of three analytical approaches creates a robust framework for understanding Pakistan's developmental journey and supporting evidence-based decision making.</w:t>
      </w:r>
    </w:p>
    <w:p w14:paraId="65FE8931" w14:textId="77777777" w:rsidR="006D7426" w:rsidRPr="006D7426" w:rsidRDefault="006D7426" w:rsidP="006D7426">
      <w:pPr>
        <w:pStyle w:val="Heading3"/>
        <w:rPr>
          <w:rFonts w:asciiTheme="majorBidi" w:eastAsia="Times New Roman" w:hAnsiTheme="majorBidi"/>
        </w:rPr>
      </w:pPr>
      <w:r w:rsidRPr="006D7426">
        <w:rPr>
          <w:rFonts w:asciiTheme="majorBidi" w:eastAsia="Times New Roman" w:hAnsiTheme="majorBidi"/>
        </w:rPr>
        <w:t>Methodological Recommendations</w:t>
      </w:r>
    </w:p>
    <w:p w14:paraId="70E1FF2E" w14:textId="77777777" w:rsidR="006D7426" w:rsidRPr="006D7426" w:rsidRDefault="006D7426" w:rsidP="006D7426">
      <w:pPr>
        <w:spacing w:before="100" w:beforeAutospacing="1" w:after="100" w:afterAutospacing="1" w:line="240" w:lineRule="auto"/>
        <w:rPr>
          <w:rFonts w:asciiTheme="majorBidi" w:eastAsia="Times New Roman" w:hAnsiTheme="majorBidi" w:cstheme="majorBidi"/>
        </w:rPr>
      </w:pPr>
      <w:r w:rsidRPr="006D7426">
        <w:rPr>
          <w:rFonts w:asciiTheme="majorBidi" w:eastAsia="Times New Roman" w:hAnsiTheme="majorBidi" w:cstheme="majorBidi"/>
        </w:rPr>
        <w:t>This analytical framework demonstrates effectiveness for comprehensive development data analysis and can be applied to other countries' datasets for similar insights. The combination of trend analysis, pattern recognition, and structure discovery provides a template for systematic developmental assessment.</w:t>
      </w:r>
    </w:p>
    <w:p w14:paraId="29077482" w14:textId="77777777" w:rsidR="006D7426" w:rsidRPr="006D7426" w:rsidRDefault="006D7426" w:rsidP="006D7426">
      <w:pPr>
        <w:pStyle w:val="Heading3"/>
        <w:rPr>
          <w:rFonts w:asciiTheme="majorBidi" w:eastAsia="Times New Roman" w:hAnsiTheme="majorBidi"/>
        </w:rPr>
      </w:pPr>
      <w:r w:rsidRPr="006D7426">
        <w:rPr>
          <w:rFonts w:asciiTheme="majorBidi" w:eastAsia="Times New Roman" w:hAnsiTheme="majorBidi"/>
        </w:rPr>
        <w:t>Future Applications</w:t>
      </w:r>
    </w:p>
    <w:p w14:paraId="1E0D6F2D" w14:textId="77777777" w:rsidR="006D7426" w:rsidRPr="006D7426" w:rsidRDefault="006D7426" w:rsidP="006D7426">
      <w:pPr>
        <w:spacing w:before="100" w:beforeAutospacing="1" w:after="100" w:afterAutospacing="1" w:line="240" w:lineRule="auto"/>
        <w:rPr>
          <w:rFonts w:asciiTheme="majorBidi" w:eastAsia="Times New Roman" w:hAnsiTheme="majorBidi" w:cstheme="majorBidi"/>
        </w:rPr>
      </w:pPr>
      <w:r w:rsidRPr="006D7426">
        <w:rPr>
          <w:rFonts w:asciiTheme="majorBidi" w:eastAsia="Times New Roman" w:hAnsiTheme="majorBidi" w:cstheme="majorBidi"/>
        </w:rPr>
        <w:t>The established methodology and findings create a foundation for ongoing monitoring of Pakistan's development progress and can be extended to include additional indicators, longer time periods, or comparative analysis with other countries in the region.</w:t>
      </w:r>
    </w:p>
    <w:p w14:paraId="54AF862B" w14:textId="77777777" w:rsidR="006D7426" w:rsidRPr="006D7426" w:rsidRDefault="006D7426" w:rsidP="006D7426">
      <w:pPr>
        <w:rPr>
          <w:rFonts w:asciiTheme="majorBidi" w:hAnsiTheme="majorBidi" w:cstheme="majorBidi"/>
        </w:rPr>
      </w:pPr>
    </w:p>
    <w:p w14:paraId="4BA1024B" w14:textId="77777777" w:rsidR="006A7FE2" w:rsidRPr="006D7426" w:rsidRDefault="006A7FE2" w:rsidP="00B417B2">
      <w:pPr>
        <w:spacing w:line="276" w:lineRule="auto"/>
        <w:rPr>
          <w:rFonts w:asciiTheme="majorBidi" w:hAnsiTheme="majorBidi" w:cstheme="majorBidi"/>
        </w:rPr>
      </w:pPr>
    </w:p>
    <w:sectPr w:rsidR="006A7FE2" w:rsidRPr="006D742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74A2419E" w14:textId="77777777" w:rsidR="002B5E7F" w:rsidRDefault="002B5E7F" w:rsidP="003B4AB2">
      <w:pPr>
        <w:spacing w:after="0" w:line="240" w:lineRule="auto"/>
      </w:pPr>
      <w:r>
        <w:separator/>
      </w:r>
    </w:p>
  </w:endnote>
  <w:endnote w:type="continuationSeparator" w:id="0">
    <w:p w14:paraId="44813363" w14:textId="77777777" w:rsidR="002B5E7F" w:rsidRDefault="002B5E7F" w:rsidP="003B4AB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altName w:val="Arial"/>
    <w:charset w:val="00"/>
    <w:family w:val="swiss"/>
    <w:pitch w:val="variable"/>
    <w:sig w:usb0="00000001"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altName w:val="Arial"/>
    <w:charset w:val="00"/>
    <w:family w:val="swiss"/>
    <w:pitch w:val="variable"/>
    <w:sig w:usb0="00000001" w:usb1="00000003" w:usb2="00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68BBC713" w14:textId="77777777" w:rsidR="002B5E7F" w:rsidRDefault="002B5E7F" w:rsidP="003B4AB2">
      <w:pPr>
        <w:spacing w:after="0" w:line="240" w:lineRule="auto"/>
      </w:pPr>
      <w:r>
        <w:separator/>
      </w:r>
    </w:p>
  </w:footnote>
  <w:footnote w:type="continuationSeparator" w:id="0">
    <w:p w14:paraId="1F23DFD7" w14:textId="77777777" w:rsidR="002B5E7F" w:rsidRDefault="002B5E7F" w:rsidP="003B4AB2">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24B1534"/>
    <w:multiLevelType w:val="multilevel"/>
    <w:tmpl w:val="53ECE2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FC5011"/>
    <w:multiLevelType w:val="multilevel"/>
    <w:tmpl w:val="224C47F6"/>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786" w:hanging="360"/>
      </w:pPr>
      <w:rPr>
        <w:rFonts w:ascii="Symbol" w:hAnsi="Symbol" w:hint="default"/>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 w15:restartNumberingAfterBreak="0">
    <w:nsid w:val="064C335F"/>
    <w:multiLevelType w:val="multilevel"/>
    <w:tmpl w:val="00622622"/>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3" w15:restartNumberingAfterBreak="0">
    <w:nsid w:val="07143525"/>
    <w:multiLevelType w:val="multilevel"/>
    <w:tmpl w:val="E3E69266"/>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786" w:hanging="360"/>
      </w:pPr>
      <w:rPr>
        <w:rFonts w:ascii="Symbol" w:hAnsi="Symbol" w:hint="default"/>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 w15:restartNumberingAfterBreak="0">
    <w:nsid w:val="07451E8A"/>
    <w:multiLevelType w:val="multilevel"/>
    <w:tmpl w:val="D9EE392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502"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B60B70"/>
    <w:multiLevelType w:val="multilevel"/>
    <w:tmpl w:val="073AB12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069"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671684"/>
    <w:multiLevelType w:val="multilevel"/>
    <w:tmpl w:val="E01ACAE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502"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0E78F8"/>
    <w:multiLevelType w:val="multilevel"/>
    <w:tmpl w:val="74E288B2"/>
    <w:lvl w:ilvl="0">
      <w:start w:val="1"/>
      <w:numFmt w:val="bullet"/>
      <w:lvlText w:val=""/>
      <w:lvlJc w:val="left"/>
      <w:pPr>
        <w:tabs>
          <w:tab w:val="num" w:pos="502"/>
        </w:tabs>
        <w:ind w:left="502" w:hanging="360"/>
      </w:pPr>
      <w:rPr>
        <w:rFonts w:ascii="Symbol" w:hAnsi="Symbol" w:hint="default"/>
        <w:sz w:val="20"/>
      </w:rPr>
    </w:lvl>
    <w:lvl w:ilvl="1">
      <w:start w:val="1"/>
      <w:numFmt w:val="bullet"/>
      <w:lvlText w:val=""/>
      <w:lvlJc w:val="left"/>
      <w:pPr>
        <w:ind w:left="927" w:hanging="360"/>
      </w:pPr>
      <w:rPr>
        <w:rFonts w:ascii="Symbol" w:hAnsi="Symbol" w:hint="default"/>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8" w15:restartNumberingAfterBreak="0">
    <w:nsid w:val="0B1C7093"/>
    <w:multiLevelType w:val="multilevel"/>
    <w:tmpl w:val="F0EE8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0E674A2"/>
    <w:multiLevelType w:val="multilevel"/>
    <w:tmpl w:val="98F6A8FC"/>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0" w15:restartNumberingAfterBreak="0">
    <w:nsid w:val="19A20F12"/>
    <w:multiLevelType w:val="multilevel"/>
    <w:tmpl w:val="8E1E782A"/>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786"/>
        </w:tabs>
        <w:ind w:left="786"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1" w15:restartNumberingAfterBreak="0">
    <w:nsid w:val="1A281B6B"/>
    <w:multiLevelType w:val="multilevel"/>
    <w:tmpl w:val="F6AA86B2"/>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786" w:hanging="360"/>
      </w:pPr>
      <w:rPr>
        <w:rFonts w:ascii="Symbol" w:hAnsi="Symbol" w:hint="default"/>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2" w15:restartNumberingAfterBreak="0">
    <w:nsid w:val="1D766014"/>
    <w:multiLevelType w:val="multilevel"/>
    <w:tmpl w:val="5CFCB34A"/>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3" w15:restartNumberingAfterBreak="0">
    <w:nsid w:val="206F0CC8"/>
    <w:multiLevelType w:val="multilevel"/>
    <w:tmpl w:val="F5DCA098"/>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786" w:hanging="360"/>
      </w:pPr>
      <w:rPr>
        <w:rFonts w:ascii="Symbol" w:hAnsi="Symbol" w:hint="default"/>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4" w15:restartNumberingAfterBreak="0">
    <w:nsid w:val="21BC5F15"/>
    <w:multiLevelType w:val="multilevel"/>
    <w:tmpl w:val="9B021E62"/>
    <w:lvl w:ilvl="0">
      <w:start w:val="1"/>
      <w:numFmt w:val="bullet"/>
      <w:lvlText w:val=""/>
      <w:lvlJc w:val="left"/>
      <w:pPr>
        <w:tabs>
          <w:tab w:val="num" w:pos="502"/>
        </w:tabs>
        <w:ind w:left="502" w:hanging="360"/>
      </w:pPr>
      <w:rPr>
        <w:rFonts w:ascii="Symbol" w:hAnsi="Symbol" w:hint="default"/>
        <w:sz w:val="20"/>
      </w:rPr>
    </w:lvl>
    <w:lvl w:ilvl="1">
      <w:start w:val="1"/>
      <w:numFmt w:val="bullet"/>
      <w:lvlText w:val=""/>
      <w:lvlJc w:val="left"/>
      <w:pPr>
        <w:ind w:left="1069" w:hanging="360"/>
      </w:pPr>
      <w:rPr>
        <w:rFonts w:ascii="Symbol" w:hAnsi="Symbol" w:hint="default"/>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15" w15:restartNumberingAfterBreak="0">
    <w:nsid w:val="22944495"/>
    <w:multiLevelType w:val="multilevel"/>
    <w:tmpl w:val="DE24D05C"/>
    <w:lvl w:ilvl="0">
      <w:start w:val="1"/>
      <w:numFmt w:val="bullet"/>
      <w:lvlText w:val=""/>
      <w:lvlJc w:val="left"/>
      <w:pPr>
        <w:tabs>
          <w:tab w:val="num" w:pos="502"/>
        </w:tabs>
        <w:ind w:left="502" w:hanging="360"/>
      </w:pPr>
      <w:rPr>
        <w:rFonts w:ascii="Symbol" w:hAnsi="Symbol" w:hint="default"/>
        <w:sz w:val="20"/>
      </w:rPr>
    </w:lvl>
    <w:lvl w:ilvl="1">
      <w:start w:val="1"/>
      <w:numFmt w:val="bullet"/>
      <w:lvlText w:val=""/>
      <w:lvlJc w:val="left"/>
      <w:pPr>
        <w:ind w:left="1222" w:hanging="360"/>
      </w:pPr>
      <w:rPr>
        <w:rFonts w:ascii="Symbol" w:hAnsi="Symbol" w:hint="default"/>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16" w15:restartNumberingAfterBreak="0">
    <w:nsid w:val="283953E0"/>
    <w:multiLevelType w:val="multilevel"/>
    <w:tmpl w:val="2A7412BE"/>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786" w:hanging="360"/>
      </w:pPr>
      <w:rPr>
        <w:rFonts w:ascii="Symbol" w:hAnsi="Symbol" w:hint="default"/>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7" w15:restartNumberingAfterBreak="0">
    <w:nsid w:val="292C2A85"/>
    <w:multiLevelType w:val="multilevel"/>
    <w:tmpl w:val="FC6E8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B0C1B7A"/>
    <w:multiLevelType w:val="multilevel"/>
    <w:tmpl w:val="C16A8CC2"/>
    <w:lvl w:ilvl="0">
      <w:start w:val="1"/>
      <w:numFmt w:val="decimal"/>
      <w:lvlText w:val="%1."/>
      <w:lvlJc w:val="left"/>
      <w:pPr>
        <w:tabs>
          <w:tab w:val="num" w:pos="360"/>
        </w:tabs>
        <w:ind w:left="360" w:hanging="360"/>
      </w:pPr>
    </w:lvl>
    <w:lvl w:ilvl="1">
      <w:start w:val="1"/>
      <w:numFmt w:val="bullet"/>
      <w:lvlText w:val=""/>
      <w:lvlJc w:val="left"/>
      <w:pPr>
        <w:tabs>
          <w:tab w:val="num" w:pos="786"/>
        </w:tabs>
        <w:ind w:left="786" w:hanging="360"/>
      </w:pPr>
      <w:rPr>
        <w:rFonts w:ascii="Symbol" w:hAnsi="Symbol"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9" w15:restartNumberingAfterBreak="0">
    <w:nsid w:val="2C196ACE"/>
    <w:multiLevelType w:val="multilevel"/>
    <w:tmpl w:val="986AAB2C"/>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786" w:hanging="360"/>
      </w:pPr>
      <w:rPr>
        <w:rFonts w:ascii="Symbol" w:hAnsi="Symbol" w:hint="default"/>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0" w15:restartNumberingAfterBreak="0">
    <w:nsid w:val="2F3C52CA"/>
    <w:multiLevelType w:val="multilevel"/>
    <w:tmpl w:val="60262E46"/>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786" w:hanging="360"/>
      </w:pPr>
      <w:rPr>
        <w:rFonts w:ascii="Symbol" w:hAnsi="Symbol" w:hint="default"/>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1" w15:restartNumberingAfterBreak="0">
    <w:nsid w:val="30822B05"/>
    <w:multiLevelType w:val="multilevel"/>
    <w:tmpl w:val="79CE7968"/>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786" w:hanging="360"/>
      </w:pPr>
      <w:rPr>
        <w:rFonts w:ascii="Symbol" w:hAnsi="Symbol" w:hint="default"/>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2" w15:restartNumberingAfterBreak="0">
    <w:nsid w:val="318B5CAD"/>
    <w:multiLevelType w:val="hybridMultilevel"/>
    <w:tmpl w:val="4D40E4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31A00A08"/>
    <w:multiLevelType w:val="multilevel"/>
    <w:tmpl w:val="2862B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2B330FD"/>
    <w:multiLevelType w:val="multilevel"/>
    <w:tmpl w:val="EF2E4530"/>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786" w:hanging="360"/>
      </w:pPr>
      <w:rPr>
        <w:rFonts w:ascii="Symbol" w:hAnsi="Symbol" w:hint="default"/>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5" w15:restartNumberingAfterBreak="0">
    <w:nsid w:val="33A8780B"/>
    <w:multiLevelType w:val="multilevel"/>
    <w:tmpl w:val="003A0394"/>
    <w:lvl w:ilvl="0">
      <w:start w:val="1"/>
      <w:numFmt w:val="bullet"/>
      <w:lvlText w:val=""/>
      <w:lvlJc w:val="left"/>
      <w:pPr>
        <w:tabs>
          <w:tab w:val="num" w:pos="502"/>
        </w:tabs>
        <w:ind w:left="502" w:hanging="360"/>
      </w:pPr>
      <w:rPr>
        <w:rFonts w:ascii="Symbol" w:hAnsi="Symbol" w:hint="default"/>
        <w:sz w:val="20"/>
      </w:rPr>
    </w:lvl>
    <w:lvl w:ilvl="1">
      <w:start w:val="1"/>
      <w:numFmt w:val="bullet"/>
      <w:lvlText w:val=""/>
      <w:lvlJc w:val="left"/>
      <w:pPr>
        <w:ind w:left="1222" w:hanging="360"/>
      </w:pPr>
      <w:rPr>
        <w:rFonts w:ascii="Symbol" w:hAnsi="Symbol" w:hint="default"/>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26" w15:restartNumberingAfterBreak="0">
    <w:nsid w:val="37074256"/>
    <w:multiLevelType w:val="multilevel"/>
    <w:tmpl w:val="F88834FE"/>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786" w:hanging="360"/>
      </w:pPr>
      <w:rPr>
        <w:rFonts w:ascii="Symbol" w:hAnsi="Symbol" w:hint="default"/>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7" w15:restartNumberingAfterBreak="0">
    <w:nsid w:val="39B049B7"/>
    <w:multiLevelType w:val="multilevel"/>
    <w:tmpl w:val="52062D58"/>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786"/>
        </w:tabs>
        <w:ind w:left="786"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8" w15:restartNumberingAfterBreak="0">
    <w:nsid w:val="3DD71C43"/>
    <w:multiLevelType w:val="multilevel"/>
    <w:tmpl w:val="E2FC7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DE366AD"/>
    <w:multiLevelType w:val="multilevel"/>
    <w:tmpl w:val="14264AC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069" w:hanging="360"/>
      </w:pPr>
      <w:rPr>
        <w:rFonts w:ascii="Symbol" w:hAnsi="Symbol" w:hint="default"/>
      </w:rPr>
    </w:lvl>
    <w:lvl w:ilvl="2">
      <w:start w:val="1"/>
      <w:numFmt w:val="decimal"/>
      <w:lvlText w:val="%3."/>
      <w:lvlJc w:val="left"/>
      <w:pPr>
        <w:tabs>
          <w:tab w:val="num" w:pos="1494"/>
        </w:tabs>
        <w:ind w:left="1494"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04D1A3E"/>
    <w:multiLevelType w:val="multilevel"/>
    <w:tmpl w:val="5EECED1A"/>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786" w:hanging="360"/>
      </w:pPr>
      <w:rPr>
        <w:rFonts w:ascii="Symbol" w:hAnsi="Symbol" w:hint="default"/>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1" w15:restartNumberingAfterBreak="0">
    <w:nsid w:val="425A4A63"/>
    <w:multiLevelType w:val="multilevel"/>
    <w:tmpl w:val="16369150"/>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2" w15:restartNumberingAfterBreak="0">
    <w:nsid w:val="44041AE8"/>
    <w:multiLevelType w:val="multilevel"/>
    <w:tmpl w:val="CADCFE90"/>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786"/>
        </w:tabs>
        <w:ind w:left="786"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3" w15:restartNumberingAfterBreak="0">
    <w:nsid w:val="448451C2"/>
    <w:multiLevelType w:val="multilevel"/>
    <w:tmpl w:val="7D328090"/>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786"/>
        </w:tabs>
        <w:ind w:left="786"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4" w15:restartNumberingAfterBreak="0">
    <w:nsid w:val="454E73C1"/>
    <w:multiLevelType w:val="multilevel"/>
    <w:tmpl w:val="BE787C58"/>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786" w:hanging="360"/>
      </w:pPr>
      <w:rPr>
        <w:rFonts w:ascii="Symbol" w:hAnsi="Symbol" w:hint="default"/>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5" w15:restartNumberingAfterBreak="0">
    <w:nsid w:val="458D62CF"/>
    <w:multiLevelType w:val="multilevel"/>
    <w:tmpl w:val="0934789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069"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928538A"/>
    <w:multiLevelType w:val="multilevel"/>
    <w:tmpl w:val="5E6CDBC6"/>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786" w:hanging="360"/>
      </w:pPr>
      <w:rPr>
        <w:rFonts w:ascii="Symbol" w:hAnsi="Symbol" w:hint="default"/>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7" w15:restartNumberingAfterBreak="0">
    <w:nsid w:val="49882272"/>
    <w:multiLevelType w:val="multilevel"/>
    <w:tmpl w:val="5C2C85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A891C0D"/>
    <w:multiLevelType w:val="multilevel"/>
    <w:tmpl w:val="94562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E4F743D"/>
    <w:multiLevelType w:val="multilevel"/>
    <w:tmpl w:val="15D051A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502"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06029CA"/>
    <w:multiLevelType w:val="multilevel"/>
    <w:tmpl w:val="3B8A67D6"/>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786" w:hanging="360"/>
      </w:pPr>
      <w:rPr>
        <w:rFonts w:ascii="Symbol" w:hAnsi="Symbol" w:hint="default"/>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1" w15:restartNumberingAfterBreak="0">
    <w:nsid w:val="5A4138A6"/>
    <w:multiLevelType w:val="multilevel"/>
    <w:tmpl w:val="AA565AFE"/>
    <w:lvl w:ilvl="0">
      <w:start w:val="1"/>
      <w:numFmt w:val="decimal"/>
      <w:lvlText w:val="%1."/>
      <w:lvlJc w:val="left"/>
      <w:pPr>
        <w:tabs>
          <w:tab w:val="num" w:pos="720"/>
        </w:tabs>
        <w:ind w:left="720" w:hanging="360"/>
      </w:pPr>
    </w:lvl>
    <w:lvl w:ilvl="1">
      <w:start w:val="1"/>
      <w:numFmt w:val="bullet"/>
      <w:lvlText w:val=""/>
      <w:lvlJc w:val="left"/>
      <w:pPr>
        <w:ind w:left="360" w:hanging="360"/>
      </w:pPr>
      <w:rPr>
        <w:rFonts w:ascii="Symbol" w:hAnsi="Symbol" w:hint="default"/>
      </w:rPr>
    </w:lvl>
    <w:lvl w:ilvl="2">
      <w:start w:val="1"/>
      <w:numFmt w:val="bullet"/>
      <w:lvlText w:val=""/>
      <w:lvlJc w:val="left"/>
      <w:pPr>
        <w:ind w:left="785" w:hanging="360"/>
      </w:pPr>
      <w:rPr>
        <w:rFonts w:ascii="Symbol" w:hAnsi="Symbol" w:hint="default"/>
      </w:rPr>
    </w:lvl>
    <w:lvl w:ilvl="3">
      <w:start w:val="1"/>
      <w:numFmt w:val="bullet"/>
      <w:lvlText w:val=""/>
      <w:lvlJc w:val="left"/>
      <w:pPr>
        <w:ind w:left="2061" w:hanging="360"/>
      </w:pPr>
      <w:rPr>
        <w:rFonts w:ascii="Symbol" w:hAnsi="Symbol" w:hint="default"/>
      </w:rPr>
    </w:lvl>
    <w:lvl w:ilvl="4">
      <w:start w:val="1"/>
      <w:numFmt w:val="bullet"/>
      <w:lvlText w:val=""/>
      <w:lvlJc w:val="left"/>
      <w:pPr>
        <w:ind w:left="2061" w:hanging="360"/>
      </w:pPr>
      <w:rPr>
        <w:rFonts w:ascii="Symbol" w:hAnsi="Symbol" w:hint="default"/>
      </w:r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5AF53265"/>
    <w:multiLevelType w:val="multilevel"/>
    <w:tmpl w:val="AB3222A0"/>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786" w:hanging="360"/>
      </w:pPr>
      <w:rPr>
        <w:rFonts w:ascii="Symbol" w:hAnsi="Symbol" w:hint="default"/>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3" w15:restartNumberingAfterBreak="0">
    <w:nsid w:val="5C377FF7"/>
    <w:multiLevelType w:val="multilevel"/>
    <w:tmpl w:val="E4D2D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C5E59D4"/>
    <w:multiLevelType w:val="multilevel"/>
    <w:tmpl w:val="B7F6F132"/>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786" w:hanging="360"/>
      </w:pPr>
      <w:rPr>
        <w:rFonts w:ascii="Symbol" w:hAnsi="Symbol" w:hint="default"/>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5" w15:restartNumberingAfterBreak="0">
    <w:nsid w:val="5D915731"/>
    <w:multiLevelType w:val="multilevel"/>
    <w:tmpl w:val="57A6F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DA308D3"/>
    <w:multiLevelType w:val="multilevel"/>
    <w:tmpl w:val="670A4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F004A7A"/>
    <w:multiLevelType w:val="multilevel"/>
    <w:tmpl w:val="D60291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367399A"/>
    <w:multiLevelType w:val="multilevel"/>
    <w:tmpl w:val="F8A4355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9" w15:restartNumberingAfterBreak="0">
    <w:nsid w:val="643C2844"/>
    <w:multiLevelType w:val="multilevel"/>
    <w:tmpl w:val="8F4E43C8"/>
    <w:lvl w:ilvl="0">
      <w:start w:val="1"/>
      <w:numFmt w:val="decimal"/>
      <w:lvlText w:val="%1."/>
      <w:lvlJc w:val="left"/>
      <w:pPr>
        <w:tabs>
          <w:tab w:val="num" w:pos="720"/>
        </w:tabs>
        <w:ind w:left="720" w:hanging="360"/>
      </w:pPr>
    </w:lvl>
    <w:lvl w:ilvl="1">
      <w:start w:val="1"/>
      <w:numFmt w:val="bullet"/>
      <w:lvlText w:val=""/>
      <w:lvlJc w:val="left"/>
      <w:pPr>
        <w:ind w:left="502"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64B65B52"/>
    <w:multiLevelType w:val="multilevel"/>
    <w:tmpl w:val="5D8889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069"/>
        </w:tabs>
        <w:ind w:left="1069"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70B5A1D"/>
    <w:multiLevelType w:val="multilevel"/>
    <w:tmpl w:val="073AB12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069"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C333549"/>
    <w:multiLevelType w:val="multilevel"/>
    <w:tmpl w:val="10E230C8"/>
    <w:lvl w:ilvl="0">
      <w:start w:val="1"/>
      <w:numFmt w:val="bullet"/>
      <w:lvlText w:val=""/>
      <w:lvlJc w:val="left"/>
      <w:pPr>
        <w:tabs>
          <w:tab w:val="num" w:pos="502"/>
        </w:tabs>
        <w:ind w:left="502" w:hanging="360"/>
      </w:pPr>
      <w:rPr>
        <w:rFonts w:ascii="Symbol" w:hAnsi="Symbol" w:hint="default"/>
        <w:sz w:val="20"/>
      </w:rPr>
    </w:lvl>
    <w:lvl w:ilvl="1">
      <w:start w:val="1"/>
      <w:numFmt w:val="bullet"/>
      <w:lvlText w:val=""/>
      <w:lvlJc w:val="left"/>
      <w:pPr>
        <w:ind w:left="1222" w:hanging="360"/>
      </w:pPr>
      <w:rPr>
        <w:rFonts w:ascii="Symbol" w:hAnsi="Symbol" w:hint="default"/>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53" w15:restartNumberingAfterBreak="0">
    <w:nsid w:val="6E8C3C91"/>
    <w:multiLevelType w:val="multilevel"/>
    <w:tmpl w:val="073AB12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069"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EE342CC"/>
    <w:multiLevelType w:val="multilevel"/>
    <w:tmpl w:val="7C623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1FC2942"/>
    <w:multiLevelType w:val="multilevel"/>
    <w:tmpl w:val="2FE6E5CA"/>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502" w:hanging="360"/>
      </w:pPr>
      <w:rPr>
        <w:rFonts w:ascii="Symbol" w:hAnsi="Symbol" w:hint="default"/>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6" w15:restartNumberingAfterBreak="0">
    <w:nsid w:val="742C16C1"/>
    <w:multiLevelType w:val="multilevel"/>
    <w:tmpl w:val="2B26C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65B42C4"/>
    <w:multiLevelType w:val="multilevel"/>
    <w:tmpl w:val="971C9E4A"/>
    <w:lvl w:ilvl="0">
      <w:start w:val="1"/>
      <w:numFmt w:val="decimal"/>
      <w:lvlText w:val="%1."/>
      <w:lvlJc w:val="left"/>
      <w:pPr>
        <w:tabs>
          <w:tab w:val="num" w:pos="720"/>
        </w:tabs>
        <w:ind w:left="720" w:hanging="360"/>
      </w:pPr>
    </w:lvl>
    <w:lvl w:ilvl="1">
      <w:start w:val="1"/>
      <w:numFmt w:val="bullet"/>
      <w:lvlText w:val=""/>
      <w:lvlJc w:val="left"/>
      <w:pPr>
        <w:ind w:left="36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7B000E82"/>
    <w:multiLevelType w:val="multilevel"/>
    <w:tmpl w:val="1E0C2D5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502"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B90065C"/>
    <w:multiLevelType w:val="multilevel"/>
    <w:tmpl w:val="638088B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211"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B9D0FD8"/>
    <w:multiLevelType w:val="multilevel"/>
    <w:tmpl w:val="2BDE42BE"/>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786"/>
        </w:tabs>
        <w:ind w:left="786"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1" w15:restartNumberingAfterBreak="0">
    <w:nsid w:val="7DE63E7F"/>
    <w:multiLevelType w:val="multilevel"/>
    <w:tmpl w:val="E24CF794"/>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786" w:hanging="360"/>
      </w:pPr>
      <w:rPr>
        <w:rFonts w:ascii="Symbol" w:hAnsi="Symbol" w:hint="default"/>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2" w15:restartNumberingAfterBreak="0">
    <w:nsid w:val="7E65471A"/>
    <w:multiLevelType w:val="multilevel"/>
    <w:tmpl w:val="ED9637F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069"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2"/>
  </w:num>
  <w:num w:numId="2">
    <w:abstractNumId w:val="10"/>
  </w:num>
  <w:num w:numId="3">
    <w:abstractNumId w:val="32"/>
  </w:num>
  <w:num w:numId="4">
    <w:abstractNumId w:val="33"/>
  </w:num>
  <w:num w:numId="5">
    <w:abstractNumId w:val="27"/>
  </w:num>
  <w:num w:numId="6">
    <w:abstractNumId w:val="60"/>
  </w:num>
  <w:num w:numId="7">
    <w:abstractNumId w:val="21"/>
  </w:num>
  <w:num w:numId="8">
    <w:abstractNumId w:val="13"/>
  </w:num>
  <w:num w:numId="9">
    <w:abstractNumId w:val="30"/>
  </w:num>
  <w:num w:numId="10">
    <w:abstractNumId w:val="26"/>
  </w:num>
  <w:num w:numId="11">
    <w:abstractNumId w:val="3"/>
  </w:num>
  <w:num w:numId="12">
    <w:abstractNumId w:val="20"/>
  </w:num>
  <w:num w:numId="13">
    <w:abstractNumId w:val="42"/>
  </w:num>
  <w:num w:numId="14">
    <w:abstractNumId w:val="19"/>
  </w:num>
  <w:num w:numId="15">
    <w:abstractNumId w:val="11"/>
  </w:num>
  <w:num w:numId="16">
    <w:abstractNumId w:val="61"/>
  </w:num>
  <w:num w:numId="17">
    <w:abstractNumId w:val="31"/>
  </w:num>
  <w:num w:numId="18">
    <w:abstractNumId w:val="9"/>
  </w:num>
  <w:num w:numId="19">
    <w:abstractNumId w:val="18"/>
  </w:num>
  <w:num w:numId="20">
    <w:abstractNumId w:val="47"/>
  </w:num>
  <w:num w:numId="21">
    <w:abstractNumId w:val="8"/>
  </w:num>
  <w:num w:numId="22">
    <w:abstractNumId w:val="50"/>
  </w:num>
  <w:num w:numId="23">
    <w:abstractNumId w:val="59"/>
  </w:num>
  <w:num w:numId="24">
    <w:abstractNumId w:val="53"/>
  </w:num>
  <w:num w:numId="25">
    <w:abstractNumId w:val="5"/>
  </w:num>
  <w:num w:numId="26">
    <w:abstractNumId w:val="51"/>
  </w:num>
  <w:num w:numId="27">
    <w:abstractNumId w:val="41"/>
  </w:num>
  <w:num w:numId="28">
    <w:abstractNumId w:val="37"/>
  </w:num>
  <w:num w:numId="29">
    <w:abstractNumId w:val="29"/>
  </w:num>
  <w:num w:numId="30">
    <w:abstractNumId w:val="56"/>
  </w:num>
  <w:num w:numId="31">
    <w:abstractNumId w:val="57"/>
  </w:num>
  <w:num w:numId="32">
    <w:abstractNumId w:val="62"/>
  </w:num>
  <w:num w:numId="33">
    <w:abstractNumId w:val="35"/>
  </w:num>
  <w:num w:numId="34">
    <w:abstractNumId w:val="12"/>
  </w:num>
  <w:num w:numId="35">
    <w:abstractNumId w:val="48"/>
  </w:num>
  <w:num w:numId="36">
    <w:abstractNumId w:val="16"/>
  </w:num>
  <w:num w:numId="37">
    <w:abstractNumId w:val="36"/>
  </w:num>
  <w:num w:numId="38">
    <w:abstractNumId w:val="40"/>
  </w:num>
  <w:num w:numId="39">
    <w:abstractNumId w:val="44"/>
  </w:num>
  <w:num w:numId="40">
    <w:abstractNumId w:val="24"/>
  </w:num>
  <w:num w:numId="41">
    <w:abstractNumId w:val="1"/>
  </w:num>
  <w:num w:numId="42">
    <w:abstractNumId w:val="39"/>
  </w:num>
  <w:num w:numId="43">
    <w:abstractNumId w:val="7"/>
  </w:num>
  <w:num w:numId="44">
    <w:abstractNumId w:val="55"/>
  </w:num>
  <w:num w:numId="45">
    <w:abstractNumId w:val="34"/>
  </w:num>
  <w:num w:numId="46">
    <w:abstractNumId w:val="4"/>
  </w:num>
  <w:num w:numId="47">
    <w:abstractNumId w:val="15"/>
  </w:num>
  <w:num w:numId="48">
    <w:abstractNumId w:val="6"/>
  </w:num>
  <w:num w:numId="49">
    <w:abstractNumId w:val="52"/>
  </w:num>
  <w:num w:numId="50">
    <w:abstractNumId w:val="58"/>
  </w:num>
  <w:num w:numId="51">
    <w:abstractNumId w:val="25"/>
  </w:num>
  <w:num w:numId="52">
    <w:abstractNumId w:val="49"/>
  </w:num>
  <w:num w:numId="53">
    <w:abstractNumId w:val="14"/>
  </w:num>
  <w:num w:numId="54">
    <w:abstractNumId w:val="2"/>
  </w:num>
  <w:num w:numId="55">
    <w:abstractNumId w:val="28"/>
  </w:num>
  <w:num w:numId="56">
    <w:abstractNumId w:val="0"/>
  </w:num>
  <w:num w:numId="57">
    <w:abstractNumId w:val="38"/>
  </w:num>
  <w:num w:numId="58">
    <w:abstractNumId w:val="54"/>
  </w:num>
  <w:num w:numId="59">
    <w:abstractNumId w:val="45"/>
  </w:num>
  <w:num w:numId="60">
    <w:abstractNumId w:val="23"/>
  </w:num>
  <w:num w:numId="61">
    <w:abstractNumId w:val="43"/>
  </w:num>
  <w:num w:numId="62">
    <w:abstractNumId w:val="46"/>
  </w:num>
  <w:num w:numId="63">
    <w:abstractNumId w:val="17"/>
  </w:num>
  <w:numIdMacAtCleanup w:val="6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C5A29"/>
    <w:rsid w:val="001374D2"/>
    <w:rsid w:val="00165A29"/>
    <w:rsid w:val="002001A7"/>
    <w:rsid w:val="00213CEA"/>
    <w:rsid w:val="0026176A"/>
    <w:rsid w:val="002B5E7F"/>
    <w:rsid w:val="002C2496"/>
    <w:rsid w:val="002C5A29"/>
    <w:rsid w:val="00315FC3"/>
    <w:rsid w:val="003260FF"/>
    <w:rsid w:val="00342AD9"/>
    <w:rsid w:val="00364F23"/>
    <w:rsid w:val="003B4AB2"/>
    <w:rsid w:val="003D1583"/>
    <w:rsid w:val="004A0452"/>
    <w:rsid w:val="00585285"/>
    <w:rsid w:val="005A64DD"/>
    <w:rsid w:val="005B500E"/>
    <w:rsid w:val="00663C3E"/>
    <w:rsid w:val="006A7FE2"/>
    <w:rsid w:val="006D7426"/>
    <w:rsid w:val="007114B5"/>
    <w:rsid w:val="00766F82"/>
    <w:rsid w:val="00782E11"/>
    <w:rsid w:val="007F54E6"/>
    <w:rsid w:val="00854CB7"/>
    <w:rsid w:val="008E65BE"/>
    <w:rsid w:val="0092764D"/>
    <w:rsid w:val="00973489"/>
    <w:rsid w:val="00983B33"/>
    <w:rsid w:val="009A6E06"/>
    <w:rsid w:val="009C0F5F"/>
    <w:rsid w:val="009D1F15"/>
    <w:rsid w:val="00A106A5"/>
    <w:rsid w:val="00B417B2"/>
    <w:rsid w:val="00B814DD"/>
    <w:rsid w:val="00D41E7A"/>
    <w:rsid w:val="00E230CE"/>
    <w:rsid w:val="00FA30D6"/>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1F5A6E4"/>
  <w15:chartTrackingRefBased/>
  <w15:docId w15:val="{D7574CF8-776B-45EB-87E7-902EDB8514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2C5A2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C5A2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C5A2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2C5A2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C5A2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C5A2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C5A2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C5A2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C5A2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C5A2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C5A2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C5A2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2C5A2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C5A2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C5A2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C5A2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C5A2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C5A29"/>
    <w:rPr>
      <w:rFonts w:eastAsiaTheme="majorEastAsia" w:cstheme="majorBidi"/>
      <w:color w:val="272727" w:themeColor="text1" w:themeTint="D8"/>
    </w:rPr>
  </w:style>
  <w:style w:type="paragraph" w:styleId="Title">
    <w:name w:val="Title"/>
    <w:basedOn w:val="Normal"/>
    <w:next w:val="Normal"/>
    <w:link w:val="TitleChar"/>
    <w:uiPriority w:val="10"/>
    <w:qFormat/>
    <w:rsid w:val="002C5A2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C5A2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C5A2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C5A2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C5A29"/>
    <w:pPr>
      <w:spacing w:before="160"/>
      <w:jc w:val="center"/>
    </w:pPr>
    <w:rPr>
      <w:i/>
      <w:iCs/>
      <w:color w:val="404040" w:themeColor="text1" w:themeTint="BF"/>
    </w:rPr>
  </w:style>
  <w:style w:type="character" w:customStyle="1" w:styleId="QuoteChar">
    <w:name w:val="Quote Char"/>
    <w:basedOn w:val="DefaultParagraphFont"/>
    <w:link w:val="Quote"/>
    <w:uiPriority w:val="29"/>
    <w:rsid w:val="002C5A29"/>
    <w:rPr>
      <w:i/>
      <w:iCs/>
      <w:color w:val="404040" w:themeColor="text1" w:themeTint="BF"/>
    </w:rPr>
  </w:style>
  <w:style w:type="paragraph" w:styleId="ListParagraph">
    <w:name w:val="List Paragraph"/>
    <w:basedOn w:val="Normal"/>
    <w:uiPriority w:val="34"/>
    <w:qFormat/>
    <w:rsid w:val="002C5A29"/>
    <w:pPr>
      <w:ind w:left="720"/>
      <w:contextualSpacing/>
    </w:pPr>
  </w:style>
  <w:style w:type="character" w:styleId="IntenseEmphasis">
    <w:name w:val="Intense Emphasis"/>
    <w:basedOn w:val="DefaultParagraphFont"/>
    <w:uiPriority w:val="21"/>
    <w:qFormat/>
    <w:rsid w:val="002C5A29"/>
    <w:rPr>
      <w:i/>
      <w:iCs/>
      <w:color w:val="0F4761" w:themeColor="accent1" w:themeShade="BF"/>
    </w:rPr>
  </w:style>
  <w:style w:type="paragraph" w:styleId="IntenseQuote">
    <w:name w:val="Intense Quote"/>
    <w:basedOn w:val="Normal"/>
    <w:next w:val="Normal"/>
    <w:link w:val="IntenseQuoteChar"/>
    <w:uiPriority w:val="30"/>
    <w:qFormat/>
    <w:rsid w:val="002C5A2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C5A29"/>
    <w:rPr>
      <w:i/>
      <w:iCs/>
      <w:color w:val="0F4761" w:themeColor="accent1" w:themeShade="BF"/>
    </w:rPr>
  </w:style>
  <w:style w:type="character" w:styleId="IntenseReference">
    <w:name w:val="Intense Reference"/>
    <w:basedOn w:val="DefaultParagraphFont"/>
    <w:uiPriority w:val="32"/>
    <w:qFormat/>
    <w:rsid w:val="002C5A29"/>
    <w:rPr>
      <w:b/>
      <w:bCs/>
      <w:smallCaps/>
      <w:color w:val="0F4761" w:themeColor="accent1" w:themeShade="BF"/>
      <w:spacing w:val="5"/>
    </w:rPr>
  </w:style>
  <w:style w:type="character" w:styleId="Hyperlink">
    <w:name w:val="Hyperlink"/>
    <w:basedOn w:val="DefaultParagraphFont"/>
    <w:uiPriority w:val="99"/>
    <w:unhideWhenUsed/>
    <w:rsid w:val="003D1583"/>
    <w:rPr>
      <w:color w:val="467886" w:themeColor="hyperlink"/>
      <w:u w:val="single"/>
    </w:rPr>
  </w:style>
  <w:style w:type="character" w:customStyle="1" w:styleId="UnresolvedMention1">
    <w:name w:val="Unresolved Mention1"/>
    <w:basedOn w:val="DefaultParagraphFont"/>
    <w:uiPriority w:val="99"/>
    <w:semiHidden/>
    <w:unhideWhenUsed/>
    <w:rsid w:val="003D1583"/>
    <w:rPr>
      <w:color w:val="605E5C"/>
      <w:shd w:val="clear" w:color="auto" w:fill="E1DFDD"/>
    </w:rPr>
  </w:style>
  <w:style w:type="paragraph" w:styleId="TOCHeading">
    <w:name w:val="TOC Heading"/>
    <w:basedOn w:val="Heading1"/>
    <w:next w:val="Normal"/>
    <w:uiPriority w:val="39"/>
    <w:unhideWhenUsed/>
    <w:qFormat/>
    <w:rsid w:val="003B4AB2"/>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3B4AB2"/>
    <w:pPr>
      <w:spacing w:after="100"/>
    </w:pPr>
  </w:style>
  <w:style w:type="paragraph" w:styleId="TOC2">
    <w:name w:val="toc 2"/>
    <w:basedOn w:val="Normal"/>
    <w:next w:val="Normal"/>
    <w:autoRedefine/>
    <w:uiPriority w:val="39"/>
    <w:unhideWhenUsed/>
    <w:rsid w:val="003B4AB2"/>
    <w:pPr>
      <w:spacing w:after="100"/>
      <w:ind w:left="240"/>
    </w:pPr>
  </w:style>
  <w:style w:type="paragraph" w:styleId="TOC3">
    <w:name w:val="toc 3"/>
    <w:basedOn w:val="Normal"/>
    <w:next w:val="Normal"/>
    <w:autoRedefine/>
    <w:uiPriority w:val="39"/>
    <w:unhideWhenUsed/>
    <w:rsid w:val="003B4AB2"/>
    <w:pPr>
      <w:spacing w:after="100"/>
      <w:ind w:left="480"/>
    </w:pPr>
  </w:style>
  <w:style w:type="paragraph" w:styleId="Header">
    <w:name w:val="header"/>
    <w:basedOn w:val="Normal"/>
    <w:link w:val="HeaderChar"/>
    <w:uiPriority w:val="99"/>
    <w:unhideWhenUsed/>
    <w:rsid w:val="003B4AB2"/>
    <w:pPr>
      <w:tabs>
        <w:tab w:val="center" w:pos="4513"/>
        <w:tab w:val="right" w:pos="9026"/>
      </w:tabs>
      <w:spacing w:after="0" w:line="240" w:lineRule="auto"/>
    </w:pPr>
  </w:style>
  <w:style w:type="character" w:customStyle="1" w:styleId="HeaderChar">
    <w:name w:val="Header Char"/>
    <w:basedOn w:val="DefaultParagraphFont"/>
    <w:link w:val="Header"/>
    <w:uiPriority w:val="99"/>
    <w:rsid w:val="003B4AB2"/>
  </w:style>
  <w:style w:type="paragraph" w:styleId="Footer">
    <w:name w:val="footer"/>
    <w:basedOn w:val="Normal"/>
    <w:link w:val="FooterChar"/>
    <w:uiPriority w:val="99"/>
    <w:unhideWhenUsed/>
    <w:rsid w:val="003B4AB2"/>
    <w:pPr>
      <w:tabs>
        <w:tab w:val="center" w:pos="4513"/>
        <w:tab w:val="right" w:pos="9026"/>
      </w:tabs>
      <w:spacing w:after="0" w:line="240" w:lineRule="auto"/>
    </w:pPr>
  </w:style>
  <w:style w:type="character" w:customStyle="1" w:styleId="FooterChar">
    <w:name w:val="Footer Char"/>
    <w:basedOn w:val="DefaultParagraphFont"/>
    <w:link w:val="Footer"/>
    <w:uiPriority w:val="99"/>
    <w:rsid w:val="003B4AB2"/>
  </w:style>
  <w:style w:type="table" w:styleId="TableGrid">
    <w:name w:val="Table Grid"/>
    <w:basedOn w:val="TableNormal"/>
    <w:uiPriority w:val="39"/>
    <w:rsid w:val="00A106A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nresolvedMention">
    <w:name w:val="Unresolved Mention"/>
    <w:basedOn w:val="DefaultParagraphFont"/>
    <w:uiPriority w:val="99"/>
    <w:semiHidden/>
    <w:unhideWhenUsed/>
    <w:rsid w:val="0097348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02449628">
      <w:bodyDiv w:val="1"/>
      <w:marLeft w:val="0"/>
      <w:marRight w:val="0"/>
      <w:marTop w:val="0"/>
      <w:marBottom w:val="0"/>
      <w:divBdr>
        <w:top w:val="none" w:sz="0" w:space="0" w:color="auto"/>
        <w:left w:val="none" w:sz="0" w:space="0" w:color="auto"/>
        <w:bottom w:val="none" w:sz="0" w:space="0" w:color="auto"/>
        <w:right w:val="none" w:sz="0" w:space="0" w:color="auto"/>
      </w:divBdr>
      <w:divsChild>
        <w:div w:id="1272974627">
          <w:marLeft w:val="0"/>
          <w:marRight w:val="0"/>
          <w:marTop w:val="0"/>
          <w:marBottom w:val="0"/>
          <w:divBdr>
            <w:top w:val="none" w:sz="0" w:space="0" w:color="auto"/>
            <w:left w:val="none" w:sz="0" w:space="0" w:color="auto"/>
            <w:bottom w:val="none" w:sz="0" w:space="0" w:color="auto"/>
            <w:right w:val="none" w:sz="0" w:space="0" w:color="auto"/>
          </w:divBdr>
        </w:div>
      </w:divsChild>
    </w:div>
    <w:div w:id="222644645">
      <w:bodyDiv w:val="1"/>
      <w:marLeft w:val="0"/>
      <w:marRight w:val="0"/>
      <w:marTop w:val="0"/>
      <w:marBottom w:val="0"/>
      <w:divBdr>
        <w:top w:val="none" w:sz="0" w:space="0" w:color="auto"/>
        <w:left w:val="none" w:sz="0" w:space="0" w:color="auto"/>
        <w:bottom w:val="none" w:sz="0" w:space="0" w:color="auto"/>
        <w:right w:val="none" w:sz="0" w:space="0" w:color="auto"/>
      </w:divBdr>
    </w:div>
    <w:div w:id="277570687">
      <w:bodyDiv w:val="1"/>
      <w:marLeft w:val="0"/>
      <w:marRight w:val="0"/>
      <w:marTop w:val="0"/>
      <w:marBottom w:val="0"/>
      <w:divBdr>
        <w:top w:val="none" w:sz="0" w:space="0" w:color="auto"/>
        <w:left w:val="none" w:sz="0" w:space="0" w:color="auto"/>
        <w:bottom w:val="none" w:sz="0" w:space="0" w:color="auto"/>
        <w:right w:val="none" w:sz="0" w:space="0" w:color="auto"/>
      </w:divBdr>
    </w:div>
    <w:div w:id="349769554">
      <w:bodyDiv w:val="1"/>
      <w:marLeft w:val="0"/>
      <w:marRight w:val="0"/>
      <w:marTop w:val="0"/>
      <w:marBottom w:val="0"/>
      <w:divBdr>
        <w:top w:val="none" w:sz="0" w:space="0" w:color="auto"/>
        <w:left w:val="none" w:sz="0" w:space="0" w:color="auto"/>
        <w:bottom w:val="none" w:sz="0" w:space="0" w:color="auto"/>
        <w:right w:val="none" w:sz="0" w:space="0" w:color="auto"/>
      </w:divBdr>
      <w:divsChild>
        <w:div w:id="1755391122">
          <w:marLeft w:val="0"/>
          <w:marRight w:val="0"/>
          <w:marTop w:val="0"/>
          <w:marBottom w:val="0"/>
          <w:divBdr>
            <w:top w:val="none" w:sz="0" w:space="0" w:color="auto"/>
            <w:left w:val="none" w:sz="0" w:space="0" w:color="auto"/>
            <w:bottom w:val="none" w:sz="0" w:space="0" w:color="auto"/>
            <w:right w:val="none" w:sz="0" w:space="0" w:color="auto"/>
          </w:divBdr>
        </w:div>
      </w:divsChild>
    </w:div>
    <w:div w:id="387461584">
      <w:bodyDiv w:val="1"/>
      <w:marLeft w:val="0"/>
      <w:marRight w:val="0"/>
      <w:marTop w:val="0"/>
      <w:marBottom w:val="0"/>
      <w:divBdr>
        <w:top w:val="none" w:sz="0" w:space="0" w:color="auto"/>
        <w:left w:val="none" w:sz="0" w:space="0" w:color="auto"/>
        <w:bottom w:val="none" w:sz="0" w:space="0" w:color="auto"/>
        <w:right w:val="none" w:sz="0" w:space="0" w:color="auto"/>
      </w:divBdr>
      <w:divsChild>
        <w:div w:id="171073580">
          <w:marLeft w:val="0"/>
          <w:marRight w:val="0"/>
          <w:marTop w:val="0"/>
          <w:marBottom w:val="0"/>
          <w:divBdr>
            <w:top w:val="none" w:sz="0" w:space="0" w:color="auto"/>
            <w:left w:val="none" w:sz="0" w:space="0" w:color="auto"/>
            <w:bottom w:val="none" w:sz="0" w:space="0" w:color="auto"/>
            <w:right w:val="none" w:sz="0" w:space="0" w:color="auto"/>
          </w:divBdr>
        </w:div>
      </w:divsChild>
    </w:div>
    <w:div w:id="408582726">
      <w:bodyDiv w:val="1"/>
      <w:marLeft w:val="0"/>
      <w:marRight w:val="0"/>
      <w:marTop w:val="0"/>
      <w:marBottom w:val="0"/>
      <w:divBdr>
        <w:top w:val="none" w:sz="0" w:space="0" w:color="auto"/>
        <w:left w:val="none" w:sz="0" w:space="0" w:color="auto"/>
        <w:bottom w:val="none" w:sz="0" w:space="0" w:color="auto"/>
        <w:right w:val="none" w:sz="0" w:space="0" w:color="auto"/>
      </w:divBdr>
      <w:divsChild>
        <w:div w:id="1567495370">
          <w:marLeft w:val="0"/>
          <w:marRight w:val="0"/>
          <w:marTop w:val="0"/>
          <w:marBottom w:val="0"/>
          <w:divBdr>
            <w:top w:val="none" w:sz="0" w:space="0" w:color="auto"/>
            <w:left w:val="none" w:sz="0" w:space="0" w:color="auto"/>
            <w:bottom w:val="none" w:sz="0" w:space="0" w:color="auto"/>
            <w:right w:val="none" w:sz="0" w:space="0" w:color="auto"/>
          </w:divBdr>
          <w:divsChild>
            <w:div w:id="235167897">
              <w:marLeft w:val="0"/>
              <w:marRight w:val="0"/>
              <w:marTop w:val="0"/>
              <w:marBottom w:val="0"/>
              <w:divBdr>
                <w:top w:val="none" w:sz="0" w:space="0" w:color="auto"/>
                <w:left w:val="none" w:sz="0" w:space="0" w:color="auto"/>
                <w:bottom w:val="none" w:sz="0" w:space="0" w:color="auto"/>
                <w:right w:val="none" w:sz="0" w:space="0" w:color="auto"/>
              </w:divBdr>
              <w:divsChild>
                <w:div w:id="402142068">
                  <w:marLeft w:val="0"/>
                  <w:marRight w:val="0"/>
                  <w:marTop w:val="0"/>
                  <w:marBottom w:val="0"/>
                  <w:divBdr>
                    <w:top w:val="none" w:sz="0" w:space="0" w:color="auto"/>
                    <w:left w:val="none" w:sz="0" w:space="0" w:color="auto"/>
                    <w:bottom w:val="none" w:sz="0" w:space="0" w:color="auto"/>
                    <w:right w:val="none" w:sz="0" w:space="0" w:color="auto"/>
                  </w:divBdr>
                  <w:divsChild>
                    <w:div w:id="2058160948">
                      <w:marLeft w:val="0"/>
                      <w:marRight w:val="0"/>
                      <w:marTop w:val="0"/>
                      <w:marBottom w:val="0"/>
                      <w:divBdr>
                        <w:top w:val="none" w:sz="0" w:space="0" w:color="auto"/>
                        <w:left w:val="none" w:sz="0" w:space="0" w:color="auto"/>
                        <w:bottom w:val="none" w:sz="0" w:space="0" w:color="auto"/>
                        <w:right w:val="none" w:sz="0" w:space="0" w:color="auto"/>
                      </w:divBdr>
                    </w:div>
                    <w:div w:id="490101927">
                      <w:marLeft w:val="0"/>
                      <w:marRight w:val="0"/>
                      <w:marTop w:val="0"/>
                      <w:marBottom w:val="0"/>
                      <w:divBdr>
                        <w:top w:val="none" w:sz="0" w:space="0" w:color="auto"/>
                        <w:left w:val="none" w:sz="0" w:space="0" w:color="auto"/>
                        <w:bottom w:val="none" w:sz="0" w:space="0" w:color="auto"/>
                        <w:right w:val="none" w:sz="0" w:space="0" w:color="auto"/>
                      </w:divBdr>
                      <w:divsChild>
                        <w:div w:id="1262644786">
                          <w:marLeft w:val="0"/>
                          <w:marRight w:val="0"/>
                          <w:marTop w:val="0"/>
                          <w:marBottom w:val="0"/>
                          <w:divBdr>
                            <w:top w:val="none" w:sz="0" w:space="0" w:color="auto"/>
                            <w:left w:val="none" w:sz="0" w:space="0" w:color="auto"/>
                            <w:bottom w:val="none" w:sz="0" w:space="0" w:color="auto"/>
                            <w:right w:val="none" w:sz="0" w:space="0" w:color="auto"/>
                          </w:divBdr>
                        </w:div>
                      </w:divsChild>
                    </w:div>
                    <w:div w:id="318926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0131115">
      <w:bodyDiv w:val="1"/>
      <w:marLeft w:val="0"/>
      <w:marRight w:val="0"/>
      <w:marTop w:val="0"/>
      <w:marBottom w:val="0"/>
      <w:divBdr>
        <w:top w:val="none" w:sz="0" w:space="0" w:color="auto"/>
        <w:left w:val="none" w:sz="0" w:space="0" w:color="auto"/>
        <w:bottom w:val="none" w:sz="0" w:space="0" w:color="auto"/>
        <w:right w:val="none" w:sz="0" w:space="0" w:color="auto"/>
      </w:divBdr>
    </w:div>
    <w:div w:id="464129391">
      <w:bodyDiv w:val="1"/>
      <w:marLeft w:val="0"/>
      <w:marRight w:val="0"/>
      <w:marTop w:val="0"/>
      <w:marBottom w:val="0"/>
      <w:divBdr>
        <w:top w:val="none" w:sz="0" w:space="0" w:color="auto"/>
        <w:left w:val="none" w:sz="0" w:space="0" w:color="auto"/>
        <w:bottom w:val="none" w:sz="0" w:space="0" w:color="auto"/>
        <w:right w:val="none" w:sz="0" w:space="0" w:color="auto"/>
      </w:divBdr>
    </w:div>
    <w:div w:id="585965917">
      <w:bodyDiv w:val="1"/>
      <w:marLeft w:val="0"/>
      <w:marRight w:val="0"/>
      <w:marTop w:val="0"/>
      <w:marBottom w:val="0"/>
      <w:divBdr>
        <w:top w:val="none" w:sz="0" w:space="0" w:color="auto"/>
        <w:left w:val="none" w:sz="0" w:space="0" w:color="auto"/>
        <w:bottom w:val="none" w:sz="0" w:space="0" w:color="auto"/>
        <w:right w:val="none" w:sz="0" w:space="0" w:color="auto"/>
      </w:divBdr>
      <w:divsChild>
        <w:div w:id="67534617">
          <w:marLeft w:val="0"/>
          <w:marRight w:val="0"/>
          <w:marTop w:val="0"/>
          <w:marBottom w:val="0"/>
          <w:divBdr>
            <w:top w:val="none" w:sz="0" w:space="0" w:color="auto"/>
            <w:left w:val="none" w:sz="0" w:space="0" w:color="auto"/>
            <w:bottom w:val="none" w:sz="0" w:space="0" w:color="auto"/>
            <w:right w:val="none" w:sz="0" w:space="0" w:color="auto"/>
          </w:divBdr>
          <w:divsChild>
            <w:div w:id="1792507648">
              <w:marLeft w:val="0"/>
              <w:marRight w:val="0"/>
              <w:marTop w:val="0"/>
              <w:marBottom w:val="0"/>
              <w:divBdr>
                <w:top w:val="none" w:sz="0" w:space="0" w:color="auto"/>
                <w:left w:val="none" w:sz="0" w:space="0" w:color="auto"/>
                <w:bottom w:val="none" w:sz="0" w:space="0" w:color="auto"/>
                <w:right w:val="none" w:sz="0" w:space="0" w:color="auto"/>
              </w:divBdr>
              <w:divsChild>
                <w:div w:id="382216444">
                  <w:marLeft w:val="0"/>
                  <w:marRight w:val="0"/>
                  <w:marTop w:val="0"/>
                  <w:marBottom w:val="0"/>
                  <w:divBdr>
                    <w:top w:val="none" w:sz="0" w:space="0" w:color="auto"/>
                    <w:left w:val="none" w:sz="0" w:space="0" w:color="auto"/>
                    <w:bottom w:val="none" w:sz="0" w:space="0" w:color="auto"/>
                    <w:right w:val="none" w:sz="0" w:space="0" w:color="auto"/>
                  </w:divBdr>
                  <w:divsChild>
                    <w:div w:id="2102216730">
                      <w:marLeft w:val="0"/>
                      <w:marRight w:val="0"/>
                      <w:marTop w:val="0"/>
                      <w:marBottom w:val="0"/>
                      <w:divBdr>
                        <w:top w:val="none" w:sz="0" w:space="0" w:color="auto"/>
                        <w:left w:val="none" w:sz="0" w:space="0" w:color="auto"/>
                        <w:bottom w:val="none" w:sz="0" w:space="0" w:color="auto"/>
                        <w:right w:val="none" w:sz="0" w:space="0" w:color="auto"/>
                      </w:divBdr>
                    </w:div>
                    <w:div w:id="1664502318">
                      <w:marLeft w:val="0"/>
                      <w:marRight w:val="0"/>
                      <w:marTop w:val="0"/>
                      <w:marBottom w:val="0"/>
                      <w:divBdr>
                        <w:top w:val="none" w:sz="0" w:space="0" w:color="auto"/>
                        <w:left w:val="none" w:sz="0" w:space="0" w:color="auto"/>
                        <w:bottom w:val="none" w:sz="0" w:space="0" w:color="auto"/>
                        <w:right w:val="none" w:sz="0" w:space="0" w:color="auto"/>
                      </w:divBdr>
                      <w:divsChild>
                        <w:div w:id="426313421">
                          <w:marLeft w:val="0"/>
                          <w:marRight w:val="0"/>
                          <w:marTop w:val="0"/>
                          <w:marBottom w:val="0"/>
                          <w:divBdr>
                            <w:top w:val="none" w:sz="0" w:space="0" w:color="auto"/>
                            <w:left w:val="none" w:sz="0" w:space="0" w:color="auto"/>
                            <w:bottom w:val="none" w:sz="0" w:space="0" w:color="auto"/>
                            <w:right w:val="none" w:sz="0" w:space="0" w:color="auto"/>
                          </w:divBdr>
                        </w:div>
                      </w:divsChild>
                    </w:div>
                    <w:div w:id="1398015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4332451">
      <w:bodyDiv w:val="1"/>
      <w:marLeft w:val="0"/>
      <w:marRight w:val="0"/>
      <w:marTop w:val="0"/>
      <w:marBottom w:val="0"/>
      <w:divBdr>
        <w:top w:val="none" w:sz="0" w:space="0" w:color="auto"/>
        <w:left w:val="none" w:sz="0" w:space="0" w:color="auto"/>
        <w:bottom w:val="none" w:sz="0" w:space="0" w:color="auto"/>
        <w:right w:val="none" w:sz="0" w:space="0" w:color="auto"/>
      </w:divBdr>
    </w:div>
    <w:div w:id="650989072">
      <w:bodyDiv w:val="1"/>
      <w:marLeft w:val="0"/>
      <w:marRight w:val="0"/>
      <w:marTop w:val="0"/>
      <w:marBottom w:val="0"/>
      <w:divBdr>
        <w:top w:val="none" w:sz="0" w:space="0" w:color="auto"/>
        <w:left w:val="none" w:sz="0" w:space="0" w:color="auto"/>
        <w:bottom w:val="none" w:sz="0" w:space="0" w:color="auto"/>
        <w:right w:val="none" w:sz="0" w:space="0" w:color="auto"/>
      </w:divBdr>
      <w:divsChild>
        <w:div w:id="1663318261">
          <w:marLeft w:val="0"/>
          <w:marRight w:val="0"/>
          <w:marTop w:val="0"/>
          <w:marBottom w:val="0"/>
          <w:divBdr>
            <w:top w:val="none" w:sz="0" w:space="0" w:color="auto"/>
            <w:left w:val="none" w:sz="0" w:space="0" w:color="auto"/>
            <w:bottom w:val="none" w:sz="0" w:space="0" w:color="auto"/>
            <w:right w:val="none" w:sz="0" w:space="0" w:color="auto"/>
          </w:divBdr>
        </w:div>
      </w:divsChild>
    </w:div>
    <w:div w:id="740911869">
      <w:bodyDiv w:val="1"/>
      <w:marLeft w:val="0"/>
      <w:marRight w:val="0"/>
      <w:marTop w:val="0"/>
      <w:marBottom w:val="0"/>
      <w:divBdr>
        <w:top w:val="none" w:sz="0" w:space="0" w:color="auto"/>
        <w:left w:val="none" w:sz="0" w:space="0" w:color="auto"/>
        <w:bottom w:val="none" w:sz="0" w:space="0" w:color="auto"/>
        <w:right w:val="none" w:sz="0" w:space="0" w:color="auto"/>
      </w:divBdr>
    </w:div>
    <w:div w:id="750541568">
      <w:bodyDiv w:val="1"/>
      <w:marLeft w:val="0"/>
      <w:marRight w:val="0"/>
      <w:marTop w:val="0"/>
      <w:marBottom w:val="0"/>
      <w:divBdr>
        <w:top w:val="none" w:sz="0" w:space="0" w:color="auto"/>
        <w:left w:val="none" w:sz="0" w:space="0" w:color="auto"/>
        <w:bottom w:val="none" w:sz="0" w:space="0" w:color="auto"/>
        <w:right w:val="none" w:sz="0" w:space="0" w:color="auto"/>
      </w:divBdr>
    </w:div>
    <w:div w:id="770516434">
      <w:bodyDiv w:val="1"/>
      <w:marLeft w:val="0"/>
      <w:marRight w:val="0"/>
      <w:marTop w:val="0"/>
      <w:marBottom w:val="0"/>
      <w:divBdr>
        <w:top w:val="none" w:sz="0" w:space="0" w:color="auto"/>
        <w:left w:val="none" w:sz="0" w:space="0" w:color="auto"/>
        <w:bottom w:val="none" w:sz="0" w:space="0" w:color="auto"/>
        <w:right w:val="none" w:sz="0" w:space="0" w:color="auto"/>
      </w:divBdr>
    </w:div>
    <w:div w:id="832719836">
      <w:bodyDiv w:val="1"/>
      <w:marLeft w:val="0"/>
      <w:marRight w:val="0"/>
      <w:marTop w:val="0"/>
      <w:marBottom w:val="0"/>
      <w:divBdr>
        <w:top w:val="none" w:sz="0" w:space="0" w:color="auto"/>
        <w:left w:val="none" w:sz="0" w:space="0" w:color="auto"/>
        <w:bottom w:val="none" w:sz="0" w:space="0" w:color="auto"/>
        <w:right w:val="none" w:sz="0" w:space="0" w:color="auto"/>
      </w:divBdr>
    </w:div>
    <w:div w:id="871193226">
      <w:bodyDiv w:val="1"/>
      <w:marLeft w:val="0"/>
      <w:marRight w:val="0"/>
      <w:marTop w:val="0"/>
      <w:marBottom w:val="0"/>
      <w:divBdr>
        <w:top w:val="none" w:sz="0" w:space="0" w:color="auto"/>
        <w:left w:val="none" w:sz="0" w:space="0" w:color="auto"/>
        <w:bottom w:val="none" w:sz="0" w:space="0" w:color="auto"/>
        <w:right w:val="none" w:sz="0" w:space="0" w:color="auto"/>
      </w:divBdr>
      <w:divsChild>
        <w:div w:id="1247151489">
          <w:marLeft w:val="0"/>
          <w:marRight w:val="0"/>
          <w:marTop w:val="0"/>
          <w:marBottom w:val="0"/>
          <w:divBdr>
            <w:top w:val="none" w:sz="0" w:space="0" w:color="auto"/>
            <w:left w:val="none" w:sz="0" w:space="0" w:color="auto"/>
            <w:bottom w:val="none" w:sz="0" w:space="0" w:color="auto"/>
            <w:right w:val="none" w:sz="0" w:space="0" w:color="auto"/>
          </w:divBdr>
        </w:div>
      </w:divsChild>
    </w:div>
    <w:div w:id="982856991">
      <w:bodyDiv w:val="1"/>
      <w:marLeft w:val="0"/>
      <w:marRight w:val="0"/>
      <w:marTop w:val="0"/>
      <w:marBottom w:val="0"/>
      <w:divBdr>
        <w:top w:val="none" w:sz="0" w:space="0" w:color="auto"/>
        <w:left w:val="none" w:sz="0" w:space="0" w:color="auto"/>
        <w:bottom w:val="none" w:sz="0" w:space="0" w:color="auto"/>
        <w:right w:val="none" w:sz="0" w:space="0" w:color="auto"/>
      </w:divBdr>
    </w:div>
    <w:div w:id="1208955968">
      <w:bodyDiv w:val="1"/>
      <w:marLeft w:val="0"/>
      <w:marRight w:val="0"/>
      <w:marTop w:val="0"/>
      <w:marBottom w:val="0"/>
      <w:divBdr>
        <w:top w:val="none" w:sz="0" w:space="0" w:color="auto"/>
        <w:left w:val="none" w:sz="0" w:space="0" w:color="auto"/>
        <w:bottom w:val="none" w:sz="0" w:space="0" w:color="auto"/>
        <w:right w:val="none" w:sz="0" w:space="0" w:color="auto"/>
      </w:divBdr>
      <w:divsChild>
        <w:div w:id="1448742721">
          <w:marLeft w:val="0"/>
          <w:marRight w:val="0"/>
          <w:marTop w:val="0"/>
          <w:marBottom w:val="0"/>
          <w:divBdr>
            <w:top w:val="none" w:sz="0" w:space="0" w:color="auto"/>
            <w:left w:val="none" w:sz="0" w:space="0" w:color="auto"/>
            <w:bottom w:val="none" w:sz="0" w:space="0" w:color="auto"/>
            <w:right w:val="none" w:sz="0" w:space="0" w:color="auto"/>
          </w:divBdr>
        </w:div>
      </w:divsChild>
    </w:div>
    <w:div w:id="1244610508">
      <w:bodyDiv w:val="1"/>
      <w:marLeft w:val="0"/>
      <w:marRight w:val="0"/>
      <w:marTop w:val="0"/>
      <w:marBottom w:val="0"/>
      <w:divBdr>
        <w:top w:val="none" w:sz="0" w:space="0" w:color="auto"/>
        <w:left w:val="none" w:sz="0" w:space="0" w:color="auto"/>
        <w:bottom w:val="none" w:sz="0" w:space="0" w:color="auto"/>
        <w:right w:val="none" w:sz="0" w:space="0" w:color="auto"/>
      </w:divBdr>
      <w:divsChild>
        <w:div w:id="436098383">
          <w:marLeft w:val="0"/>
          <w:marRight w:val="0"/>
          <w:marTop w:val="0"/>
          <w:marBottom w:val="0"/>
          <w:divBdr>
            <w:top w:val="none" w:sz="0" w:space="0" w:color="auto"/>
            <w:left w:val="none" w:sz="0" w:space="0" w:color="auto"/>
            <w:bottom w:val="none" w:sz="0" w:space="0" w:color="auto"/>
            <w:right w:val="none" w:sz="0" w:space="0" w:color="auto"/>
          </w:divBdr>
        </w:div>
      </w:divsChild>
    </w:div>
    <w:div w:id="1260600080">
      <w:bodyDiv w:val="1"/>
      <w:marLeft w:val="0"/>
      <w:marRight w:val="0"/>
      <w:marTop w:val="0"/>
      <w:marBottom w:val="0"/>
      <w:divBdr>
        <w:top w:val="none" w:sz="0" w:space="0" w:color="auto"/>
        <w:left w:val="none" w:sz="0" w:space="0" w:color="auto"/>
        <w:bottom w:val="none" w:sz="0" w:space="0" w:color="auto"/>
        <w:right w:val="none" w:sz="0" w:space="0" w:color="auto"/>
      </w:divBdr>
    </w:div>
    <w:div w:id="1294481663">
      <w:bodyDiv w:val="1"/>
      <w:marLeft w:val="0"/>
      <w:marRight w:val="0"/>
      <w:marTop w:val="0"/>
      <w:marBottom w:val="0"/>
      <w:divBdr>
        <w:top w:val="none" w:sz="0" w:space="0" w:color="auto"/>
        <w:left w:val="none" w:sz="0" w:space="0" w:color="auto"/>
        <w:bottom w:val="none" w:sz="0" w:space="0" w:color="auto"/>
        <w:right w:val="none" w:sz="0" w:space="0" w:color="auto"/>
      </w:divBdr>
    </w:div>
    <w:div w:id="1479112494">
      <w:bodyDiv w:val="1"/>
      <w:marLeft w:val="0"/>
      <w:marRight w:val="0"/>
      <w:marTop w:val="0"/>
      <w:marBottom w:val="0"/>
      <w:divBdr>
        <w:top w:val="none" w:sz="0" w:space="0" w:color="auto"/>
        <w:left w:val="none" w:sz="0" w:space="0" w:color="auto"/>
        <w:bottom w:val="none" w:sz="0" w:space="0" w:color="auto"/>
        <w:right w:val="none" w:sz="0" w:space="0" w:color="auto"/>
      </w:divBdr>
      <w:divsChild>
        <w:div w:id="2036232105">
          <w:marLeft w:val="0"/>
          <w:marRight w:val="0"/>
          <w:marTop w:val="0"/>
          <w:marBottom w:val="0"/>
          <w:divBdr>
            <w:top w:val="none" w:sz="0" w:space="0" w:color="auto"/>
            <w:left w:val="none" w:sz="0" w:space="0" w:color="auto"/>
            <w:bottom w:val="none" w:sz="0" w:space="0" w:color="auto"/>
            <w:right w:val="none" w:sz="0" w:space="0" w:color="auto"/>
          </w:divBdr>
        </w:div>
      </w:divsChild>
    </w:div>
    <w:div w:id="1526362797">
      <w:bodyDiv w:val="1"/>
      <w:marLeft w:val="0"/>
      <w:marRight w:val="0"/>
      <w:marTop w:val="0"/>
      <w:marBottom w:val="0"/>
      <w:divBdr>
        <w:top w:val="none" w:sz="0" w:space="0" w:color="auto"/>
        <w:left w:val="none" w:sz="0" w:space="0" w:color="auto"/>
        <w:bottom w:val="none" w:sz="0" w:space="0" w:color="auto"/>
        <w:right w:val="none" w:sz="0" w:space="0" w:color="auto"/>
      </w:divBdr>
    </w:div>
    <w:div w:id="1773740519">
      <w:bodyDiv w:val="1"/>
      <w:marLeft w:val="0"/>
      <w:marRight w:val="0"/>
      <w:marTop w:val="0"/>
      <w:marBottom w:val="0"/>
      <w:divBdr>
        <w:top w:val="none" w:sz="0" w:space="0" w:color="auto"/>
        <w:left w:val="none" w:sz="0" w:space="0" w:color="auto"/>
        <w:bottom w:val="none" w:sz="0" w:space="0" w:color="auto"/>
        <w:right w:val="none" w:sz="0" w:space="0" w:color="auto"/>
      </w:divBdr>
    </w:div>
    <w:div w:id="1827431462">
      <w:bodyDiv w:val="1"/>
      <w:marLeft w:val="0"/>
      <w:marRight w:val="0"/>
      <w:marTop w:val="0"/>
      <w:marBottom w:val="0"/>
      <w:divBdr>
        <w:top w:val="none" w:sz="0" w:space="0" w:color="auto"/>
        <w:left w:val="none" w:sz="0" w:space="0" w:color="auto"/>
        <w:bottom w:val="none" w:sz="0" w:space="0" w:color="auto"/>
        <w:right w:val="none" w:sz="0" w:space="0" w:color="auto"/>
      </w:divBdr>
      <w:divsChild>
        <w:div w:id="1210336987">
          <w:marLeft w:val="0"/>
          <w:marRight w:val="0"/>
          <w:marTop w:val="0"/>
          <w:marBottom w:val="0"/>
          <w:divBdr>
            <w:top w:val="none" w:sz="0" w:space="0" w:color="auto"/>
            <w:left w:val="none" w:sz="0" w:space="0" w:color="auto"/>
            <w:bottom w:val="none" w:sz="0" w:space="0" w:color="auto"/>
            <w:right w:val="none" w:sz="0" w:space="0" w:color="auto"/>
          </w:divBdr>
        </w:div>
      </w:divsChild>
    </w:div>
    <w:div w:id="1899244605">
      <w:bodyDiv w:val="1"/>
      <w:marLeft w:val="0"/>
      <w:marRight w:val="0"/>
      <w:marTop w:val="0"/>
      <w:marBottom w:val="0"/>
      <w:divBdr>
        <w:top w:val="none" w:sz="0" w:space="0" w:color="auto"/>
        <w:left w:val="none" w:sz="0" w:space="0" w:color="auto"/>
        <w:bottom w:val="none" w:sz="0" w:space="0" w:color="auto"/>
        <w:right w:val="none" w:sz="0" w:space="0" w:color="auto"/>
      </w:divBdr>
      <w:divsChild>
        <w:div w:id="1181705403">
          <w:marLeft w:val="0"/>
          <w:marRight w:val="0"/>
          <w:marTop w:val="0"/>
          <w:marBottom w:val="0"/>
          <w:divBdr>
            <w:top w:val="none" w:sz="0" w:space="0" w:color="auto"/>
            <w:left w:val="none" w:sz="0" w:space="0" w:color="auto"/>
            <w:bottom w:val="none" w:sz="0" w:space="0" w:color="auto"/>
            <w:right w:val="none" w:sz="0" w:space="0" w:color="auto"/>
          </w:divBdr>
        </w:div>
      </w:divsChild>
    </w:div>
    <w:div w:id="1979676329">
      <w:bodyDiv w:val="1"/>
      <w:marLeft w:val="0"/>
      <w:marRight w:val="0"/>
      <w:marTop w:val="0"/>
      <w:marBottom w:val="0"/>
      <w:divBdr>
        <w:top w:val="none" w:sz="0" w:space="0" w:color="auto"/>
        <w:left w:val="none" w:sz="0" w:space="0" w:color="auto"/>
        <w:bottom w:val="none" w:sz="0" w:space="0" w:color="auto"/>
        <w:right w:val="none" w:sz="0" w:space="0" w:color="auto"/>
      </w:divBdr>
    </w:div>
    <w:div w:id="21391823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hyperlink" Target="https://databank.worldbank.org/source/world-development-indicators" TargetMode="External"/><Relationship Id="rId14" Type="http://schemas.openxmlformats.org/officeDocument/2006/relationships/image" Target="media/image6.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B04DE2-55F0-4509-AF73-F05D074BFF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1366</TotalTime>
  <Pages>41</Pages>
  <Words>7411</Words>
  <Characters>50528</Characters>
  <Application>Microsoft Office Word</Application>
  <DocSecurity>0</DocSecurity>
  <Lines>1104</Lines>
  <Paragraphs>642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57674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bscs22f47</dc:creator>
  <cp:keywords/>
  <dc:description/>
  <cp:lastModifiedBy>Microsoft account</cp:lastModifiedBy>
  <cp:revision>14</cp:revision>
  <dcterms:created xsi:type="dcterms:W3CDTF">2025-04-26T06:59:00Z</dcterms:created>
  <dcterms:modified xsi:type="dcterms:W3CDTF">2025-06-05T18:24:00Z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950f6c01b8c3d14725af22a9e9c89cd3bb49578013243e8a73269497c87e16b7</vt:lpwstr>
  </property>
</Properties>
</file>