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Default="002E778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Name</w:t>
      </w:r>
      <w:proofErr w:type="gramStart"/>
      <w:r>
        <w:rPr>
          <w:rFonts w:ascii="Arial Black" w:hAnsi="Arial Black"/>
          <w:sz w:val="32"/>
          <w:szCs w:val="32"/>
        </w:rPr>
        <w:t>:Daniyal</w:t>
      </w:r>
      <w:proofErr w:type="spellEnd"/>
      <w:proofErr w:type="gram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Murtaza</w:t>
      </w:r>
      <w:proofErr w:type="spellEnd"/>
      <w:r>
        <w:rPr>
          <w:rFonts w:ascii="Arial Black" w:hAnsi="Arial Black"/>
          <w:sz w:val="32"/>
          <w:szCs w:val="32"/>
        </w:rPr>
        <w:t xml:space="preserve">         </w:t>
      </w:r>
      <w:proofErr w:type="spellStart"/>
      <w:r>
        <w:rPr>
          <w:rFonts w:ascii="Arial Black" w:hAnsi="Arial Black"/>
          <w:sz w:val="32"/>
          <w:szCs w:val="32"/>
        </w:rPr>
        <w:t>Reg</w:t>
      </w:r>
      <w:proofErr w:type="spellEnd"/>
      <w:r>
        <w:rPr>
          <w:rFonts w:ascii="Arial Black" w:hAnsi="Arial Black"/>
          <w:sz w:val="32"/>
          <w:szCs w:val="32"/>
        </w:rPr>
        <w:t xml:space="preserve"> no:SP23-BSE-001</w:t>
      </w:r>
    </w:p>
    <w:p w:rsidR="002E7784" w:rsidRDefault="002E778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Subject :SDA                        MID LAB</w:t>
      </w:r>
      <w:bookmarkStart w:id="0" w:name="_GoBack"/>
      <w:bookmarkEnd w:id="0"/>
    </w:p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Default="002E7784">
      <w:pPr>
        <w:rPr>
          <w:rFonts w:ascii="Arial Black" w:hAnsi="Arial Black"/>
          <w:sz w:val="32"/>
          <w:szCs w:val="32"/>
        </w:rPr>
      </w:pPr>
    </w:p>
    <w:p w:rsidR="002E7784" w:rsidRPr="002E7784" w:rsidRDefault="002E7784">
      <w:pPr>
        <w:rPr>
          <w:rFonts w:ascii="Arial Black" w:hAnsi="Arial Black"/>
          <w:sz w:val="32"/>
          <w:szCs w:val="32"/>
        </w:rPr>
      </w:pPr>
      <w:r w:rsidRPr="002E7784">
        <w:rPr>
          <w:rFonts w:ascii="Arial Black" w:hAnsi="Arial Black"/>
          <w:sz w:val="32"/>
          <w:szCs w:val="32"/>
        </w:rPr>
        <w:t>The principle that will help me in the implementation of this use case diagram:</w:t>
      </w:r>
    </w:p>
    <w:p w:rsidR="002E7784" w:rsidRDefault="002E7784">
      <w:pPr>
        <w:rPr>
          <w:rFonts w:ascii="Arial Black" w:hAnsi="Arial Black"/>
          <w:sz w:val="28"/>
          <w:szCs w:val="28"/>
        </w:rPr>
      </w:pPr>
    </w:p>
    <w:p w:rsidR="002E7784" w:rsidRDefault="002E7784">
      <w:pPr>
        <w:rPr>
          <w:rFonts w:ascii="Arial Black" w:hAnsi="Arial Black"/>
          <w:sz w:val="28"/>
          <w:szCs w:val="28"/>
        </w:rPr>
      </w:pPr>
    </w:p>
    <w:p w:rsidR="002E7784" w:rsidRPr="002E7784" w:rsidRDefault="002E7784">
      <w:pPr>
        <w:rPr>
          <w:rFonts w:ascii="Times New Roman" w:hAnsi="Times New Roman" w:cs="Times New Roman"/>
          <w:sz w:val="32"/>
          <w:szCs w:val="32"/>
        </w:rPr>
      </w:pPr>
      <w:r w:rsidRPr="002E7784">
        <w:rPr>
          <w:rFonts w:ascii="Times New Roman" w:hAnsi="Times New Roman" w:cs="Times New Roman"/>
          <w:sz w:val="32"/>
          <w:szCs w:val="32"/>
        </w:rPr>
        <w:t xml:space="preserve">The principle of GRASP that I will use in this implementation is the “Information expert </w:t>
      </w:r>
      <w:proofErr w:type="gramStart"/>
      <w:r w:rsidRPr="002E778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-e: </w:t>
      </w:r>
      <w:r w:rsidRPr="002E7784">
        <w:rPr>
          <w:rFonts w:ascii="Times New Roman" w:hAnsi="Times New Roman" w:cs="Times New Roman"/>
          <w:sz w:val="32"/>
          <w:szCs w:val="32"/>
        </w:rPr>
        <w:t>Assign responsibility to the class that has the most knowledge about the information which is then used to fulfill the responsibility.</w:t>
      </w:r>
    </w:p>
    <w:p w:rsidR="002E7784" w:rsidRPr="002E7784" w:rsidRDefault="002E7784">
      <w:pPr>
        <w:rPr>
          <w:rFonts w:ascii="Arial Black" w:hAnsi="Arial Black"/>
          <w:sz w:val="28"/>
          <w:szCs w:val="28"/>
        </w:rPr>
      </w:pPr>
    </w:p>
    <w:sectPr w:rsidR="002E7784" w:rsidRPr="002E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84"/>
    <w:rsid w:val="002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5FE"/>
  <w15:chartTrackingRefBased/>
  <w15:docId w15:val="{C09225D7-094A-4101-82D9-405098AF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SP23-BSE-001</dc:creator>
  <cp:keywords/>
  <dc:description/>
  <cp:lastModifiedBy>SP23-BSE-001</cp:lastModifiedBy>
  <cp:revision>1</cp:revision>
  <dcterms:created xsi:type="dcterms:W3CDTF">2025-05-21T08:07:00Z</dcterms:created>
  <dcterms:modified xsi:type="dcterms:W3CDTF">2025-05-21T08:16:00Z</dcterms:modified>
</cp:coreProperties>
</file>