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5345B"/>
          <w:sz w:val="38"/>
        </w:rPr>
        <w:t>THE ISLAMIA UNIVERSITY OF BAHAWALPUR</w:t>
      </w:r>
    </w:p>
    <w:p>
      <w:pPr>
        <w:jc w:val="center"/>
      </w:pPr>
      <w:r>
        <w:rPr>
          <w:color w:val="526174"/>
          <w:sz w:val="24"/>
        </w:rPr>
        <w:t>Department of Information Technology</w:t>
      </w:r>
    </w:p>
    <w:p/>
    <w:p>
      <w:pPr>
        <w:jc w:val="center"/>
      </w:pPr>
      <w:r>
        <w:rPr>
          <w:b/>
          <w:color w:val="526174"/>
          <w:sz w:val="24"/>
        </w:rPr>
        <w:t>PROJECT PROPOSAL</w:t>
      </w:r>
    </w:p>
    <w:p>
      <w:pPr>
        <w:jc w:val="center"/>
      </w:pPr>
      <w:r>
        <w:rPr>
          <w:b/>
          <w:color w:val="2367A5"/>
          <w:sz w:val="48"/>
        </w:rPr>
        <w:t>AI-POWERED JOB PORTAL</w:t>
      </w:r>
    </w:p>
    <w:p>
      <w:pPr>
        <w:jc w:val="center"/>
      </w:pPr>
      <w:r>
        <w:rPr>
          <w:color w:val="526174"/>
          <w:sz w:val="22"/>
        </w:rPr>
        <w:t>An intelligent web-based platform for connecting job seekers with employers</w:t>
      </w:r>
    </w:p>
    <w:p/>
    <w:tbl>
      <w:tblPr>
        <w:tblW w:type="auto" w:w="0"/>
        <w:jc w:val="center"/>
        <w:tblLayout w:type="fixed"/>
        <w:tblLook w:firstColumn="1" w:firstRow="1" w:lastColumn="0" w:lastRow="0" w:noHBand="0" w:noVBand="1" w:val="04A0"/>
      </w:tblPr>
      <w:tblGrid>
        <w:gridCol w:w="2376"/>
        <w:gridCol w:w="5256"/>
      </w:tblGrid>
      <w:tr>
        <w:tc>
          <w:tcPr>
            <w:tcW w:type="dxa" w:w="2376"/>
            <w:vAlign w:val="center"/>
            <w:shd w:fill="EAF1F8"/>
          </w:tcPr>
          <w:p>
            <w:r/>
            <w:r>
              <w:rPr>
                <w:rFonts w:ascii="Arial" w:hAnsi="Arial"/>
                <w:b/>
                <w:color w:val="15345B"/>
                <w:sz w:val="19"/>
              </w:rPr>
              <w:t>Submitted By</w:t>
            </w:r>
          </w:p>
        </w:tc>
        <w:tc>
          <w:tcPr>
            <w:tcW w:type="dxa" w:w="5256"/>
            <w:vAlign w:val="center"/>
          </w:tcPr>
          <w:p>
            <w:r/>
            <w:r>
              <w:rPr>
                <w:rFonts w:ascii="Arial" w:hAnsi="Arial"/>
                <w:b w:val="0"/>
                <w:sz w:val="19"/>
              </w:rPr>
              <w:t>Muzammil ur Rehman</w:t>
            </w:r>
          </w:p>
        </w:tc>
      </w:tr>
      <w:tr>
        <w:tc>
          <w:tcPr>
            <w:tcW w:type="dxa" w:w="2376"/>
            <w:vAlign w:val="center"/>
            <w:shd w:fill="EAF1F8"/>
          </w:tcPr>
          <w:p>
            <w:r/>
            <w:r>
              <w:rPr>
                <w:rFonts w:ascii="Arial" w:hAnsi="Arial"/>
                <w:b/>
                <w:color w:val="15345B"/>
                <w:sz w:val="19"/>
              </w:rPr>
              <w:t>Roll Number</w:t>
            </w:r>
          </w:p>
        </w:tc>
        <w:tc>
          <w:tcPr>
            <w:tcW w:type="dxa" w:w="5256"/>
            <w:vAlign w:val="center"/>
          </w:tcPr>
          <w:p>
            <w:r/>
            <w:r>
              <w:rPr>
                <w:rFonts w:ascii="Arial" w:hAnsi="Arial"/>
                <w:b w:val="0"/>
                <w:sz w:val="19"/>
              </w:rPr>
              <w:t>F23BINFT1E02185</w:t>
            </w:r>
          </w:p>
        </w:tc>
      </w:tr>
      <w:tr>
        <w:tc>
          <w:tcPr>
            <w:tcW w:type="dxa" w:w="2376"/>
            <w:vAlign w:val="center"/>
            <w:shd w:fill="EAF1F8"/>
          </w:tcPr>
          <w:p>
            <w:r/>
            <w:r>
              <w:rPr>
                <w:rFonts w:ascii="Arial" w:hAnsi="Arial"/>
                <w:b/>
                <w:color w:val="15345B"/>
                <w:sz w:val="19"/>
              </w:rPr>
              <w:t>Section</w:t>
            </w:r>
          </w:p>
        </w:tc>
        <w:tc>
          <w:tcPr>
            <w:tcW w:type="dxa" w:w="5256"/>
            <w:vAlign w:val="center"/>
          </w:tcPr>
          <w:p>
            <w:r/>
            <w:r>
              <w:rPr>
                <w:rFonts w:ascii="Arial" w:hAnsi="Arial"/>
                <w:b w:val="0"/>
                <w:sz w:val="19"/>
              </w:rPr>
              <w:t>2E</w:t>
            </w:r>
          </w:p>
        </w:tc>
      </w:tr>
      <w:tr>
        <w:tc>
          <w:tcPr>
            <w:tcW w:type="dxa" w:w="2376"/>
            <w:vAlign w:val="center"/>
            <w:shd w:fill="EAF1F8"/>
          </w:tcPr>
          <w:p>
            <w:r/>
            <w:r>
              <w:rPr>
                <w:rFonts w:ascii="Arial" w:hAnsi="Arial"/>
                <w:b/>
                <w:color w:val="15345B"/>
                <w:sz w:val="19"/>
              </w:rPr>
              <w:t>Supervisor</w:t>
            </w:r>
          </w:p>
        </w:tc>
        <w:tc>
          <w:tcPr>
            <w:tcW w:type="dxa" w:w="5256"/>
            <w:vAlign w:val="center"/>
          </w:tcPr>
          <w:p>
            <w:r/>
            <w:r>
              <w:rPr>
                <w:rFonts w:ascii="Arial" w:hAnsi="Arial"/>
                <w:b w:val="0"/>
                <w:sz w:val="19"/>
              </w:rPr>
              <w:t>Mr Munawar Ahmad</w:t>
            </w:r>
          </w:p>
        </w:tc>
      </w:tr>
      <w:tr>
        <w:tc>
          <w:tcPr>
            <w:tcW w:type="dxa" w:w="2376"/>
            <w:vAlign w:val="center"/>
            <w:shd w:fill="EAF1F8"/>
          </w:tcPr>
          <w:p>
            <w:r/>
            <w:r>
              <w:rPr>
                <w:rFonts w:ascii="Arial" w:hAnsi="Arial"/>
                <w:b/>
                <w:color w:val="15345B"/>
                <w:sz w:val="19"/>
              </w:rPr>
              <w:t>Department</w:t>
            </w:r>
          </w:p>
        </w:tc>
        <w:tc>
          <w:tcPr>
            <w:tcW w:type="dxa" w:w="5256"/>
            <w:vAlign w:val="center"/>
          </w:tcPr>
          <w:p>
            <w:r/>
            <w:r>
              <w:rPr>
                <w:rFonts w:ascii="Arial" w:hAnsi="Arial"/>
                <w:b w:val="0"/>
                <w:sz w:val="19"/>
              </w:rPr>
              <w:t>Information Technology</w:t>
            </w:r>
          </w:p>
        </w:tc>
      </w:tr>
    </w:tbl>
    <w:p/>
    <w:p>
      <w:pPr>
        <w:jc w:val="center"/>
      </w:pPr>
      <w:r>
        <w:rPr>
          <w:i/>
          <w:color w:val="526174"/>
          <w:sz w:val="18"/>
        </w:rPr>
        <w:t>Submitted in partial fulfilment of academic project requirements</w:t>
      </w:r>
    </w:p>
    <w:p>
      <w:r>
        <w:br w:type="page"/>
      </w:r>
    </w:p>
    <w:p>
      <w:pPr>
        <w:pStyle w:val="Heading1"/>
      </w:pPr>
      <w:r>
        <w:t>1. Introduction</w:t>
      </w:r>
    </w:p>
    <w:p>
      <w:r>
        <w:t>The AI-Powered Job Portal is a web-based application designed to simplify recruitment by bringing job seekers and employers onto one platform. The system will allow candidates to create profiles, explore vacancies, and submit applications, while employers can publish job openings and manage applicants. AI-supported features will help users discover opportunities that better match their skills, qualifications, and interests.</w:t>
      </w:r>
    </w:p>
    <w:p>
      <w:pPr>
        <w:pStyle w:val="Heading1"/>
      </w:pPr>
      <w:r>
        <w:t>2. Problem Statement</w:t>
      </w:r>
    </w:p>
    <w:p>
      <w:r>
        <w:t>Traditional job searching can be time-consuming because vacancies are scattered across different sources and applicants may struggle to identify roles relevant to their skills. Employers also spend considerable time reviewing applications. The proposed portal aims to organize job information and provide intelligent matching support to make the recruitment process more efficient.</w:t>
      </w:r>
    </w:p>
    <w:p>
      <w:pPr>
        <w:pStyle w:val="Heading1"/>
      </w:pPr>
      <w:r>
        <w:t>3. Objectives</w:t>
      </w:r>
    </w:p>
    <w:p>
      <w:pPr>
        <w:pStyle w:val="ListBullet"/>
        <w:spacing w:after="40"/>
      </w:pPr>
      <w:r>
        <w:t>Develop a user-friendly platform for job seekers, employers, and administrators.</w:t>
      </w:r>
    </w:p>
    <w:p>
      <w:pPr>
        <w:pStyle w:val="ListBullet"/>
        <w:spacing w:after="40"/>
      </w:pPr>
      <w:r>
        <w:t>Enable employers to post, update, and manage job vacancies.</w:t>
      </w:r>
    </w:p>
    <w:p>
      <w:pPr>
        <w:pStyle w:val="ListBullet"/>
        <w:spacing w:after="40"/>
      </w:pPr>
      <w:r>
        <w:t>Allow candidates to search, view, and apply for jobs online.</w:t>
      </w:r>
    </w:p>
    <w:p>
      <w:pPr>
        <w:pStyle w:val="ListBullet"/>
        <w:spacing w:after="40"/>
      </w:pPr>
      <w:r>
        <w:t>Use AI-based matching to recommend relevant jobs based on candidate profiles and job requirements.</w:t>
      </w:r>
    </w:p>
    <w:p>
      <w:pPr>
        <w:pStyle w:val="ListBullet"/>
        <w:spacing w:after="40"/>
      </w:pPr>
      <w:r>
        <w:t>Provide secure authentication and organized management of users, vacancies, and applications.</w:t>
      </w:r>
    </w:p>
    <w:p>
      <w:pPr>
        <w:pStyle w:val="Heading1"/>
      </w:pPr>
      <w:r>
        <w:t>4. Project Scope</w:t>
      </w:r>
    </w:p>
    <w:p>
      <w:r>
        <w:t>The project will focus on core recruitment functions: account registration and login, candidate profiles, employer profiles, job posting, job search and filtering, online applications, application-status tracking, and administrative management. AI functionality will provide job recommendations or a relevance score using available profile and vacancy information. Final AI capabilities will depend on implementation time and the quality of available data.</w:t>
      </w:r>
    </w:p>
    <w:p>
      <w:pPr>
        <w:pStyle w:val="Heading1"/>
      </w:pPr>
      <w:r>
        <w:t>5. Proposed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5345B"/>
          </w:tcPr>
          <w:p>
            <w:r/>
            <w:r>
              <w:rPr>
                <w:rFonts w:ascii="Arial" w:hAnsi="Arial"/>
                <w:b/>
                <w:color w:val="FFFFFF"/>
                <w:sz w:val="19"/>
              </w:rPr>
              <w:t>Component</w:t>
            </w:r>
          </w:p>
        </w:tc>
        <w:tc>
          <w:tcPr>
            <w:tcW w:type="dxa" w:w="3312"/>
            <w:vAlign w:val="center"/>
            <w:shd w:fill="15345B"/>
          </w:tcPr>
          <w:p>
            <w:r/>
            <w:r>
              <w:rPr>
                <w:rFonts w:ascii="Arial" w:hAnsi="Arial"/>
                <w:b/>
                <w:color w:val="FFFFFF"/>
                <w:sz w:val="19"/>
              </w:rPr>
              <w:t>Proposed Technology</w:t>
            </w:r>
          </w:p>
        </w:tc>
        <w:tc>
          <w:tcPr>
            <w:tcW w:type="dxa" w:w="3312"/>
            <w:vAlign w:val="center"/>
            <w:shd w:fill="15345B"/>
          </w:tcPr>
          <w:p>
            <w:r/>
            <w:r>
              <w:rPr>
                <w:rFonts w:ascii="Arial" w:hAnsi="Arial"/>
                <w:b/>
                <w:color w:val="FFFFFF"/>
                <w:sz w:val="19"/>
              </w:rPr>
              <w:t>Purpose</w:t>
            </w:r>
          </w:p>
        </w:tc>
      </w:tr>
      <w:tr>
        <w:tc>
          <w:tcPr>
            <w:tcW w:type="dxa" w:w="3312"/>
            <w:vAlign w:val="center"/>
          </w:tcPr>
          <w:p>
            <w:r/>
            <w:r>
              <w:rPr>
                <w:rFonts w:ascii="Arial" w:hAnsi="Arial"/>
                <w:b w:val="0"/>
                <w:sz w:val="19"/>
              </w:rPr>
              <w:t>Frontend</w:t>
            </w:r>
          </w:p>
        </w:tc>
        <w:tc>
          <w:tcPr>
            <w:tcW w:type="dxa" w:w="3312"/>
            <w:vAlign w:val="center"/>
          </w:tcPr>
          <w:p>
            <w:r/>
            <w:r>
              <w:rPr>
                <w:rFonts w:ascii="Arial" w:hAnsi="Arial"/>
                <w:b w:val="0"/>
                <w:sz w:val="19"/>
              </w:rPr>
              <w:t>React.js, Tailwind CSS</w:t>
            </w:r>
          </w:p>
        </w:tc>
        <w:tc>
          <w:tcPr>
            <w:tcW w:type="dxa" w:w="3312"/>
            <w:vAlign w:val="center"/>
          </w:tcPr>
          <w:p>
            <w:r/>
            <w:r>
              <w:rPr>
                <w:rFonts w:ascii="Arial" w:hAnsi="Arial"/>
                <w:b w:val="0"/>
                <w:sz w:val="19"/>
              </w:rPr>
              <w:t>Responsive and interactive user interface</w:t>
            </w:r>
          </w:p>
        </w:tc>
      </w:tr>
      <w:tr>
        <w:tc>
          <w:tcPr>
            <w:tcW w:type="dxa" w:w="3312"/>
            <w:vAlign w:val="center"/>
          </w:tcPr>
          <w:p>
            <w:r/>
            <w:r>
              <w:rPr>
                <w:rFonts w:ascii="Arial" w:hAnsi="Arial"/>
                <w:b w:val="0"/>
                <w:sz w:val="19"/>
              </w:rPr>
              <w:t>Backend</w:t>
            </w:r>
          </w:p>
        </w:tc>
        <w:tc>
          <w:tcPr>
            <w:tcW w:type="dxa" w:w="3312"/>
            <w:vAlign w:val="center"/>
          </w:tcPr>
          <w:p>
            <w:r/>
            <w:r>
              <w:rPr>
                <w:rFonts w:ascii="Arial" w:hAnsi="Arial"/>
                <w:b w:val="0"/>
                <w:sz w:val="19"/>
              </w:rPr>
              <w:t>Node.js with Express.js</w:t>
            </w:r>
          </w:p>
        </w:tc>
        <w:tc>
          <w:tcPr>
            <w:tcW w:type="dxa" w:w="3312"/>
            <w:vAlign w:val="center"/>
          </w:tcPr>
          <w:p>
            <w:r/>
            <w:r>
              <w:rPr>
                <w:rFonts w:ascii="Arial" w:hAnsi="Arial"/>
                <w:b w:val="0"/>
                <w:sz w:val="19"/>
              </w:rPr>
              <w:t>Application logic, APIs, and authentication</w:t>
            </w:r>
          </w:p>
        </w:tc>
      </w:tr>
      <w:tr>
        <w:tc>
          <w:tcPr>
            <w:tcW w:type="dxa" w:w="3312"/>
            <w:vAlign w:val="center"/>
          </w:tcPr>
          <w:p>
            <w:r/>
            <w:r>
              <w:rPr>
                <w:rFonts w:ascii="Arial" w:hAnsi="Arial"/>
                <w:b w:val="0"/>
                <w:sz w:val="19"/>
              </w:rPr>
              <w:t>Database</w:t>
            </w:r>
          </w:p>
        </w:tc>
        <w:tc>
          <w:tcPr>
            <w:tcW w:type="dxa" w:w="3312"/>
            <w:vAlign w:val="center"/>
          </w:tcPr>
          <w:p>
            <w:r/>
            <w:r>
              <w:rPr>
                <w:rFonts w:ascii="Arial" w:hAnsi="Arial"/>
                <w:b w:val="0"/>
                <w:sz w:val="19"/>
              </w:rPr>
              <w:t>MySQL</w:t>
            </w:r>
          </w:p>
        </w:tc>
        <w:tc>
          <w:tcPr>
            <w:tcW w:type="dxa" w:w="3312"/>
            <w:vAlign w:val="center"/>
          </w:tcPr>
          <w:p>
            <w:r/>
            <w:r>
              <w:rPr>
                <w:rFonts w:ascii="Arial" w:hAnsi="Arial"/>
                <w:b w:val="0"/>
                <w:sz w:val="19"/>
              </w:rPr>
              <w:t>Store users, jobs, and applications</w:t>
            </w:r>
          </w:p>
        </w:tc>
      </w:tr>
      <w:tr>
        <w:tc>
          <w:tcPr>
            <w:tcW w:type="dxa" w:w="3312"/>
            <w:vAlign w:val="center"/>
          </w:tcPr>
          <w:p>
            <w:r/>
            <w:r>
              <w:rPr>
                <w:rFonts w:ascii="Arial" w:hAnsi="Arial"/>
                <w:b w:val="0"/>
                <w:sz w:val="19"/>
              </w:rPr>
              <w:t>AI Feature</w:t>
            </w:r>
          </w:p>
        </w:tc>
        <w:tc>
          <w:tcPr>
            <w:tcW w:type="dxa" w:w="3312"/>
            <w:vAlign w:val="center"/>
          </w:tcPr>
          <w:p>
            <w:r/>
            <w:r>
              <w:rPr>
                <w:rFonts w:ascii="Arial" w:hAnsi="Arial"/>
                <w:b w:val="0"/>
                <w:sz w:val="19"/>
              </w:rPr>
              <w:t>Skill and profile-based matching</w:t>
            </w:r>
          </w:p>
        </w:tc>
        <w:tc>
          <w:tcPr>
            <w:tcW w:type="dxa" w:w="3312"/>
            <w:vAlign w:val="center"/>
          </w:tcPr>
          <w:p>
            <w:r/>
            <w:r>
              <w:rPr>
                <w:rFonts w:ascii="Arial" w:hAnsi="Arial"/>
                <w:b w:val="0"/>
                <w:sz w:val="19"/>
              </w:rPr>
              <w:t>Recommend relevant job opportunities</w:t>
            </w:r>
          </w:p>
        </w:tc>
      </w:tr>
    </w:tbl>
    <w:p>
      <w:r>
        <w:br w:type="page"/>
      </w:r>
    </w:p>
    <w:p>
      <w:pPr>
        <w:pStyle w:val="Heading1"/>
      </w:pPr>
      <w:r>
        <w:t>6. Main Functional Requirements</w:t>
      </w:r>
    </w:p>
    <w:p>
      <w:pPr>
        <w:pStyle w:val="ListBullet"/>
        <w:spacing w:after="40"/>
      </w:pPr>
      <w:r>
        <w:t>User Registration and Login: Separate access for job seekers, employers, and administrators.</w:t>
      </w:r>
    </w:p>
    <w:p>
      <w:pPr>
        <w:pStyle w:val="ListBullet"/>
        <w:spacing w:after="40"/>
      </w:pPr>
      <w:r>
        <w:t>Candidate Profile: Candidates can add education, skills, experience, and other relevant details.</w:t>
      </w:r>
    </w:p>
    <w:p>
      <w:pPr>
        <w:pStyle w:val="ListBullet"/>
        <w:spacing w:after="40"/>
      </w:pPr>
      <w:r>
        <w:t>Job Management: Employers can create, edit, close, and manage job advertisements.</w:t>
      </w:r>
    </w:p>
    <w:p>
      <w:pPr>
        <w:pStyle w:val="ListBullet"/>
        <w:spacing w:after="40"/>
      </w:pPr>
      <w:r>
        <w:t>Job Search: Users can search and filter vacancies by title, skills, category, and location.</w:t>
      </w:r>
    </w:p>
    <w:p>
      <w:pPr>
        <w:pStyle w:val="ListBullet"/>
        <w:spacing w:after="40"/>
      </w:pPr>
      <w:r>
        <w:t>Online Applications: Candidates can apply for vacancies and review application status.</w:t>
      </w:r>
    </w:p>
    <w:p>
      <w:pPr>
        <w:pStyle w:val="ListBullet"/>
        <w:spacing w:after="40"/>
      </w:pPr>
      <w:r>
        <w:t>AI Job Recommendations: The system can compare candidate skills and profile information with job requirements to suggest relevant openings.</w:t>
      </w:r>
    </w:p>
    <w:p>
      <w:pPr>
        <w:pStyle w:val="ListBullet"/>
        <w:spacing w:after="40"/>
      </w:pPr>
      <w:r>
        <w:t>Admin Panel: Administrators can manage accounts, job listings, and reported or inappropriate content.</w:t>
      </w:r>
    </w:p>
    <w:p>
      <w:pPr>
        <w:pStyle w:val="Heading1"/>
      </w:pPr>
      <w:r>
        <w:t>7. Non-Functional Requirements</w:t>
      </w:r>
    </w:p>
    <w:p>
      <w:pPr>
        <w:pStyle w:val="ListBullet"/>
        <w:spacing w:after="40"/>
      </w:pPr>
      <w:r>
        <w:t>Usability: A clear, responsive interface for desktop and mobile browsers.</w:t>
      </w:r>
    </w:p>
    <w:p>
      <w:pPr>
        <w:pStyle w:val="ListBullet"/>
        <w:spacing w:after="40"/>
      </w:pPr>
      <w:r>
        <w:t>Security: Authentication, role-based access, input validation, and protected password storage.</w:t>
      </w:r>
    </w:p>
    <w:p>
      <w:pPr>
        <w:pStyle w:val="ListBullet"/>
        <w:spacing w:after="40"/>
      </w:pPr>
      <w:r>
        <w:t>Performance: Efficient search and retrieval of job listings and application records.</w:t>
      </w:r>
    </w:p>
    <w:p>
      <w:pPr>
        <w:pStyle w:val="ListBullet"/>
        <w:spacing w:after="40"/>
      </w:pPr>
      <w:r>
        <w:t>Reliability: Consistent storage and retrieval of user, job, and application data.</w:t>
      </w:r>
    </w:p>
    <w:p>
      <w:pPr>
        <w:pStyle w:val="Heading1"/>
      </w:pPr>
      <w:r>
        <w:t>8. Expected Outcomes</w:t>
      </w:r>
    </w:p>
    <w:p>
      <w:r>
        <w:t>The expected outcome is a functional web portal that centralizes job vacancies and applications, reduces manual effort for candidates and employers, and demonstrates AI-assisted job matching. The portal should make it easier for candidates to find relevant opportunities and for employers to organize applications.</w:t>
      </w:r>
    </w:p>
    <w:p>
      <w:pPr>
        <w:pStyle w:val="Heading1"/>
      </w:pPr>
      <w:r>
        <w:t>9. Future Enhancements</w:t>
      </w:r>
    </w:p>
    <w:p>
      <w:r>
        <w:t>Possible future enhancements include resume parsing, AI-assisted resume feedback, interview scheduling, email notifications, analytics dashboards, and improved recommendations using additional job and candidate data.</w:t>
      </w:r>
    </w:p>
    <w:p>
      <w:pPr>
        <w:pStyle w:val="Heading1"/>
      </w:pPr>
      <w:r>
        <w:t>10. Conclusion</w:t>
      </w:r>
    </w:p>
    <w:p>
      <w:r>
        <w:t>The AI-Powered Job Portal will provide a practical, organized, and accessible recruitment platform. By combining standard job portal features with AI-based recommendations, the project aims to improve job discovery and support a more efficient hiring process.</w:t>
      </w:r>
    </w:p>
    <w:p>
      <w:pPr>
        <w:pStyle w:val="Heading1"/>
      </w:pPr>
      <w:r>
        <w:t>References</w:t>
      </w:r>
    </w:p>
    <w:p>
      <w:pPr>
        <w:pStyle w:val="ListBullet"/>
        <w:spacing w:after="40"/>
      </w:pPr>
      <w:r>
        <w:t>IEEE, Guide to Software Requirements Specifications (general SRS guidance).</w:t>
      </w:r>
    </w:p>
    <w:p>
      <w:pPr>
        <w:pStyle w:val="ListBullet"/>
        <w:spacing w:after="40"/>
      </w:pPr>
      <w:r>
        <w:t>React.js Documentation — https://react.dev/</w:t>
      </w:r>
    </w:p>
    <w:p>
      <w:pPr>
        <w:pStyle w:val="ListBullet"/>
        <w:spacing w:after="40"/>
      </w:pPr>
      <w:r>
        <w:t>Node.js Documentation — https://nodejs.org/docs/</w:t>
      </w:r>
    </w:p>
    <w:p>
      <w:pPr>
        <w:pStyle w:val="ListBullet"/>
        <w:spacing w:after="40"/>
      </w:pPr>
      <w:r>
        <w:t>MySQL Documentation — https://dev.mysql.com/doc/</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174"/>
        <w:sz w:val="16"/>
      </w:rPr>
      <w:t>AI-Powered Job Portal | Project Proposal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526174"/>
        <w:sz w:val="16"/>
      </w:rPr>
      <w:t>THE ISLAMIA UNIVERSITY OF BAHAWALPUR  |  DEPARTMENT OF INFORMATION TECHNOLOGY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34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34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