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C0EB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a concrete build plan you can hand to product + engineering, plus a starter </w:t>
      </w:r>
      <w:proofErr w:type="gramStart"/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requirements</w:t>
      </w:r>
      <w:proofErr w:type="gramEnd"/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library + mapping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approach that keeps CMS/CHAP/HHSC aligned without duplicating logic.</w:t>
      </w:r>
    </w:p>
    <w:p w14:paraId="3372C659" w14:textId="77777777" w:rsidR="004C5215" w:rsidRPr="004C5215" w:rsidRDefault="004C5215" w:rsidP="004C52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2465C1">
          <v:rect id="_x0000_i1025" style="width:0;height:1.5pt" o:hralign="center" o:hrstd="t" o:hr="t" fillcolor="#a0a0a0" stroked="f"/>
        </w:pict>
      </w:r>
    </w:p>
    <w:p w14:paraId="5530090A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definition</w:t>
      </w:r>
    </w:p>
    <w:p w14:paraId="2ED7B421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Users</w:t>
      </w:r>
    </w:p>
    <w:p w14:paraId="24261441" w14:textId="77777777" w:rsidR="004C5215" w:rsidRPr="004C5215" w:rsidRDefault="004C5215" w:rsidP="004C5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QA/Compliance (primary):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runs audits, assigns fixes, produces survey-ready reports</w:t>
      </w:r>
    </w:p>
    <w:p w14:paraId="63E3D947" w14:textId="77777777" w:rsidR="004C5215" w:rsidRPr="004C5215" w:rsidRDefault="004C5215" w:rsidP="004C5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Clinical leaders (secondary):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reviews trends, training, CAPA</w:t>
      </w:r>
    </w:p>
    <w:p w14:paraId="37136690" w14:textId="77777777" w:rsidR="004C5215" w:rsidRPr="004C5215" w:rsidRDefault="004C5215" w:rsidP="004C5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Clinicians (doers):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resolves</w:t>
      </w:r>
      <w:proofErr w:type="gramEnd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deficiencies via guided correction tasks</w:t>
      </w:r>
    </w:p>
    <w:p w14:paraId="7E52801F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promise</w:t>
      </w:r>
    </w:p>
    <w:p w14:paraId="3E0A0EFC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“Upload/select a chart → choose </w:t>
      </w: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CMS + CHAP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(and optionally HHSC overlay) → get a </w:t>
      </w: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compliant deficiency list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evidence + a </w:t>
      </w: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safe correction plan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 fabrication) + </w:t>
      </w: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Texas survey readiness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reporting.”</w:t>
      </w:r>
    </w:p>
    <w:p w14:paraId="22EDBEC7" w14:textId="77777777" w:rsidR="004C5215" w:rsidRPr="004C5215" w:rsidRDefault="004C5215" w:rsidP="004C52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605203">
          <v:rect id="_x0000_i1026" style="width:0;height:1.5pt" o:hralign="center" o:hrstd="t" o:hr="t" fillcolor="#a0a0a0" stroked="f"/>
        </w:pict>
      </w:r>
    </w:p>
    <w:p w14:paraId="15BC9AFB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 scope (Texas-first)</w:t>
      </w:r>
    </w:p>
    <w:p w14:paraId="7F925BFB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Framework selection (v1)</w:t>
      </w:r>
    </w:p>
    <w:p w14:paraId="2CDFB35B" w14:textId="77777777" w:rsidR="004C5215" w:rsidRPr="004C5215" w:rsidRDefault="004C5215" w:rsidP="004C5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CMS (Hospice CoPs)</w:t>
      </w:r>
    </w:p>
    <w:p w14:paraId="1CF0779D" w14:textId="77777777" w:rsidR="004C5215" w:rsidRPr="004C5215" w:rsidRDefault="004C5215" w:rsidP="004C5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CHAP hospice standards</w:t>
      </w:r>
    </w:p>
    <w:p w14:paraId="5029756F" w14:textId="77777777" w:rsidR="004C5215" w:rsidRPr="004C5215" w:rsidRDefault="004C5215" w:rsidP="004C5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Texas HHSC overlay toggle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(not a separate audit mode yet—acts as </w:t>
      </w:r>
      <w:r w:rsidRPr="004C52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extra checks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reporting tags)</w:t>
      </w:r>
    </w:p>
    <w:p w14:paraId="618B1464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 modules (v1)</w:t>
      </w:r>
    </w:p>
    <w:p w14:paraId="2F9A1DD7" w14:textId="77777777" w:rsidR="004C5215" w:rsidRPr="004C5215" w:rsidRDefault="004C5215" w:rsidP="004C5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Eligibility &amp; Election</w:t>
      </w:r>
    </w:p>
    <w:p w14:paraId="46778EF5" w14:textId="77777777" w:rsidR="004C5215" w:rsidRPr="004C5215" w:rsidRDefault="004C5215" w:rsidP="004C5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CTI/Recertification Timeliness</w:t>
      </w:r>
    </w:p>
    <w:p w14:paraId="73B41C46" w14:textId="77777777" w:rsidR="004C5215" w:rsidRPr="004C5215" w:rsidRDefault="004C5215" w:rsidP="004C5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Plan of Care &amp; IDG cadence</w:t>
      </w:r>
    </w:p>
    <w:p w14:paraId="5FADB060" w14:textId="77777777" w:rsidR="004C5215" w:rsidRPr="004C5215" w:rsidRDefault="004C5215" w:rsidP="004C5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Orders/Signatures/Verbal order compliance</w:t>
      </w:r>
    </w:p>
    <w:p w14:paraId="255431F6" w14:textId="77777777" w:rsidR="004C5215" w:rsidRPr="004C5215" w:rsidRDefault="004C5215" w:rsidP="004C5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Discipline documentation completeness (RN/SW/Chaplain/HHA)</w:t>
      </w:r>
    </w:p>
    <w:p w14:paraId="2A0D711A" w14:textId="77777777" w:rsidR="004C5215" w:rsidRPr="004C5215" w:rsidRDefault="004C5215" w:rsidP="004C5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Patient rights/consents basics (Texas-friendly)</w:t>
      </w:r>
    </w:p>
    <w:p w14:paraId="60B8B7E7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 (v1)</w:t>
      </w:r>
    </w:p>
    <w:p w14:paraId="2974015F" w14:textId="77777777" w:rsidR="004C5215" w:rsidRPr="004C5215" w:rsidRDefault="004C5215" w:rsidP="004C5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Chart score + deficiency list (severity, citation mapping, evidence)</w:t>
      </w:r>
    </w:p>
    <w:p w14:paraId="626554EE" w14:textId="77777777" w:rsidR="004C5215" w:rsidRPr="004C5215" w:rsidRDefault="004C5215" w:rsidP="004C5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 tasks (role-based) + due dates</w:t>
      </w:r>
    </w:p>
    <w:p w14:paraId="647809DF" w14:textId="77777777" w:rsidR="004C5215" w:rsidRPr="004C5215" w:rsidRDefault="004C5215" w:rsidP="004C5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Exportable audit report (PDF) + CAPA summary (CSV/PDF)</w:t>
      </w:r>
    </w:p>
    <w:p w14:paraId="6C1FA0ED" w14:textId="77777777" w:rsidR="004C5215" w:rsidRPr="004C5215" w:rsidRDefault="004C5215" w:rsidP="004C52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8372011">
          <v:rect id="_x0000_i1027" style="width:0;height:1.5pt" o:hralign="center" o:hrstd="t" o:hr="t" fillcolor="#a0a0a0" stroked="f"/>
        </w:pict>
      </w:r>
    </w:p>
    <w:p w14:paraId="146D9A0A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Standards engine design (CMS + CHAP + HHSC overlay)</w:t>
      </w:r>
    </w:p>
    <w:p w14:paraId="4BBB2183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“One requirement, many mappings”</w:t>
      </w:r>
    </w:p>
    <w:p w14:paraId="65017B0D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</w:t>
      </w: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Common Requirement Library (CRL)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each requirement has:</w:t>
      </w:r>
    </w:p>
    <w:p w14:paraId="04DA811C" w14:textId="77777777" w:rsidR="004C5215" w:rsidRPr="004C5215" w:rsidRDefault="004C5215" w:rsidP="004C5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ID, title, description</w:t>
      </w:r>
    </w:p>
    <w:p w14:paraId="4D97CB6A" w14:textId="77777777" w:rsidR="004C5215" w:rsidRPr="004C5215" w:rsidRDefault="004C5215" w:rsidP="004C5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Trigger (admission / recert / every IDG / discharge)</w:t>
      </w:r>
    </w:p>
    <w:p w14:paraId="53637CD8" w14:textId="77777777" w:rsidR="004C5215" w:rsidRPr="004C5215" w:rsidRDefault="004C5215" w:rsidP="004C5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 needed (doc types + fields)</w:t>
      </w:r>
    </w:p>
    <w:p w14:paraId="2AB9546B" w14:textId="77777777" w:rsidR="004C5215" w:rsidRPr="004C5215" w:rsidRDefault="004C5215" w:rsidP="004C5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Pass/fail logic + timing rules</w:t>
      </w:r>
    </w:p>
    <w:p w14:paraId="22E86091" w14:textId="77777777" w:rsidR="004C5215" w:rsidRPr="004C5215" w:rsidRDefault="004C5215" w:rsidP="004C5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Severity</w:t>
      </w:r>
    </w:p>
    <w:p w14:paraId="47CD7065" w14:textId="77777777" w:rsidR="004C5215" w:rsidRPr="004C5215" w:rsidRDefault="004C5215" w:rsidP="004C5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Mapping table: CMS / CHAP / HHSC references + interpretation notes</w:t>
      </w:r>
    </w:p>
    <w:p w14:paraId="2F5DA4BD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prevents “rewriting the same rule” three times.</w:t>
      </w:r>
    </w:p>
    <w:p w14:paraId="3685BC87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Versioning (required)</w:t>
      </w:r>
    </w:p>
    <w:p w14:paraId="439E6707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Store:</w:t>
      </w:r>
    </w:p>
    <w:p w14:paraId="2EE3452C" w14:textId="77777777" w:rsidR="004C5215" w:rsidRPr="004C5215" w:rsidRDefault="004C5215" w:rsidP="004C5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Framework name + version + effective date</w:t>
      </w:r>
    </w:p>
    <w:p w14:paraId="5FE1635A" w14:textId="77777777" w:rsidR="004C5215" w:rsidRPr="004C5215" w:rsidRDefault="004C5215" w:rsidP="004C5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Interpretation set version (your internal “rule pack”)</w:t>
      </w:r>
    </w:p>
    <w:p w14:paraId="64AD60A4" w14:textId="77777777" w:rsidR="004C5215" w:rsidRPr="004C5215" w:rsidRDefault="004C5215" w:rsidP="004C5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Audit run includes these </w:t>
      </w:r>
      <w:proofErr w:type="gramStart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versions</w:t>
      </w:r>
      <w:proofErr w:type="gramEnd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results are reproducible later.</w:t>
      </w:r>
    </w:p>
    <w:p w14:paraId="6A615176" w14:textId="77777777" w:rsidR="004C5215" w:rsidRPr="004C5215" w:rsidRDefault="004C5215" w:rsidP="004C52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D62A5A">
          <v:rect id="_x0000_i1028" style="width:0;height:1.5pt" o:hralign="center" o:hrstd="t" o:hr="t" fillcolor="#a0a0a0" stroked="f"/>
        </w:pict>
      </w:r>
    </w:p>
    <w:p w14:paraId="327F0C8F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Starter requirement set (high-impact “Texas-ready” checks)</w:t>
      </w:r>
    </w:p>
    <w:p w14:paraId="4F11AAFB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Below is a practical v1 CRL list (not exhaustive). Each becomes a rule with evidence links.</w:t>
      </w:r>
    </w:p>
    <w:p w14:paraId="73D941A3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Eligibility &amp; Election</w:t>
      </w:r>
    </w:p>
    <w:p w14:paraId="70B7FDFA" w14:textId="77777777" w:rsidR="004C5215" w:rsidRPr="004C5215" w:rsidRDefault="004C5215" w:rsidP="004C5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Election statement present and complete</w:t>
      </w:r>
    </w:p>
    <w:p w14:paraId="5D975216" w14:textId="77777777" w:rsidR="004C5215" w:rsidRPr="004C5215" w:rsidRDefault="004C5215" w:rsidP="004C52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Required elements present; patient/representative signature and date; attending physician info; effective date.</w:t>
      </w:r>
    </w:p>
    <w:p w14:paraId="1134EFFC" w14:textId="77777777" w:rsidR="004C5215" w:rsidRPr="004C5215" w:rsidRDefault="004C5215" w:rsidP="004C5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Patient rights acknowledgment present</w:t>
      </w:r>
    </w:p>
    <w:p w14:paraId="36E74FCB" w14:textId="77777777" w:rsidR="004C5215" w:rsidRPr="004C5215" w:rsidRDefault="004C5215" w:rsidP="004C5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Initial certification of terminal illness (CTI) present</w:t>
      </w:r>
    </w:p>
    <w:p w14:paraId="62ECEFE4" w14:textId="77777777" w:rsidR="004C5215" w:rsidRPr="004C5215" w:rsidRDefault="004C5215" w:rsidP="004C52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Signed/dated by physician as </w:t>
      </w:r>
      <w:proofErr w:type="gramStart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required;</w:t>
      </w:r>
      <w:proofErr w:type="gramEnd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within required timeframe.</w:t>
      </w:r>
    </w:p>
    <w:p w14:paraId="36BBF32B" w14:textId="77777777" w:rsidR="004C5215" w:rsidRPr="004C5215" w:rsidRDefault="004C5215" w:rsidP="004C5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Terminal prognosis rationale supported in record</w:t>
      </w:r>
    </w:p>
    <w:p w14:paraId="636C7D54" w14:textId="77777777" w:rsidR="004C5215" w:rsidRPr="004C5215" w:rsidRDefault="004C5215" w:rsidP="004C52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Clinical indicators consistent with diagnosis and narrative; avoid contradictions.</w:t>
      </w:r>
    </w:p>
    <w:p w14:paraId="5410EF02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Recertification / F2F</w:t>
      </w:r>
    </w:p>
    <w:p w14:paraId="28AE045B" w14:textId="77777777" w:rsidR="004C5215" w:rsidRPr="004C5215" w:rsidRDefault="004C5215" w:rsidP="004C5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Recertification CTI present for each period</w:t>
      </w:r>
    </w:p>
    <w:p w14:paraId="36E9EEBA" w14:textId="77777777" w:rsidR="004C5215" w:rsidRPr="004C5215" w:rsidRDefault="004C5215" w:rsidP="004C5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Face-to-Face encounter completed when required</w:t>
      </w:r>
    </w:p>
    <w:p w14:paraId="47781CFA" w14:textId="77777777" w:rsidR="004C5215" w:rsidRPr="004C5215" w:rsidRDefault="004C5215" w:rsidP="004C52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Timing + required elements + appropriate practitioner + attestation/signature rules.</w:t>
      </w:r>
    </w:p>
    <w:p w14:paraId="65FC80A1" w14:textId="77777777" w:rsidR="004C5215" w:rsidRPr="004C5215" w:rsidRDefault="004C5215" w:rsidP="004C5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Narrative supports ongoing eligibility</w:t>
      </w:r>
    </w:p>
    <w:p w14:paraId="22DF8A37" w14:textId="77777777" w:rsidR="004C5215" w:rsidRPr="004C5215" w:rsidRDefault="004C5215" w:rsidP="004C52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Decline indicators across nursing notes vs recert narrative align (flag inconsistencies).</w:t>
      </w:r>
    </w:p>
    <w:p w14:paraId="74C61EC4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Plan of Care &amp; IDG</w:t>
      </w:r>
    </w:p>
    <w:p w14:paraId="6F974DA5" w14:textId="77777777" w:rsidR="004C5215" w:rsidRPr="004C5215" w:rsidRDefault="004C5215" w:rsidP="004C5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Comprehensive assessment timely and complete</w:t>
      </w:r>
    </w:p>
    <w:p w14:paraId="1A8AAA4E" w14:textId="77777777" w:rsidR="004C5215" w:rsidRPr="004C5215" w:rsidRDefault="004C5215" w:rsidP="004C5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Plan of Care initiated and updated on required cadence</w:t>
      </w:r>
    </w:p>
    <w:p w14:paraId="54B43373" w14:textId="77777777" w:rsidR="004C5215" w:rsidRPr="004C5215" w:rsidRDefault="004C5215" w:rsidP="004C5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IDG review documented with required cadence</w:t>
      </w:r>
    </w:p>
    <w:p w14:paraId="202696B3" w14:textId="77777777" w:rsidR="004C5215" w:rsidRPr="004C5215" w:rsidRDefault="004C5215" w:rsidP="004C5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IDG includes required disciplines / input</w:t>
      </w:r>
    </w:p>
    <w:p w14:paraId="0370154B" w14:textId="77777777" w:rsidR="004C5215" w:rsidRPr="004C5215" w:rsidRDefault="004C5215" w:rsidP="004C5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Goals/interventions tied to assessed problems</w:t>
      </w:r>
    </w:p>
    <w:p w14:paraId="7DED7D90" w14:textId="77777777" w:rsidR="004C5215" w:rsidRPr="004C5215" w:rsidRDefault="004C5215" w:rsidP="004C52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“orphan interventions” without assessment basis.</w:t>
      </w:r>
    </w:p>
    <w:p w14:paraId="1AF6FAAC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Orders / Medication</w:t>
      </w:r>
    </w:p>
    <w:p w14:paraId="0FFB479E" w14:textId="77777777" w:rsidR="004C5215" w:rsidRPr="004C5215" w:rsidRDefault="004C5215" w:rsidP="004C52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orders present, dated, signed</w:t>
      </w:r>
    </w:p>
    <w:p w14:paraId="35F7358A" w14:textId="77777777" w:rsidR="004C5215" w:rsidRPr="004C5215" w:rsidRDefault="004C5215" w:rsidP="004C52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Verbal/telephone order documentation meets requirements</w:t>
      </w:r>
    </w:p>
    <w:p w14:paraId="67CDD15D" w14:textId="77777777" w:rsidR="004C5215" w:rsidRPr="004C5215" w:rsidRDefault="004C5215" w:rsidP="004C52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Medication profile present and reconciled</w:t>
      </w:r>
    </w:p>
    <w:p w14:paraId="5DE5BBA5" w14:textId="77777777" w:rsidR="004C5215" w:rsidRPr="004C5215" w:rsidRDefault="004C5215" w:rsidP="004C52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Hospice-related vs unrelated meds documented (if required by your policy/standard mapping)</w:t>
      </w:r>
    </w:p>
    <w:p w14:paraId="515C8122" w14:textId="77777777" w:rsidR="004C5215" w:rsidRPr="004C5215" w:rsidRDefault="004C5215" w:rsidP="004C52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Allergy documentation present</w:t>
      </w:r>
    </w:p>
    <w:p w14:paraId="64D2C72C" w14:textId="77777777" w:rsidR="004C5215" w:rsidRPr="004C5215" w:rsidRDefault="004C5215" w:rsidP="004C52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High-risk med monitoring prompts triggered (optional v1, strong v2)</w:t>
      </w:r>
    </w:p>
    <w:p w14:paraId="052FCA50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Visit documentation</w:t>
      </w:r>
    </w:p>
    <w:p w14:paraId="1571250C" w14:textId="77777777" w:rsidR="004C5215" w:rsidRPr="004C5215" w:rsidRDefault="004C5215" w:rsidP="004C52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RN visit documentation includes required elements</w:t>
      </w:r>
    </w:p>
    <w:p w14:paraId="30A709DD" w14:textId="77777777" w:rsidR="004C5215" w:rsidRPr="004C5215" w:rsidRDefault="004C5215" w:rsidP="004C52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SW documentation includes psychosocial assessment / interventions</w:t>
      </w:r>
    </w:p>
    <w:p w14:paraId="13322839" w14:textId="77777777" w:rsidR="004C5215" w:rsidRPr="004C5215" w:rsidRDefault="004C5215" w:rsidP="004C52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Chaplain/spiritual care documentation present when on POC</w:t>
      </w:r>
    </w:p>
    <w:p w14:paraId="063DCA62" w14:textId="77777777" w:rsidR="004C5215" w:rsidRPr="004C5215" w:rsidRDefault="004C5215" w:rsidP="004C52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HHA care </w:t>
      </w:r>
      <w:proofErr w:type="gramStart"/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consistent</w:t>
      </w:r>
      <w:proofErr w:type="gramEnd"/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with aide plan</w:t>
      </w:r>
    </w:p>
    <w:p w14:paraId="0B89C382" w14:textId="77777777" w:rsidR="004C5215" w:rsidRPr="004C5215" w:rsidRDefault="004C5215" w:rsidP="004C52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Missed visits documented with follow-up</w:t>
      </w:r>
    </w:p>
    <w:p w14:paraId="3F1E04A7" w14:textId="77777777" w:rsidR="004C5215" w:rsidRPr="004C5215" w:rsidRDefault="004C5215" w:rsidP="004C52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Visit frequencies align to POC (variance documented)</w:t>
      </w:r>
    </w:p>
    <w:p w14:paraId="7DA55DDF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F) Discharge / Death / Bereavement (v1-lite)</w:t>
      </w:r>
    </w:p>
    <w:p w14:paraId="4C0F20BB" w14:textId="77777777" w:rsidR="004C5215" w:rsidRPr="004C5215" w:rsidRDefault="004C5215" w:rsidP="004C52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Discharge reason documented (live discharge or transfer)</w:t>
      </w:r>
    </w:p>
    <w:p w14:paraId="7B679559" w14:textId="77777777" w:rsidR="004C5215" w:rsidRPr="004C5215" w:rsidRDefault="004C5215" w:rsidP="004C52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Death documentation elements present</w:t>
      </w:r>
    </w:p>
    <w:p w14:paraId="4FD97B5B" w14:textId="77777777" w:rsidR="004C5215" w:rsidRPr="004C5215" w:rsidRDefault="004C5215" w:rsidP="004C52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Bereavement risk assessment and plan present</w:t>
      </w:r>
    </w:p>
    <w:p w14:paraId="655E2DFE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v1, focus scoring + deficiencies on the “survey-cite magnets”: election/CTI/recert/F2F/POC/IDG/orders/signatures/timeliness.</w:t>
      </w:r>
    </w:p>
    <w:p w14:paraId="6917649A" w14:textId="77777777" w:rsidR="004C5215" w:rsidRPr="004C5215" w:rsidRDefault="004C5215" w:rsidP="004C52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23BA67">
          <v:rect id="_x0000_i1029" style="width:0;height:1.5pt" o:hralign="center" o:hrstd="t" o:hr="t" fillcolor="#a0a0a0" stroked="f"/>
        </w:pict>
      </w:r>
    </w:p>
    <w:p w14:paraId="417B6766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Correction guidance (safe, non-fabricating)</w:t>
      </w:r>
    </w:p>
    <w:p w14:paraId="363A8CC5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deficiency produces a “Correction Card” with:</w:t>
      </w:r>
    </w:p>
    <w:p w14:paraId="7F373DCD" w14:textId="77777777" w:rsidR="004C5215" w:rsidRPr="004C5215" w:rsidRDefault="004C5215" w:rsidP="004C52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missing (specific fields)</w:t>
      </w:r>
    </w:p>
    <w:p w14:paraId="054AD252" w14:textId="77777777" w:rsidR="004C5215" w:rsidRPr="004C5215" w:rsidRDefault="004C5215" w:rsidP="004C52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 it should live (note/form type)</w:t>
      </w:r>
    </w:p>
    <w:p w14:paraId="2273362F" w14:textId="77777777" w:rsidR="004C5215" w:rsidRPr="004C5215" w:rsidRDefault="004C5215" w:rsidP="004C52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should complete it (role)</w:t>
      </w:r>
    </w:p>
    <w:p w14:paraId="38F26ADD" w14:textId="77777777" w:rsidR="004C5215" w:rsidRPr="004C5215" w:rsidRDefault="004C5215" w:rsidP="004C52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allowed (addendum vs late entry vs new note)</w:t>
      </w:r>
    </w:p>
    <w:p w14:paraId="46FA6631" w14:textId="77777777" w:rsidR="004C5215" w:rsidRPr="004C5215" w:rsidRDefault="004C5215" w:rsidP="004C52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Required attestations</w:t>
      </w:r>
    </w:p>
    <w:p w14:paraId="0F2F51B3" w14:textId="77777777" w:rsidR="004C5215" w:rsidRPr="004C5215" w:rsidRDefault="004C5215" w:rsidP="004C52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prompt checklist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clinicians must answer (to ensure truthfulness)</w:t>
      </w:r>
    </w:p>
    <w:p w14:paraId="255E0916" w14:textId="77777777" w:rsidR="004C5215" w:rsidRPr="004C5215" w:rsidRDefault="004C5215" w:rsidP="004C52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template wording with placeholders (no invented clinical facts)</w:t>
      </w:r>
    </w:p>
    <w:p w14:paraId="238F484B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(pattern):</w:t>
      </w:r>
    </w:p>
    <w:p w14:paraId="4AD51AAB" w14:textId="77777777" w:rsidR="004C5215" w:rsidRPr="004C5215" w:rsidRDefault="004C5215" w:rsidP="004C52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Deficiency: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Missing F2F attestation element</w:t>
      </w:r>
    </w:p>
    <w:p w14:paraId="6C6CFF84" w14:textId="77777777" w:rsidR="004C5215" w:rsidRPr="004C5215" w:rsidRDefault="004C5215" w:rsidP="004C52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Correction: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“Add F2F addendum </w:t>
      </w:r>
      <w:proofErr w:type="gramStart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including:</w:t>
      </w:r>
      <w:proofErr w:type="gramEnd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date/time of encounter, practitioner role, summary of clinical findings supporting continued eligibility, practitioner signature/date.”</w:t>
      </w:r>
    </w:p>
    <w:p w14:paraId="2C934C49" w14:textId="77777777" w:rsidR="004C5215" w:rsidRPr="004C5215" w:rsidRDefault="004C5215" w:rsidP="004C52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B2D70F">
          <v:rect id="_x0000_i1030" style="width:0;height:1.5pt" o:hralign="center" o:hrstd="t" o:hr="t" fillcolor="#a0a0a0" stroked="f"/>
        </w:pict>
      </w:r>
    </w:p>
    <w:p w14:paraId="29E26490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UI pages (minimum set)</w:t>
      </w:r>
    </w:p>
    <w:p w14:paraId="6D38AC32" w14:textId="77777777" w:rsidR="004C5215" w:rsidRPr="004C5215" w:rsidRDefault="004C5215" w:rsidP="004C52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Dashboard</w:t>
      </w:r>
    </w:p>
    <w:p w14:paraId="3232E9BC" w14:textId="77777777" w:rsidR="004C5215" w:rsidRPr="004C5215" w:rsidRDefault="004C5215" w:rsidP="004C521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Filters: location, clinician, date range, framework (CMS/CHAP/HHSC overlay)</w:t>
      </w:r>
    </w:p>
    <w:p w14:paraId="663D969B" w14:textId="77777777" w:rsidR="004C5215" w:rsidRPr="004C5215" w:rsidRDefault="004C5215" w:rsidP="004C52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Audit</w:t>
      </w:r>
    </w:p>
    <w:p w14:paraId="63C792D2" w14:textId="77777777" w:rsidR="004C5215" w:rsidRPr="004C5215" w:rsidRDefault="004C5215" w:rsidP="004C521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Selection: patient/episode, audit type, frameworks, date range</w:t>
      </w:r>
    </w:p>
    <w:p w14:paraId="7A586C4F" w14:textId="77777777" w:rsidR="004C5215" w:rsidRPr="004C5215" w:rsidRDefault="004C5215" w:rsidP="004C52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Chart Viewer</w:t>
      </w:r>
    </w:p>
    <w:p w14:paraId="2D4013BA" w14:textId="77777777" w:rsidR="004C5215" w:rsidRPr="004C5215" w:rsidRDefault="004C5215" w:rsidP="004C521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Timeline + document list; highlighted evidence snippets</w:t>
      </w:r>
    </w:p>
    <w:p w14:paraId="0E419852" w14:textId="77777777" w:rsidR="004C5215" w:rsidRPr="004C5215" w:rsidRDefault="004C5215" w:rsidP="004C52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Findings</w:t>
      </w:r>
    </w:p>
    <w:p w14:paraId="057D3BCA" w14:textId="77777777" w:rsidR="004C5215" w:rsidRPr="004C5215" w:rsidRDefault="004C5215" w:rsidP="004C521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Deficiency cards with severity, mapping, evidence, “Create correction task”</w:t>
      </w:r>
    </w:p>
    <w:p w14:paraId="306B5820" w14:textId="77777777" w:rsidR="004C5215" w:rsidRPr="004C5215" w:rsidRDefault="004C5215" w:rsidP="004C52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 Tasks</w:t>
      </w:r>
    </w:p>
    <w:p w14:paraId="21208FC1" w14:textId="77777777" w:rsidR="004C5215" w:rsidRPr="004C5215" w:rsidRDefault="004C5215" w:rsidP="004C521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Assigned to</w:t>
      </w:r>
      <w:proofErr w:type="gramEnd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roles; status, comments, attestation checkbox</w:t>
      </w:r>
    </w:p>
    <w:p w14:paraId="7937A791" w14:textId="77777777" w:rsidR="004C5215" w:rsidRPr="004C5215" w:rsidRDefault="004C5215" w:rsidP="004C52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Reports</w:t>
      </w:r>
    </w:p>
    <w:p w14:paraId="67245850" w14:textId="77777777" w:rsidR="004C5215" w:rsidRPr="004C5215" w:rsidRDefault="004C5215" w:rsidP="004C521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Survey-ready PDF + CAPA + trends</w:t>
      </w:r>
    </w:p>
    <w:p w14:paraId="785CF1F7" w14:textId="77777777" w:rsidR="004C5215" w:rsidRPr="004C5215" w:rsidRDefault="004C5215" w:rsidP="004C52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</w:t>
      </w:r>
    </w:p>
    <w:p w14:paraId="20BB8911" w14:textId="77777777" w:rsidR="004C5215" w:rsidRPr="004C5215" w:rsidRDefault="004C5215" w:rsidP="004C521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Framework versions, rule packs, templates, roles, facilities</w:t>
      </w:r>
    </w:p>
    <w:p w14:paraId="55862039" w14:textId="77777777" w:rsidR="004C5215" w:rsidRPr="004C5215" w:rsidRDefault="004C5215" w:rsidP="004C52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F14BE4">
          <v:rect id="_x0000_i1031" style="width:0;height:1.5pt" o:hralign="center" o:hrstd="t" o:hr="t" fillcolor="#a0a0a0" stroked="f"/>
        </w:pict>
      </w:r>
    </w:p>
    <w:p w14:paraId="158F1CC0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architecture (pragmatic)</w:t>
      </w:r>
    </w:p>
    <w:p w14:paraId="2E4EB6C3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Services</w:t>
      </w:r>
    </w:p>
    <w:p w14:paraId="1CC6157B" w14:textId="77777777" w:rsidR="004C5215" w:rsidRPr="004C5215" w:rsidRDefault="004C5215" w:rsidP="004C52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Ingestion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file upload + EMR export intake</w:t>
      </w:r>
    </w:p>
    <w:p w14:paraId="7632E3D3" w14:textId="77777777" w:rsidR="004C5215" w:rsidRPr="004C5215" w:rsidRDefault="004C5215" w:rsidP="004C52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Document classifier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identify CTI, election, F2F, IDG, POC, visit notes</w:t>
      </w:r>
    </w:p>
    <w:p w14:paraId="195B152F" w14:textId="77777777" w:rsidR="004C5215" w:rsidRPr="004C5215" w:rsidRDefault="004C5215" w:rsidP="004C52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Evidence extractor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dates, signatures, clinician role, key fields</w:t>
      </w:r>
    </w:p>
    <w:p w14:paraId="5648658B" w14:textId="77777777" w:rsidR="004C5215" w:rsidRPr="004C5215" w:rsidRDefault="004C5215" w:rsidP="004C52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 engine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CRL checks + timing logic</w:t>
      </w:r>
    </w:p>
    <w:p w14:paraId="326C6B8D" w14:textId="77777777" w:rsidR="004C5215" w:rsidRPr="004C5215" w:rsidRDefault="004C5215" w:rsidP="004C52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Recommendation engine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correction cards + tasks</w:t>
      </w:r>
    </w:p>
    <w:p w14:paraId="0466C2D6" w14:textId="77777777" w:rsidR="004C5215" w:rsidRPr="004C5215" w:rsidRDefault="004C5215" w:rsidP="004C52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Reporting</w:t>
      </w:r>
    </w:p>
    <w:p w14:paraId="754D5193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model (core tables)</w:t>
      </w:r>
    </w:p>
    <w:p w14:paraId="323F5955" w14:textId="77777777" w:rsidR="004C5215" w:rsidRPr="004C5215" w:rsidRDefault="004C5215" w:rsidP="004C52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Patients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C52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Episodes</w:t>
      </w:r>
    </w:p>
    <w:p w14:paraId="4352DF21" w14:textId="77777777" w:rsidR="004C5215" w:rsidRPr="004C5215" w:rsidRDefault="004C5215" w:rsidP="004C52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(docs/notes/orders)</w:t>
      </w:r>
    </w:p>
    <w:p w14:paraId="5D46D93E" w14:textId="77777777" w:rsidR="004C5215" w:rsidRPr="004C5215" w:rsidRDefault="004C5215" w:rsidP="004C52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C52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ExtractedFields</w:t>
      </w:r>
      <w:proofErr w:type="spellEnd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(field, value, date, </w:t>
      </w:r>
      <w:proofErr w:type="spellStart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source_artifact</w:t>
      </w:r>
      <w:proofErr w:type="spellEnd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confidence)</w:t>
      </w:r>
    </w:p>
    <w:p w14:paraId="0208FAB7" w14:textId="77777777" w:rsidR="004C5215" w:rsidRPr="004C5215" w:rsidRDefault="004C5215" w:rsidP="004C52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Audits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(frameworks, versions, run metadata)</w:t>
      </w:r>
    </w:p>
    <w:p w14:paraId="2D86F421" w14:textId="77777777" w:rsidR="004C5215" w:rsidRPr="004C5215" w:rsidRDefault="004C5215" w:rsidP="004C52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Findings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requirement_id</w:t>
      </w:r>
      <w:proofErr w:type="spellEnd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severity, status, </w:t>
      </w:r>
      <w:proofErr w:type="spellStart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evidence_refs</w:t>
      </w:r>
      <w:proofErr w:type="spellEnd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D5071EE" w14:textId="77777777" w:rsidR="004C5215" w:rsidRPr="004C5215" w:rsidRDefault="004C5215" w:rsidP="004C52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assignee_role</w:t>
      </w:r>
      <w:proofErr w:type="spellEnd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due_date</w:t>
      </w:r>
      <w:proofErr w:type="spellEnd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attestation, resolution notes)</w:t>
      </w:r>
    </w:p>
    <w:p w14:paraId="022F7D13" w14:textId="77777777" w:rsidR="004C5215" w:rsidRPr="004C5215" w:rsidRDefault="004C5215" w:rsidP="004C52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C52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FrameworkVersions</w:t>
      </w:r>
      <w:proofErr w:type="spellEnd"/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4C52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RulePacks</w:t>
      </w:r>
      <w:proofErr w:type="spellEnd"/>
    </w:p>
    <w:p w14:paraId="72DDEB8F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Texas-first consideration</w:t>
      </w:r>
    </w:p>
    <w:p w14:paraId="46A2CCDB" w14:textId="77777777" w:rsidR="004C5215" w:rsidRPr="004C5215" w:rsidRDefault="004C5215" w:rsidP="004C52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Support </w:t>
      </w: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multi-location/facility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relationships early (Texas agencies often span facilities).</w:t>
      </w:r>
    </w:p>
    <w:p w14:paraId="6E99BA5C" w14:textId="77777777" w:rsidR="004C5215" w:rsidRPr="004C5215" w:rsidRDefault="004C5215" w:rsidP="004C52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HHSC overlay tagging in findings for “state survey readiness” reporting.</w:t>
      </w:r>
    </w:p>
    <w:p w14:paraId="1A8F3C3B" w14:textId="77777777" w:rsidR="004C5215" w:rsidRPr="004C5215" w:rsidRDefault="004C5215" w:rsidP="004C52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F943D2">
          <v:rect id="_x0000_i1032" style="width:0;height:1.5pt" o:hralign="center" o:hrstd="t" o:hr="t" fillcolor="#a0a0a0" stroked="f"/>
        </w:pict>
      </w:r>
    </w:p>
    <w:p w14:paraId="040670FD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Build sequence (what engineering does first)</w:t>
      </w:r>
    </w:p>
    <w:p w14:paraId="06294D51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Sprint 1–2</w:t>
      </w:r>
    </w:p>
    <w:p w14:paraId="7987C0C3" w14:textId="77777777" w:rsidR="004C5215" w:rsidRPr="004C5215" w:rsidRDefault="004C5215" w:rsidP="004C52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+ artifact storage + basic classification</w:t>
      </w:r>
    </w:p>
    <w:p w14:paraId="67FAFCB6" w14:textId="77777777" w:rsidR="004C5215" w:rsidRPr="004C5215" w:rsidRDefault="004C5215" w:rsidP="004C52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Audit flow + run audit job</w:t>
      </w:r>
    </w:p>
    <w:p w14:paraId="22BDC655" w14:textId="77777777" w:rsidR="004C5215" w:rsidRPr="004C5215" w:rsidRDefault="004C5215" w:rsidP="004C52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10–12 rules: election, CTI, recert, F2F timing, POC, IDG cadence, order signatures</w:t>
      </w:r>
    </w:p>
    <w:p w14:paraId="656E7A27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Sprint 3–4</w:t>
      </w:r>
    </w:p>
    <w:p w14:paraId="5A510AC0" w14:textId="77777777" w:rsidR="004C5215" w:rsidRPr="004C5215" w:rsidRDefault="004C5215" w:rsidP="004C52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 linking UI (timeline + deficiency cards)</w:t>
      </w:r>
    </w:p>
    <w:p w14:paraId="721646C2" w14:textId="77777777" w:rsidR="004C5215" w:rsidRPr="004C5215" w:rsidRDefault="004C5215" w:rsidP="004C52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 tasks + assignments</w:t>
      </w:r>
    </w:p>
    <w:p w14:paraId="5BA5669A" w14:textId="77777777" w:rsidR="004C5215" w:rsidRPr="004C5215" w:rsidRDefault="004C5215" w:rsidP="004C52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PDF report export</w:t>
      </w:r>
    </w:p>
    <w:p w14:paraId="735E11F6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Sprint 5+</w:t>
      </w:r>
    </w:p>
    <w:p w14:paraId="7AE3F968" w14:textId="77777777" w:rsidR="004C5215" w:rsidRPr="004C5215" w:rsidRDefault="004C5215" w:rsidP="004C52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Expand rule library to 25–40</w:t>
      </w:r>
    </w:p>
    <w:p w14:paraId="16E4127B" w14:textId="77777777" w:rsidR="004C5215" w:rsidRPr="004C5215" w:rsidRDefault="004C5215" w:rsidP="004C52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Consistency checks (decline narrative vs notes)</w:t>
      </w:r>
    </w:p>
    <w:p w14:paraId="46A5AA5C" w14:textId="77777777" w:rsidR="004C5215" w:rsidRPr="004C5215" w:rsidRDefault="004C5215" w:rsidP="004C52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HHSC overlay expansion + trend dashboard</w:t>
      </w:r>
    </w:p>
    <w:p w14:paraId="5C8575AB" w14:textId="77777777" w:rsidR="004C5215" w:rsidRPr="004C5215" w:rsidRDefault="004C5215" w:rsidP="004C52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AB8888">
          <v:rect id="_x0000_i1033" style="width:0;height:1.5pt" o:hralign="center" o:hrstd="t" o:hr="t" fillcolor="#a0a0a0" stroked="f"/>
        </w:pict>
      </w:r>
    </w:p>
    <w:p w14:paraId="070010B1" w14:textId="77777777" w:rsidR="004C5215" w:rsidRPr="004C5215" w:rsidRDefault="004C5215" w:rsidP="004C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I recommend you decide now (no long back-and-forth)</w:t>
      </w:r>
    </w:p>
    <w:p w14:paraId="288D1B89" w14:textId="77777777" w:rsidR="004C5215" w:rsidRPr="004C5215" w:rsidRDefault="004C5215" w:rsidP="004C5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EMR reality: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you integrating with a specific hospice EMR first, or starting with “upload PDFs + CSV export”?</w:t>
      </w:r>
    </w:p>
    <w:p w14:paraId="48662A50" w14:textId="77777777" w:rsidR="004C5215" w:rsidRPr="004C5215" w:rsidRDefault="004C5215" w:rsidP="004C5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target: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you aiming for </w:t>
      </w: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admission + recert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audits first (highest ROI), or “full chart survey readiness”?</w:t>
      </w:r>
    </w:p>
    <w:p w14:paraId="12722D36" w14:textId="77777777" w:rsidR="004C5215" w:rsidRPr="004C5215" w:rsidRDefault="004C5215" w:rsidP="004C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reply with “PDF-first” or “EMR X first” and your preferred initial audit type, I’ll generate a </w:t>
      </w:r>
      <w:r w:rsidRPr="004C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 PRD + a 40-check CRL starter matrix</w:t>
      </w:r>
      <w:r w:rsidRPr="004C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(CMS+CHAP with HHSC overlay tags) in a format your team can paste into Jira/Confluence.</w:t>
      </w:r>
    </w:p>
    <w:p w14:paraId="3391E220" w14:textId="77777777" w:rsidR="003C6C36" w:rsidRDefault="003C6C36"/>
    <w:sectPr w:rsidR="003C6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951"/>
    <w:multiLevelType w:val="multilevel"/>
    <w:tmpl w:val="326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0808"/>
    <w:multiLevelType w:val="multilevel"/>
    <w:tmpl w:val="99EC74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E6519"/>
    <w:multiLevelType w:val="multilevel"/>
    <w:tmpl w:val="9D8CB0D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66FCD"/>
    <w:multiLevelType w:val="multilevel"/>
    <w:tmpl w:val="A81C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A59E6"/>
    <w:multiLevelType w:val="multilevel"/>
    <w:tmpl w:val="4D60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B3EBF"/>
    <w:multiLevelType w:val="multilevel"/>
    <w:tmpl w:val="ADE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F0C34"/>
    <w:multiLevelType w:val="multilevel"/>
    <w:tmpl w:val="8DE2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D74D8"/>
    <w:multiLevelType w:val="multilevel"/>
    <w:tmpl w:val="ACF6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F3773"/>
    <w:multiLevelType w:val="multilevel"/>
    <w:tmpl w:val="C9E6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16494"/>
    <w:multiLevelType w:val="multilevel"/>
    <w:tmpl w:val="82BCF2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C2964"/>
    <w:multiLevelType w:val="multilevel"/>
    <w:tmpl w:val="21EA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B018B8"/>
    <w:multiLevelType w:val="multilevel"/>
    <w:tmpl w:val="DFFA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F6ACC"/>
    <w:multiLevelType w:val="multilevel"/>
    <w:tmpl w:val="C01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47718"/>
    <w:multiLevelType w:val="multilevel"/>
    <w:tmpl w:val="45E6D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407044"/>
    <w:multiLevelType w:val="multilevel"/>
    <w:tmpl w:val="681C77A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765DAC"/>
    <w:multiLevelType w:val="multilevel"/>
    <w:tmpl w:val="B63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044DB"/>
    <w:multiLevelType w:val="multilevel"/>
    <w:tmpl w:val="844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81F18"/>
    <w:multiLevelType w:val="multilevel"/>
    <w:tmpl w:val="15745F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40667D"/>
    <w:multiLevelType w:val="multilevel"/>
    <w:tmpl w:val="312A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F7C00"/>
    <w:multiLevelType w:val="multilevel"/>
    <w:tmpl w:val="C53C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0D23FC"/>
    <w:multiLevelType w:val="multilevel"/>
    <w:tmpl w:val="861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44B38"/>
    <w:multiLevelType w:val="multilevel"/>
    <w:tmpl w:val="C0D2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583733"/>
    <w:multiLevelType w:val="multilevel"/>
    <w:tmpl w:val="BB3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98364">
    <w:abstractNumId w:val="6"/>
  </w:num>
  <w:num w:numId="2" w16cid:durableId="333342736">
    <w:abstractNumId w:val="12"/>
  </w:num>
  <w:num w:numId="3" w16cid:durableId="1070738447">
    <w:abstractNumId w:val="19"/>
  </w:num>
  <w:num w:numId="4" w16cid:durableId="2029721107">
    <w:abstractNumId w:val="18"/>
  </w:num>
  <w:num w:numId="5" w16cid:durableId="952590001">
    <w:abstractNumId w:val="0"/>
  </w:num>
  <w:num w:numId="6" w16cid:durableId="728724151">
    <w:abstractNumId w:val="20"/>
  </w:num>
  <w:num w:numId="7" w16cid:durableId="1512063378">
    <w:abstractNumId w:val="10"/>
  </w:num>
  <w:num w:numId="8" w16cid:durableId="924993916">
    <w:abstractNumId w:val="9"/>
  </w:num>
  <w:num w:numId="9" w16cid:durableId="886258716">
    <w:abstractNumId w:val="17"/>
  </w:num>
  <w:num w:numId="10" w16cid:durableId="2008092939">
    <w:abstractNumId w:val="8"/>
  </w:num>
  <w:num w:numId="11" w16cid:durableId="1058475045">
    <w:abstractNumId w:val="1"/>
  </w:num>
  <w:num w:numId="12" w16cid:durableId="1580942339">
    <w:abstractNumId w:val="2"/>
  </w:num>
  <w:num w:numId="13" w16cid:durableId="1720014390">
    <w:abstractNumId w:val="14"/>
  </w:num>
  <w:num w:numId="14" w16cid:durableId="319621769">
    <w:abstractNumId w:val="4"/>
  </w:num>
  <w:num w:numId="15" w16cid:durableId="1514762186">
    <w:abstractNumId w:val="15"/>
  </w:num>
  <w:num w:numId="16" w16cid:durableId="1114713973">
    <w:abstractNumId w:val="21"/>
  </w:num>
  <w:num w:numId="17" w16cid:durableId="260067881">
    <w:abstractNumId w:val="16"/>
  </w:num>
  <w:num w:numId="18" w16cid:durableId="963728858">
    <w:abstractNumId w:val="7"/>
  </w:num>
  <w:num w:numId="19" w16cid:durableId="246885442">
    <w:abstractNumId w:val="11"/>
  </w:num>
  <w:num w:numId="20" w16cid:durableId="1933314561">
    <w:abstractNumId w:val="3"/>
  </w:num>
  <w:num w:numId="21" w16cid:durableId="1834367520">
    <w:abstractNumId w:val="22"/>
  </w:num>
  <w:num w:numId="22" w16cid:durableId="2048749710">
    <w:abstractNumId w:val="5"/>
  </w:num>
  <w:num w:numId="23" w16cid:durableId="14503977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15"/>
    <w:rsid w:val="003C6C36"/>
    <w:rsid w:val="004C5215"/>
    <w:rsid w:val="008A382B"/>
    <w:rsid w:val="00A05BF5"/>
    <w:rsid w:val="00C1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7DDD"/>
  <w15:chartTrackingRefBased/>
  <w15:docId w15:val="{0942FBD2-4993-44D9-8543-2B075A6B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1066</Words>
  <Characters>6077</Characters>
  <Application>Microsoft Office Word</Application>
  <DocSecurity>0</DocSecurity>
  <Lines>50</Lines>
  <Paragraphs>14</Paragraphs>
  <ScaleCrop>false</ScaleCrop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Serene Meadows Hospice, LLC 2020</dc:creator>
  <cp:keywords/>
  <dc:description/>
  <cp:lastModifiedBy>Serene Meadows Hospice, LLC 2020</cp:lastModifiedBy>
  <cp:revision>1</cp:revision>
  <dcterms:created xsi:type="dcterms:W3CDTF">2026-01-30T00:37:00Z</dcterms:created>
  <dcterms:modified xsi:type="dcterms:W3CDTF">2026-01-30T00:38:00Z</dcterms:modified>
</cp:coreProperties>
</file>