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4654" w:rsidRPr="00531B21" w:rsidRDefault="00ED4654" w:rsidP="00ED4654">
      <w:pPr>
        <w:spacing w:line="360" w:lineRule="auto"/>
        <w:ind w:left="3540" w:firstLine="708"/>
        <w:rPr>
          <w:rFonts w:ascii="Times New Roman" w:hAnsi="Times New Roman" w:cs="Times New Roman"/>
          <w:b/>
        </w:rPr>
      </w:pPr>
      <w:r w:rsidRPr="00531B21">
        <w:rPr>
          <w:rFonts w:ascii="Times New Roman" w:hAnsi="Times New Roman" w:cs="Times New Roman"/>
          <w:b/>
        </w:rPr>
        <w:t>T.C.</w:t>
      </w:r>
    </w:p>
    <w:p w:rsidR="00ED4654" w:rsidRPr="00531B21" w:rsidRDefault="00ED4654" w:rsidP="00ED4654">
      <w:pPr>
        <w:spacing w:line="360" w:lineRule="auto"/>
        <w:jc w:val="center"/>
        <w:rPr>
          <w:rFonts w:ascii="Times New Roman" w:hAnsi="Times New Roman" w:cs="Times New Roman"/>
          <w:b/>
        </w:rPr>
      </w:pPr>
      <w:r w:rsidRPr="00531B21">
        <w:rPr>
          <w:rFonts w:ascii="Times New Roman" w:hAnsi="Times New Roman" w:cs="Times New Roman"/>
          <w:b/>
        </w:rPr>
        <w:t>FIRAT ÜNİVERSİTESİ</w:t>
      </w:r>
    </w:p>
    <w:p w:rsidR="00ED4654" w:rsidRPr="00531B21" w:rsidRDefault="00ED4654" w:rsidP="00ED4654">
      <w:pPr>
        <w:spacing w:line="360" w:lineRule="auto"/>
        <w:jc w:val="center"/>
        <w:rPr>
          <w:rFonts w:ascii="Times New Roman" w:hAnsi="Times New Roman" w:cs="Times New Roman"/>
          <w:b/>
        </w:rPr>
      </w:pPr>
      <w:r w:rsidRPr="00531B21">
        <w:rPr>
          <w:rFonts w:ascii="Times New Roman" w:hAnsi="Times New Roman" w:cs="Times New Roman"/>
          <w:b/>
        </w:rPr>
        <w:t>TEKNOLOJİ FAKÜLTESİ</w:t>
      </w:r>
    </w:p>
    <w:p w:rsidR="00ED4654" w:rsidRPr="00531B21" w:rsidRDefault="00ED4654" w:rsidP="00ED4654">
      <w:pPr>
        <w:spacing w:line="360" w:lineRule="auto"/>
        <w:jc w:val="center"/>
        <w:rPr>
          <w:rFonts w:ascii="Times New Roman" w:hAnsi="Times New Roman" w:cs="Times New Roman"/>
          <w:b/>
        </w:rPr>
      </w:pPr>
      <w:r w:rsidRPr="00531B21">
        <w:rPr>
          <w:rFonts w:ascii="Times New Roman" w:hAnsi="Times New Roman" w:cs="Times New Roman"/>
          <w:b/>
        </w:rPr>
        <w:t>YAZILIM MÜHENDİSLİĞİ</w:t>
      </w:r>
    </w:p>
    <w:p w:rsidR="00ED4654" w:rsidRPr="00531B21" w:rsidRDefault="00ED4654" w:rsidP="00ED4654">
      <w:pPr>
        <w:spacing w:line="360" w:lineRule="auto"/>
        <w:jc w:val="center"/>
        <w:rPr>
          <w:rFonts w:ascii="Times New Roman" w:hAnsi="Times New Roman" w:cs="Times New Roman"/>
          <w:b/>
        </w:rPr>
      </w:pPr>
    </w:p>
    <w:p w:rsidR="00ED4654" w:rsidRDefault="00ED4654" w:rsidP="00ED4654">
      <w:pPr>
        <w:spacing w:line="360" w:lineRule="auto"/>
        <w:jc w:val="center"/>
        <w:rPr>
          <w:rFonts w:ascii="Times New Roman" w:hAnsi="Times New Roman" w:cs="Times New Roman"/>
          <w:b/>
        </w:rPr>
      </w:pPr>
      <w:r w:rsidRPr="00531B21">
        <w:rPr>
          <w:rFonts w:ascii="Times New Roman" w:hAnsi="Times New Roman" w:cs="Times New Roman"/>
          <w:b/>
        </w:rPr>
        <w:t xml:space="preserve">YMH </w:t>
      </w:r>
      <w:r>
        <w:rPr>
          <w:rFonts w:ascii="Times New Roman" w:hAnsi="Times New Roman" w:cs="Times New Roman"/>
          <w:b/>
        </w:rPr>
        <w:t>459 Yazılım Mühendisliğinde Güncel Konular Dersi</w:t>
      </w:r>
    </w:p>
    <w:p w:rsidR="00ED4654" w:rsidRDefault="00ED4654" w:rsidP="00ED4654">
      <w:pPr>
        <w:spacing w:line="360" w:lineRule="auto"/>
        <w:jc w:val="center"/>
        <w:rPr>
          <w:rFonts w:ascii="Times New Roman" w:hAnsi="Times New Roman" w:cs="Times New Roman"/>
          <w:b/>
        </w:rPr>
      </w:pPr>
      <w:r>
        <w:rPr>
          <w:rFonts w:ascii="Times New Roman" w:hAnsi="Times New Roman" w:cs="Times New Roman"/>
          <w:b/>
        </w:rPr>
        <w:t xml:space="preserve">Görev Yöneticisi Projesi Vize </w:t>
      </w:r>
      <w:proofErr w:type="spellStart"/>
      <w:r>
        <w:rPr>
          <w:rFonts w:ascii="Times New Roman" w:hAnsi="Times New Roman" w:cs="Times New Roman"/>
          <w:b/>
        </w:rPr>
        <w:t>Dökümanı</w:t>
      </w:r>
      <w:proofErr w:type="spellEnd"/>
    </w:p>
    <w:p w:rsidR="00ED4654" w:rsidRPr="00531B21" w:rsidRDefault="00ED4654" w:rsidP="00ED4654">
      <w:pPr>
        <w:spacing w:line="360" w:lineRule="auto"/>
        <w:jc w:val="center"/>
        <w:rPr>
          <w:rFonts w:ascii="Times New Roman" w:hAnsi="Times New Roman" w:cs="Times New Roman"/>
          <w:b/>
        </w:rPr>
      </w:pPr>
      <w:r>
        <w:rPr>
          <w:rFonts w:ascii="Times New Roman" w:hAnsi="Times New Roman" w:cs="Times New Roman"/>
          <w:b/>
        </w:rPr>
        <w:t>SWOT Analizi</w:t>
      </w:r>
    </w:p>
    <w:p w:rsidR="00ED4654" w:rsidRPr="00531B21" w:rsidRDefault="00ED4654" w:rsidP="00ED4654">
      <w:pPr>
        <w:spacing w:line="360" w:lineRule="auto"/>
        <w:jc w:val="center"/>
        <w:rPr>
          <w:rFonts w:ascii="Times New Roman" w:hAnsi="Times New Roman" w:cs="Times New Roman"/>
          <w:b/>
        </w:rPr>
      </w:pPr>
    </w:p>
    <w:p w:rsidR="00ED4654" w:rsidRPr="00531B21" w:rsidRDefault="00ED4654" w:rsidP="00ED4654">
      <w:pPr>
        <w:spacing w:line="360" w:lineRule="auto"/>
        <w:jc w:val="center"/>
        <w:rPr>
          <w:rFonts w:ascii="Times New Roman" w:hAnsi="Times New Roman" w:cs="Times New Roman"/>
          <w:b/>
        </w:rPr>
      </w:pPr>
      <w:r w:rsidRPr="00531B21">
        <w:rPr>
          <w:rFonts w:ascii="Times New Roman" w:hAnsi="Times New Roman" w:cs="Times New Roman"/>
          <w:b/>
        </w:rPr>
        <w:t>Mobil Tabanlı</w:t>
      </w:r>
      <w:r>
        <w:rPr>
          <w:rFonts w:ascii="Times New Roman" w:hAnsi="Times New Roman" w:cs="Times New Roman"/>
          <w:b/>
        </w:rPr>
        <w:t xml:space="preserve"> Kategorize Edilmiş Görev Yöneticisi</w:t>
      </w:r>
    </w:p>
    <w:p w:rsidR="00ED4654" w:rsidRPr="00531B21" w:rsidRDefault="00ED4654" w:rsidP="00ED4654">
      <w:pPr>
        <w:spacing w:line="360" w:lineRule="auto"/>
        <w:jc w:val="center"/>
        <w:rPr>
          <w:rFonts w:ascii="Times New Roman" w:hAnsi="Times New Roman" w:cs="Times New Roman"/>
        </w:rPr>
      </w:pPr>
      <w:r w:rsidRPr="00531B21">
        <w:rPr>
          <w:rFonts w:ascii="Times New Roman" w:hAnsi="Times New Roman" w:cs="Times New Roman"/>
          <w:noProof/>
          <w:lang w:eastAsia="tr-TR"/>
        </w:rPr>
        <w:drawing>
          <wp:inline distT="0" distB="0" distL="0" distR="0" wp14:anchorId="38FDCF8E" wp14:editId="7C105924">
            <wp:extent cx="3378200" cy="3378200"/>
            <wp:effectExtent l="0" t="0" r="0" b="0"/>
            <wp:docPr id="1" name="Resim 1" descr="aZ_bNOpa_400x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_bNOpa_400x4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78200" cy="3378200"/>
                    </a:xfrm>
                    <a:prstGeom prst="rect">
                      <a:avLst/>
                    </a:prstGeom>
                    <a:noFill/>
                    <a:ln>
                      <a:noFill/>
                    </a:ln>
                  </pic:spPr>
                </pic:pic>
              </a:graphicData>
            </a:graphic>
          </wp:inline>
        </w:drawing>
      </w:r>
    </w:p>
    <w:p w:rsidR="00ED4654" w:rsidRPr="00531B21" w:rsidRDefault="00ED4654" w:rsidP="00ED4654">
      <w:pPr>
        <w:spacing w:line="360" w:lineRule="auto"/>
        <w:jc w:val="center"/>
        <w:rPr>
          <w:rFonts w:ascii="Times New Roman" w:hAnsi="Times New Roman" w:cs="Times New Roman"/>
        </w:rPr>
      </w:pPr>
    </w:p>
    <w:p w:rsidR="00ED4654" w:rsidRDefault="00ED4654" w:rsidP="00ED4654">
      <w:pPr>
        <w:spacing w:line="360" w:lineRule="auto"/>
        <w:rPr>
          <w:rFonts w:ascii="Times New Roman" w:hAnsi="Times New Roman" w:cs="Times New Roman"/>
          <w:b/>
        </w:rPr>
      </w:pPr>
    </w:p>
    <w:p w:rsidR="00ED4654" w:rsidRPr="00531B21" w:rsidRDefault="00ED4654" w:rsidP="00ED4654">
      <w:pPr>
        <w:spacing w:line="360" w:lineRule="auto"/>
        <w:jc w:val="center"/>
        <w:rPr>
          <w:rFonts w:ascii="Times New Roman" w:hAnsi="Times New Roman" w:cs="Times New Roman"/>
          <w:b/>
        </w:rPr>
      </w:pPr>
    </w:p>
    <w:p w:rsidR="00ED4654" w:rsidRPr="00531B21" w:rsidRDefault="00ED4654" w:rsidP="00ED4654">
      <w:pPr>
        <w:spacing w:line="360" w:lineRule="auto"/>
        <w:jc w:val="center"/>
        <w:rPr>
          <w:rFonts w:ascii="Times New Roman" w:hAnsi="Times New Roman" w:cs="Times New Roman"/>
          <w:b/>
        </w:rPr>
      </w:pPr>
      <w:r w:rsidRPr="00531B21">
        <w:rPr>
          <w:rFonts w:ascii="Times New Roman" w:hAnsi="Times New Roman" w:cs="Times New Roman"/>
          <w:b/>
        </w:rPr>
        <w:t>Mu</w:t>
      </w:r>
      <w:r>
        <w:rPr>
          <w:rFonts w:ascii="Times New Roman" w:hAnsi="Times New Roman" w:cs="Times New Roman"/>
          <w:b/>
        </w:rPr>
        <w:t>stafa Ali Kağan KÜÇÜK- 170542018</w:t>
      </w:r>
    </w:p>
    <w:p w:rsidR="00ED4654" w:rsidRPr="00531B21" w:rsidRDefault="00ED4654" w:rsidP="00ED4654">
      <w:pPr>
        <w:spacing w:line="360" w:lineRule="auto"/>
        <w:jc w:val="center"/>
        <w:rPr>
          <w:rFonts w:ascii="Times New Roman" w:hAnsi="Times New Roman" w:cs="Times New Roman"/>
          <w:b/>
        </w:rPr>
      </w:pPr>
      <w:r>
        <w:rPr>
          <w:rFonts w:ascii="Times New Roman" w:hAnsi="Times New Roman" w:cs="Times New Roman"/>
          <w:b/>
        </w:rPr>
        <w:t>Do</w:t>
      </w:r>
      <w:r w:rsidR="00E35C4C">
        <w:rPr>
          <w:rFonts w:ascii="Times New Roman" w:hAnsi="Times New Roman" w:cs="Times New Roman"/>
          <w:b/>
        </w:rPr>
        <w:t>ç</w:t>
      </w:r>
      <w:bookmarkStart w:id="0" w:name="_GoBack"/>
      <w:bookmarkEnd w:id="0"/>
      <w:r>
        <w:rPr>
          <w:rFonts w:ascii="Times New Roman" w:hAnsi="Times New Roman" w:cs="Times New Roman"/>
          <w:b/>
        </w:rPr>
        <w:t>. Dr. Fatih ÖZKAYNAK</w:t>
      </w:r>
    </w:p>
    <w:p w:rsidR="00ED4654" w:rsidRPr="00514BAE" w:rsidRDefault="00ED4654" w:rsidP="00ED4654">
      <w:pPr>
        <w:spacing w:line="360" w:lineRule="auto"/>
        <w:jc w:val="center"/>
        <w:rPr>
          <w:rFonts w:ascii="Times New Roman" w:hAnsi="Times New Roman" w:cs="Times New Roman"/>
          <w:b/>
        </w:rPr>
      </w:pPr>
      <w:r w:rsidRPr="00531B21">
        <w:rPr>
          <w:rFonts w:ascii="Times New Roman" w:hAnsi="Times New Roman" w:cs="Times New Roman"/>
          <w:b/>
        </w:rPr>
        <w:t>Nisan – 2022</w:t>
      </w:r>
    </w:p>
    <w:p w:rsidR="008A6AAA" w:rsidRDefault="008A6AAA" w:rsidP="008A6AAA">
      <w:pPr>
        <w:pStyle w:val="Balk1"/>
        <w:jc w:val="both"/>
        <w:rPr>
          <w:noProof/>
          <w:lang w:bidi="tr-TR"/>
        </w:rPr>
      </w:pPr>
      <w:r>
        <w:rPr>
          <w:noProof/>
          <w:lang w:bidi="tr-TR"/>
        </w:rPr>
        <w:lastRenderedPageBreak/>
        <w:t>SWOT Analizi Nedir?</w:t>
      </w:r>
    </w:p>
    <w:p w:rsidR="008A6AAA" w:rsidRDefault="008A6AAA" w:rsidP="008A6AAA">
      <w:pPr>
        <w:jc w:val="both"/>
        <w:rPr>
          <w:b/>
          <w:noProof/>
        </w:rPr>
      </w:pPr>
      <w:r w:rsidRPr="0088218E">
        <w:rPr>
          <w:noProof/>
        </w:rPr>
        <w:t>SWOT, Güçlü Yönler, Zayıf Yönler, Fırsatlar ve Tehditler anlamına gelen bir kısaltmadır.</w:t>
      </w:r>
    </w:p>
    <w:p w:rsidR="008A6AAA" w:rsidRDefault="008A6AAA" w:rsidP="008A6AAA">
      <w:pPr>
        <w:spacing w:after="200"/>
        <w:rPr>
          <w:noProof/>
          <w:sz w:val="52"/>
        </w:rPr>
      </w:pPr>
    </w:p>
    <w:p w:rsidR="008A6AAA" w:rsidRDefault="008A6AAA" w:rsidP="008A6AAA">
      <w:pPr>
        <w:jc w:val="both"/>
        <w:rPr>
          <w:noProof/>
        </w:rPr>
      </w:pPr>
      <w:r w:rsidRPr="0088218E">
        <w:rPr>
          <w:noProof/>
        </w:rPr>
        <w:t>Güçlü Yönler</w:t>
      </w:r>
    </w:p>
    <w:p w:rsidR="008A6AAA" w:rsidRPr="00BE0AC8" w:rsidRDefault="008A6AAA" w:rsidP="008A6AAA">
      <w:pPr>
        <w:jc w:val="both"/>
        <w:rPr>
          <w:b/>
          <w:noProof/>
        </w:rPr>
      </w:pPr>
      <w:r w:rsidRPr="00BE0AC8">
        <w:rPr>
          <w:noProof/>
        </w:rPr>
        <w:t>Ekibinizin veya işletmenizin neyi iyi yaptığını belirleyin. Sizi rakiplerinize karşı avantajlı kılan kaynakları ekleyin. İşletmenizi benzer kuruluşlardan ayıran özellikleri not edin. Ve ekibinize veya kuruluşunuza özgü olumlu nitelikler ekleyin.</w:t>
      </w:r>
    </w:p>
    <w:p w:rsidR="008A6AAA" w:rsidRDefault="008A6AAA" w:rsidP="008A6AAA">
      <w:pPr>
        <w:jc w:val="both"/>
        <w:rPr>
          <w:rFonts w:ascii="Arial" w:hAnsi="Arial" w:cs="Arial"/>
          <w:bdr w:val="none" w:sz="0" w:space="0" w:color="auto" w:frame="1"/>
          <w:shd w:val="clear" w:color="auto" w:fill="FFFFFF"/>
        </w:rPr>
      </w:pPr>
    </w:p>
    <w:p w:rsidR="008A6AAA" w:rsidRPr="00BE0AC8" w:rsidRDefault="008A6AAA" w:rsidP="008A6AAA">
      <w:pPr>
        <w:jc w:val="both"/>
        <w:rPr>
          <w:noProof/>
        </w:rPr>
      </w:pPr>
      <w:r w:rsidRPr="00BE0AC8">
        <w:rPr>
          <w:noProof/>
        </w:rPr>
        <w:t>Zayıf Yönler</w:t>
      </w:r>
    </w:p>
    <w:p w:rsidR="008A6AAA" w:rsidRPr="00BE0AC8" w:rsidRDefault="008A6AAA" w:rsidP="008A6AAA">
      <w:pPr>
        <w:jc w:val="both"/>
        <w:rPr>
          <w:b/>
          <w:noProof/>
        </w:rPr>
      </w:pPr>
      <w:r w:rsidRPr="00BE0AC8">
        <w:rPr>
          <w:noProof/>
        </w:rPr>
        <w:t>Genel sonuçları iyileştirmek için dahili olarak yapabileceğiniz iyileştirme alanlarını ve değişiklikleri belgeleyin.  Hem objektif hem de dürüst olmak  önemlidir, bu nedenle, bir ekipten oluşuyorsanız, işletmenizin dışındaki diğer kişilerden de bu konuyu değerlendirmelerini  </w:t>
      </w:r>
      <w:hyperlink r:id="rId6" w:tgtFrame="_blank" w:history="1">
        <w:r w:rsidRPr="00BE0AC8">
          <w:rPr>
            <w:noProof/>
          </w:rPr>
          <w:t>istemeyi</w:t>
        </w:r>
      </w:hyperlink>
      <w:r w:rsidRPr="00BE0AC8">
        <w:rPr>
          <w:i/>
          <w:iCs/>
          <w:noProof/>
        </w:rPr>
        <w:t> düşünün </w:t>
      </w:r>
      <w:r w:rsidRPr="00BE0AC8">
        <w:rPr>
          <w:noProof/>
        </w:rPr>
        <w:t> . SWOT matrisi) veya büyük bir işletmenin parçasıysanız, kuruluştaki başka bir ekipten geri bildirim isteyin.</w:t>
      </w:r>
    </w:p>
    <w:p w:rsidR="008A6AAA" w:rsidRPr="00BE0AC8" w:rsidRDefault="008A6AAA" w:rsidP="008A6AAA">
      <w:pPr>
        <w:jc w:val="both"/>
        <w:rPr>
          <w:b/>
          <w:noProof/>
        </w:rPr>
      </w:pPr>
    </w:p>
    <w:p w:rsidR="008A6AAA" w:rsidRPr="00BE0AC8" w:rsidRDefault="008A6AAA" w:rsidP="008A6AAA">
      <w:pPr>
        <w:jc w:val="both"/>
        <w:rPr>
          <w:noProof/>
        </w:rPr>
      </w:pPr>
      <w:r w:rsidRPr="00BE0AC8">
        <w:rPr>
          <w:noProof/>
        </w:rPr>
        <w:t>Fırsatlar</w:t>
      </w:r>
    </w:p>
    <w:p w:rsidR="008A6AAA" w:rsidRPr="00BE0AC8" w:rsidRDefault="008A6AAA" w:rsidP="008A6AAA">
      <w:pPr>
        <w:jc w:val="both"/>
        <w:rPr>
          <w:b/>
          <w:noProof/>
        </w:rPr>
      </w:pPr>
      <w:r w:rsidRPr="00BE0AC8">
        <w:rPr>
          <w:noProof/>
        </w:rPr>
        <w:t>Operasyonunuzu büyütmenize yardımcı olacak fırsatlara dönüşme potansiyeline sahip pazardaki eğilimleri veya diğer değişiklikleri belirleyin. Müşteri demografisindeki dalgalanmalar veya yasal değişiklikler gibi faktörler, güçlü yönlere dönüştürebileceğiniz kullanılmayan fırsatları ortaya çıkarmanıza yardımcı olabilir.</w:t>
      </w:r>
    </w:p>
    <w:p w:rsidR="008A6AAA" w:rsidRDefault="008A6AAA" w:rsidP="008A6AAA">
      <w:pPr>
        <w:jc w:val="both"/>
        <w:rPr>
          <w:noProof/>
        </w:rPr>
      </w:pPr>
    </w:p>
    <w:p w:rsidR="008A6AAA" w:rsidRPr="00BE0AC8" w:rsidRDefault="008A6AAA" w:rsidP="008A6AAA">
      <w:pPr>
        <w:jc w:val="both"/>
        <w:rPr>
          <w:noProof/>
        </w:rPr>
      </w:pPr>
      <w:r w:rsidRPr="00BE0AC8">
        <w:rPr>
          <w:noProof/>
        </w:rPr>
        <w:t>Tehditler</w:t>
      </w:r>
    </w:p>
    <w:p w:rsidR="008A6AAA" w:rsidRPr="00BE0AC8" w:rsidRDefault="008A6AAA" w:rsidP="008A6AAA">
      <w:pPr>
        <w:jc w:val="both"/>
        <w:rPr>
          <w:b/>
          <w:noProof/>
        </w:rPr>
      </w:pPr>
      <w:r w:rsidRPr="00BE0AC8">
        <w:rPr>
          <w:noProof/>
        </w:rPr>
        <w:t>İşinizi riske atabilecek tehditleri düşünürken yerel, eyalet veya federal düzenlemelerdeki değişiklikler gibi kontrolünüz dışındaki faktörleri göz önünde bulundurun. Tehditleri yalnızca listelemek yerine, bunlara nasıl yanıt vereceğinizi, bunlardan nasıl kaçınacağınızı ve hatta ortadan kaldıracağınızı düşünmek için tehdidin temel nedenine baktığınızdan emin olun.</w:t>
      </w: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tbl>
      <w:tblPr>
        <w:tblStyle w:val="KlavuzuTablo4-Vurgu6"/>
        <w:tblW w:w="0" w:type="auto"/>
        <w:tblLook w:val="04A0" w:firstRow="1" w:lastRow="0" w:firstColumn="1" w:lastColumn="0" w:noHBand="0" w:noVBand="1"/>
      </w:tblPr>
      <w:tblGrid>
        <w:gridCol w:w="4445"/>
        <w:gridCol w:w="4617"/>
      </w:tblGrid>
      <w:tr w:rsidR="008A6AAA" w:rsidRPr="00BE0AC8" w:rsidTr="00A52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24" w:type="dxa"/>
            <w:gridSpan w:val="2"/>
          </w:tcPr>
          <w:p w:rsidR="008A6AAA" w:rsidRPr="00BE0AC8" w:rsidRDefault="008A6AAA" w:rsidP="00A52434">
            <w:pPr>
              <w:spacing w:after="200"/>
              <w:jc w:val="center"/>
              <w:rPr>
                <w:noProof/>
              </w:rPr>
            </w:pPr>
            <w:r w:rsidRPr="00BE0AC8">
              <w:rPr>
                <w:noProof/>
              </w:rPr>
              <w:t>SWOT ANALİZİ TABLOSU</w:t>
            </w:r>
          </w:p>
        </w:tc>
      </w:tr>
      <w:tr w:rsidR="008A6AAA" w:rsidRPr="00BE0AC8" w:rsidTr="00A52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2" w:type="dxa"/>
          </w:tcPr>
          <w:p w:rsidR="008A6AAA" w:rsidRPr="00BE0AC8" w:rsidRDefault="008A6AAA" w:rsidP="00A52434">
            <w:pPr>
              <w:spacing w:after="200"/>
              <w:rPr>
                <w:b w:val="0"/>
                <w:noProof/>
                <w:color w:val="0F263C" w:themeColor="accent5" w:themeShade="40"/>
              </w:rPr>
            </w:pPr>
            <w:r>
              <w:rPr>
                <w:noProof/>
                <w:color w:val="0F263C" w:themeColor="accent5" w:themeShade="40"/>
              </w:rPr>
              <w:t xml:space="preserve">S = </w:t>
            </w:r>
            <w:r w:rsidRPr="00C560BE">
              <w:rPr>
                <w:noProof/>
                <w:color w:val="0F263C" w:themeColor="accent5" w:themeShade="40"/>
              </w:rPr>
              <w:t xml:space="preserve">Strengths / </w:t>
            </w:r>
            <w:r w:rsidRPr="00BE0AC8">
              <w:rPr>
                <w:noProof/>
                <w:color w:val="0F263C" w:themeColor="accent5" w:themeShade="40"/>
              </w:rPr>
              <w:t>Güçlü Yönler</w:t>
            </w:r>
          </w:p>
        </w:tc>
        <w:tc>
          <w:tcPr>
            <w:tcW w:w="5012" w:type="dxa"/>
          </w:tcPr>
          <w:p w:rsidR="008A6AAA" w:rsidRPr="00667E57" w:rsidRDefault="008A6AAA" w:rsidP="00A52434">
            <w:pPr>
              <w:spacing w:after="200"/>
              <w:cnfStyle w:val="000000100000" w:firstRow="0" w:lastRow="0" w:firstColumn="0" w:lastColumn="0" w:oddVBand="0" w:evenVBand="0" w:oddHBand="1" w:evenHBand="0" w:firstRowFirstColumn="0" w:firstRowLastColumn="0" w:lastRowFirstColumn="0" w:lastRowLastColumn="0"/>
              <w:rPr>
                <w:b/>
                <w:noProof/>
                <w:color w:val="0F263C" w:themeColor="accent5" w:themeShade="40"/>
              </w:rPr>
            </w:pPr>
            <w:r w:rsidRPr="00667E57">
              <w:rPr>
                <w:b/>
                <w:noProof/>
                <w:color w:val="0F263C" w:themeColor="accent5" w:themeShade="40"/>
              </w:rPr>
              <w:t>W = Weaknesses / Zayıf Yönler</w:t>
            </w:r>
          </w:p>
        </w:tc>
      </w:tr>
      <w:tr w:rsidR="008A6AAA" w:rsidTr="00A52434">
        <w:trPr>
          <w:trHeight w:val="4123"/>
        </w:trPr>
        <w:tc>
          <w:tcPr>
            <w:cnfStyle w:val="001000000000" w:firstRow="0" w:lastRow="0" w:firstColumn="1" w:lastColumn="0" w:oddVBand="0" w:evenVBand="0" w:oddHBand="0" w:evenHBand="0" w:firstRowFirstColumn="0" w:firstRowLastColumn="0" w:lastRowFirstColumn="0" w:lastRowLastColumn="0"/>
            <w:tcW w:w="5012" w:type="dxa"/>
          </w:tcPr>
          <w:p w:rsidR="008A6AAA" w:rsidRDefault="008A6AAA" w:rsidP="00A52434">
            <w:pPr>
              <w:spacing w:before="100" w:beforeAutospacing="1" w:after="100" w:afterAutospacing="1"/>
              <w:ind w:left="720"/>
              <w:rPr>
                <w:rFonts w:ascii="Arial" w:eastAsia="Times New Roman" w:hAnsi="Arial" w:cs="Arial"/>
                <w:color w:val="808080"/>
                <w:lang w:eastAsia="tr-TR"/>
              </w:rPr>
            </w:pPr>
          </w:p>
          <w:p w:rsidR="008A6AAA" w:rsidRDefault="00667E57" w:rsidP="008A6AAA">
            <w:pPr>
              <w:numPr>
                <w:ilvl w:val="0"/>
                <w:numId w:val="1"/>
              </w:numPr>
              <w:spacing w:before="100" w:beforeAutospacing="1" w:after="100" w:afterAutospacing="1"/>
              <w:rPr>
                <w:rFonts w:ascii="Arial" w:eastAsia="Times New Roman" w:hAnsi="Arial" w:cs="Arial"/>
                <w:color w:val="808080"/>
                <w:lang w:eastAsia="tr-TR"/>
              </w:rPr>
            </w:pPr>
            <w:r>
              <w:rPr>
                <w:rFonts w:ascii="Arial" w:eastAsia="Times New Roman" w:hAnsi="Arial" w:cs="Arial"/>
                <w:color w:val="808080"/>
                <w:lang w:eastAsia="tr-TR"/>
              </w:rPr>
              <w:t>Planlamaların kategorilere ayırılması</w:t>
            </w:r>
          </w:p>
          <w:p w:rsidR="007B3991" w:rsidRPr="00667E57" w:rsidRDefault="00667E57" w:rsidP="00DE4C70">
            <w:pPr>
              <w:numPr>
                <w:ilvl w:val="0"/>
                <w:numId w:val="1"/>
              </w:numPr>
              <w:spacing w:before="100" w:beforeAutospacing="1" w:after="100" w:afterAutospacing="1"/>
              <w:rPr>
                <w:rFonts w:ascii="Arial" w:eastAsia="Times New Roman" w:hAnsi="Arial" w:cs="Arial"/>
                <w:color w:val="808080"/>
                <w:lang w:eastAsia="tr-TR"/>
              </w:rPr>
            </w:pPr>
            <w:r>
              <w:rPr>
                <w:rFonts w:ascii="Arial" w:eastAsia="Times New Roman" w:hAnsi="Arial" w:cs="Arial"/>
                <w:color w:val="808080"/>
                <w:lang w:eastAsia="tr-TR"/>
              </w:rPr>
              <w:t xml:space="preserve">Planlanan görevlerin toplu listesinin bulunması. </w:t>
            </w:r>
          </w:p>
          <w:p w:rsidR="0018575A" w:rsidRPr="00C560BE" w:rsidRDefault="00667E57" w:rsidP="008A6AAA">
            <w:pPr>
              <w:numPr>
                <w:ilvl w:val="0"/>
                <w:numId w:val="1"/>
              </w:numPr>
              <w:spacing w:before="100" w:beforeAutospacing="1" w:after="100" w:afterAutospacing="1"/>
              <w:rPr>
                <w:rFonts w:ascii="Arial" w:eastAsia="Times New Roman" w:hAnsi="Arial" w:cs="Arial"/>
                <w:color w:val="808080"/>
                <w:lang w:eastAsia="tr-TR"/>
              </w:rPr>
            </w:pPr>
            <w:r>
              <w:rPr>
                <w:rFonts w:ascii="Arial" w:eastAsia="Times New Roman" w:hAnsi="Arial" w:cs="Arial"/>
                <w:color w:val="808080"/>
                <w:lang w:eastAsia="tr-TR"/>
              </w:rPr>
              <w:t>Kullanım Kolaylığı.</w:t>
            </w:r>
          </w:p>
        </w:tc>
        <w:tc>
          <w:tcPr>
            <w:tcW w:w="5012" w:type="dxa"/>
          </w:tcPr>
          <w:p w:rsidR="008A6AAA" w:rsidRDefault="008A6AAA" w:rsidP="00A52434">
            <w:pPr>
              <w:spacing w:before="100" w:beforeAutospacing="1" w:after="100" w:afterAutospacing="1"/>
              <w:ind w:left="720"/>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color w:val="808080"/>
                <w:lang w:eastAsia="tr-TR"/>
              </w:rPr>
            </w:pPr>
          </w:p>
          <w:p w:rsidR="008A527A" w:rsidRPr="00667E57" w:rsidRDefault="00667E57" w:rsidP="008A527A">
            <w:pPr>
              <w:numPr>
                <w:ilvl w:val="0"/>
                <w:numId w:val="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b/>
                <w:noProof/>
              </w:rPr>
            </w:pPr>
            <w:r w:rsidRPr="00667E57">
              <w:rPr>
                <w:rFonts w:ascii="Arial" w:eastAsia="Times New Roman" w:hAnsi="Arial" w:cs="Arial"/>
                <w:b/>
                <w:color w:val="808080"/>
                <w:lang w:eastAsia="tr-TR"/>
              </w:rPr>
              <w:t>Görevlerin belirlenen sürelerde tamamlanmadığında veya tamamlandığında kişiye bir bildiri gitmemesi.</w:t>
            </w:r>
          </w:p>
          <w:p w:rsidR="00667E57" w:rsidRDefault="00667E57" w:rsidP="00667E57">
            <w:pPr>
              <w:spacing w:before="100" w:beforeAutospacing="1" w:after="100" w:afterAutospacing="1"/>
              <w:ind w:left="720"/>
              <w:cnfStyle w:val="000000000000" w:firstRow="0" w:lastRow="0" w:firstColumn="0" w:lastColumn="0" w:oddVBand="0" w:evenVBand="0" w:oddHBand="0" w:evenHBand="0" w:firstRowFirstColumn="0" w:firstRowLastColumn="0" w:lastRowFirstColumn="0" w:lastRowLastColumn="0"/>
              <w:rPr>
                <w:noProof/>
              </w:rPr>
            </w:pPr>
          </w:p>
        </w:tc>
      </w:tr>
      <w:tr w:rsidR="008A6AAA" w:rsidRPr="00BE0AC8" w:rsidTr="00A52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2" w:type="dxa"/>
          </w:tcPr>
          <w:p w:rsidR="008A6AAA" w:rsidRPr="00BE0AC8" w:rsidRDefault="008A6AAA" w:rsidP="00A52434">
            <w:pPr>
              <w:spacing w:after="200"/>
              <w:rPr>
                <w:b w:val="0"/>
                <w:noProof/>
                <w:color w:val="0F263C" w:themeColor="accent5" w:themeShade="40"/>
              </w:rPr>
            </w:pPr>
            <w:r>
              <w:rPr>
                <w:bCs w:val="0"/>
                <w:noProof/>
                <w:color w:val="0F263C" w:themeColor="accent5" w:themeShade="40"/>
              </w:rPr>
              <w:t xml:space="preserve">O = </w:t>
            </w:r>
            <w:r w:rsidRPr="00C560BE">
              <w:rPr>
                <w:bCs w:val="0"/>
                <w:noProof/>
                <w:color w:val="0F263C" w:themeColor="accent5" w:themeShade="40"/>
              </w:rPr>
              <w:t xml:space="preserve">Opportunities / </w:t>
            </w:r>
            <w:r w:rsidRPr="00BE0AC8">
              <w:rPr>
                <w:bCs w:val="0"/>
                <w:noProof/>
                <w:color w:val="0F263C" w:themeColor="accent5" w:themeShade="40"/>
              </w:rPr>
              <w:t>Fırsatlar</w:t>
            </w:r>
            <w:r w:rsidRPr="00BE0AC8">
              <w:rPr>
                <w:noProof/>
                <w:color w:val="0F263C" w:themeColor="accent5" w:themeShade="40"/>
              </w:rPr>
              <w:t> </w:t>
            </w:r>
          </w:p>
        </w:tc>
        <w:tc>
          <w:tcPr>
            <w:tcW w:w="5012" w:type="dxa"/>
          </w:tcPr>
          <w:p w:rsidR="008A6AAA" w:rsidRPr="00667E57" w:rsidRDefault="008A6AAA" w:rsidP="00A52434">
            <w:pPr>
              <w:spacing w:after="200"/>
              <w:cnfStyle w:val="000000100000" w:firstRow="0" w:lastRow="0" w:firstColumn="0" w:lastColumn="0" w:oddVBand="0" w:evenVBand="0" w:oddHBand="1" w:evenHBand="0" w:firstRowFirstColumn="0" w:firstRowLastColumn="0" w:lastRowFirstColumn="0" w:lastRowLastColumn="0"/>
              <w:rPr>
                <w:b/>
                <w:noProof/>
                <w:color w:val="0F263C" w:themeColor="accent5" w:themeShade="40"/>
              </w:rPr>
            </w:pPr>
            <w:r w:rsidRPr="00667E57">
              <w:rPr>
                <w:b/>
                <w:bCs/>
                <w:noProof/>
                <w:color w:val="0F263C" w:themeColor="accent5" w:themeShade="40"/>
              </w:rPr>
              <w:t>T = Threats / Tehditler</w:t>
            </w:r>
            <w:r w:rsidRPr="00667E57">
              <w:rPr>
                <w:b/>
                <w:noProof/>
                <w:color w:val="0F263C" w:themeColor="accent5" w:themeShade="40"/>
              </w:rPr>
              <w:t> </w:t>
            </w:r>
          </w:p>
        </w:tc>
      </w:tr>
      <w:tr w:rsidR="008A6AAA" w:rsidRPr="00C560BE" w:rsidTr="00A52434">
        <w:trPr>
          <w:trHeight w:val="4848"/>
        </w:trPr>
        <w:tc>
          <w:tcPr>
            <w:cnfStyle w:val="001000000000" w:firstRow="0" w:lastRow="0" w:firstColumn="1" w:lastColumn="0" w:oddVBand="0" w:evenVBand="0" w:oddHBand="0" w:evenHBand="0" w:firstRowFirstColumn="0" w:firstRowLastColumn="0" w:lastRowFirstColumn="0" w:lastRowLastColumn="0"/>
            <w:tcW w:w="5012" w:type="dxa"/>
          </w:tcPr>
          <w:p w:rsidR="008A6AAA" w:rsidRDefault="008A6AAA" w:rsidP="00A52434">
            <w:pPr>
              <w:spacing w:before="100" w:beforeAutospacing="1" w:after="100" w:afterAutospacing="1"/>
              <w:rPr>
                <w:rFonts w:ascii="Arial" w:eastAsia="Times New Roman" w:hAnsi="Arial" w:cs="Arial"/>
                <w:color w:val="808080"/>
                <w:lang w:eastAsia="tr-TR"/>
              </w:rPr>
            </w:pPr>
          </w:p>
          <w:p w:rsidR="006771D4" w:rsidRPr="006771D4" w:rsidRDefault="00667E57" w:rsidP="00667E57">
            <w:pPr>
              <w:numPr>
                <w:ilvl w:val="0"/>
                <w:numId w:val="3"/>
              </w:numPr>
              <w:spacing w:before="100" w:beforeAutospacing="1" w:after="100" w:afterAutospacing="1"/>
              <w:rPr>
                <w:noProof/>
              </w:rPr>
            </w:pPr>
            <w:r>
              <w:rPr>
                <w:rFonts w:ascii="Arial" w:eastAsia="Times New Roman" w:hAnsi="Arial" w:cs="Arial"/>
                <w:color w:val="808080"/>
                <w:lang w:eastAsia="tr-TR"/>
              </w:rPr>
              <w:t>Bir not defterinden farkı her programın kategorilere göre ayrılmış olması yaşanan karmaşıklığı azaltmasıdır.</w:t>
            </w:r>
          </w:p>
        </w:tc>
        <w:tc>
          <w:tcPr>
            <w:tcW w:w="5012" w:type="dxa"/>
          </w:tcPr>
          <w:p w:rsidR="008A6AAA" w:rsidRDefault="008A6AAA" w:rsidP="00A52434">
            <w:pPr>
              <w:spacing w:after="200"/>
              <w:cnfStyle w:val="000000000000" w:firstRow="0" w:lastRow="0" w:firstColumn="0" w:lastColumn="0" w:oddVBand="0" w:evenVBand="0" w:oddHBand="0" w:evenHBand="0" w:firstRowFirstColumn="0" w:firstRowLastColumn="0" w:lastRowFirstColumn="0" w:lastRowLastColumn="0"/>
              <w:rPr>
                <w:noProof/>
              </w:rPr>
            </w:pPr>
          </w:p>
          <w:p w:rsidR="008A6AAA" w:rsidRDefault="00D7602C" w:rsidP="008A6AAA">
            <w:pPr>
              <w:numPr>
                <w:ilvl w:val="0"/>
                <w:numId w:val="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color w:val="808080"/>
                <w:lang w:eastAsia="tr-TR"/>
              </w:rPr>
            </w:pPr>
            <w:r>
              <w:rPr>
                <w:rFonts w:ascii="Arial" w:eastAsia="Times New Roman" w:hAnsi="Arial" w:cs="Arial"/>
                <w:b/>
                <w:color w:val="808080"/>
                <w:lang w:eastAsia="tr-TR"/>
              </w:rPr>
              <w:t>Uygulamanın ara yüzünü bakıp benzer şekilde uygulamalar oluşturma.</w:t>
            </w:r>
          </w:p>
          <w:p w:rsidR="00824042" w:rsidRPr="00C560BE" w:rsidRDefault="00667E57" w:rsidP="008A6AAA">
            <w:pPr>
              <w:numPr>
                <w:ilvl w:val="0"/>
                <w:numId w:val="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color w:val="808080"/>
                <w:lang w:eastAsia="tr-TR"/>
              </w:rPr>
            </w:pPr>
            <w:r>
              <w:rPr>
                <w:rFonts w:ascii="Arial" w:eastAsia="Times New Roman" w:hAnsi="Arial" w:cs="Arial"/>
                <w:b/>
                <w:color w:val="808080"/>
                <w:lang w:eastAsia="tr-TR"/>
              </w:rPr>
              <w:t>Kategori kısımlarının çeşitliliğinin artması gerekmekte ancak bu doğru orantı ile yapılmaz ise gereksiz karmaşıklığa sebep olur.</w:t>
            </w:r>
          </w:p>
        </w:tc>
      </w:tr>
    </w:tbl>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Pr="009013F4" w:rsidRDefault="008A6AAA">
      <w:pPr>
        <w:rPr>
          <w:rFonts w:ascii="Times New Roman" w:hAnsi="Times New Roman" w:cs="Times New Roman"/>
          <w:b/>
          <w:sz w:val="24"/>
          <w:szCs w:val="24"/>
        </w:rPr>
      </w:pPr>
    </w:p>
    <w:sectPr w:rsidR="008A6AAA" w:rsidRPr="009013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6426A"/>
    <w:multiLevelType w:val="multilevel"/>
    <w:tmpl w:val="1D58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92FDE"/>
    <w:multiLevelType w:val="multilevel"/>
    <w:tmpl w:val="435A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24944"/>
    <w:multiLevelType w:val="multilevel"/>
    <w:tmpl w:val="D0BC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446AE3"/>
    <w:multiLevelType w:val="multilevel"/>
    <w:tmpl w:val="CB5A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DAC"/>
    <w:rsid w:val="00035B42"/>
    <w:rsid w:val="000B04BF"/>
    <w:rsid w:val="00160297"/>
    <w:rsid w:val="0018575A"/>
    <w:rsid w:val="00507DAC"/>
    <w:rsid w:val="005A54EF"/>
    <w:rsid w:val="00667E57"/>
    <w:rsid w:val="006771D4"/>
    <w:rsid w:val="007B3991"/>
    <w:rsid w:val="00824042"/>
    <w:rsid w:val="00831F62"/>
    <w:rsid w:val="008A527A"/>
    <w:rsid w:val="008A6AAA"/>
    <w:rsid w:val="009013F4"/>
    <w:rsid w:val="00AA41F6"/>
    <w:rsid w:val="00BE34C0"/>
    <w:rsid w:val="00D7602C"/>
    <w:rsid w:val="00DA3B07"/>
    <w:rsid w:val="00E35C4C"/>
    <w:rsid w:val="00ED4654"/>
    <w:rsid w:val="00EE565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BA9D7"/>
  <w15:chartTrackingRefBased/>
  <w15:docId w15:val="{AD074545-3BD0-4BDC-B10F-A1B8A5FE3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4"/>
    <w:qFormat/>
    <w:rsid w:val="008A6AAA"/>
    <w:pPr>
      <w:keepNext/>
      <w:spacing w:before="240" w:after="60" w:line="276" w:lineRule="auto"/>
      <w:outlineLvl w:val="0"/>
    </w:pPr>
    <w:rPr>
      <w:rFonts w:asciiTheme="majorHAnsi" w:eastAsiaTheme="majorEastAsia" w:hAnsiTheme="majorHAnsi" w:cstheme="majorBidi"/>
      <w:b/>
      <w:color w:val="323E4F" w:themeColor="text2" w:themeShade="BF"/>
      <w:kern w:val="28"/>
      <w:sz w:val="5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4"/>
    <w:rsid w:val="008A6AAA"/>
    <w:rPr>
      <w:rFonts w:asciiTheme="majorHAnsi" w:eastAsiaTheme="majorEastAsia" w:hAnsiTheme="majorHAnsi" w:cstheme="majorBidi"/>
      <w:b/>
      <w:color w:val="323E4F" w:themeColor="text2" w:themeShade="BF"/>
      <w:kern w:val="28"/>
      <w:sz w:val="52"/>
      <w:szCs w:val="32"/>
    </w:rPr>
  </w:style>
  <w:style w:type="table" w:styleId="KlavuzuTablo4-Vurgu6">
    <w:name w:val="Grid Table 4 Accent 6"/>
    <w:basedOn w:val="NormalTablo"/>
    <w:uiPriority w:val="49"/>
    <w:rsid w:val="008A6AAA"/>
    <w:pPr>
      <w:spacing w:after="0" w:line="240" w:lineRule="auto"/>
    </w:pPr>
    <w:rPr>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arketingprofs.com/3/kyle1.asp"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378</Words>
  <Characters>2160</Characters>
  <Application>Microsoft Office Word</Application>
  <DocSecurity>0</DocSecurity>
  <Lines>18</Lines>
  <Paragraphs>5</Paragraphs>
  <ScaleCrop>false</ScaleCrop>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Umur Zelcek</dc:creator>
  <cp:keywords/>
  <dc:description/>
  <cp:lastModifiedBy>kağan küçük</cp:lastModifiedBy>
  <cp:revision>29</cp:revision>
  <dcterms:created xsi:type="dcterms:W3CDTF">2022-04-23T13:02:00Z</dcterms:created>
  <dcterms:modified xsi:type="dcterms:W3CDTF">2022-04-29T15:34:00Z</dcterms:modified>
</cp:coreProperties>
</file>