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030685"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030685"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030685"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030685"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030685">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030685">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030685"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030685"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030685"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030685"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030685"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w:t>
      </w:r>
      <w:bookmarkStart w:id="0" w:name="_GoBack"/>
      <w:bookmarkEnd w:id="0"/>
      <w:r w:rsidRPr="00AF4167">
        <w:rPr>
          <w:rFonts w:ascii="Times New Roman" w:hAnsi="Times New Roman" w:cs="Times New Roman"/>
          <w:sz w:val="24"/>
          <w:szCs w:val="24"/>
          <w:u w:val="single"/>
        </w:rPr>
        <w:t>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649CE406" w:rsidR="006F4423" w:rsidRDefault="00030685" w:rsidP="006F4423">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sidR="006F4423" w:rsidRPr="00E46A10">
        <w:rPr>
          <w:rFonts w:ascii="Times New Roman" w:eastAsia="Times New Roman" w:hAnsi="Times New Roman" w:cs="Times New Roman"/>
          <w:i/>
          <w:sz w:val="24"/>
          <w:szCs w:val="24"/>
        </w:rPr>
        <w:t xml:space="preserve">, </w:t>
      </w:r>
      <w:r w:rsidR="006F4423" w:rsidRPr="006F4423">
        <w:rPr>
          <w:rFonts w:ascii="Times New Roman" w:eastAsia="Times New Roman" w:hAnsi="Times New Roman" w:cs="Times New Roman"/>
          <w:sz w:val="24"/>
          <w:szCs w:val="24"/>
        </w:rPr>
        <w:t>значит</w:t>
      </w:r>
      <w:r w:rsidR="006F442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p w14:paraId="6D9275B5" w14:textId="77777777" w:rsidR="00E46A10" w:rsidRDefault="00E46A10" w:rsidP="00E46A10">
      <w:pPr>
        <w:rPr>
          <w:rFonts w:ascii="Times New Roman" w:hAnsi="Times New Roman" w:cs="Times New Roman"/>
          <w:sz w:val="24"/>
          <w:szCs w:val="24"/>
        </w:rPr>
      </w:pPr>
      <w:r w:rsidRPr="00E46A10">
        <w:rPr>
          <w:rFonts w:ascii="Times New Roman" w:hAnsi="Times New Roman" w:cs="Times New Roman"/>
          <w:sz w:val="24"/>
          <w:szCs w:val="24"/>
        </w:rPr>
        <w:t>Сила Лоренца перпендикулярна направлению движения частицы, не меняет её скорость, меняет только направление и у частицы появляется</w:t>
      </w:r>
      <w:r>
        <w:rPr>
          <w:rFonts w:ascii="Times New Roman" w:hAnsi="Times New Roman" w:cs="Times New Roman"/>
          <w:sz w:val="24"/>
          <w:szCs w:val="24"/>
        </w:rPr>
        <w:t xml:space="preserve"> центростремительное ускорение.</w:t>
      </w:r>
    </w:p>
    <w:p w14:paraId="3AD73EDA" w14:textId="77777777" w:rsidR="00B65299" w:rsidRDefault="00E46A10" w:rsidP="00E46A10">
      <w:pPr>
        <w:spacing w:line="276" w:lineRule="auto"/>
        <w:rPr>
          <w:rFonts w:ascii="Times New Roman" w:hAnsi="Times New Roman" w:cs="Times New Roman"/>
          <w:sz w:val="24"/>
          <w:szCs w:val="24"/>
        </w:rPr>
      </w:pPr>
      <w:r w:rsidRPr="00E46A10">
        <w:rPr>
          <w:rFonts w:ascii="Times New Roman" w:eastAsiaTheme="minorEastAsia" w:hAnsi="Times New Roman" w:cs="Times New Roman"/>
          <w:b/>
          <w:sz w:val="24"/>
          <w:szCs w:val="24"/>
        </w:rPr>
        <w:t>Радиус вращения частицы в проводнике:</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mv</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B</m:t>
            </m:r>
          </m:den>
        </m:f>
      </m:oMath>
      <w:r w:rsidRPr="00E46A10">
        <w:rPr>
          <w:rFonts w:ascii="Times New Roman" w:hAnsi="Times New Roman" w:cs="Times New Roman"/>
          <w:sz w:val="24"/>
          <w:szCs w:val="24"/>
        </w:rPr>
        <w:br/>
      </w:r>
      <w:r w:rsidRPr="00E46A10">
        <w:rPr>
          <w:rFonts w:ascii="Times New Roman" w:hAnsi="Times New Roman" w:cs="Times New Roman"/>
          <w:b/>
          <w:sz w:val="24"/>
          <w:szCs w:val="24"/>
        </w:rPr>
        <w:t>Период обращения частицы</w:t>
      </w:r>
      <w:r>
        <w:rPr>
          <w:rFonts w:ascii="Times New Roman" w:hAnsi="Times New Roman" w:cs="Times New Roman"/>
          <w:sz w:val="24"/>
          <w:szCs w:val="24"/>
        </w:rPr>
        <w:t xml:space="preserve">: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2πm</m:t>
            </m:r>
          </m:num>
          <m:den>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Спин</w:t>
      </w:r>
      <w:r w:rsidRPr="00E46A10">
        <w:rPr>
          <w:rFonts w:ascii="Times New Roman" w:hAnsi="Times New Roman" w:cs="Times New Roman"/>
          <w:sz w:val="24"/>
          <w:szCs w:val="24"/>
        </w:rPr>
        <w:t xml:space="preserve"> - внутреннее магнитное свойство электрона (не вращающееся вокруг своей оси, так как это точка, но имеющее направление и создающее вокруг электрона магнитное поле) </w:t>
      </w:r>
      <w:r w:rsidRPr="00E46A10">
        <w:rPr>
          <w:rFonts w:ascii="Times New Roman" w:hAnsi="Times New Roman" w:cs="Times New Roman"/>
          <w:sz w:val="24"/>
          <w:szCs w:val="24"/>
        </w:rPr>
        <w:br/>
      </w:r>
      <w:r w:rsidRPr="00E46A10">
        <w:rPr>
          <w:rFonts w:ascii="Times New Roman" w:hAnsi="Times New Roman" w:cs="Times New Roman"/>
          <w:b/>
          <w:sz w:val="24"/>
          <w:szCs w:val="24"/>
        </w:rPr>
        <w:t>Ферромагнетик</w:t>
      </w:r>
      <w:r w:rsidRPr="00E46A10">
        <w:rPr>
          <w:rFonts w:ascii="Times New Roman" w:hAnsi="Times New Roman" w:cs="Times New Roman"/>
          <w:sz w:val="24"/>
          <w:szCs w:val="24"/>
        </w:rPr>
        <w:t xml:space="preserve"> (железо) — материал, который может стать магнитом.</w:t>
      </w:r>
      <w:r w:rsidRPr="00E46A10">
        <w:rPr>
          <w:rFonts w:ascii="Times New Roman" w:hAnsi="Times New Roman" w:cs="Times New Roman"/>
          <w:sz w:val="24"/>
          <w:szCs w:val="24"/>
        </w:rPr>
        <w:br/>
      </w:r>
      <w:r w:rsidRPr="00E46A10">
        <w:rPr>
          <w:rFonts w:ascii="Times New Roman" w:hAnsi="Times New Roman" w:cs="Times New Roman"/>
          <w:b/>
          <w:sz w:val="24"/>
          <w:szCs w:val="24"/>
        </w:rPr>
        <w:t>Домен</w:t>
      </w:r>
      <w:r w:rsidRPr="00E46A10">
        <w:rPr>
          <w:rFonts w:ascii="Times New Roman" w:hAnsi="Times New Roman" w:cs="Times New Roman"/>
          <w:sz w:val="24"/>
          <w:szCs w:val="24"/>
        </w:rPr>
        <w:t xml:space="preserve"> — это область внутри железа размером с пылинку, где все атомные магнитики (спины электронов) уже дружно смотрят в одну сторону. Это как маленький отряд солдат, стоящих по струнке.</w:t>
      </w:r>
      <w:r w:rsidRPr="00E46A10">
        <w:rPr>
          <w:rFonts w:ascii="Times New Roman" w:hAnsi="Times New Roman" w:cs="Times New Roman"/>
          <w:sz w:val="24"/>
          <w:szCs w:val="24"/>
        </w:rPr>
        <w:br/>
      </w:r>
      <w:r w:rsidRPr="00E46A10">
        <w:rPr>
          <w:rFonts w:ascii="Times New Roman" w:hAnsi="Times New Roman" w:cs="Times New Roman"/>
          <w:b/>
          <w:sz w:val="24"/>
          <w:szCs w:val="24"/>
        </w:rPr>
        <w:t>Без магнита:</w:t>
      </w:r>
      <w:r w:rsidRPr="00E46A10">
        <w:rPr>
          <w:rFonts w:ascii="Times New Roman" w:hAnsi="Times New Roman" w:cs="Times New Roman"/>
          <w:sz w:val="24"/>
          <w:szCs w:val="24"/>
        </w:rPr>
        <w:t xml:space="preserve"> Отряды-домены смотрят в разные стороны → общая сила нулевая.</w:t>
      </w:r>
      <w:r w:rsidRPr="00E46A10">
        <w:rPr>
          <w:rFonts w:ascii="Times New Roman" w:hAnsi="Times New Roman" w:cs="Times New Roman"/>
          <w:sz w:val="24"/>
          <w:szCs w:val="24"/>
        </w:rPr>
        <w:br/>
      </w:r>
      <w:r w:rsidRPr="00E46A10">
        <w:rPr>
          <w:rFonts w:ascii="Times New Roman" w:hAnsi="Times New Roman" w:cs="Times New Roman"/>
          <w:b/>
          <w:sz w:val="24"/>
          <w:szCs w:val="24"/>
        </w:rPr>
        <w:t>С магнитом (внешнее поле):</w:t>
      </w:r>
      <w:r w:rsidRPr="00E46A10">
        <w:rPr>
          <w:rFonts w:ascii="Times New Roman" w:hAnsi="Times New Roman" w:cs="Times New Roman"/>
          <w:sz w:val="24"/>
          <w:szCs w:val="24"/>
        </w:rPr>
        <w:t xml:space="preserve"> Магнит-командир заставляет все отряды-домены повернуться и выстроиться в одном направлении.</w:t>
      </w:r>
      <w:r w:rsidRPr="00E46A10">
        <w:rPr>
          <w:rFonts w:ascii="Times New Roman" w:hAnsi="Times New Roman" w:cs="Times New Roman"/>
          <w:sz w:val="24"/>
          <w:szCs w:val="24"/>
        </w:rPr>
        <w:br/>
      </w:r>
      <w:r w:rsidRPr="00E46A10">
        <w:rPr>
          <w:rFonts w:ascii="Times New Roman" w:hAnsi="Times New Roman" w:cs="Times New Roman"/>
          <w:b/>
          <w:sz w:val="24"/>
          <w:szCs w:val="24"/>
        </w:rPr>
        <w:t>Результат:</w:t>
      </w:r>
      <w:r w:rsidRPr="00E46A10">
        <w:rPr>
          <w:rFonts w:ascii="Times New Roman" w:hAnsi="Times New Roman" w:cs="Times New Roman"/>
          <w:sz w:val="24"/>
          <w:szCs w:val="24"/>
        </w:rPr>
        <w:t xml:space="preserve"> Теперь миллионы отрядов стоят плечом к плечу, смотрят в одну сторону. Их общая сила (магнитное поле) становится огромной (в сотни тысяч раз сильнее, чем если бы они стояли вразнобой или чем поле одного отряда). Вот он — ваш сильный магнит на холодильник!</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Температура Кюри</w:t>
      </w:r>
      <w:r w:rsidRPr="00E46A10">
        <w:rPr>
          <w:rFonts w:ascii="Times New Roman" w:hAnsi="Times New Roman" w:cs="Times New Roman"/>
          <w:sz w:val="24"/>
          <w:szCs w:val="24"/>
        </w:rPr>
        <w:br/>
        <w:t>У каждого магнитика есть температура, выше которой он теряет магнитные свойства.</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Феррит</w:t>
      </w:r>
      <w:r w:rsidRPr="00E46A10">
        <w:rPr>
          <w:rFonts w:ascii="Times New Roman" w:hAnsi="Times New Roman" w:cs="Times New Roman"/>
          <w:sz w:val="24"/>
          <w:szCs w:val="24"/>
        </w:rPr>
        <w:t xml:space="preserve"> - ферромагнетик, не проводящий эл. ток</w:t>
      </w:r>
      <w:r w:rsidRPr="00E46A10">
        <w:rPr>
          <w:rFonts w:ascii="Times New Roman" w:hAnsi="Times New Roman" w:cs="Times New Roman"/>
          <w:sz w:val="24"/>
          <w:szCs w:val="24"/>
        </w:rPr>
        <w:br/>
      </w:r>
      <w:r w:rsidRPr="00B65299">
        <w:rPr>
          <w:rFonts w:ascii="Times New Roman" w:hAnsi="Times New Roman" w:cs="Times New Roman"/>
          <w:b/>
          <w:sz w:val="24"/>
          <w:szCs w:val="24"/>
        </w:rPr>
        <w:t>Все тела в магнитном поле намагничиваются</w:t>
      </w:r>
      <w:r w:rsidRPr="00E46A10">
        <w:rPr>
          <w:rFonts w:ascii="Times New Roman" w:hAnsi="Times New Roman" w:cs="Times New Roman"/>
          <w:sz w:val="24"/>
          <w:szCs w:val="24"/>
        </w:rPr>
        <w:t xml:space="preserve"> - создают своё магнитное поле, но </w:t>
      </w:r>
      <w:proofErr w:type="spellStart"/>
      <w:r w:rsidRPr="00E46A10">
        <w:rPr>
          <w:rFonts w:ascii="Times New Roman" w:hAnsi="Times New Roman" w:cs="Times New Roman"/>
          <w:sz w:val="24"/>
          <w:szCs w:val="24"/>
        </w:rPr>
        <w:t>ферромагнитик</w:t>
      </w:r>
      <w:proofErr w:type="spellEnd"/>
      <w:r w:rsidRPr="00E46A10">
        <w:rPr>
          <w:rFonts w:ascii="Times New Roman" w:hAnsi="Times New Roman" w:cs="Times New Roman"/>
          <w:sz w:val="24"/>
          <w:szCs w:val="24"/>
        </w:rPr>
        <w:t xml:space="preserve"> создаёт максимально сильное поле</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lastRenderedPageBreak/>
        <w:t xml:space="preserve">В проводящем замкнутом контуре возникает электрический ток, если конур находится в переменном магнитном поле или движется в постоянном во времени магнитном поле так, что число линий магнитной индукции, пронизывающих контур, меняется. </w:t>
      </w:r>
      <w:r w:rsidRPr="00B65299">
        <w:rPr>
          <w:rFonts w:ascii="Times New Roman" w:hAnsi="Times New Roman" w:cs="Times New Roman"/>
          <w:b/>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t>Магнитный поток</w:t>
      </w:r>
      <w:r w:rsidRPr="00E46A10">
        <w:rPr>
          <w:rFonts w:ascii="Times New Roman" w:hAnsi="Times New Roman" w:cs="Times New Roman"/>
          <w:sz w:val="24"/>
          <w:szCs w:val="24"/>
        </w:rPr>
        <w:t xml:space="preserve"> (поток вектора магнитной индукции) равен</w:t>
      </w:r>
      <w:r w:rsidR="00B65299" w:rsidRPr="00B65299">
        <w:rPr>
          <w:rFonts w:ascii="Times New Roman" w:hAnsi="Times New Roman" w:cs="Times New Roman"/>
          <w:sz w:val="24"/>
          <w:szCs w:val="24"/>
        </w:rPr>
        <w:t>:</w:t>
      </w:r>
    </w:p>
    <w:p w14:paraId="64729A82" w14:textId="77777777" w:rsidR="00B65299" w:rsidRDefault="00B65299" w:rsidP="00E46A10">
      <w:pPr>
        <w:spacing w:line="276" w:lineRule="auto"/>
        <w:rPr>
          <w:rFonts w:ascii="Times New Roman" w:hAnsi="Times New Roman" w:cs="Times New Roman"/>
          <w:sz w:val="24"/>
          <w:szCs w:val="24"/>
        </w:rPr>
      </w:pPr>
      <m:oMath>
        <m:r>
          <w:rPr>
            <w:rFonts w:ascii="Cambria Math" w:hAnsi="Cambria Math" w:cs="Times New Roman"/>
            <w:sz w:val="24"/>
            <w:szCs w:val="24"/>
          </w:rPr>
          <m:t>Ф=</m:t>
        </m:r>
        <m:r>
          <w:rPr>
            <w:rFonts w:ascii="Cambria Math" w:hAnsi="Cambria Math" w:cs="Times New Roman"/>
            <w:sz w:val="24"/>
            <w:szCs w:val="24"/>
            <w:lang w:val="en-US"/>
          </w:rPr>
          <m:t>BScosα</m:t>
        </m:r>
      </m:oMath>
      <w:r w:rsidRPr="00B65299">
        <w:rPr>
          <w:rFonts w:ascii="Times New Roman" w:hAnsi="Times New Roman" w:cs="Times New Roman"/>
          <w:i/>
          <w:sz w:val="24"/>
          <w:szCs w:val="24"/>
        </w:rPr>
        <w:t xml:space="preserve">, </w:t>
      </w:r>
      <w:r>
        <w:rPr>
          <w:rFonts w:ascii="Times New Roman" w:hAnsi="Times New Roman" w:cs="Times New Roman"/>
          <w:sz w:val="24"/>
          <w:szCs w:val="24"/>
        </w:rPr>
        <w:t xml:space="preserve">где </w:t>
      </w:r>
      <w:r w:rsidRPr="00E46A10">
        <w:rPr>
          <w:rFonts w:ascii="Times New Roman" w:hAnsi="Times New Roman" w:cs="Times New Roman"/>
          <w:sz w:val="24"/>
          <w:szCs w:val="24"/>
        </w:rPr>
        <w:t>(косинус угла между вектором магнитной индукции B и нормалью к поверхности контура, если перпендикулярно, то максимальный поток).</w:t>
      </w:r>
      <w:r w:rsidR="00E46A10" w:rsidRPr="00E46A10">
        <w:rPr>
          <w:rFonts w:ascii="Times New Roman" w:hAnsi="Times New Roman" w:cs="Times New Roman"/>
          <w:sz w:val="24"/>
          <w:szCs w:val="24"/>
        </w:rPr>
        <w:br/>
      </w:r>
    </w:p>
    <w:p w14:paraId="768CC460" w14:textId="77777777" w:rsidR="00B65299" w:rsidRDefault="00E46A10" w:rsidP="00E46A10">
      <w:pPr>
        <w:spacing w:line="276" w:lineRule="auto"/>
        <w:rPr>
          <w:rFonts w:ascii="Times New Roman" w:hAnsi="Times New Roman" w:cs="Times New Roman"/>
          <w:sz w:val="24"/>
          <w:szCs w:val="24"/>
        </w:rPr>
      </w:pPr>
      <w:r w:rsidRPr="00E46A10">
        <w:rPr>
          <w:rFonts w:ascii="Times New Roman" w:hAnsi="Times New Roman" w:cs="Times New Roman"/>
          <w:sz w:val="24"/>
          <w:szCs w:val="24"/>
        </w:rPr>
        <w:t>Чем сильнее магнитный поток, тем больше число линий магнитной индукции</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623451">
        <w:rPr>
          <w:rStyle w:val="Base0"/>
        </w:rPr>
        <w:t xml:space="preserve">Магнит заходит в обмотку и в ней появляется индукционный ток, который теперь имеет собственное магнитное поле, которое появилось и </w:t>
      </w:r>
      <w:proofErr w:type="spellStart"/>
      <w:r w:rsidRPr="00623451">
        <w:rPr>
          <w:rStyle w:val="Base0"/>
        </w:rPr>
        <w:t>устаканилось</w:t>
      </w:r>
      <w:proofErr w:type="spellEnd"/>
      <w:r w:rsidRPr="00623451">
        <w:rPr>
          <w:rStyle w:val="Base0"/>
        </w:rPr>
        <w:t xml:space="preserve">. Буду толкать, катушка будет убегать, буду тянуть, катушка будет догонять. Катушка будет стремиться сохранять </w:t>
      </w:r>
      <w:proofErr w:type="spellStart"/>
      <w:r w:rsidRPr="00623451">
        <w:rPr>
          <w:rStyle w:val="Base0"/>
        </w:rPr>
        <w:t>устаканившееся</w:t>
      </w:r>
      <w:proofErr w:type="spellEnd"/>
      <w:r w:rsidRPr="00623451">
        <w:rPr>
          <w:rStyle w:val="Base0"/>
        </w:rPr>
        <w:t xml:space="preserve"> положение</w:t>
      </w:r>
      <w:r w:rsidRPr="00E46A10">
        <w:rPr>
          <w:rFonts w:ascii="Times New Roman" w:hAnsi="Times New Roman" w:cs="Times New Roman"/>
          <w:sz w:val="24"/>
          <w:szCs w:val="24"/>
        </w:rPr>
        <w:t xml:space="preserve">. Магнит толкать в катушку нужно плавно. Быстро засунешь, появится сильный индукционный ток и сильное поле противодействия. </w:t>
      </w:r>
      <w:r w:rsidRPr="00E46A10">
        <w:rPr>
          <w:rFonts w:ascii="Times New Roman" w:hAnsi="Times New Roman" w:cs="Times New Roman"/>
          <w:sz w:val="24"/>
          <w:szCs w:val="24"/>
        </w:rPr>
        <w:br/>
      </w:r>
      <w:r w:rsidRPr="00E46A10">
        <w:rPr>
          <w:rFonts w:ascii="Times New Roman" w:hAnsi="Times New Roman" w:cs="Times New Roman"/>
          <w:sz w:val="24"/>
          <w:szCs w:val="24"/>
        </w:rPr>
        <w:br/>
        <w:t>Сила тока пропорциональна скорости изменения магнитного потока через поверхность, ограниченную контуром</w:t>
      </w:r>
      <w:r w:rsidR="00B65299">
        <w:rPr>
          <w:rFonts w:ascii="Times New Roman" w:hAnsi="Times New Roman" w:cs="Times New Roman"/>
          <w:sz w:val="24"/>
          <w:szCs w:val="24"/>
        </w:rPr>
        <w:t>.</w:t>
      </w:r>
    </w:p>
    <w:p w14:paraId="71E4A3AD" w14:textId="6B5F07F6" w:rsidR="00E46A10" w:rsidRPr="00623451" w:rsidRDefault="00B65299" w:rsidP="00E46A10">
      <w:pPr>
        <w:spacing w:line="276" w:lineRule="auto"/>
        <w:rPr>
          <w:rFonts w:ascii="Times New Roman" w:eastAsiaTheme="minorEastAsia" w:hAnsi="Times New Roman" w:cs="Times New Roman"/>
          <w:i/>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∆Ф</m:t>
              </m:r>
            </m:num>
            <m:den>
              <m:r>
                <w:rPr>
                  <w:rFonts w:ascii="Cambria Math" w:hAnsi="Cambria Math" w:cs="Times New Roman"/>
                  <w:sz w:val="24"/>
                  <w:szCs w:val="24"/>
                </w:rPr>
                <m:t>∆</m:t>
              </m:r>
              <m:r>
                <w:rPr>
                  <w:rFonts w:ascii="Cambria Math" w:hAnsi="Cambria Math" w:cs="Times New Roman"/>
                  <w:sz w:val="24"/>
                  <w:szCs w:val="24"/>
                  <w:lang w:val="en-US"/>
                </w:rPr>
                <m:t>t</m:t>
              </m:r>
            </m:den>
          </m:f>
        </m:oMath>
      </m:oMathPara>
    </w:p>
    <w:p w14:paraId="37C15D7B" w14:textId="4F3946F7" w:rsidR="00623451" w:rsidRDefault="00623451" w:rsidP="00623451">
      <w:pPr>
        <w:pStyle w:val="Base"/>
      </w:pPr>
      <w:r w:rsidRPr="00623451">
        <w:t>ЭДС – работа внешних</w:t>
      </w:r>
      <w:r w:rsidR="004E74BC">
        <w:t xml:space="preserve"> </w:t>
      </w:r>
      <w:proofErr w:type="spellStart"/>
      <w:r w:rsidR="004E74BC">
        <w:t>неэлектростатических</w:t>
      </w:r>
      <w:proofErr w:type="spellEnd"/>
      <w:r w:rsidRPr="00623451">
        <w:t xml:space="preserve"> сил по перемещению зарядов против их естественного движения </w:t>
      </w:r>
      <w:r>
        <w:t xml:space="preserve">(химическое разделение </w:t>
      </w:r>
      <w:r w:rsidR="004E74BC">
        <w:t>частиц внутри батарейки, чтобы потом во внешней цепи был ток).</w:t>
      </w:r>
    </w:p>
    <w:p w14:paraId="66AF31D0" w14:textId="376E2671" w:rsidR="004E74BC" w:rsidRPr="004E74BC" w:rsidRDefault="004E74BC" w:rsidP="004E74BC">
      <w:pPr>
        <w:pStyle w:val="Base"/>
        <w:rPr>
          <w:b/>
        </w:rPr>
      </w:pPr>
      <w:r w:rsidRPr="004E74BC">
        <w:rPr>
          <w:rStyle w:val="a5"/>
          <w:b w:val="0"/>
          <w:bCs w:val="0"/>
        </w:rPr>
        <w:t>Направление работы:</w:t>
      </w:r>
    </w:p>
    <w:p w14:paraId="6A16E2F5" w14:textId="77777777" w:rsidR="004E74BC" w:rsidRPr="004E74BC" w:rsidRDefault="004E74BC" w:rsidP="004E74BC">
      <w:pPr>
        <w:pStyle w:val="Base"/>
      </w:pPr>
      <w:r w:rsidRPr="004E74BC">
        <w:t>Электростатическое поле (</w:t>
      </w:r>
      <w:r w:rsidRPr="004E74BC">
        <w:rPr>
          <w:rStyle w:val="HTML"/>
          <w:rFonts w:ascii="Times New Roman" w:eastAsiaTheme="minorHAnsi" w:hAnsi="Times New Roman" w:cs="Times New Roman"/>
          <w:sz w:val="24"/>
          <w:szCs w:val="24"/>
        </w:rPr>
        <w:t>E</w:t>
      </w:r>
      <w:r w:rsidRPr="004E74BC">
        <w:t>) совершает работу (</w:t>
      </w:r>
      <w:r w:rsidRPr="004E74BC">
        <w:rPr>
          <w:rStyle w:val="HTML"/>
          <w:rFonts w:ascii="Times New Roman" w:eastAsiaTheme="minorHAnsi" w:hAnsi="Times New Roman" w:cs="Times New Roman"/>
          <w:sz w:val="24"/>
          <w:szCs w:val="24"/>
        </w:rPr>
        <w:t>U * q</w:t>
      </w:r>
      <w:r w:rsidRPr="004E74BC">
        <w:t>) </w:t>
      </w:r>
      <w:r w:rsidRPr="004E74BC">
        <w:rPr>
          <w:rStyle w:val="a5"/>
          <w:b w:val="0"/>
          <w:bCs w:val="0"/>
        </w:rPr>
        <w:t>над зарядом</w:t>
      </w:r>
      <w:r w:rsidRPr="004E74BC">
        <w:t> во </w:t>
      </w:r>
      <w:r w:rsidRPr="004E74BC">
        <w:rPr>
          <w:rStyle w:val="a7"/>
          <w:i w:val="0"/>
          <w:iCs w:val="0"/>
        </w:rPr>
        <w:t>внешней</w:t>
      </w:r>
      <w:r w:rsidRPr="004E74BC">
        <w:t> цепи (заставляет его двигаться, нагревает спираль лампочки).</w:t>
      </w:r>
    </w:p>
    <w:p w14:paraId="0B0DCE83" w14:textId="135F0B4A" w:rsidR="004E74BC" w:rsidRDefault="004E74BC" w:rsidP="004E74BC">
      <w:pPr>
        <w:pStyle w:val="Base"/>
        <w:rPr>
          <w:rStyle w:val="a5"/>
          <w:b w:val="0"/>
          <w:bCs w:val="0"/>
        </w:rPr>
      </w:pPr>
      <w:r w:rsidRPr="004E74BC">
        <w:t>Сторонние силы внутри источника совершают работу (</w:t>
      </w:r>
      <w:r w:rsidRPr="004E74BC">
        <w:rPr>
          <w:rStyle w:val="HTML"/>
          <w:rFonts w:ascii="Times New Roman" w:eastAsiaTheme="minorHAnsi" w:hAnsi="Times New Roman" w:cs="Times New Roman"/>
          <w:sz w:val="24"/>
          <w:szCs w:val="24"/>
        </w:rPr>
        <w:t>ε * q</w:t>
      </w:r>
      <w:r w:rsidRPr="004E74BC">
        <w:t>) </w:t>
      </w:r>
      <w:r w:rsidRPr="004E74BC">
        <w:rPr>
          <w:rStyle w:val="a5"/>
          <w:b w:val="0"/>
          <w:bCs w:val="0"/>
        </w:rPr>
        <w:t>над зарядом</w:t>
      </w:r>
      <w:r w:rsidRPr="004E74BC">
        <w:t>, чтобы "протащить" его </w:t>
      </w:r>
      <w:r w:rsidRPr="004E74BC">
        <w:rPr>
          <w:rStyle w:val="a7"/>
          <w:i w:val="0"/>
          <w:iCs w:val="0"/>
        </w:rPr>
        <w:t>через источник</w:t>
      </w:r>
      <w:r w:rsidRPr="004E74BC">
        <w:t> против действия электростатического поля. </w:t>
      </w:r>
      <w:r w:rsidRPr="004E74BC">
        <w:rPr>
          <w:rStyle w:val="a5"/>
          <w:b w:val="0"/>
          <w:bCs w:val="0"/>
        </w:rPr>
        <w:t>ЭДС - это энергия, </w:t>
      </w:r>
      <w:r w:rsidRPr="004E74BC">
        <w:rPr>
          <w:rStyle w:val="a7"/>
          <w:i w:val="0"/>
          <w:iCs w:val="0"/>
        </w:rPr>
        <w:t>затрачиваемая</w:t>
      </w:r>
      <w:r w:rsidRPr="004E74BC">
        <w:rPr>
          <w:rStyle w:val="a5"/>
          <w:b w:val="0"/>
          <w:bCs w:val="0"/>
        </w:rPr>
        <w:t> источником на перемещение заряда внутри себя.</w:t>
      </w:r>
    </w:p>
    <w:p w14:paraId="4040C670" w14:textId="1691D13A" w:rsidR="00C42402" w:rsidRPr="00856D21" w:rsidRDefault="00C42402" w:rsidP="00856D21">
      <w:pPr>
        <w:pStyle w:val="Base"/>
      </w:pPr>
      <w:r w:rsidRPr="00C42402">
        <w:rPr>
          <w:rStyle w:val="a5"/>
          <w:bCs w:val="0"/>
        </w:rPr>
        <w:t>Формула ЭДС:</w:t>
      </w:r>
      <w:r>
        <w:rPr>
          <w:rStyle w:val="a5"/>
          <w:bCs w:val="0"/>
        </w:rPr>
        <w:t xml:space="preserve"> </w:t>
      </w:r>
      <m:oMath>
        <m:r>
          <w:rPr>
            <w:rStyle w:val="a5"/>
            <w:rFonts w:ascii="Cambria Math" w:hAnsi="Cambria Math"/>
          </w:rPr>
          <m:t>ξ= -</m:t>
        </m:r>
        <m:f>
          <m:fPr>
            <m:ctrlPr>
              <w:rPr>
                <w:rStyle w:val="a5"/>
                <w:rFonts w:ascii="Cambria Math" w:hAnsi="Cambria Math"/>
                <w:b w:val="0"/>
                <w:bCs w:val="0"/>
                <w:i/>
              </w:rPr>
            </m:ctrlPr>
          </m:fPr>
          <m:num>
            <m:r>
              <m:rPr>
                <m:sty m:val="p"/>
              </m:rPr>
              <w:rPr>
                <w:rStyle w:val="a5"/>
                <w:rFonts w:ascii="Cambria Math" w:hAnsi="Cambria Math"/>
              </w:rPr>
              <m:t>Δ</m:t>
            </m:r>
            <m:r>
              <w:rPr>
                <w:rStyle w:val="a5"/>
                <w:rFonts w:ascii="Cambria Math" w:hAnsi="Cambria Math"/>
              </w:rPr>
              <m:t>Ф</m:t>
            </m:r>
          </m:num>
          <m:den>
            <m:r>
              <m:rPr>
                <m:sty m:val="p"/>
              </m:rPr>
              <w:rPr>
                <w:rStyle w:val="a5"/>
                <w:rFonts w:ascii="Cambria Math" w:hAnsi="Cambria Math"/>
              </w:rPr>
              <m:t>Δ</m:t>
            </m:r>
            <m:r>
              <w:rPr>
                <w:rStyle w:val="a5"/>
                <w:rFonts w:ascii="Cambria Math" w:hAnsi="Cambria Math"/>
                <w:lang w:val="en-US"/>
              </w:rPr>
              <m:t>t</m:t>
            </m:r>
          </m:den>
        </m:f>
      </m:oMath>
      <w:r w:rsidR="008A2861" w:rsidRPr="008A2861">
        <w:rPr>
          <w:rStyle w:val="a5"/>
          <w:rFonts w:eastAsiaTheme="minorEastAsia"/>
          <w:b w:val="0"/>
          <w:bCs w:val="0"/>
        </w:rPr>
        <w:t xml:space="preserve">, </w:t>
      </w:r>
      <w:r w:rsidR="008A2861">
        <w:rPr>
          <w:rStyle w:val="a5"/>
          <w:rFonts w:eastAsiaTheme="minorEastAsia"/>
          <w:b w:val="0"/>
          <w:bCs w:val="0"/>
        </w:rPr>
        <w:t xml:space="preserve">минус т.к. индукционный ток </w:t>
      </w:r>
      <w:r w:rsidR="008A2861" w:rsidRPr="00030685">
        <w:rPr>
          <w:rStyle w:val="a5"/>
          <w:b w:val="0"/>
          <w:bCs w:val="0"/>
        </w:rPr>
        <w:t xml:space="preserve">создаёт магнитное поле, </w:t>
      </w:r>
      <w:r w:rsidR="008A2861" w:rsidRPr="00856D21">
        <w:rPr>
          <w:rStyle w:val="a5"/>
          <w:b w:val="0"/>
          <w:bCs w:val="0"/>
        </w:rPr>
        <w:t>направленное в противоположную сторону</w:t>
      </w:r>
    </w:p>
    <w:p w14:paraId="6B8C69AC" w14:textId="77777777" w:rsidR="00856D21" w:rsidRPr="00856D21" w:rsidRDefault="00856D21" w:rsidP="00856D21">
      <w:pPr>
        <w:pStyle w:val="Base"/>
        <w:rPr>
          <w:rStyle w:val="a5"/>
          <w:bCs w:val="0"/>
        </w:rPr>
      </w:pPr>
      <w:r w:rsidRPr="00856D21">
        <w:rPr>
          <w:rStyle w:val="a5"/>
          <w:bCs w:val="0"/>
        </w:rPr>
        <w:t>Изменяющееся во времени магнитное поле создаёт вихревое электрическое поле (с замкнутыми линиями напряжённости), которое индуцирует в проводнике ток. Если проводник массивный (имеет значительную толщину или сплошную структуру), эти токи замыкаются внутри его объёма, образуя вихревые токи (токи Фуко).</w:t>
      </w:r>
    </w:p>
    <w:p w14:paraId="2642A80C" w14:textId="64782BE4" w:rsidR="00856D21" w:rsidRPr="00856D21" w:rsidRDefault="00856D21" w:rsidP="00856D21">
      <w:pPr>
        <w:pStyle w:val="Base"/>
      </w:pPr>
      <w:r w:rsidRPr="00856D21">
        <w:rPr>
          <w:rStyle w:val="a5"/>
          <w:b w:val="0"/>
          <w:bCs w:val="0"/>
        </w:rPr>
        <w:t>Любое изменяющееся магнитное поле создаёт вихревое</w:t>
      </w:r>
      <w:r w:rsidRPr="00856D21">
        <w:t> </w:t>
      </w:r>
      <w:r w:rsidR="00560AA2">
        <w:rPr>
          <w:rStyle w:val="a5"/>
          <w:b w:val="0"/>
          <w:bCs w:val="0"/>
        </w:rPr>
        <w:t>электрическое поле</w:t>
      </w:r>
      <w:r w:rsidRPr="00856D21">
        <w:t>,</w:t>
      </w:r>
      <w:r w:rsidR="00560AA2">
        <w:t xml:space="preserve"> которое</w:t>
      </w:r>
      <w:r w:rsidR="001371E8">
        <w:t xml:space="preserve"> может</w:t>
      </w:r>
      <w:r w:rsidRPr="00856D21">
        <w:t xml:space="preserve"> </w:t>
      </w:r>
      <w:r w:rsidR="001371E8">
        <w:t>вызывать</w:t>
      </w:r>
      <w:r w:rsidR="00560AA2">
        <w:t xml:space="preserve"> </w:t>
      </w:r>
      <w:r w:rsidRPr="00856D21">
        <w:rPr>
          <w:rStyle w:val="a5"/>
          <w:b w:val="0"/>
          <w:bCs w:val="0"/>
        </w:rPr>
        <w:t>ток</w:t>
      </w:r>
      <w:r w:rsidRPr="00856D21">
        <w:t> в проводнике</w:t>
      </w:r>
      <w:r w:rsidR="009C660F">
        <w:t xml:space="preserve"> (если проводник разомкнут, или проводник не в поле, то электрическое поле есть, а тока нет)</w:t>
      </w:r>
      <w:r w:rsidRPr="00856D21">
        <w:t>.</w:t>
      </w:r>
    </w:p>
    <w:p w14:paraId="66358F1A" w14:textId="77777777" w:rsidR="00856D21" w:rsidRPr="00856D21" w:rsidRDefault="00856D21" w:rsidP="00856D21">
      <w:pPr>
        <w:pStyle w:val="Base"/>
      </w:pPr>
      <w:r w:rsidRPr="00856D21">
        <w:lastRenderedPageBreak/>
        <w:t>Если проводник </w:t>
      </w:r>
      <w:r w:rsidRPr="00856D21">
        <w:rPr>
          <w:rStyle w:val="a5"/>
          <w:b w:val="0"/>
          <w:bCs w:val="0"/>
        </w:rPr>
        <w:t>тонкий</w:t>
      </w:r>
      <w:r w:rsidRPr="00856D21">
        <w:t> (например, проволочная петля), ток течёт </w:t>
      </w:r>
      <w:r w:rsidRPr="00856D21">
        <w:rPr>
          <w:rStyle w:val="a5"/>
          <w:b w:val="0"/>
          <w:bCs w:val="0"/>
        </w:rPr>
        <w:t>по заданному пути</w:t>
      </w:r>
      <w:r w:rsidRPr="00856D21">
        <w:t> (индукционный ток в цепи).</w:t>
      </w:r>
    </w:p>
    <w:p w14:paraId="2FBFC1DF" w14:textId="77777777" w:rsidR="00856D21" w:rsidRPr="00856D21" w:rsidRDefault="00856D21" w:rsidP="00856D21">
      <w:pPr>
        <w:pStyle w:val="Base"/>
      </w:pPr>
      <w:r w:rsidRPr="00856D21">
        <w:t>Если проводник </w:t>
      </w:r>
      <w:r w:rsidRPr="00856D21">
        <w:rPr>
          <w:rStyle w:val="a5"/>
          <w:b w:val="0"/>
          <w:bCs w:val="0"/>
        </w:rPr>
        <w:t>массивный</w:t>
      </w:r>
      <w:r w:rsidRPr="00856D21">
        <w:t> (сплошной металл), токи </w:t>
      </w:r>
      <w:r w:rsidRPr="00856D21">
        <w:rPr>
          <w:rStyle w:val="a5"/>
          <w:b w:val="0"/>
          <w:bCs w:val="0"/>
        </w:rPr>
        <w:t>замыкаются внутри объёма</w:t>
      </w:r>
      <w:r w:rsidRPr="00856D21">
        <w:t>, образуя </w:t>
      </w:r>
      <w:r w:rsidRPr="00856D21">
        <w:rPr>
          <w:rStyle w:val="a5"/>
          <w:b w:val="0"/>
          <w:bCs w:val="0"/>
        </w:rPr>
        <w:t>вихревые токи Фуко</w:t>
      </w:r>
      <w:r w:rsidRPr="00856D21">
        <w:t>.</w:t>
      </w:r>
    </w:p>
    <w:p w14:paraId="63D80F1E" w14:textId="77777777" w:rsidR="00856D21" w:rsidRPr="00030685" w:rsidRDefault="00856D21" w:rsidP="00030685">
      <w:pPr>
        <w:pStyle w:val="Base"/>
      </w:pPr>
    </w:p>
    <w:p w14:paraId="4A4632DF" w14:textId="77777777" w:rsidR="00030685" w:rsidRPr="00030685" w:rsidRDefault="00030685" w:rsidP="00030685">
      <w:pPr>
        <w:pStyle w:val="Base"/>
      </w:pPr>
    </w:p>
    <w:sectPr w:rsidR="00030685" w:rsidRPr="000306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0E8"/>
    <w:multiLevelType w:val="multilevel"/>
    <w:tmpl w:val="DAB62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A7288"/>
    <w:multiLevelType w:val="multilevel"/>
    <w:tmpl w:val="282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9"/>
  </w:num>
  <w:num w:numId="5">
    <w:abstractNumId w:val="6"/>
  </w:num>
  <w:num w:numId="6">
    <w:abstractNumId w:val="8"/>
  </w:num>
  <w:num w:numId="7">
    <w:abstractNumId w:val="5"/>
  </w:num>
  <w:num w:numId="8">
    <w:abstractNumId w:val="2"/>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30685"/>
    <w:rsid w:val="00045F41"/>
    <w:rsid w:val="00070B09"/>
    <w:rsid w:val="000836FE"/>
    <w:rsid w:val="000975FC"/>
    <w:rsid w:val="000C7548"/>
    <w:rsid w:val="000F7F15"/>
    <w:rsid w:val="00104871"/>
    <w:rsid w:val="00117D9E"/>
    <w:rsid w:val="00121D99"/>
    <w:rsid w:val="00134F79"/>
    <w:rsid w:val="001371E8"/>
    <w:rsid w:val="00150883"/>
    <w:rsid w:val="00174696"/>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E74BC"/>
    <w:rsid w:val="004F28EA"/>
    <w:rsid w:val="00503862"/>
    <w:rsid w:val="00547140"/>
    <w:rsid w:val="00556AED"/>
    <w:rsid w:val="00560AA2"/>
    <w:rsid w:val="00566E12"/>
    <w:rsid w:val="00573D09"/>
    <w:rsid w:val="005916E9"/>
    <w:rsid w:val="005F2FBF"/>
    <w:rsid w:val="00623451"/>
    <w:rsid w:val="00623E91"/>
    <w:rsid w:val="006308B6"/>
    <w:rsid w:val="0065557F"/>
    <w:rsid w:val="00665BD9"/>
    <w:rsid w:val="0066758D"/>
    <w:rsid w:val="00687B13"/>
    <w:rsid w:val="006B0ADF"/>
    <w:rsid w:val="006B41F4"/>
    <w:rsid w:val="006D3B54"/>
    <w:rsid w:val="006D5626"/>
    <w:rsid w:val="006E2CD3"/>
    <w:rsid w:val="006F3622"/>
    <w:rsid w:val="006F4423"/>
    <w:rsid w:val="007526C3"/>
    <w:rsid w:val="00771E64"/>
    <w:rsid w:val="008132EB"/>
    <w:rsid w:val="00833ADE"/>
    <w:rsid w:val="00856D21"/>
    <w:rsid w:val="00891FB7"/>
    <w:rsid w:val="008A2465"/>
    <w:rsid w:val="008A2861"/>
    <w:rsid w:val="008D4EBA"/>
    <w:rsid w:val="008F602C"/>
    <w:rsid w:val="00911F04"/>
    <w:rsid w:val="0092081A"/>
    <w:rsid w:val="00927702"/>
    <w:rsid w:val="009557DA"/>
    <w:rsid w:val="009716CD"/>
    <w:rsid w:val="009A792B"/>
    <w:rsid w:val="009B445A"/>
    <w:rsid w:val="009C2F87"/>
    <w:rsid w:val="009C660F"/>
    <w:rsid w:val="009E1D82"/>
    <w:rsid w:val="00A15B5C"/>
    <w:rsid w:val="00A23D9D"/>
    <w:rsid w:val="00A3310B"/>
    <w:rsid w:val="00A35556"/>
    <w:rsid w:val="00A36FCD"/>
    <w:rsid w:val="00AB6D73"/>
    <w:rsid w:val="00AF4167"/>
    <w:rsid w:val="00B0505E"/>
    <w:rsid w:val="00B376E1"/>
    <w:rsid w:val="00B400B7"/>
    <w:rsid w:val="00B65299"/>
    <w:rsid w:val="00B72238"/>
    <w:rsid w:val="00B7305E"/>
    <w:rsid w:val="00B73FF6"/>
    <w:rsid w:val="00B90820"/>
    <w:rsid w:val="00B936EC"/>
    <w:rsid w:val="00BC26DD"/>
    <w:rsid w:val="00BD1AE5"/>
    <w:rsid w:val="00BD2EA9"/>
    <w:rsid w:val="00C1168B"/>
    <w:rsid w:val="00C326B1"/>
    <w:rsid w:val="00C32FD5"/>
    <w:rsid w:val="00C42402"/>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26B5B"/>
    <w:rsid w:val="00E46A10"/>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 w:type="paragraph" w:customStyle="1" w:styleId="Base">
    <w:name w:val="Base"/>
    <w:basedOn w:val="a"/>
    <w:link w:val="Base0"/>
    <w:qFormat/>
    <w:rsid w:val="00623451"/>
    <w:pPr>
      <w:spacing w:line="276" w:lineRule="auto"/>
    </w:pPr>
    <w:rPr>
      <w:rFonts w:ascii="Times New Roman" w:hAnsi="Times New Roman" w:cs="Times New Roman"/>
      <w:sz w:val="24"/>
      <w:szCs w:val="24"/>
    </w:rPr>
  </w:style>
  <w:style w:type="character" w:styleId="HTML">
    <w:name w:val="HTML Code"/>
    <w:basedOn w:val="a0"/>
    <w:uiPriority w:val="99"/>
    <w:semiHidden/>
    <w:unhideWhenUsed/>
    <w:rsid w:val="004E74BC"/>
    <w:rPr>
      <w:rFonts w:ascii="Courier New" w:eastAsia="Times New Roman" w:hAnsi="Courier New" w:cs="Courier New"/>
      <w:sz w:val="20"/>
      <w:szCs w:val="20"/>
    </w:rPr>
  </w:style>
  <w:style w:type="character" w:customStyle="1" w:styleId="Base0">
    <w:name w:val="Base Знак"/>
    <w:basedOn w:val="a0"/>
    <w:link w:val="Base"/>
    <w:rsid w:val="006234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78220666">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26612411">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30B06-1464-4002-A852-8D70FC118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Pages>
  <Words>4771</Words>
  <Characters>27196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28</cp:revision>
  <dcterms:created xsi:type="dcterms:W3CDTF">2025-01-19T16:43:00Z</dcterms:created>
  <dcterms:modified xsi:type="dcterms:W3CDTF">2025-07-23T14:51:00Z</dcterms:modified>
</cp:coreProperties>
</file>