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E275E" w14:textId="74FD3111" w:rsidR="00462AAC" w:rsidRDefault="00CA785E">
      <w:r>
        <w:rPr>
          <w:noProof/>
        </w:rPr>
        <w:drawing>
          <wp:anchor distT="0" distB="0" distL="114300" distR="114300" simplePos="0" relativeHeight="251718656" behindDoc="1" locked="0" layoutInCell="1" allowOverlap="1" wp14:anchorId="30503F9B" wp14:editId="11A4DC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52709" cy="10692130"/>
            <wp:effectExtent l="0" t="0" r="3810" b="1270"/>
            <wp:wrapNone/>
            <wp:docPr id="4437386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38670" name="Picture 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709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8FA06" w14:textId="32DF65C0" w:rsidR="00462AAC" w:rsidRDefault="001D57E2">
      <w:r>
        <w:t>v</w:t>
      </w:r>
      <w:r w:rsidR="00462AAC">
        <w:br w:type="page"/>
      </w:r>
      <w:r w:rsidR="00462AAC" w:rsidRPr="005129A9">
        <w:rPr>
          <w:noProof/>
        </w:rPr>
        <w:lastRenderedPageBreak/>
        <w:drawing>
          <wp:inline distT="0" distB="0" distL="0" distR="0" wp14:anchorId="7EA40F9C" wp14:editId="46228225">
            <wp:extent cx="7558857" cy="1069212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857" cy="1069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667D" w14:textId="2593D4ED" w:rsidR="00FD50CB" w:rsidRDefault="00B2436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FCD4BF" wp14:editId="26B21C90">
                <wp:simplePos x="0" y="0"/>
                <wp:positionH relativeFrom="column">
                  <wp:posOffset>-28575</wp:posOffset>
                </wp:positionH>
                <wp:positionV relativeFrom="paragraph">
                  <wp:posOffset>174517</wp:posOffset>
                </wp:positionV>
                <wp:extent cx="7558405" cy="10692130"/>
                <wp:effectExtent l="0" t="0" r="0" b="0"/>
                <wp:wrapNone/>
                <wp:docPr id="1576452007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8405" cy="10692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8E1BD" w14:textId="77777777" w:rsidR="000B5AD5" w:rsidRDefault="000B5A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FCD4BF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-2.25pt;margin-top:13.75pt;width:595.15pt;height:841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1LDnGgIAAC4EAAAOAAAAZHJzL2Uyb0RvYy54bWysU11v2yAUfZ+0/4B4X2ynSdpacaqsVaZJ&#13;&#10;UVspnfpMMMSWMJcBiZ39+l2w86FuT9Ne4MK93I9zDvOHrlHkIKyrQRc0G6WUCM2hrPWuoD/eVl/u&#13;&#10;KHGe6ZIp0KKgR+How+Lzp3lrcjGGClQpLMEk2uWtKWjlvcmTxPFKNMyNwAiNTgm2YR6PdpeUlrWY&#13;&#10;vVHJOE1nSQu2NBa4cA5vn3onXcT8UgruX6R0whNVUOzNx9XGdRvWZDFn+c4yU9V8aIP9QxcNqzUW&#13;&#10;Pad6Yp6Rva3/SNXU3IID6UccmgSkrLmIM+A0Wfphmk3FjIizIDjOnGFy/y8tfz5szKslvvsKHRIY&#13;&#10;AGmNyx1ehnk6aZuwY6cE/Qjh8Qyb6DzheHk7nd5N0iklHH1ZOrsfZzcR2eTy3ljnvwloSDAKapGY&#13;&#10;iBc7rJ3Hmhh6CgnlNKxqpSI5SpO2oLObaRofnD34Qml8eOk2WL7bdsMIWyiPOJmFnnRn+KrG4mvm&#13;&#10;/CuzyDIOg8r1L7hIBVgEBouSCuyvv92HeAQfvZS0qJqCup97ZgUl6rtGWu6zySTILB4m09sxHuy1&#13;&#10;Z3vt0fvmEVCYGf4Rw6MZ4r06mdJC844CX4aq6GKaY+2C+pP56Hst4wfhYrmMQSgsw/xabwwPqQOc&#13;&#10;Adq37p1ZM+DvkbtnOOmL5R9o6GN7IpZ7D7KOHAWAe1QH3FGUkbrhAwXVX59j1OWbL34DAAD//wMA&#13;&#10;UEsDBBQABgAIAAAAIQCXJxhB5AAAABABAAAPAAAAZHJzL2Rvd25yZXYueG1sTE9LT4NAEL6b+B82&#13;&#10;Y+KtXUCxhLI0DaYxMfbQ2ou3hZ0CcR/Iblv01zs96WUe+Wa+R7GajGZnHH3vrIB4HgFD2zjV21bA&#13;&#10;4X0zy4D5IK2S2lkU8I0eVuXtTSFz5S52h+d9aBmRWJ9LAV0IQ865bzo00s/dgJawoxuNDLSOLVej&#13;&#10;vBC50TyJoiduZG9JoZMDVh02n/uTEfBabbZyVycm+9HVy9txPXwdPlIh7u+m5yWV9RJYwCn8fcA1&#13;&#10;A/mHkozV7mSVZ1rA7DGlSwHJgvoVj7OUAtU0LeL4AXhZ8P9Byl8AAAD//wMAUEsBAi0AFAAGAAgA&#13;&#10;AAAhALaDOJL+AAAA4QEAABMAAAAAAAAAAAAAAAAAAAAAAFtDb250ZW50X1R5cGVzXS54bWxQSwEC&#13;&#10;LQAUAAYACAAAACEAOP0h/9YAAACUAQAACwAAAAAAAAAAAAAAAAAvAQAAX3JlbHMvLnJlbHNQSwEC&#13;&#10;LQAUAAYACAAAACEAu9Sw5xoCAAAuBAAADgAAAAAAAAAAAAAAAAAuAgAAZHJzL2Uyb0RvYy54bWxQ&#13;&#10;SwECLQAUAAYACAAAACEAlycYQeQAAAAQAQAADwAAAAAAAAAAAAAAAAB0BAAAZHJzL2Rvd25yZXYu&#13;&#10;eG1sUEsFBgAAAAAEAAQA8wAAAIUFAAAAAA==&#13;&#10;" filled="f" stroked="f" strokeweight=".5pt">
                <v:textbox>
                  <w:txbxContent>
                    <w:p w14:paraId="7558E1BD" w14:textId="77777777" w:rsidR="000B5AD5" w:rsidRDefault="000B5AD5"/>
                  </w:txbxContent>
                </v:textbox>
              </v:shape>
            </w:pict>
          </mc:Fallback>
        </mc:AlternateContent>
      </w:r>
      <w:r w:rsidR="00E1202B" w:rsidRPr="005129A9">
        <w:rPr>
          <w:noProof/>
        </w:rPr>
        <w:drawing>
          <wp:inline distT="0" distB="0" distL="0" distR="0" wp14:anchorId="79857DE5" wp14:editId="1AD05A3C">
            <wp:extent cx="7558859" cy="106840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859" cy="106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86A0" w14:textId="15FB22B5" w:rsidR="00802AB1" w:rsidRDefault="00731B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02CBEA" wp14:editId="26CF38E7">
                <wp:simplePos x="0" y="0"/>
                <wp:positionH relativeFrom="column">
                  <wp:posOffset>0</wp:posOffset>
                </wp:positionH>
                <wp:positionV relativeFrom="paragraph">
                  <wp:posOffset>496111</wp:posOffset>
                </wp:positionV>
                <wp:extent cx="7558405" cy="10691495"/>
                <wp:effectExtent l="0" t="0" r="0" b="0"/>
                <wp:wrapNone/>
                <wp:docPr id="365653016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8405" cy="10691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A584A6" w14:textId="77777777" w:rsidR="000B5AD5" w:rsidRDefault="000B5AD5" w:rsidP="005129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2CBEA" id="Text Box 34" o:spid="_x0000_s1027" type="#_x0000_t202" style="position:absolute;margin-left:0;margin-top:39.05pt;width:595.15pt;height:841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g1qyGwIAADUEAAAOAAAAZHJzL2Uyb0RvYy54bWysU8tu2zAQvBfoPxC815Jcy0kEy4GbwEUB&#13;&#10;IwngBDnTFGkJoLgsSVtyv75Lyi+kPRW9ULvc1T5mhrP7vlVkL6xrQJc0G6WUCM2havS2pG+vyy+3&#13;&#10;lDjPdMUUaFHSg3D0fv7506wzhRhDDaoSlmAR7YrOlLT23hRJ4ngtWuZGYITGoATbMo+u3SaVZR1W&#13;&#10;b1UyTtNp0oGtjAUunMPbxyFI57G+lIL7Zymd8ESVFGfz8bTx3IQzmc9YsbXM1A0/jsH+YYqWNRqb&#13;&#10;nks9Ms/IzjZ/lGobbsGB9CMObQJSNlzEHXCbLP2wzbpmRsRdEBxnzjC5/1eWP+3X5sUS33+DHgkM&#13;&#10;gHTGFQ4vwz69tG344qQE4wjh4Qyb6D3heHmT57eTNKeEYyxLp3fZ5C4PhZLL/8Y6/11AS4JRUovE&#13;&#10;RLzYfuX8kHpKCe00LBulIjlKk66k0695Gn84R7C40tjjMm2wfL/pSVNdbbKB6oALWhi4d4YvG5xh&#13;&#10;xZx/YRbJxp1QwP4ZD6kAe8HRoqQG++tv9yEfOcAoJR2Kp6Tu545ZQYn6oZEdRGAS1BadSX4zRsde&#13;&#10;RzbXEb1rHwD1meFTMTyaId+rkykttO+o80XoiiGmOfYuqT+ZD36QNL4TLhaLmIT6Msyv9NrwUDqg&#13;&#10;GhB+7d+ZNUcaPFL4BCeZseIDG0PuwMdi50E2kaqA84DqEX7UZiT7+I6C+K/9mHV57fPfAAAA//8D&#13;&#10;AFBLAwQUAAYACAAAACEAZioEcuUAAAAOAQAADwAAAGRycy9kb3ducmV2LnhtbEyPQU/CQBCF7yb+&#13;&#10;h82YeJNtMUIt3RJSQ0yIHkAu3qbdoW3s7tbuApVf73DSy2QmL+/N+7LlaDpxosG3ziqIJxEIspXT&#13;&#10;ra0V7D/WDwkIH9Bq7JwlBT/kYZnf3mSYane2WzrtQi04xPoUFTQh9KmUvmrIoJ+4nixrBzcYDHwO&#13;&#10;tdQDnjncdHIaRTNpsLX8ocGeioaqr93RKNgU63fcllOTXLri9e2w6r/3n09K3d+NLwseqwWIQGP4&#13;&#10;c8CVgftDzsVKd7Tai04B0wQF8yQGcVXj5+gRRMnbfBYnIPNM/sfIfwEAAP//AwBQSwECLQAUAAYA&#13;&#10;CAAAACEAtoM4kv4AAADhAQAAEwAAAAAAAAAAAAAAAAAAAAAAW0NvbnRlbnRfVHlwZXNdLnhtbFBL&#13;&#10;AQItABQABgAIAAAAIQA4/SH/1gAAAJQBAAALAAAAAAAAAAAAAAAAAC8BAABfcmVscy8ucmVsc1BL&#13;&#10;AQItABQABgAIAAAAIQDEg1qyGwIAADUEAAAOAAAAAAAAAAAAAAAAAC4CAABkcnMvZTJvRG9jLnht&#13;&#10;bFBLAQItABQABgAIAAAAIQBmKgRy5QAAAA4BAAAPAAAAAAAAAAAAAAAAAHUEAABkcnMvZG93bnJl&#13;&#10;di54bWxQSwUGAAAAAAQABADzAAAAhwUAAAAA&#13;&#10;" filled="f" stroked="f" strokeweight=".5pt">
                <v:textbox>
                  <w:txbxContent>
                    <w:p w14:paraId="17A584A6" w14:textId="77777777" w:rsidR="000B5AD5" w:rsidRDefault="000B5AD5" w:rsidP="005129A9"/>
                  </w:txbxContent>
                </v:textbox>
              </v:shape>
            </w:pict>
          </mc:Fallback>
        </mc:AlternateContent>
      </w:r>
      <w:r w:rsidR="00802AB1" w:rsidRPr="005129A9">
        <w:rPr>
          <w:noProof/>
        </w:rPr>
        <w:drawing>
          <wp:inline distT="0" distB="0" distL="0" distR="0" wp14:anchorId="47FABCBE" wp14:editId="602F8A0F">
            <wp:extent cx="7558859" cy="1069212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859" cy="106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153" w14:textId="77777777" w:rsidR="00FD50CB" w:rsidRDefault="00FD50CB">
      <w:r w:rsidRPr="005129A9">
        <w:rPr>
          <w:noProof/>
        </w:rPr>
        <w:lastRenderedPageBreak/>
        <w:drawing>
          <wp:anchor distT="0" distB="0" distL="114300" distR="114300" simplePos="0" relativeHeight="251667455" behindDoc="0" locked="0" layoutInCell="1" allowOverlap="1" wp14:anchorId="02F49FAC" wp14:editId="3C9F8AA4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7559040" cy="10692130"/>
            <wp:effectExtent l="0" t="0" r="3810" b="0"/>
            <wp:wrapThrough wrapText="bothSides">
              <wp:wrapPolygon edited="0">
                <wp:start x="3103" y="0"/>
                <wp:lineTo x="0" y="539"/>
                <wp:lineTo x="0" y="1116"/>
                <wp:lineTo x="1198" y="1232"/>
                <wp:lineTo x="1198" y="1462"/>
                <wp:lineTo x="7458" y="1847"/>
                <wp:lineTo x="10778" y="1847"/>
                <wp:lineTo x="10778" y="18473"/>
                <wp:lineTo x="15786" y="19088"/>
                <wp:lineTo x="0" y="19666"/>
                <wp:lineTo x="0" y="21012"/>
                <wp:lineTo x="17909" y="21551"/>
                <wp:lineTo x="20794" y="21551"/>
                <wp:lineTo x="21556" y="21166"/>
                <wp:lineTo x="21556" y="20281"/>
                <wp:lineTo x="20413" y="20012"/>
                <wp:lineTo x="19216" y="19589"/>
                <wp:lineTo x="18617" y="19127"/>
                <wp:lineTo x="18454" y="19050"/>
                <wp:lineTo x="10724" y="18473"/>
                <wp:lineTo x="10724" y="1847"/>
                <wp:lineTo x="4028" y="1232"/>
                <wp:lineTo x="21556" y="885"/>
                <wp:lineTo x="21556" y="308"/>
                <wp:lineTo x="5117" y="0"/>
                <wp:lineTo x="3103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ram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CF7E4" w14:textId="77777777" w:rsidR="00FD50CB" w:rsidRDefault="00FD50CB">
      <w:r w:rsidRPr="005129A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1A0C1D" wp14:editId="0549CE9D">
                <wp:simplePos x="0" y="0"/>
                <wp:positionH relativeFrom="column">
                  <wp:posOffset>242570</wp:posOffset>
                </wp:positionH>
                <wp:positionV relativeFrom="paragraph">
                  <wp:posOffset>550234</wp:posOffset>
                </wp:positionV>
                <wp:extent cx="6998677" cy="9075907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8677" cy="90759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F09B" w14:textId="77777777" w:rsidR="00FD06C0" w:rsidRPr="00FD06C0" w:rsidRDefault="00FD06C0" w:rsidP="00FD06C0">
                            <w:pPr>
                              <w:pStyle w:val="NormalWeb"/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Style w:val="Strong"/>
                                <w:rFonts w:asciiTheme="majorBidi" w:eastAsiaTheme="majorEastAsia" w:hAnsiTheme="majorBidi" w:cstheme="majorBidi"/>
                                <w:color w:val="000000"/>
                                <w:sz w:val="28"/>
                                <w:szCs w:val="28"/>
                              </w:rPr>
                              <w:t>1. Introduction</w:t>
                            </w: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br/>
                              <w:t>We appreciate the opportunity to propose our dedicated security guard services for your facility. Recognizing the critical importance of uninterrupted operations, we understand the need for reliable, round-the-clock protection to safeguard assets, personnel, and infrastructure. Our company emphasizes professionalism, vigilance, and non-escalatory security practices, while leveraging advanced technology to provide comprehensive 24/7 coverage.</w:t>
                            </w:r>
                          </w:p>
                          <w:p w14:paraId="1DEE608C" w14:textId="77777777" w:rsidR="00FD06C0" w:rsidRPr="00FD06C0" w:rsidRDefault="00FD06C0" w:rsidP="00FD06C0">
                            <w:pPr>
                              <w:pStyle w:val="NormalWeb"/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Style w:val="Strong"/>
                                <w:rFonts w:asciiTheme="majorBidi" w:eastAsiaTheme="majorEastAsia" w:hAnsiTheme="majorBidi" w:cstheme="majorBidi"/>
                                <w:color w:val="000000"/>
                                <w:sz w:val="28"/>
                                <w:szCs w:val="28"/>
                              </w:rPr>
                              <w:t>2. Guards &amp; Expertise</w:t>
                            </w: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br/>
                              <w:t>Our experienced security personnel are trained to monitor, patrol, and protect industrial, commercial, and storage environments. Their core areas of expertise include:</w:t>
                            </w:r>
                          </w:p>
                          <w:p w14:paraId="5CFAA676" w14:textId="77777777" w:rsidR="00FD06C0" w:rsidRPr="00FD06C0" w:rsidRDefault="00FD06C0" w:rsidP="00FD06C0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Access control and perimeter security to prevent unauthorized entry.</w:t>
                            </w:r>
                          </w:p>
                          <w:p w14:paraId="16D0E146" w14:textId="77777777" w:rsidR="00FD06C0" w:rsidRPr="00FD06C0" w:rsidRDefault="00FD06C0" w:rsidP="00FD06C0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Continuous monitoring and patrols tailored to facility layouts.</w:t>
                            </w:r>
                          </w:p>
                          <w:p w14:paraId="665EFD30" w14:textId="77777777" w:rsidR="00FD06C0" w:rsidRPr="00FD06C0" w:rsidRDefault="00FD06C0" w:rsidP="00FD06C0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Emergency response and incident management to ensure immediate action when needed.</w:t>
                            </w:r>
                          </w:p>
                          <w:p w14:paraId="65241492" w14:textId="77777777" w:rsidR="00FD06C0" w:rsidRPr="00FD06C0" w:rsidRDefault="00FD06C0" w:rsidP="00FD06C0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Conflict resolution and de-escalation to manage situations effectively without disrupting operations.</w:t>
                            </w:r>
                          </w:p>
                          <w:p w14:paraId="343601BA" w14:textId="77777777" w:rsidR="00FD06C0" w:rsidRPr="00FD06C0" w:rsidRDefault="00FD06C0" w:rsidP="00FD06C0">
                            <w:pPr>
                              <w:pStyle w:val="NormalWeb"/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With proven experience across diverse industries and regions, we provide services that maximize protection while delivering peace of mind to our clients.</w:t>
                            </w:r>
                          </w:p>
                          <w:p w14:paraId="16ED0A80" w14:textId="77777777" w:rsidR="00FD06C0" w:rsidRPr="00FD06C0" w:rsidRDefault="00FD06C0" w:rsidP="00FD06C0">
                            <w:pPr>
                              <w:pStyle w:val="NormalWeb"/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Style w:val="Strong"/>
                                <w:rFonts w:asciiTheme="majorBidi" w:eastAsiaTheme="majorEastAsia" w:hAnsiTheme="majorBidi" w:cstheme="majorBidi"/>
                                <w:color w:val="000000"/>
                                <w:sz w:val="28"/>
                                <w:szCs w:val="28"/>
                              </w:rPr>
                              <w:t>3. Technology Integration</w:t>
                            </w: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br/>
                              <w:t>Our security approach integrates human expertise with advanced technology to enhance efficiency and accountability. Systems include:</w:t>
                            </w:r>
                          </w:p>
                          <w:p w14:paraId="1EB88062" w14:textId="77777777" w:rsidR="00FD06C0" w:rsidRPr="00FD06C0" w:rsidRDefault="00FD06C0" w:rsidP="00FD06C0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24/7 surveillance with real-time reporting.</w:t>
                            </w:r>
                          </w:p>
                          <w:p w14:paraId="2721E5B4" w14:textId="77777777" w:rsidR="00FD06C0" w:rsidRPr="00FD06C0" w:rsidRDefault="00FD06C0" w:rsidP="00FD06C0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Guard tracking systems ensuring transparency and constant presence.</w:t>
                            </w:r>
                          </w:p>
                          <w:p w14:paraId="5A75E369" w14:textId="77777777" w:rsidR="00FD06C0" w:rsidRPr="00FD06C0" w:rsidRDefault="00FD06C0" w:rsidP="00FD06C0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Smart communication tools enabling rapid coordination and response.</w:t>
                            </w:r>
                          </w:p>
                          <w:p w14:paraId="77A215BF" w14:textId="77777777" w:rsidR="00FD06C0" w:rsidRPr="00FD06C0" w:rsidRDefault="00FD06C0" w:rsidP="00FD06C0">
                            <w:pPr>
                              <w:pStyle w:val="NormalWeb"/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This human-technology combination ensures proactive measures and swift responses to any potential risks.</w:t>
                            </w:r>
                          </w:p>
                          <w:p w14:paraId="20294217" w14:textId="77777777" w:rsidR="00FD06C0" w:rsidRPr="00FD06C0" w:rsidRDefault="00FD06C0" w:rsidP="00FD06C0">
                            <w:pPr>
                              <w:pStyle w:val="NormalWeb"/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Style w:val="Strong"/>
                                <w:rFonts w:asciiTheme="majorBidi" w:eastAsiaTheme="majorEastAsia" w:hAnsiTheme="majorBidi" w:cstheme="majorBidi"/>
                                <w:color w:val="000000"/>
                                <w:sz w:val="28"/>
                                <w:szCs w:val="28"/>
                              </w:rPr>
                              <w:t>4. Conclusion</w:t>
                            </w: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br/>
                              <w:t xml:space="preserve">In conclusion, we are confident that our 24/7 security solutions, supported by trained professionals and innovative technology, will exceed expectations for safety and protection. We are committed to delivering reliable, customized security programs designed to </w:t>
                            </w:r>
                            <w:proofErr w:type="gramStart"/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safeguard your facility at all times</w:t>
                            </w:r>
                            <w:proofErr w:type="gramEnd"/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.</w:t>
                            </w:r>
                          </w:p>
                          <w:p w14:paraId="69D93003" w14:textId="77777777" w:rsidR="00FD06C0" w:rsidRPr="00FD06C0" w:rsidRDefault="00FD06C0" w:rsidP="00FD06C0">
                            <w:pPr>
                              <w:pStyle w:val="NormalWeb"/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Thank you for considering our proposal. We look forward to the opportunity to provide uninterrupted, dependable security services for your operations.</w:t>
                            </w:r>
                          </w:p>
                          <w:p w14:paraId="7DFA9217" w14:textId="77777777" w:rsidR="000B5AD5" w:rsidRPr="00FD06C0" w:rsidRDefault="000B5AD5" w:rsidP="00FD06C0">
                            <w:pPr>
                              <w:spacing w:line="276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A0C1D" id="Text Box 12" o:spid="_x0000_s1028" type="#_x0000_t202" style="position:absolute;margin-left:19.1pt;margin-top:43.35pt;width:551.1pt;height:714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BgHNHAIAADQEAAAOAAAAZHJzL2Uyb0RvYy54bWysU8lu2zAQvRfoPxC815JdL7FgOXATuChg&#13;&#10;JAGcIGeaIi0BFIclaUvu13dIyQvSnooeRA05w1nee1zct7UiR2FdBTqnw0FKidAcikrvc/r2uv5y&#13;&#10;R4nzTBdMgRY5PQlH75efPy0ak4kRlKAKYQkm0S5rTE5L702WJI6XomZuAEZodEqwNfO4tfuksKzB&#13;&#10;7LVKRmk6TRqwhbHAhXN4+tg56TLml1Jw/yylE56onGJvPq42rruwJssFy/aWmbLifRvsH7qoWaWx&#13;&#10;6CXVI/OMHGz1R6q64hYcSD/gUCcgZcVFnAGnGaYfptmWzIg4C4LjzAUm9//S8qfj1rxY4ttv0CKB&#13;&#10;AZDGuMzhYZinlbYOf+yUoB8hPF1gE60nHA+n8/nddDajhKNvns4m+IU8yfW6sc5/F1CTYOTUIi8R&#13;&#10;LnbcON+FnkNCNQ3rSqnIjdKkwRJfJ2m8cPFgcqWxxrXZYPl215KqyOnoPMgOihPOZ6Gj3hm+rrCH&#13;&#10;DXP+hVnkGkdC/fpnXKQCrAW9RUkJ9tffzkM8UoBeShrUTk7dzwOzghL1QyM58+F4HMQWN+PJbIQb&#13;&#10;e+vZ3Xr0oX4AlOcQX4rh0QzxXp1NaaF+R5mvQlV0Mc2xdk792XzwnaLxmXCxWsUglJdhfqO3hofU&#13;&#10;AdWA8Gv7zqzpafDI4BOcVcayD2x0sR0fq4MHWUWqAs4dqj38KM1Idv+MgvZv9zHq+tiXvwEAAP//&#13;&#10;AwBQSwMEFAAGAAgAAAAhAIBnlujmAAAAEAEAAA8AAABkcnMvZG93bnJldi54bWxMTz1PwzAQ3ZH4&#13;&#10;D9YhsVE7oQ1RGqeqgiokRIeWLmyX+JpExHaI3Tbw63EnWE53eu/eR76adM/ONLrOGgnRTAAjU1vV&#13;&#10;mUbC4X3zkAJzHo3C3hqS8E0OVsXtTY6Zshezo/PeNyyIGJehhNb7IePc1S1pdDM7kAnY0Y4afTjH&#13;&#10;hqsRL0Fc9zwWIuEaOxMcWhyobKn+3J+0hNdys8VdFev0py9f3o7r4evwsZDy/m56XoaxXgLzNPm/&#13;&#10;D7h2CPmhCMEqezLKsV7CYxoHpoQ0eQJ2xaO5mAOrwraIEgG8yPn/IsUvAAAA//8DAFBLAQItABQA&#13;&#10;BgAIAAAAIQC2gziS/gAAAOEBAAATAAAAAAAAAAAAAAAAAAAAAABbQ29udGVudF9UeXBlc10ueG1s&#13;&#10;UEsBAi0AFAAGAAgAAAAhADj9If/WAAAAlAEAAAsAAAAAAAAAAAAAAAAALwEAAF9yZWxzLy5yZWxz&#13;&#10;UEsBAi0AFAAGAAgAAAAhANUGAc0cAgAANAQAAA4AAAAAAAAAAAAAAAAALgIAAGRycy9lMm9Eb2Mu&#13;&#10;eG1sUEsBAi0AFAAGAAgAAAAhAIBnlujmAAAAEAEAAA8AAAAAAAAAAAAAAAAAdgQAAGRycy9kb3du&#13;&#10;cmV2LnhtbFBLBQYAAAAABAAEAPMAAACJBQAAAAA=&#13;&#10;" filled="f" stroked="f" strokeweight=".5pt">
                <v:textbox>
                  <w:txbxContent>
                    <w:p w14:paraId="66EFF09B" w14:textId="77777777" w:rsidR="00FD06C0" w:rsidRPr="00FD06C0" w:rsidRDefault="00FD06C0" w:rsidP="00FD06C0">
                      <w:pPr>
                        <w:pStyle w:val="NormalWeb"/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Style w:val="Strong"/>
                          <w:rFonts w:asciiTheme="majorBidi" w:eastAsiaTheme="majorEastAsia" w:hAnsiTheme="majorBidi" w:cstheme="majorBidi"/>
                          <w:color w:val="000000"/>
                          <w:sz w:val="28"/>
                          <w:szCs w:val="28"/>
                        </w:rPr>
                        <w:t>1. Introduction</w:t>
                      </w: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br/>
                        <w:t>We appreciate the opportunity to propose our dedicated security guard services for your facility. Recognizing the critical importance of uninterrupted operations, we understand the need for reliable, round-the-clock protection to safeguard assets, personnel, and infrastructure. Our company emphasizes professionalism, vigilance, and non-escalatory security practices, while leveraging advanced technology to provide comprehensive 24/7 coverage.</w:t>
                      </w:r>
                    </w:p>
                    <w:p w14:paraId="1DEE608C" w14:textId="77777777" w:rsidR="00FD06C0" w:rsidRPr="00FD06C0" w:rsidRDefault="00FD06C0" w:rsidP="00FD06C0">
                      <w:pPr>
                        <w:pStyle w:val="NormalWeb"/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Style w:val="Strong"/>
                          <w:rFonts w:asciiTheme="majorBidi" w:eastAsiaTheme="majorEastAsia" w:hAnsiTheme="majorBidi" w:cstheme="majorBidi"/>
                          <w:color w:val="000000"/>
                          <w:sz w:val="28"/>
                          <w:szCs w:val="28"/>
                        </w:rPr>
                        <w:t>2. Guards &amp; Expertise</w:t>
                      </w: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br/>
                        <w:t>Our experienced security personnel are trained to monitor, patrol, and protect industrial, commercial, and storage environments. Their core areas of expertise include:</w:t>
                      </w:r>
                    </w:p>
                    <w:p w14:paraId="5CFAA676" w14:textId="77777777" w:rsidR="00FD06C0" w:rsidRPr="00FD06C0" w:rsidRDefault="00FD06C0" w:rsidP="00FD06C0">
                      <w:pPr>
                        <w:pStyle w:val="NormalWeb"/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Access control and perimeter security to prevent unauthorized entry.</w:t>
                      </w:r>
                    </w:p>
                    <w:p w14:paraId="16D0E146" w14:textId="77777777" w:rsidR="00FD06C0" w:rsidRPr="00FD06C0" w:rsidRDefault="00FD06C0" w:rsidP="00FD06C0">
                      <w:pPr>
                        <w:pStyle w:val="NormalWeb"/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Continuous monitoring and patrols tailored to facility layouts.</w:t>
                      </w:r>
                    </w:p>
                    <w:p w14:paraId="665EFD30" w14:textId="77777777" w:rsidR="00FD06C0" w:rsidRPr="00FD06C0" w:rsidRDefault="00FD06C0" w:rsidP="00FD06C0">
                      <w:pPr>
                        <w:pStyle w:val="NormalWeb"/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Emergency response and incident management to ensure immediate action when needed.</w:t>
                      </w:r>
                    </w:p>
                    <w:p w14:paraId="65241492" w14:textId="77777777" w:rsidR="00FD06C0" w:rsidRPr="00FD06C0" w:rsidRDefault="00FD06C0" w:rsidP="00FD06C0">
                      <w:pPr>
                        <w:pStyle w:val="NormalWeb"/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Conflict resolution and de-escalation to manage situations effectively without disrupting operations.</w:t>
                      </w:r>
                    </w:p>
                    <w:p w14:paraId="343601BA" w14:textId="77777777" w:rsidR="00FD06C0" w:rsidRPr="00FD06C0" w:rsidRDefault="00FD06C0" w:rsidP="00FD06C0">
                      <w:pPr>
                        <w:pStyle w:val="NormalWeb"/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With proven experience across diverse industries and regions, we provide services that maximize protection while delivering peace of mind to our clients.</w:t>
                      </w:r>
                    </w:p>
                    <w:p w14:paraId="16ED0A80" w14:textId="77777777" w:rsidR="00FD06C0" w:rsidRPr="00FD06C0" w:rsidRDefault="00FD06C0" w:rsidP="00FD06C0">
                      <w:pPr>
                        <w:pStyle w:val="NormalWeb"/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Style w:val="Strong"/>
                          <w:rFonts w:asciiTheme="majorBidi" w:eastAsiaTheme="majorEastAsia" w:hAnsiTheme="majorBidi" w:cstheme="majorBidi"/>
                          <w:color w:val="000000"/>
                          <w:sz w:val="28"/>
                          <w:szCs w:val="28"/>
                        </w:rPr>
                        <w:t>3. Technology Integration</w:t>
                      </w: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br/>
                        <w:t>Our security approach integrates human expertise with advanced technology to enhance efficiency and accountability. Systems include:</w:t>
                      </w:r>
                    </w:p>
                    <w:p w14:paraId="1EB88062" w14:textId="77777777" w:rsidR="00FD06C0" w:rsidRPr="00FD06C0" w:rsidRDefault="00FD06C0" w:rsidP="00FD06C0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24/7 surveillance with real-time reporting.</w:t>
                      </w:r>
                    </w:p>
                    <w:p w14:paraId="2721E5B4" w14:textId="77777777" w:rsidR="00FD06C0" w:rsidRPr="00FD06C0" w:rsidRDefault="00FD06C0" w:rsidP="00FD06C0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Guard tracking systems ensuring transparency and constant presence.</w:t>
                      </w:r>
                    </w:p>
                    <w:p w14:paraId="5A75E369" w14:textId="77777777" w:rsidR="00FD06C0" w:rsidRPr="00FD06C0" w:rsidRDefault="00FD06C0" w:rsidP="00FD06C0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Smart communication tools enabling rapid coordination and response.</w:t>
                      </w:r>
                    </w:p>
                    <w:p w14:paraId="77A215BF" w14:textId="77777777" w:rsidR="00FD06C0" w:rsidRPr="00FD06C0" w:rsidRDefault="00FD06C0" w:rsidP="00FD06C0">
                      <w:pPr>
                        <w:pStyle w:val="NormalWeb"/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This human-technology combination ensures proactive measures and swift responses to any potential risks.</w:t>
                      </w:r>
                    </w:p>
                    <w:p w14:paraId="20294217" w14:textId="77777777" w:rsidR="00FD06C0" w:rsidRPr="00FD06C0" w:rsidRDefault="00FD06C0" w:rsidP="00FD06C0">
                      <w:pPr>
                        <w:pStyle w:val="NormalWeb"/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Style w:val="Strong"/>
                          <w:rFonts w:asciiTheme="majorBidi" w:eastAsiaTheme="majorEastAsia" w:hAnsiTheme="majorBidi" w:cstheme="majorBidi"/>
                          <w:color w:val="000000"/>
                          <w:sz w:val="28"/>
                          <w:szCs w:val="28"/>
                        </w:rPr>
                        <w:t>4. Conclusion</w:t>
                      </w: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br/>
                        <w:t xml:space="preserve">In conclusion, we are confident that our 24/7 security solutions, supported by trained professionals and innovative technology, will exceed expectations for safety and protection. We are committed to delivering reliable, customized security programs designed to </w:t>
                      </w:r>
                      <w:proofErr w:type="gramStart"/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safeguard your facility at all times</w:t>
                      </w:r>
                      <w:proofErr w:type="gramEnd"/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.</w:t>
                      </w:r>
                    </w:p>
                    <w:p w14:paraId="69D93003" w14:textId="77777777" w:rsidR="00FD06C0" w:rsidRPr="00FD06C0" w:rsidRDefault="00FD06C0" w:rsidP="00FD06C0">
                      <w:pPr>
                        <w:pStyle w:val="NormalWeb"/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Thank you for considering our proposal. We look forward to the opportunity to provide uninterrupted, dependable security services for your operations.</w:t>
                      </w:r>
                    </w:p>
                    <w:p w14:paraId="7DFA9217" w14:textId="77777777" w:rsidR="000B5AD5" w:rsidRPr="00FD06C0" w:rsidRDefault="000B5AD5" w:rsidP="00FD06C0">
                      <w:pPr>
                        <w:spacing w:line="276" w:lineRule="auto"/>
                        <w:rPr>
                          <w:rFonts w:asciiTheme="majorBidi" w:hAnsiTheme="majorBidi" w:cstheme="majorBid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6A6EBE64" w14:textId="0956FCC2" w:rsidR="00A704BC" w:rsidRDefault="00D056C9"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4CFED03F" wp14:editId="04BC548D">
            <wp:simplePos x="0" y="0"/>
            <wp:positionH relativeFrom="column">
              <wp:posOffset>2630318</wp:posOffset>
            </wp:positionH>
            <wp:positionV relativeFrom="paragraph">
              <wp:posOffset>1269365</wp:posOffset>
            </wp:positionV>
            <wp:extent cx="2940378" cy="2995701"/>
            <wp:effectExtent l="0" t="0" r="0" b="0"/>
            <wp:wrapNone/>
            <wp:docPr id="21438964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6407" name="Picture 2143896407"/>
                    <pic:cNvPicPr/>
                  </pic:nvPicPr>
                  <pic:blipFill>
                    <a:blip r:embed="rId12" cstate="print">
                      <a:alphaModFix am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78" cy="2995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5B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663922" wp14:editId="692B54CC">
                <wp:simplePos x="0" y="0"/>
                <wp:positionH relativeFrom="column">
                  <wp:posOffset>4279900</wp:posOffset>
                </wp:positionH>
                <wp:positionV relativeFrom="paragraph">
                  <wp:posOffset>5649899</wp:posOffset>
                </wp:positionV>
                <wp:extent cx="2800350" cy="33655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D8BC7" w14:textId="3C0D6946" w:rsidR="000B5AD5" w:rsidRPr="000B5AD5" w:rsidRDefault="000B5AD5">
                            <w:pPr>
                              <w:rPr>
                                <w:rFonts w:ascii="Times New Roman" w:hAnsi="Times New Roman" w:cs="Times New Roman"/>
                                <w:b/>
                                <w:u w:val="single"/>
                              </w:rPr>
                            </w:pPr>
                            <w:r w:rsidRPr="000B5AD5">
                              <w:rPr>
                                <w:rFonts w:ascii="Times New Roman" w:hAnsi="Times New Roman" w:cs="Times New Roman"/>
                                <w:b/>
                              </w:rPr>
                              <w:t>Service Starting:</w:t>
                            </w:r>
                            <w:r w:rsidR="00D03C8E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  <w:r w:rsidR="00207BD6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663922" id="Text Box 1" o:spid="_x0000_s1029" type="#_x0000_t202" style="position:absolute;margin-left:337pt;margin-top:444.85pt;width:220.5pt;height:26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Se6LQIAAFsEAAAOAAAAZHJzL2Uyb0RvYy54bWysVEtv2zAMvg/YfxB0X+w81xpxiixFhgFB&#13;&#10;WyAdelZkKREgi5qkxM5+/Sg5r3U7DbvIpEjx8fGjpw9trclBOK/AlLTfyykRhkOlzLak31+Xn+4o&#13;&#10;8YGZimkwoqRH4enD7OOHaWMLMYAd6Eo4gkGMLxpb0l0Itsgyz3eiZr4HVhg0SnA1C6i6bVY51mD0&#13;&#10;WmeDPJ9kDbjKOuDCe7x97Ix0luJLKXh4ltKLQHRJsbaQTpfOTTyz2ZQVW8fsTvFTGewfqqiZMpj0&#13;&#10;EuqRBUb2Tv0RqlbcgQcZehzqDKRUXKQesJt+/q6b9Y5ZkXpBcLy9wOT/X1j+dFjbF0dC+wVaHGAE&#13;&#10;pLG+8HgZ+2mlq+MXKyVoRwiPF9hEGwjHy8Fdng/HaOJoGw4nY5QxTHZ9bZ0PXwXUJAoldTiWhBY7&#13;&#10;rHzoXM8uMZkHraql0jopkQpioR05MBziZptqxOC/eWlDmpJOYhnxkYH4vIusDdZy7SlKod20RFVY&#13;&#10;7bnfDVRHhMFBxxBv+VJhrSvmwwtzSAlsD2kenvGQGjAXnCRKduB+/u0++uOk0EpJgxQrqf+xZ05Q&#13;&#10;or8ZnOF9fzSKnEzKaPx5gIq7tWxuLWZfLwAB6ONCWZ7E6B/0WZQO6jfchnnMiiZmOOYuaTiLi9AR&#13;&#10;H7eJi/k8OSELLQsrs7Y8ho7YxUm8tm/M2dO4Ag76Cc5kZMW7qXW+HerzfQCp0kgjzh2qJ/iRwYkU&#13;&#10;p22LK3KrJ6/rP2H2CwAA//8DAFBLAwQUAAYACAAAACEAcwje1+QAAAARAQAADwAAAGRycy9kb3du&#13;&#10;cmV2LnhtbEyPT2+CQBDF7036HTbTpLe6YFQQWYytejZCDz2u7BSo7C5hV6V8+o4ne5lk/r33ful6&#13;&#10;0C27Yu8aawSEkwAYmtKqxlQCPov9WwzMeWmUbK1BAb/oYJ09P6UyUfZmjnjNfcVIxLhECqi97xLO&#13;&#10;XVmjlm5iOzS0+7a9lp7avuKqlzcS1y2fBsGCa9kYcqhlhx81luf8osnXFrvzuPG82JeYv6v5+HP4&#13;&#10;GoV4fRm2KyqbFTCPg398wJ2B8kNGwU72YpRjrYBFNCMgLyCOlxGw+0UYzml0ErCcTSPgWcr/k2R/&#13;&#10;AAAA//8DAFBLAQItABQABgAIAAAAIQC2gziS/gAAAOEBAAATAAAAAAAAAAAAAAAAAAAAAABbQ29u&#13;&#10;dGVudF9UeXBlc10ueG1sUEsBAi0AFAAGAAgAAAAhADj9If/WAAAAlAEAAAsAAAAAAAAAAAAAAAAA&#13;&#10;LwEAAF9yZWxzLy5yZWxzUEsBAi0AFAAGAAgAAAAhADLRJ7otAgAAWwQAAA4AAAAAAAAAAAAAAAAA&#13;&#10;LgIAAGRycy9lMm9Eb2MueG1sUEsBAi0AFAAGAAgAAAAhAHMI3tfkAAAAEQEAAA8AAAAAAAAAAAAA&#13;&#10;AAAAhwQAAGRycy9kb3ducmV2LnhtbFBLBQYAAAAABAAEAPMAAACYBQAAAAA=&#13;&#10;" fillcolor="white [3212]" stroked="f" strokeweight=".5pt">
                <v:textbox>
                  <w:txbxContent>
                    <w:p w14:paraId="610D8BC7" w14:textId="3C0D6946" w:rsidR="000B5AD5" w:rsidRPr="000B5AD5" w:rsidRDefault="000B5AD5">
                      <w:pPr>
                        <w:rPr>
                          <w:rFonts w:ascii="Times New Roman" w:hAnsi="Times New Roman" w:cs="Times New Roman"/>
                          <w:b/>
                          <w:u w:val="single"/>
                        </w:rPr>
                      </w:pPr>
                      <w:r w:rsidRPr="000B5AD5">
                        <w:rPr>
                          <w:rFonts w:ascii="Times New Roman" w:hAnsi="Times New Roman" w:cs="Times New Roman"/>
                          <w:b/>
                        </w:rPr>
                        <w:t>Service Starting:</w:t>
                      </w:r>
                      <w:r w:rsidR="00D03C8E">
                        <w:rPr>
                          <w:rFonts w:ascii="Times New Roman" w:hAnsi="Times New Roman" w:cs="Times New Roman"/>
                          <w:b/>
                        </w:rPr>
                        <w:t xml:space="preserve"> </w:t>
                      </w:r>
                      <w:r w:rsidR="00207BD6">
                        <w:rPr>
                          <w:rFonts w:ascii="Times New Roman" w:hAnsi="Times New Roman" w:cs="Times New Roman"/>
                          <w:b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A736A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0C299D0" wp14:editId="40771BBB">
                <wp:simplePos x="0" y="0"/>
                <wp:positionH relativeFrom="column">
                  <wp:posOffset>5399590</wp:posOffset>
                </wp:positionH>
                <wp:positionV relativeFrom="paragraph">
                  <wp:posOffset>5851003</wp:posOffset>
                </wp:positionV>
                <wp:extent cx="1597306" cy="0"/>
                <wp:effectExtent l="0" t="0" r="2222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730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010B7B" id="Straight Connector 9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15pt,460.7pt" to="550.9pt,46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XkumwEAAIgDAAAOAAAAZHJzL2Uyb0RvYy54bWysU8tu2zAQvAfIPxC8x5IcJE0EyzkkSC9F&#13;&#10;GvTxAQy1tIjyhSVryX+fJW3LRVLkUPRC8TEzu7O7Wt1N1rAtYNTedbxZ1JyBk77XbtPxnz8eL244&#13;&#10;i0m4XhjvoOM7iPxufX62GkMLSz940wMyEnGxHUPHh5RCW1VRDmBFXPgAjh6VRysSHXFT9ShGUrem&#13;&#10;Wtb1dTV67AN6CTHS7cP+ka+LvlIg01elIiRmOk65pbJiWV/yWq1Xot2gCIOWhzTEP2RhhXYUdJZ6&#13;&#10;EEmw36jfSVkt0Uev0kJ6W3mltITigdw09Rs33wcRoHih4sQwlyn+P1n5tL13z0hlGENsY3jG7GJS&#13;&#10;aPOX8mNTKdZuLhZMiUm6bK5uP13W15zJ41t1IgaM6TN4y/Km40a77EO0YvslJgpG0COEDqfQZZd2&#13;&#10;BjLYuG+gmO4p2LKwy1TAvUG2FdTP/leT+0daBZkpShszk+qPSQdspkGZlJnYfEyc0SWid2kmWu08&#13;&#10;/o2cpmOqao8/ut57zbZffL8rjSjloHYXZ4fRzPP057nQTz/Q+hUAAP//AwBQSwMEFAAGAAgAAAAh&#13;&#10;AOJcYZDiAAAAEQEAAA8AAABkcnMvZG93bnJldi54bWxMj8FOwzAMhu9IvENkJC6IJd2Aja7pVIH2&#13;&#10;AGwcOGaNaao1Tmmyrrw9noQEF0u2f//+v2Iz+U6MOMQ2kIZspkAg1cG21Gh432/vVyBiMmRNFwg1&#13;&#10;fGOETXl9VZjchjO94bhLjWATirnR4FLqcylj7dCbOAs9Eu8+w+BN4nZopB3Mmc19J+dKPUlvWuIP&#13;&#10;zvT44rA+7k5ew/5jidbdddVovipLzeLYbpdK69ub6XXNpVqDSDilvwu4MHB+KDnYIZzIRtFpWD2q&#13;&#10;BUs1PM+zBxAXRaYyRjr8jmRZyP8k5Q8AAAD//wMAUEsBAi0AFAAGAAgAAAAhALaDOJL+AAAA4QEA&#13;&#10;ABMAAAAAAAAAAAAAAAAAAAAAAFtDb250ZW50X1R5cGVzXS54bWxQSwECLQAUAAYACAAAACEAOP0h&#13;&#10;/9YAAACUAQAACwAAAAAAAAAAAAAAAAAvAQAAX3JlbHMvLnJlbHNQSwECLQAUAAYACAAAACEAgoV5&#13;&#10;LpsBAACIAwAADgAAAAAAAAAAAAAAAAAuAgAAZHJzL2Uyb0RvYy54bWxQSwECLQAUAAYACAAAACEA&#13;&#10;4lxhkOIAAAARAQAADwAAAAAAAAAAAAAAAAD1AwAAZHJzL2Rvd25yZXYueG1sUEsFBgAAAAAEAAQA&#13;&#10;8wAAAAQFAAAAAA==&#13;&#10;" strokecolor="black [3200]" strokeweight="1pt">
                <v:stroke joinstyle="miter"/>
              </v:line>
            </w:pict>
          </mc:Fallback>
        </mc:AlternateContent>
      </w:r>
      <w:r w:rsidR="004F0F47" w:rsidRPr="005129A9">
        <w:rPr>
          <w:noProof/>
        </w:rPr>
        <w:drawing>
          <wp:inline distT="0" distB="0" distL="0" distR="0" wp14:anchorId="5FC8B560" wp14:editId="591044E2">
            <wp:extent cx="7560209" cy="10663554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posal-Agreegment-pag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209" cy="1066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4BC" w:rsidSect="003A20A4">
      <w:pgSz w:w="11906" w:h="16838" w:code="9"/>
      <w:pgMar w:top="0" w:right="0" w:bottom="0" w:left="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043162" w14:textId="77777777" w:rsidR="00774C80" w:rsidRDefault="00774C80" w:rsidP="003A20A4">
      <w:pPr>
        <w:spacing w:after="0" w:line="240" w:lineRule="auto"/>
      </w:pPr>
      <w:r>
        <w:separator/>
      </w:r>
    </w:p>
  </w:endnote>
  <w:endnote w:type="continuationSeparator" w:id="0">
    <w:p w14:paraId="5439C6BD" w14:textId="77777777" w:rsidR="00774C80" w:rsidRDefault="00774C80" w:rsidP="003A2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oppins Light">
    <w:panose1 w:val="00000400000000000000"/>
    <w:charset w:val="4D"/>
    <w:family w:val="auto"/>
    <w:pitch w:val="variable"/>
    <w:sig w:usb0="00008007" w:usb1="00000000" w:usb2="00000000" w:usb3="00000000" w:csb0="00000093" w:csb1="00000000"/>
  </w:font>
  <w:font w:name="Lato Regular">
    <w:altName w:val="Times New Roman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2F0E81" w14:textId="77777777" w:rsidR="00774C80" w:rsidRDefault="00774C80" w:rsidP="003A20A4">
      <w:pPr>
        <w:spacing w:after="0" w:line="240" w:lineRule="auto"/>
      </w:pPr>
      <w:r>
        <w:separator/>
      </w:r>
    </w:p>
  </w:footnote>
  <w:footnote w:type="continuationSeparator" w:id="0">
    <w:p w14:paraId="1B8AFD66" w14:textId="77777777" w:rsidR="00774C80" w:rsidRDefault="00774C80" w:rsidP="003A20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D41C3"/>
    <w:multiLevelType w:val="multilevel"/>
    <w:tmpl w:val="1502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64A03"/>
    <w:multiLevelType w:val="multilevel"/>
    <w:tmpl w:val="18862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9C1FA9"/>
    <w:multiLevelType w:val="multilevel"/>
    <w:tmpl w:val="AFF61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E9171E"/>
    <w:multiLevelType w:val="hybridMultilevel"/>
    <w:tmpl w:val="2870D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54C7C"/>
    <w:multiLevelType w:val="multilevel"/>
    <w:tmpl w:val="F918B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302358">
    <w:abstractNumId w:val="3"/>
  </w:num>
  <w:num w:numId="2" w16cid:durableId="1468209023">
    <w:abstractNumId w:val="2"/>
  </w:num>
  <w:num w:numId="3" w16cid:durableId="1750956792">
    <w:abstractNumId w:val="1"/>
  </w:num>
  <w:num w:numId="4" w16cid:durableId="1639723598">
    <w:abstractNumId w:val="4"/>
  </w:num>
  <w:num w:numId="5" w16cid:durableId="684744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ocumentProtection w:formatting="1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AAC"/>
    <w:rsid w:val="000052E1"/>
    <w:rsid w:val="0000547B"/>
    <w:rsid w:val="0002542A"/>
    <w:rsid w:val="00031DDC"/>
    <w:rsid w:val="000365A8"/>
    <w:rsid w:val="00051AEC"/>
    <w:rsid w:val="00054FA8"/>
    <w:rsid w:val="000A423F"/>
    <w:rsid w:val="000B5AD5"/>
    <w:rsid w:val="000D700E"/>
    <w:rsid w:val="000F7559"/>
    <w:rsid w:val="00107991"/>
    <w:rsid w:val="00113B17"/>
    <w:rsid w:val="00120305"/>
    <w:rsid w:val="00125457"/>
    <w:rsid w:val="00125780"/>
    <w:rsid w:val="00163C1A"/>
    <w:rsid w:val="00170296"/>
    <w:rsid w:val="0019666C"/>
    <w:rsid w:val="001A6177"/>
    <w:rsid w:val="001B52A8"/>
    <w:rsid w:val="001C48F2"/>
    <w:rsid w:val="001D57E2"/>
    <w:rsid w:val="00202578"/>
    <w:rsid w:val="0020469F"/>
    <w:rsid w:val="00207BD6"/>
    <w:rsid w:val="0021277A"/>
    <w:rsid w:val="002264EB"/>
    <w:rsid w:val="00242357"/>
    <w:rsid w:val="002841DA"/>
    <w:rsid w:val="002920D3"/>
    <w:rsid w:val="00294AA8"/>
    <w:rsid w:val="002951AB"/>
    <w:rsid w:val="002A3EF7"/>
    <w:rsid w:val="002C0692"/>
    <w:rsid w:val="002E3202"/>
    <w:rsid w:val="002E38CB"/>
    <w:rsid w:val="002E7501"/>
    <w:rsid w:val="0032015C"/>
    <w:rsid w:val="003350DB"/>
    <w:rsid w:val="00335F50"/>
    <w:rsid w:val="003437EF"/>
    <w:rsid w:val="00353276"/>
    <w:rsid w:val="00356798"/>
    <w:rsid w:val="003606E8"/>
    <w:rsid w:val="003625DD"/>
    <w:rsid w:val="00371713"/>
    <w:rsid w:val="00373C52"/>
    <w:rsid w:val="003943BC"/>
    <w:rsid w:val="003A1369"/>
    <w:rsid w:val="003A20A4"/>
    <w:rsid w:val="003A45A7"/>
    <w:rsid w:val="003C5539"/>
    <w:rsid w:val="003C6203"/>
    <w:rsid w:val="003E0DC8"/>
    <w:rsid w:val="004319E1"/>
    <w:rsid w:val="00436F45"/>
    <w:rsid w:val="00442473"/>
    <w:rsid w:val="0044754B"/>
    <w:rsid w:val="00451CDE"/>
    <w:rsid w:val="00452CAF"/>
    <w:rsid w:val="004613D1"/>
    <w:rsid w:val="00462AAC"/>
    <w:rsid w:val="004733B6"/>
    <w:rsid w:val="00482744"/>
    <w:rsid w:val="004A51DB"/>
    <w:rsid w:val="004B3530"/>
    <w:rsid w:val="004B540F"/>
    <w:rsid w:val="004C5680"/>
    <w:rsid w:val="004D0D45"/>
    <w:rsid w:val="004E13E5"/>
    <w:rsid w:val="004E6EC5"/>
    <w:rsid w:val="004F0F47"/>
    <w:rsid w:val="004F727D"/>
    <w:rsid w:val="00507040"/>
    <w:rsid w:val="005129A9"/>
    <w:rsid w:val="00534216"/>
    <w:rsid w:val="005434B5"/>
    <w:rsid w:val="00545035"/>
    <w:rsid w:val="00547E09"/>
    <w:rsid w:val="0056748A"/>
    <w:rsid w:val="00570193"/>
    <w:rsid w:val="00580DBE"/>
    <w:rsid w:val="005865B0"/>
    <w:rsid w:val="005A7B6C"/>
    <w:rsid w:val="005B3430"/>
    <w:rsid w:val="005F2B9A"/>
    <w:rsid w:val="00603F26"/>
    <w:rsid w:val="006138AC"/>
    <w:rsid w:val="00620D60"/>
    <w:rsid w:val="00637DDF"/>
    <w:rsid w:val="00662A78"/>
    <w:rsid w:val="00671424"/>
    <w:rsid w:val="00672146"/>
    <w:rsid w:val="006A65F5"/>
    <w:rsid w:val="006A7FCE"/>
    <w:rsid w:val="006B268F"/>
    <w:rsid w:val="006F795E"/>
    <w:rsid w:val="00731B96"/>
    <w:rsid w:val="0073226B"/>
    <w:rsid w:val="00732F35"/>
    <w:rsid w:val="00737278"/>
    <w:rsid w:val="00740494"/>
    <w:rsid w:val="00741F99"/>
    <w:rsid w:val="00750002"/>
    <w:rsid w:val="00750BF3"/>
    <w:rsid w:val="00752D09"/>
    <w:rsid w:val="00757CB1"/>
    <w:rsid w:val="00774C80"/>
    <w:rsid w:val="00775F58"/>
    <w:rsid w:val="00792375"/>
    <w:rsid w:val="007A6156"/>
    <w:rsid w:val="007B366F"/>
    <w:rsid w:val="007C45B9"/>
    <w:rsid w:val="007C6214"/>
    <w:rsid w:val="007E726A"/>
    <w:rsid w:val="007F31A4"/>
    <w:rsid w:val="00800817"/>
    <w:rsid w:val="00802AB1"/>
    <w:rsid w:val="008031B2"/>
    <w:rsid w:val="00813DA7"/>
    <w:rsid w:val="008157C3"/>
    <w:rsid w:val="00817024"/>
    <w:rsid w:val="008266DB"/>
    <w:rsid w:val="00834CCF"/>
    <w:rsid w:val="00837B02"/>
    <w:rsid w:val="00864064"/>
    <w:rsid w:val="00872DE0"/>
    <w:rsid w:val="0088378A"/>
    <w:rsid w:val="00890914"/>
    <w:rsid w:val="00896105"/>
    <w:rsid w:val="008A040B"/>
    <w:rsid w:val="008A4FC7"/>
    <w:rsid w:val="008B589B"/>
    <w:rsid w:val="008C3E3C"/>
    <w:rsid w:val="008D10C1"/>
    <w:rsid w:val="008F3C22"/>
    <w:rsid w:val="008F4161"/>
    <w:rsid w:val="00903ECC"/>
    <w:rsid w:val="00907B57"/>
    <w:rsid w:val="00910BDF"/>
    <w:rsid w:val="0091120B"/>
    <w:rsid w:val="00921469"/>
    <w:rsid w:val="00930645"/>
    <w:rsid w:val="0097527D"/>
    <w:rsid w:val="009753C5"/>
    <w:rsid w:val="0099046A"/>
    <w:rsid w:val="009A193E"/>
    <w:rsid w:val="009B43C1"/>
    <w:rsid w:val="009B7943"/>
    <w:rsid w:val="009C0031"/>
    <w:rsid w:val="009C1051"/>
    <w:rsid w:val="009C26E5"/>
    <w:rsid w:val="009E1325"/>
    <w:rsid w:val="009F13A3"/>
    <w:rsid w:val="009F451C"/>
    <w:rsid w:val="00A27BC4"/>
    <w:rsid w:val="00A27C00"/>
    <w:rsid w:val="00A53D99"/>
    <w:rsid w:val="00A54C51"/>
    <w:rsid w:val="00A704BC"/>
    <w:rsid w:val="00A736A7"/>
    <w:rsid w:val="00AA085D"/>
    <w:rsid w:val="00AA749C"/>
    <w:rsid w:val="00AC5597"/>
    <w:rsid w:val="00AD4444"/>
    <w:rsid w:val="00AE152D"/>
    <w:rsid w:val="00AE1BA5"/>
    <w:rsid w:val="00AF710F"/>
    <w:rsid w:val="00B14B52"/>
    <w:rsid w:val="00B2436B"/>
    <w:rsid w:val="00B33142"/>
    <w:rsid w:val="00B52934"/>
    <w:rsid w:val="00B77AD3"/>
    <w:rsid w:val="00BB2A16"/>
    <w:rsid w:val="00BB3534"/>
    <w:rsid w:val="00BC2F48"/>
    <w:rsid w:val="00BC37BC"/>
    <w:rsid w:val="00BD1C1D"/>
    <w:rsid w:val="00BE018B"/>
    <w:rsid w:val="00BE1967"/>
    <w:rsid w:val="00BE22A7"/>
    <w:rsid w:val="00BE685E"/>
    <w:rsid w:val="00C152AE"/>
    <w:rsid w:val="00C2538A"/>
    <w:rsid w:val="00C27EC7"/>
    <w:rsid w:val="00C33952"/>
    <w:rsid w:val="00C37CBD"/>
    <w:rsid w:val="00C475F9"/>
    <w:rsid w:val="00C75445"/>
    <w:rsid w:val="00C76D41"/>
    <w:rsid w:val="00C964C4"/>
    <w:rsid w:val="00CA3453"/>
    <w:rsid w:val="00CA7807"/>
    <w:rsid w:val="00CA785E"/>
    <w:rsid w:val="00CB020D"/>
    <w:rsid w:val="00CB291F"/>
    <w:rsid w:val="00CF4C7D"/>
    <w:rsid w:val="00D01F60"/>
    <w:rsid w:val="00D03759"/>
    <w:rsid w:val="00D03C8E"/>
    <w:rsid w:val="00D056C9"/>
    <w:rsid w:val="00D06A37"/>
    <w:rsid w:val="00D10EEA"/>
    <w:rsid w:val="00D1373E"/>
    <w:rsid w:val="00D13F63"/>
    <w:rsid w:val="00D32422"/>
    <w:rsid w:val="00D600B2"/>
    <w:rsid w:val="00D62058"/>
    <w:rsid w:val="00D86163"/>
    <w:rsid w:val="00D933D9"/>
    <w:rsid w:val="00DB5941"/>
    <w:rsid w:val="00DC3E61"/>
    <w:rsid w:val="00DD2F1E"/>
    <w:rsid w:val="00DE528F"/>
    <w:rsid w:val="00DE74DD"/>
    <w:rsid w:val="00E01191"/>
    <w:rsid w:val="00E02529"/>
    <w:rsid w:val="00E1202B"/>
    <w:rsid w:val="00E166F5"/>
    <w:rsid w:val="00E3130E"/>
    <w:rsid w:val="00E3185F"/>
    <w:rsid w:val="00E52FFF"/>
    <w:rsid w:val="00E93957"/>
    <w:rsid w:val="00EA0ACB"/>
    <w:rsid w:val="00EA23BE"/>
    <w:rsid w:val="00EA2581"/>
    <w:rsid w:val="00EA7645"/>
    <w:rsid w:val="00ED01B8"/>
    <w:rsid w:val="00ED1732"/>
    <w:rsid w:val="00ED61D1"/>
    <w:rsid w:val="00EE0E0B"/>
    <w:rsid w:val="00EF1AC6"/>
    <w:rsid w:val="00F15BB6"/>
    <w:rsid w:val="00F2295F"/>
    <w:rsid w:val="00F5101B"/>
    <w:rsid w:val="00F55A9C"/>
    <w:rsid w:val="00F628BC"/>
    <w:rsid w:val="00F7047F"/>
    <w:rsid w:val="00F9652A"/>
    <w:rsid w:val="00FA2E96"/>
    <w:rsid w:val="00FB2813"/>
    <w:rsid w:val="00FC0EEC"/>
    <w:rsid w:val="00FD06C0"/>
    <w:rsid w:val="00FD34C3"/>
    <w:rsid w:val="00FD3A34"/>
    <w:rsid w:val="00FD50CB"/>
    <w:rsid w:val="00FF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EC489"/>
  <w15:chartTrackingRefBased/>
  <w15:docId w15:val="{26CD0EBE-B904-4906-A15D-EEDA27A8D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locked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locked="0" w:uiPriority="46"/>
    <w:lsdException w:name="Grid Table 2" w:locked="0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locked="0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locked="0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locked="0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locked="0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locked="0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locked="0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38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20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01">
    <w:name w:val="Heading 01"/>
    <w:basedOn w:val="Title"/>
    <w:next w:val="Heading1"/>
    <w:link w:val="Heading01Char"/>
    <w:qFormat/>
    <w:locked/>
    <w:rsid w:val="00FD50CB"/>
    <w:pPr>
      <w:keepNext/>
      <w:keepLines/>
      <w:ind w:left="90"/>
      <w:outlineLvl w:val="0"/>
    </w:pPr>
    <w:rPr>
      <w:rFonts w:ascii="Cambria Math" w:hAnsi="Cambria Math" w:cs="Poppins Light"/>
      <w:bCs/>
      <w:noProof/>
      <w:color w:val="000000" w:themeColor="text1"/>
      <w:spacing w:val="0"/>
      <w:sz w:val="36"/>
      <w:szCs w:val="64"/>
    </w:rPr>
  </w:style>
  <w:style w:type="character" w:customStyle="1" w:styleId="Heading01Char">
    <w:name w:val="Heading 01 Char"/>
    <w:basedOn w:val="DefaultParagraphFont"/>
    <w:link w:val="Heading01"/>
    <w:rsid w:val="00FD50CB"/>
    <w:rPr>
      <w:rFonts w:ascii="Cambria Math" w:eastAsiaTheme="majorEastAsia" w:hAnsi="Cambria Math" w:cs="Poppins Light"/>
      <w:bCs/>
      <w:noProof/>
      <w:color w:val="000000" w:themeColor="text1"/>
      <w:kern w:val="28"/>
      <w:sz w:val="36"/>
      <w:szCs w:val="64"/>
    </w:rPr>
  </w:style>
  <w:style w:type="paragraph" w:customStyle="1" w:styleId="BodyTextLightBlak">
    <w:name w:val="Body Text Light___Blak"/>
    <w:basedOn w:val="Normal"/>
    <w:link w:val="BodyTextLightBlakChar"/>
    <w:qFormat/>
    <w:locked/>
    <w:rsid w:val="00FD50CB"/>
    <w:pPr>
      <w:spacing w:line="300" w:lineRule="auto"/>
    </w:pPr>
    <w:rPr>
      <w:rFonts w:ascii="Lato Regular" w:hAnsi="Lato Regular"/>
      <w:color w:val="404040" w:themeColor="text1" w:themeTint="BF"/>
      <w:sz w:val="20"/>
      <w:szCs w:val="20"/>
    </w:rPr>
  </w:style>
  <w:style w:type="character" w:customStyle="1" w:styleId="BodyTextLightBlakChar">
    <w:name w:val="Body Text Light___Blak Char"/>
    <w:basedOn w:val="DefaultParagraphFont"/>
    <w:link w:val="BodyTextLightBlak"/>
    <w:rsid w:val="00FD50CB"/>
    <w:rPr>
      <w:rFonts w:ascii="Lato Regular" w:hAnsi="Lato Regular"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locked/>
    <w:rsid w:val="00FD50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0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D50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locked/>
    <w:rsid w:val="003A20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0A4"/>
  </w:style>
  <w:style w:type="paragraph" w:styleId="Footer">
    <w:name w:val="footer"/>
    <w:basedOn w:val="Normal"/>
    <w:link w:val="FooterChar"/>
    <w:uiPriority w:val="99"/>
    <w:unhideWhenUsed/>
    <w:locked/>
    <w:rsid w:val="003A20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0A4"/>
  </w:style>
  <w:style w:type="paragraph" w:styleId="BalloonText">
    <w:name w:val="Balloon Text"/>
    <w:basedOn w:val="Normal"/>
    <w:link w:val="BalloonTextChar"/>
    <w:uiPriority w:val="99"/>
    <w:semiHidden/>
    <w:unhideWhenUsed/>
    <w:rsid w:val="00D62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05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locked/>
    <w:rsid w:val="00FC0EE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E38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locked/>
    <w:rsid w:val="002E38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2E38CB"/>
  </w:style>
  <w:style w:type="character" w:styleId="Strong">
    <w:name w:val="Strong"/>
    <w:basedOn w:val="DefaultParagraphFont"/>
    <w:uiPriority w:val="22"/>
    <w:qFormat/>
    <w:locked/>
    <w:rsid w:val="002E38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55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Majeed</dc:creator>
  <cp:keywords/>
  <dc:description/>
  <cp:lastModifiedBy>Malik Majeed</cp:lastModifiedBy>
  <cp:revision>4</cp:revision>
  <cp:lastPrinted>2025-09-13T11:21:00Z</cp:lastPrinted>
  <dcterms:created xsi:type="dcterms:W3CDTF">2025-09-13T11:21:00Z</dcterms:created>
  <dcterms:modified xsi:type="dcterms:W3CDTF">2025-09-13T11:31:00Z</dcterms:modified>
</cp:coreProperties>
</file>