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The Ministry of Education of the Azerbaijan Republic</w:t>
      </w:r>
    </w:p>
    <w:p>
      <w:pPr>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The State Oil Company of the Azerbaijan Republic</w:t>
      </w:r>
    </w:p>
    <w:p>
      <w:pPr>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Baku Higher Oil School</w:t>
      </w:r>
    </w:p>
    <w:p>
      <w:pPr>
        <w:spacing w:after="0" w:line="360" w:lineRule="auto"/>
        <w:ind w:right="-1"/>
        <w:jc w:val="right"/>
        <w:rPr>
          <w:rFonts w:ascii="Times New Roman" w:hAnsi="Times New Roman" w:cs="Times New Roman"/>
          <w:sz w:val="28"/>
          <w:szCs w:val="28"/>
        </w:rPr>
      </w:pPr>
      <w:r>
        <w:rPr>
          <w:rFonts w:ascii="Times New Roman" w:hAnsi="Times New Roman" w:cs="Times New Roman"/>
          <w:b/>
          <w:sz w:val="28"/>
          <w:szCs w:val="28"/>
          <w:lang w:val="az-Latn-AZ"/>
        </w:rPr>
        <w:t xml:space="preserve">                   </w:t>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 xml:space="preserve">       </w:t>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sz w:val="28"/>
          <w:szCs w:val="28"/>
          <w:lang w:val="az-Latn-AZ"/>
        </w:rPr>
        <w:t xml:space="preserve">  </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Information Technology Department</w:t>
      </w:r>
    </w:p>
    <w:p>
      <w:pPr>
        <w:jc w:val="center"/>
        <w:rPr>
          <w:rFonts w:ascii="Times New Roman" w:hAnsi="Times New Roman" w:cs="Times New Roman"/>
          <w:sz w:val="28"/>
          <w:szCs w:val="28"/>
        </w:rPr>
      </w:pPr>
      <w:r>
        <w:rPr>
          <w:rFonts w:ascii="Times New Roman" w:hAnsi="Times New Roman" w:cs="Times New Roman"/>
          <w:sz w:val="28"/>
          <w:szCs w:val="28"/>
        </w:rPr>
        <w:t>Major: Information Security (Bachelor degree)</w:t>
      </w:r>
    </w:p>
    <w:p>
      <w:pPr>
        <w:jc w:val="center"/>
        <w:rPr>
          <w:rFonts w:ascii="Times New Roman" w:hAnsi="Times New Roman" w:cs="Times New Roman"/>
          <w:b/>
          <w:sz w:val="36"/>
          <w:szCs w:val="28"/>
        </w:rPr>
      </w:pPr>
      <w:r>
        <w:rPr>
          <w:rFonts w:ascii="Times New Roman" w:hAnsi="Times New Roman" w:cs="Times New Roman"/>
          <w:b/>
          <w:sz w:val="36"/>
          <w:szCs w:val="28"/>
        </w:rPr>
        <w:t>Web Programming and Security</w:t>
      </w:r>
    </w:p>
    <w:p>
      <w:pPr>
        <w:jc w:val="center"/>
        <w:rPr>
          <w:rFonts w:ascii="Times New Roman" w:hAnsi="Times New Roman" w:cs="Times New Roman"/>
          <w:b/>
          <w:sz w:val="28"/>
          <w:szCs w:val="28"/>
        </w:rPr>
      </w:pPr>
      <w:r>
        <w:rPr>
          <w:rFonts w:ascii="Times New Roman" w:hAnsi="Times New Roman" w:cs="Times New Roman"/>
          <w:b/>
          <w:sz w:val="28"/>
          <w:szCs w:val="28"/>
        </w:rPr>
        <w:t>Courses Syllabus</w:t>
      </w:r>
    </w:p>
    <w:p>
      <w:pPr>
        <w:jc w:val="center"/>
        <w:rPr>
          <w:rFonts w:ascii="Times New Roman" w:hAnsi="Times New Roman" w:cs="Times New Roman"/>
          <w:sz w:val="28"/>
          <w:szCs w:val="28"/>
        </w:rPr>
      </w:pPr>
      <w:r>
        <w:rPr>
          <w:rFonts w:ascii="Times New Roman" w:hAnsi="Times New Roman" w:cs="Times New Roman"/>
          <w:sz w:val="28"/>
          <w:szCs w:val="28"/>
        </w:rPr>
        <w:t>Fall, 2024</w:t>
      </w:r>
    </w:p>
    <w:p>
      <w:pPr>
        <w:rPr>
          <w:rFonts w:ascii="Times New Roman" w:hAnsi="Times New Roman" w:cs="Times New Roman"/>
          <w:sz w:val="24"/>
          <w:szCs w:val="24"/>
        </w:rPr>
      </w:pPr>
      <w:r>
        <w:rPr>
          <w:rFonts w:ascii="Times New Roman" w:hAnsi="Times New Roman" w:cs="Times New Roman"/>
          <w:sz w:val="24"/>
          <w:szCs w:val="24"/>
        </w:rPr>
        <w:t>Instructor     : Lec. Elnur Baghirov</w:t>
      </w:r>
    </w:p>
    <w:p>
      <w:pPr>
        <w:rPr>
          <w:rFonts w:ascii="Times New Roman" w:hAnsi="Times New Roman" w:cs="Times New Roman"/>
          <w:sz w:val="24"/>
          <w:szCs w:val="24"/>
        </w:rPr>
      </w:pPr>
      <w:r>
        <w:rPr>
          <w:rFonts w:ascii="Times New Roman" w:hAnsi="Times New Roman" w:cs="Times New Roman"/>
          <w:sz w:val="24"/>
          <w:szCs w:val="24"/>
        </w:rPr>
        <w:t xml:space="preserve">Course code: </w:t>
      </w:r>
      <w:r>
        <w:rPr>
          <w:rFonts w:ascii="Times New Roman" w:hAnsi="Times New Roman" w:cs="Times New Roman"/>
          <w:color w:val="000000" w:themeColor="text1"/>
          <w:sz w:val="24"/>
          <w:szCs w:val="24"/>
          <w14:textFill>
            <w14:solidFill>
              <w14:schemeClr w14:val="tx1"/>
            </w14:solidFill>
          </w14:textFill>
        </w:rPr>
        <w:t>IT-22.1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Course credit        :  9.08</w:t>
      </w:r>
    </w:p>
    <w:p>
      <w:pPr>
        <w:rPr>
          <w:rFonts w:ascii="Times New Roman" w:hAnsi="Times New Roman" w:cs="Times New Roman"/>
          <w:sz w:val="24"/>
          <w:szCs w:val="24"/>
        </w:rPr>
      </w:pPr>
      <w:r>
        <w:rPr>
          <w:rFonts w:ascii="Times New Roman" w:hAnsi="Times New Roman" w:cs="Times New Roman"/>
          <w:sz w:val="24"/>
          <w:szCs w:val="24"/>
        </w:rPr>
        <w:t>Office          : 410, Campus Aypara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Office hours          : S 09.00-14.20</w:t>
      </w:r>
    </w:p>
    <w:p>
      <w:pPr>
        <w:rPr>
          <w:rFonts w:ascii="Times New Roman" w:hAnsi="Times New Roman" w:cs="Times New Roman"/>
          <w:sz w:val="24"/>
          <w:szCs w:val="24"/>
        </w:rPr>
      </w:pPr>
      <w:r>
        <w:rPr>
          <w:rFonts w:ascii="Times New Roman" w:hAnsi="Times New Roman" w:cs="Times New Roman"/>
          <w:sz w:val="24"/>
          <w:szCs w:val="24"/>
        </w:rPr>
        <w:t>Prerequisites: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Language of instruction: English</w:t>
      </w:r>
    </w:p>
    <w:p>
      <w:pPr>
        <w:rPr>
          <w:rFonts w:ascii="Times New Roman" w:hAnsi="Times New Roman" w:cs="Times New Roman"/>
          <w:sz w:val="24"/>
          <w:szCs w:val="24"/>
        </w:rPr>
      </w:pPr>
      <w:r>
        <w:rPr>
          <w:rFonts w:ascii="Times New Roman" w:hAnsi="Times New Roman" w:cs="Times New Roman"/>
          <w:sz w:val="24"/>
          <w:szCs w:val="24"/>
        </w:rPr>
        <w:t>Schedule      :</w:t>
      </w:r>
    </w:p>
    <w:p>
      <w:pPr>
        <w:pStyle w:val="18"/>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IT-22.1: Lecture </w:t>
      </w:r>
    </w:p>
    <w:p>
      <w:pPr>
        <w:pStyle w:val="18"/>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IT-22.1: Laboratory </w:t>
      </w:r>
    </w:p>
    <w:p>
      <w:pPr>
        <w:rPr>
          <w:rFonts w:ascii="Times New Roman" w:hAnsi="Times New Roman" w:cs="Times New Roman"/>
          <w:sz w:val="24"/>
          <w:szCs w:val="24"/>
          <w:lang w:val="az-Latn-AZ"/>
        </w:rPr>
      </w:pPr>
      <w:r>
        <w:rPr>
          <w:rFonts w:ascii="Times New Roman" w:hAnsi="Times New Roman" w:cs="Times New Roman"/>
          <w:sz w:val="24"/>
          <w:szCs w:val="24"/>
        </w:rPr>
        <w:t>Web site       : in progress</w:t>
      </w:r>
    </w:p>
    <w:p>
      <w:pPr>
        <w:rPr>
          <w:rFonts w:ascii="Times New Roman" w:hAnsi="Times New Roman" w:cs="Times New Roman"/>
          <w:sz w:val="24"/>
          <w:szCs w:val="24"/>
        </w:rPr>
      </w:pPr>
      <w:r>
        <w:rPr>
          <w:rFonts w:ascii="Times New Roman" w:hAnsi="Times New Roman" w:cs="Times New Roman"/>
          <w:sz w:val="24"/>
          <w:szCs w:val="24"/>
        </w:rPr>
        <w:t xml:space="preserve">Email           : </w:t>
      </w:r>
      <w:r>
        <w:fldChar w:fldCharType="begin"/>
      </w:r>
      <w:r>
        <w:instrText xml:space="preserve"> HYPERLINK "mailto:elnur.bagirov.std@bhos.edu.az" </w:instrText>
      </w:r>
      <w:r>
        <w:fldChar w:fldCharType="separate"/>
      </w:r>
      <w:r>
        <w:rPr>
          <w:rStyle w:val="11"/>
          <w:rFonts w:ascii="Times New Roman" w:hAnsi="Times New Roman" w:cs="Times New Roman"/>
          <w:sz w:val="24"/>
          <w:szCs w:val="24"/>
        </w:rPr>
        <w:t>elnur.bagirov.std@bhos.edu.az</w:t>
      </w:r>
      <w:r>
        <w:rPr>
          <w:rStyle w:val="11"/>
          <w:rFonts w:ascii="Times New Roman" w:hAnsi="Times New Roman" w:cs="Times New Roman"/>
          <w:sz w:val="24"/>
          <w:szCs w:val="24"/>
        </w:rPr>
        <w:fldChar w:fldCharType="end"/>
      </w: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Description about course</w:t>
      </w:r>
    </w:p>
    <w:p>
      <w:pPr>
        <w:pStyle w:val="6"/>
      </w:pPr>
      <w:r>
        <w:rPr>
          <w:rStyle w:val="12"/>
        </w:rPr>
        <w:t>Web Programming and Security</w:t>
      </w:r>
      <w:r>
        <w:t xml:space="preserve"> is a comprehensive course designed to introduce students to the development and security of web applications using Java. The course emphasizes both the practical and theoretical aspects of building secure, dynamic, and responsive web applications.</w:t>
      </w:r>
    </w:p>
    <w:p>
      <w:pPr>
        <w:pStyle w:val="6"/>
      </w:pPr>
      <w:r>
        <w:t>Students will learn essential web technologies such as HTML, CSS, and JavaScript for frontend development and dive into Java-based backend technologies like Servlets and JSP for creating dynamic web content. As security is a critical component of web applications, the course also focuses on identifying and mitigating web vulnerabilities, such as Cross-Site Scripting (XSS), SQL Injection, and Cross-Site Request Forgery (CSRF), using industry-standard practices.</w:t>
      </w:r>
    </w:p>
    <w:p>
      <w:pPr>
        <w:pStyle w:val="6"/>
      </w:pPr>
      <w:r>
        <w:t>Throughout the course, students will gain hands-on experience through lab assignments and projects that require them to develop secure web applications, interact with databases, and integrate security mechanisms such as authentication, session management, and HTTPS. Additionally, they will learn to use tools such as OWASP ZAP for security testing and understand key web security protocols, including SSL/TLS and JWT for API protection.</w:t>
      </w:r>
    </w:p>
    <w:p>
      <w:pPr>
        <w:pStyle w:val="6"/>
      </w:pPr>
      <w:r>
        <w:t>By the end of the course, students will have a solid foundation in both web development and security, equipping them with the skills needed to build and secure modern web applications in a professional setting.</w:t>
      </w:r>
    </w:p>
    <w:p>
      <w:pPr>
        <w:jc w:val="both"/>
        <w:rPr>
          <w:rFonts w:ascii="Times New Roman" w:hAnsi="Times New Roman" w:cs="Times New Roman"/>
          <w:sz w:val="32"/>
          <w:szCs w:val="24"/>
        </w:rPr>
      </w:pPr>
    </w:p>
    <w:p>
      <w:pPr>
        <w:pStyle w:val="17"/>
        <w:rPr>
          <w:sz w:val="28"/>
        </w:rPr>
      </w:pPr>
    </w:p>
    <w:p>
      <w:pPr>
        <w:pStyle w:val="17"/>
        <w:rPr>
          <w:b/>
          <w:sz w:val="28"/>
        </w:rPr>
      </w:pPr>
      <w:r>
        <w:rPr>
          <w:b/>
          <w:sz w:val="28"/>
        </w:rPr>
        <w:t>Course objective section</w:t>
      </w:r>
    </w:p>
    <w:p>
      <w:pPr>
        <w:pStyle w:val="17"/>
        <w:rPr>
          <w:b/>
        </w:rPr>
      </w:pP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By the end of this course, students will be able to:</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Develop Web Applications using Java:</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Master the fundamentals of web development using Java-based technologies like Servlets, JSP, and JDBC, enabling students to build dynamic, database-driven web applications.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Understand Frontend and Backend Integration:</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Gain a comprehensive understanding of how the frontend (HTML, CSS, JavaScript) and backend (Java, Servlets) components work together to deliver full-stack web applications.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Implement Security Best Practices:</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Apply secure coding techniques and industry best practices to safeguard web applications against common vulnerabilities, such as Cross-Site Scripting (XSS), SQL Injection, and Cross-Site Request Forgery (CSRF).</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Use Security Tools for Application Testing:</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Learn to use tools like OWASP ZAP and Burp Suite for web application vulnerability scanning and penetration testing to identify and address security flaws.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Secure Data Transmission and Communication:</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Implement secure communication protocols (SSL/TLS) to ensure data integrity and confidentiality in web applications, and protect REST APIs using OAuth2 and JWT for secure authentication.</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Handle Authentication and Session Management:</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Design secure login systems, manage user sessions, and enforce strong access controls to prevent unauthorized access to web resources.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Apply Secure Database Interaction Practices:</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Safely interact with databases using Java and JDBC, and prevent SQL injection attacks by implementing prepared statements and other secure database access techniques.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Develop and Deploy a Secure Web Application:</w:t>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t>Build a full-fledged secure web application as a final project, incorporating all the security measures and development practices learned throughout the course.</w:t>
      </w:r>
    </w:p>
    <w:p>
      <w:pPr>
        <w:pStyle w:val="17"/>
        <w:rPr>
          <w:b/>
          <w:sz w:val="28"/>
        </w:rPr>
      </w:pPr>
    </w:p>
    <w:p>
      <w:pPr>
        <w:pStyle w:val="17"/>
        <w:rPr>
          <w:b/>
          <w:sz w:val="28"/>
        </w:rPr>
      </w:pPr>
      <w:r>
        <w:rPr>
          <w:b/>
          <w:sz w:val="28"/>
        </w:rPr>
        <w:t>Learning outcomes section</w:t>
      </w:r>
    </w:p>
    <w:p>
      <w:pPr>
        <w:pStyle w:val="17"/>
        <w:rPr>
          <w:b/>
          <w:sz w:val="28"/>
        </w:rPr>
      </w:pPr>
    </w:p>
    <w:p>
      <w:pPr>
        <w:spacing w:after="0" w:line="240" w:lineRule="auto"/>
        <w:rPr>
          <w:rFonts w:ascii="Times New Roman" w:hAnsi="Times New Roman" w:eastAsia="Times New Roman" w:cs="Times New Roman"/>
          <w:sz w:val="24"/>
          <w:szCs w:val="24"/>
          <w:lang w:eastAsia="ru-RU"/>
        </w:rPr>
      </w:pPr>
      <w:r>
        <w:rPr>
          <w:rFonts w:ascii="Times New Roman" w:hAnsi="Symbol" w:eastAsia="Times New Roman" w:cs="Times New Roman"/>
          <w:sz w:val="24"/>
          <w:szCs w:val="24"/>
          <w:lang w:val="ru-RU" w:eastAsia="ru-RU"/>
        </w:rPr>
        <w:t></w:t>
      </w:r>
      <w:r>
        <w:rPr>
          <w:rFonts w:ascii="Times New Roman" w:hAnsi="Times New Roman" w:eastAsia="Times New Roman" w:cs="Times New Roman"/>
          <w:sz w:val="24"/>
          <w:szCs w:val="24"/>
          <w:lang w:eastAsia="ru-RU"/>
        </w:rPr>
        <w:t xml:space="preserve">  Develop dynamic web applications using Java Servlets, JSP, and JavaScript.</w:t>
      </w:r>
    </w:p>
    <w:p>
      <w:pPr>
        <w:spacing w:after="0" w:line="240" w:lineRule="auto"/>
        <w:rPr>
          <w:rFonts w:ascii="Times New Roman" w:hAnsi="Times New Roman" w:eastAsia="Times New Roman" w:cs="Times New Roman"/>
          <w:sz w:val="24"/>
          <w:szCs w:val="24"/>
          <w:lang w:eastAsia="ru-RU"/>
        </w:rPr>
      </w:pPr>
      <w:r>
        <w:rPr>
          <w:rFonts w:ascii="Times New Roman" w:hAnsi="Symbol" w:eastAsia="Times New Roman" w:cs="Times New Roman"/>
          <w:sz w:val="24"/>
          <w:szCs w:val="24"/>
          <w:lang w:val="ru-RU" w:eastAsia="ru-RU"/>
        </w:rPr>
        <w:t></w:t>
      </w:r>
      <w:r>
        <w:rPr>
          <w:rFonts w:ascii="Times New Roman" w:hAnsi="Times New Roman" w:eastAsia="Times New Roman" w:cs="Times New Roman"/>
          <w:sz w:val="24"/>
          <w:szCs w:val="24"/>
          <w:lang w:eastAsia="ru-RU"/>
        </w:rPr>
        <w:t xml:space="preserve">  Understand and apply security best practices to protect web applications.</w:t>
      </w:r>
    </w:p>
    <w:p>
      <w:pPr>
        <w:spacing w:after="0" w:line="240" w:lineRule="auto"/>
        <w:rPr>
          <w:rFonts w:ascii="Times New Roman" w:hAnsi="Times New Roman" w:eastAsia="Times New Roman" w:cs="Times New Roman"/>
          <w:sz w:val="24"/>
          <w:szCs w:val="24"/>
          <w:lang w:eastAsia="ru-RU"/>
        </w:rPr>
      </w:pPr>
      <w:r>
        <w:rPr>
          <w:rFonts w:ascii="Times New Roman" w:hAnsi="Symbol" w:eastAsia="Times New Roman" w:cs="Times New Roman"/>
          <w:sz w:val="24"/>
          <w:szCs w:val="24"/>
          <w:lang w:val="ru-RU" w:eastAsia="ru-RU"/>
        </w:rPr>
        <w:t></w:t>
      </w:r>
      <w:r>
        <w:rPr>
          <w:rFonts w:ascii="Times New Roman" w:hAnsi="Times New Roman" w:eastAsia="Times New Roman" w:cs="Times New Roman"/>
          <w:sz w:val="24"/>
          <w:szCs w:val="24"/>
          <w:lang w:eastAsia="ru-RU"/>
        </w:rPr>
        <w:t xml:space="preserve">  Identify, exploit, and mitigate common web vulnerabilities.</w:t>
      </w:r>
    </w:p>
    <w:p>
      <w:pPr>
        <w:spacing w:after="0" w:line="240" w:lineRule="auto"/>
        <w:rPr>
          <w:rFonts w:ascii="Times New Roman" w:hAnsi="Times New Roman" w:eastAsia="Times New Roman" w:cs="Times New Roman"/>
          <w:sz w:val="24"/>
          <w:szCs w:val="24"/>
          <w:lang w:eastAsia="ru-RU"/>
        </w:rPr>
      </w:pPr>
      <w:r>
        <w:rPr>
          <w:rFonts w:ascii="Times New Roman" w:hAnsi="Symbol" w:eastAsia="Times New Roman" w:cs="Times New Roman"/>
          <w:sz w:val="24"/>
          <w:szCs w:val="24"/>
          <w:lang w:val="ru-RU" w:eastAsia="ru-RU"/>
        </w:rPr>
        <w:t></w:t>
      </w:r>
      <w:r>
        <w:rPr>
          <w:rFonts w:ascii="Times New Roman" w:hAnsi="Times New Roman" w:eastAsia="Times New Roman" w:cs="Times New Roman"/>
          <w:sz w:val="24"/>
          <w:szCs w:val="24"/>
          <w:lang w:eastAsia="ru-RU"/>
        </w:rPr>
        <w:t xml:space="preserve">  Perform security assessments on web applications using industry tools.</w:t>
      </w:r>
    </w:p>
    <w:p>
      <w:pPr>
        <w:pStyle w:val="17"/>
        <w:rPr>
          <w:rFonts w:eastAsia="Times New Roman"/>
          <w:color w:val="auto"/>
          <w:lang w:eastAsia="ru-RU"/>
        </w:rPr>
      </w:pPr>
      <w:r>
        <w:rPr>
          <w:rFonts w:hAnsi="Symbol" w:eastAsia="Times New Roman"/>
          <w:color w:val="auto"/>
          <w:lang w:val="ru-RU" w:eastAsia="ru-RU"/>
        </w:rPr>
        <w:t></w:t>
      </w:r>
      <w:r>
        <w:rPr>
          <w:rFonts w:eastAsia="Times New Roman"/>
          <w:color w:val="auto"/>
          <w:lang w:eastAsia="ru-RU"/>
        </w:rPr>
        <w:t xml:space="preserve">  Secure RESTful APIs using authentication techniques such as OAuth2 and JWT.</w:t>
      </w:r>
    </w:p>
    <w:p>
      <w:pPr>
        <w:pStyle w:val="17"/>
        <w:rPr>
          <w:b/>
          <w:sz w:val="28"/>
        </w:rPr>
      </w:pPr>
    </w:p>
    <w:p>
      <w:pPr>
        <w:pStyle w:val="17"/>
        <w:rPr>
          <w:b/>
          <w:sz w:val="28"/>
        </w:rPr>
      </w:pPr>
      <w:r>
        <w:rPr>
          <w:b/>
          <w:sz w:val="28"/>
        </w:rPr>
        <w:t>Assessment methods</w:t>
      </w:r>
    </w:p>
    <w:p>
      <w:pPr>
        <w:pStyle w:val="17"/>
      </w:pPr>
    </w:p>
    <w:p>
      <w:pPr>
        <w:pStyle w:val="6"/>
        <w:shd w:val="clear" w:color="auto" w:fill="FFFFFF"/>
        <w:spacing w:before="0" w:beforeAutospacing="0" w:after="300" w:afterAutospacing="0" w:line="330" w:lineRule="atLeast"/>
        <w:jc w:val="both"/>
        <w:textAlignment w:val="baseline"/>
        <w:rPr>
          <w:color w:val="000000"/>
        </w:rPr>
      </w:pPr>
      <w:r>
        <w:rPr>
          <w:color w:val="000000"/>
        </w:rPr>
        <w:t xml:space="preserve">The exams are done using computers. Some part of exam is written examination. All questions must be answered. </w:t>
      </w:r>
    </w:p>
    <w:p>
      <w:pPr>
        <w:pStyle w:val="6"/>
        <w:shd w:val="clear" w:color="auto" w:fill="FFFFFF"/>
        <w:spacing w:before="0" w:beforeAutospacing="0" w:after="300" w:afterAutospacing="0" w:line="330" w:lineRule="atLeast"/>
        <w:textAlignment w:val="baseline"/>
        <w:rPr>
          <w:b/>
          <w:sz w:val="28"/>
        </w:rPr>
      </w:pPr>
      <w:r>
        <w:rPr>
          <w:b/>
          <w:sz w:val="28"/>
        </w:rPr>
        <w:t>Grading</w:t>
      </w:r>
    </w:p>
    <w:p>
      <w:pPr>
        <w:rPr>
          <w:rFonts w:ascii="Times New Roman" w:hAnsi="Times New Roman" w:cs="Times New Roman"/>
          <w:b/>
          <w:sz w:val="24"/>
          <w:szCs w:val="24"/>
        </w:rPr>
      </w:pPr>
      <w:r>
        <w:rPr>
          <w:rFonts w:ascii="Times New Roman" w:hAnsi="Times New Roman" w:cs="Times New Roman"/>
          <w:b/>
          <w:sz w:val="24"/>
          <w:szCs w:val="24"/>
        </w:rPr>
        <w:t>Type              Weight</w:t>
      </w:r>
      <w:r>
        <w:rPr>
          <w:rFonts w:ascii="Times New Roman" w:hAnsi="Times New Roman" w:cs="Times New Roman"/>
          <w:b/>
          <w:sz w:val="24"/>
          <w:szCs w:val="24"/>
        </w:rPr>
        <w:tab/>
      </w:r>
      <w:r>
        <w:rPr>
          <w:rFonts w:ascii="Times New Roman" w:hAnsi="Times New Roman" w:cs="Times New Roman"/>
          <w:b/>
          <w:sz w:val="24"/>
          <w:szCs w:val="24"/>
        </w:rPr>
        <w:t xml:space="preserve">                   Date                            Exam minutes</w:t>
      </w:r>
    </w:p>
    <w:p>
      <w:pPr>
        <w:rPr>
          <w:rFonts w:ascii="Times New Roman" w:hAnsi="Times New Roman" w:cs="Times New Roman"/>
          <w:sz w:val="24"/>
          <w:szCs w:val="24"/>
        </w:rPr>
      </w:pPr>
      <w:r>
        <w:rPr>
          <w:rFonts w:ascii="Times New Roman" w:hAnsi="Times New Roman" w:cs="Times New Roman"/>
          <w:sz w:val="24"/>
          <w:szCs w:val="24"/>
        </w:rPr>
        <w:t xml:space="preserve">Final </w:t>
      </w:r>
      <w:r>
        <w:rPr>
          <w:rFonts w:hint="default" w:ascii="Times New Roman" w:hAnsi="Times New Roman" w:cs="Times New Roman"/>
          <w:sz w:val="24"/>
          <w:szCs w:val="24"/>
          <w:lang w:val="en-US"/>
        </w:rPr>
        <w:t xml:space="preserve">               4</w:t>
      </w:r>
      <w:r>
        <w:rPr>
          <w:rFonts w:ascii="Times New Roman" w:hAnsi="Times New Roman" w:cs="Times New Roman"/>
          <w:sz w:val="24"/>
          <w:szCs w:val="24"/>
        </w:rPr>
        <w:t>0%                     TBA (to be announced)                120</w:t>
      </w:r>
    </w:p>
    <w:p>
      <w:pPr>
        <w:rPr>
          <w:rFonts w:ascii="Times New Roman" w:hAnsi="Times New Roman" w:cs="Times New Roman"/>
          <w:sz w:val="24"/>
          <w:szCs w:val="24"/>
        </w:rPr>
      </w:pPr>
      <w:r>
        <w:rPr>
          <w:rFonts w:ascii="Times New Roman" w:hAnsi="Times New Roman" w:cs="Times New Roman"/>
          <w:sz w:val="24"/>
          <w:szCs w:val="24"/>
        </w:rPr>
        <w:t xml:space="preserve">Quiz               </w:t>
      </w:r>
      <w:r>
        <w:rPr>
          <w:rFonts w:hint="default" w:ascii="Times New Roman" w:hAnsi="Times New Roman" w:cs="Times New Roman"/>
          <w:sz w:val="24"/>
          <w:szCs w:val="24"/>
          <w:lang w:val="en-US"/>
        </w:rPr>
        <w:t>15</w:t>
      </w:r>
      <w:r>
        <w:rPr>
          <w:rFonts w:ascii="Times New Roman" w:hAnsi="Times New Roman" w:cs="Times New Roman"/>
          <w:sz w:val="24"/>
          <w:szCs w:val="24"/>
        </w:rPr>
        <w:t>%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semester                100</w:t>
      </w:r>
    </w:p>
    <w:p>
      <w:pPr>
        <w:tabs>
          <w:tab w:val="left" w:pos="3360"/>
        </w:tabs>
        <w:rPr>
          <w:rFonts w:ascii="Times New Roman" w:hAnsi="Times New Roman" w:cs="Times New Roman"/>
          <w:sz w:val="24"/>
          <w:szCs w:val="24"/>
        </w:rPr>
      </w:pPr>
      <w:r>
        <w:rPr>
          <w:rFonts w:ascii="Times New Roman" w:hAnsi="Times New Roman" w:cs="Times New Roman"/>
          <w:sz w:val="24"/>
          <w:szCs w:val="24"/>
        </w:rPr>
        <w:t>Laboratory      2</w:t>
      </w:r>
      <w:r>
        <w:rPr>
          <w:rFonts w:hint="default" w:ascii="Times New Roman" w:hAnsi="Times New Roman" w:cs="Times New Roman"/>
          <w:sz w:val="24"/>
          <w:szCs w:val="24"/>
          <w:lang w:val="en-US"/>
        </w:rPr>
        <w:t>5</w:t>
      </w:r>
      <w:r>
        <w:rPr>
          <w:rFonts w:ascii="Times New Roman" w:hAnsi="Times New Roman" w:cs="Times New Roman"/>
          <w:sz w:val="24"/>
          <w:szCs w:val="24"/>
        </w:rPr>
        <w:t>%                     one lab per week                            deadline</w:t>
      </w:r>
    </w:p>
    <w:p>
      <w:pPr>
        <w:tabs>
          <w:tab w:val="left" w:pos="3360"/>
        </w:tabs>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Midterm Project: 20%</w:t>
      </w:r>
    </w:p>
    <w:p>
      <w:pPr>
        <w:tabs>
          <w:tab w:val="left" w:pos="3360"/>
        </w:tabs>
        <w:rPr>
          <w:rFonts w:hint="default" w:ascii="Times New Roman" w:hAnsi="Times New Roman" w:cs="Times New Roman"/>
          <w:sz w:val="24"/>
          <w:szCs w:val="24"/>
          <w:lang w:val="en-US"/>
        </w:rPr>
      </w:pPr>
    </w:p>
    <w:p>
      <w:pPr>
        <w:ind w:left="426"/>
        <w:rPr>
          <w:rFonts w:ascii="Times New Roman" w:hAnsi="Times New Roman" w:cs="Times New Roman"/>
          <w:b/>
          <w:sz w:val="24"/>
          <w:szCs w:val="24"/>
        </w:rPr>
      </w:pPr>
      <w:r>
        <w:rPr>
          <w:rFonts w:ascii="Times New Roman" w:hAnsi="Times New Roman" w:cs="Times New Roman"/>
          <w:b/>
          <w:sz w:val="24"/>
          <w:szCs w:val="24"/>
        </w:rPr>
        <w:t>Resit exam grade is equal to Final exam grade and equals to 40%</w:t>
      </w:r>
    </w:p>
    <w:p>
      <w:pPr>
        <w:ind w:left="426"/>
        <w:rPr>
          <w:rFonts w:ascii="Times New Roman" w:hAnsi="Times New Roman" w:cs="Times New Roman"/>
          <w:b/>
          <w:sz w:val="24"/>
          <w:szCs w:val="24"/>
        </w:rPr>
      </w:pPr>
      <w:r>
        <w:rPr>
          <w:rFonts w:ascii="Times New Roman" w:hAnsi="Times New Roman" w:cs="Times New Roman"/>
          <w:b/>
          <w:sz w:val="24"/>
          <w:szCs w:val="24"/>
        </w:rPr>
        <w:t xml:space="preserve">NOTE: </w:t>
      </w:r>
    </w:p>
    <w:p>
      <w:pPr>
        <w:pStyle w:val="18"/>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Total number of Quizes 1 or 2. Each quiz is graded separately. At the end of the term the average mark of the quizes is calculated.</w:t>
      </w:r>
    </w:p>
    <w:p>
      <w:pPr>
        <w:pStyle w:val="18"/>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Total number of labs is twelve. Each lab is graded separately. At the end of the term the average mark of the labs is calculated.</w:t>
      </w:r>
    </w:p>
    <w:p>
      <w:pPr>
        <w:pStyle w:val="18"/>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Activity grade is given individually to students. It is shown how active is student during the class.</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Area grading scale</w:t>
      </w:r>
    </w:p>
    <w:p>
      <w:pPr>
        <w:rPr>
          <w:rFonts w:ascii="Times New Roman" w:hAnsi="Times New Roman" w:cs="Times New Roman"/>
          <w:sz w:val="24"/>
          <w:szCs w:val="24"/>
        </w:rPr>
      </w:pPr>
      <w:r>
        <w:rPr>
          <w:rFonts w:ascii="Times New Roman" w:hAnsi="Times New Roman" w:cs="Times New Roman"/>
          <w:sz w:val="24"/>
          <w:szCs w:val="24"/>
        </w:rPr>
        <w:t>A 91-100</w:t>
      </w:r>
    </w:p>
    <w:p>
      <w:pPr>
        <w:rPr>
          <w:rFonts w:ascii="Times New Roman" w:hAnsi="Times New Roman" w:cs="Times New Roman"/>
          <w:sz w:val="24"/>
          <w:szCs w:val="24"/>
        </w:rPr>
      </w:pPr>
      <w:r>
        <w:rPr>
          <w:rFonts w:ascii="Times New Roman" w:hAnsi="Times New Roman" w:cs="Times New Roman"/>
          <w:sz w:val="24"/>
          <w:szCs w:val="24"/>
        </w:rPr>
        <w:t>B 81-90</w:t>
      </w:r>
    </w:p>
    <w:p>
      <w:pPr>
        <w:rPr>
          <w:rFonts w:ascii="Times New Roman" w:hAnsi="Times New Roman" w:cs="Times New Roman"/>
          <w:sz w:val="24"/>
          <w:szCs w:val="24"/>
        </w:rPr>
      </w:pPr>
      <w:r>
        <w:rPr>
          <w:rFonts w:ascii="Times New Roman" w:hAnsi="Times New Roman" w:cs="Times New Roman"/>
          <w:sz w:val="24"/>
          <w:szCs w:val="24"/>
        </w:rPr>
        <w:t>C 71-80</w:t>
      </w:r>
    </w:p>
    <w:p>
      <w:pPr>
        <w:rPr>
          <w:rFonts w:ascii="Times New Roman" w:hAnsi="Times New Roman" w:cs="Times New Roman"/>
          <w:sz w:val="24"/>
          <w:szCs w:val="24"/>
        </w:rPr>
      </w:pPr>
      <w:r>
        <w:rPr>
          <w:rFonts w:ascii="Times New Roman" w:hAnsi="Times New Roman" w:cs="Times New Roman"/>
          <w:sz w:val="24"/>
          <w:szCs w:val="24"/>
        </w:rPr>
        <w:t>D 61-70</w:t>
      </w:r>
    </w:p>
    <w:p>
      <w:pPr>
        <w:rPr>
          <w:rFonts w:ascii="Times New Roman" w:hAnsi="Times New Roman" w:cs="Times New Roman"/>
          <w:sz w:val="24"/>
          <w:szCs w:val="24"/>
        </w:rPr>
      </w:pPr>
      <w:r>
        <w:rPr>
          <w:rFonts w:ascii="Times New Roman" w:hAnsi="Times New Roman" w:cs="Times New Roman"/>
          <w:sz w:val="24"/>
          <w:szCs w:val="24"/>
        </w:rPr>
        <w:t>F    ≤ 60</w:t>
      </w:r>
    </w:p>
    <w:p>
      <w:pPr>
        <w:rPr>
          <w:rFonts w:ascii="Times New Roman" w:hAnsi="Times New Roman" w:cs="Times New Roman"/>
          <w:b/>
          <w:sz w:val="28"/>
          <w:szCs w:val="24"/>
        </w:rPr>
      </w:pPr>
      <w:r>
        <w:rPr>
          <w:rFonts w:ascii="Times New Roman" w:hAnsi="Times New Roman" w:cs="Times New Roman"/>
          <w:b/>
          <w:sz w:val="28"/>
          <w:szCs w:val="24"/>
        </w:rPr>
        <w:t>Rules</w:t>
      </w:r>
    </w:p>
    <w:p>
      <w:pPr>
        <w:spacing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Exams</w:t>
      </w:r>
    </w:p>
    <w:p>
      <w:pPr>
        <w:spacing w:line="240" w:lineRule="auto"/>
        <w:rPr>
          <w:rFonts w:ascii="Times New Roman" w:hAnsi="Times New Roman" w:eastAsia="Calibri" w:cs="Times New Roman"/>
          <w:sz w:val="24"/>
          <w:szCs w:val="24"/>
        </w:rPr>
      </w:pPr>
      <w:r>
        <w:rPr>
          <w:rFonts w:ascii="Times New Roman" w:hAnsi="Times New Roman" w:eastAsia="Calibri" w:cs="Times New Roman"/>
          <w:sz w:val="24"/>
          <w:szCs w:val="24"/>
        </w:rPr>
        <w:t>In order to be excused from the exam, the student must contact the dean and the instructor before the exam. Excuse will not be granted for social activities such as trips, cruises and sporting events (unless you are participating). The exams will all be cumulative. Most of the questions on each exam will be taken from the chapters covered since the last exam.</w:t>
      </w:r>
    </w:p>
    <w:p>
      <w:pPr>
        <w:spacing w:line="240" w:lineRule="auto"/>
        <w:rPr>
          <w:rFonts w:ascii="Times New Roman" w:hAnsi="Times New Roman" w:eastAsia="Calibri" w:cs="Times New Roman"/>
          <w:sz w:val="24"/>
          <w:szCs w:val="24"/>
        </w:rPr>
      </w:pPr>
      <w:r>
        <w:rPr>
          <w:rFonts w:ascii="Times New Roman" w:hAnsi="Times New Roman" w:eastAsia="Calibri" w:cs="Times New Roman"/>
          <w:sz w:val="24"/>
          <w:szCs w:val="24"/>
        </w:rPr>
        <w:t>But some will come from the earlier chapters. In general, the coverage will reflect the amount of the time spend in class on the different chapters.</w:t>
      </w:r>
    </w:p>
    <w:p>
      <w:pPr>
        <w:spacing w:line="240" w:lineRule="auto"/>
        <w:rPr>
          <w:rFonts w:ascii="Times New Roman" w:hAnsi="Times New Roman" w:eastAsia="Calibri" w:cs="Times New Roman"/>
          <w:b/>
          <w:sz w:val="24"/>
          <w:szCs w:val="24"/>
        </w:rPr>
      </w:pPr>
    </w:p>
    <w:p>
      <w:pPr>
        <w:spacing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Withdrawal (pass / fail)</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course strictly follows grading policy of the Information Technology Department. Thus, a student is normally expected to achieve a total mark (preexam score + exam score) of at least 61 to pass. In this case of failure, he/she will be referred or required to repeat the course the following term or year.</w:t>
      </w:r>
    </w:p>
    <w:p>
      <w:pPr>
        <w:rPr>
          <w:rFonts w:ascii="Times New Roman" w:hAnsi="Times New Roman" w:cs="Times New Roman"/>
          <w:b/>
          <w:color w:val="000000"/>
          <w:sz w:val="28"/>
          <w:szCs w:val="24"/>
        </w:rPr>
      </w:pPr>
      <w:r>
        <w:rPr>
          <w:rFonts w:ascii="Times New Roman" w:hAnsi="Times New Roman" w:cs="Times New Roman"/>
          <w:b/>
          <w:color w:val="000000"/>
          <w:sz w:val="28"/>
          <w:szCs w:val="24"/>
        </w:rPr>
        <w:t>Late policy</w:t>
      </w:r>
    </w:p>
    <w:p>
      <w:pPr>
        <w:rPr>
          <w:rFonts w:ascii="Times New Roman" w:hAnsi="Times New Roman" w:cs="Times New Roman"/>
          <w:sz w:val="24"/>
          <w:szCs w:val="24"/>
        </w:rPr>
      </w:pPr>
      <w:r>
        <w:rPr>
          <w:rFonts w:ascii="Times New Roman" w:hAnsi="Times New Roman" w:cs="Times New Roman"/>
          <w:color w:val="000000"/>
          <w:sz w:val="24"/>
          <w:szCs w:val="24"/>
        </w:rPr>
        <w:t xml:space="preserve">Late assignment submissions won’t be accepted for grading. The grade for this assignment will be </w:t>
      </w:r>
      <w:r>
        <w:rPr>
          <w:rFonts w:ascii="Times New Roman" w:hAnsi="Times New Roman" w:cs="Times New Roman"/>
          <w:b/>
          <w:color w:val="000000"/>
          <w:sz w:val="24"/>
          <w:szCs w:val="24"/>
        </w:rPr>
        <w:t>zero</w:t>
      </w:r>
      <w:r>
        <w:rPr>
          <w:rFonts w:ascii="Times New Roman" w:hAnsi="Times New Roman" w:cs="Times New Roman"/>
          <w:color w:val="000000"/>
          <w:sz w:val="24"/>
          <w:szCs w:val="24"/>
        </w:rPr>
        <w:t>.</w:t>
      </w:r>
    </w:p>
    <w:p>
      <w:pPr>
        <w:pStyle w:val="17"/>
        <w:rPr>
          <w:b/>
          <w:sz w:val="28"/>
        </w:rPr>
      </w:pPr>
      <w:r>
        <w:rPr>
          <w:b/>
          <w:sz w:val="28"/>
        </w:rPr>
        <w:t>Teaching resources</w:t>
      </w:r>
    </w:p>
    <w:p>
      <w:pPr>
        <w:pStyle w:val="17"/>
      </w:pPr>
    </w:p>
    <w:p>
      <w:pPr>
        <w:pStyle w:val="17"/>
      </w:pPr>
      <w:r>
        <w:t xml:space="preserve">Presentations            : Web Programming and Security (in site: </w:t>
      </w:r>
      <w:r>
        <w:fldChar w:fldCharType="begin"/>
      </w:r>
      <w:r>
        <w:instrText xml:space="preserve"> HYPERLINK "http://www.lms.bhos.edu.az" </w:instrText>
      </w:r>
      <w:r>
        <w:fldChar w:fldCharType="separate"/>
      </w:r>
      <w:r>
        <w:rPr>
          <w:rStyle w:val="11"/>
        </w:rPr>
        <w:t>www.lms.bhos.edu.az</w:t>
      </w:r>
      <w:r>
        <w:rPr>
          <w:rStyle w:val="11"/>
        </w:rPr>
        <w:fldChar w:fldCharType="end"/>
      </w:r>
      <w:r>
        <w:t>)</w:t>
      </w:r>
    </w:p>
    <w:p>
      <w:pPr>
        <w:pStyle w:val="17"/>
      </w:pPr>
    </w:p>
    <w:p>
      <w:pPr>
        <w:pStyle w:val="17"/>
      </w:pPr>
      <w:r>
        <w:t>Textbook                 :</w:t>
      </w:r>
    </w:p>
    <w:p>
      <w:pPr>
        <w:autoSpaceDE w:val="0"/>
        <w:autoSpaceDN w:val="0"/>
        <w:adjustRightInd w:val="0"/>
        <w:spacing w:after="0"/>
        <w:jc w:val="both"/>
        <w:rPr>
          <w:rFonts w:ascii="Times New Roman" w:hAnsi="Times New Roman" w:eastAsia="Times New Roman" w:cs="Times New Roman"/>
          <w:sz w:val="24"/>
          <w:szCs w:val="24"/>
          <w:u w:val="single"/>
          <w:lang w:eastAsia="ru-RU"/>
        </w:rPr>
      </w:pPr>
    </w:p>
    <w:p>
      <w:pPr>
        <w:autoSpaceDE w:val="0"/>
        <w:autoSpaceDN w:val="0"/>
        <w:adjustRightInd w:val="0"/>
        <w:spacing w:after="0" w:line="276" w:lineRule="auto"/>
        <w:ind w:left="36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sz w:val="24"/>
          <w:szCs w:val="24"/>
        </w:rPr>
        <w:t xml:space="preserve">[1]   </w:t>
      </w:r>
      <w:r>
        <w:rPr>
          <w:rStyle w:val="8"/>
          <w:rFonts w:ascii="Times New Roman" w:hAnsi="Times New Roman" w:cs="Times New Roman"/>
        </w:rPr>
        <w:t>"Core Servlets and JavaServer Pages"</w:t>
      </w:r>
      <w:r>
        <w:rPr>
          <w:rFonts w:ascii="Times New Roman" w:hAnsi="Times New Roman" w:cs="Times New Roman"/>
        </w:rPr>
        <w:t xml:space="preserve"> by Marty Hall.</w:t>
      </w:r>
    </w:p>
    <w:p>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bCs/>
          <w:color w:val="000000" w:themeColor="text1"/>
          <w:sz w:val="24"/>
          <w:szCs w:val="24"/>
          <w14:textFill>
            <w14:solidFill>
              <w14:schemeClr w14:val="tx1"/>
            </w14:solidFill>
          </w14:textFill>
        </w:rPr>
        <w:t xml:space="preserve">[2] </w:t>
      </w:r>
      <w:r>
        <w:rPr>
          <w:rStyle w:val="8"/>
          <w:rFonts w:ascii="Times New Roman" w:hAnsi="Times New Roman" w:cs="Times New Roman"/>
        </w:rPr>
        <w:t>MDN Web Docs</w:t>
      </w:r>
      <w:r>
        <w:rPr>
          <w:rFonts w:ascii="Times New Roman" w:hAnsi="Times New Roman" w:cs="Times New Roman"/>
        </w:rPr>
        <w:t xml:space="preserve"> (online resource).</w:t>
      </w:r>
    </w:p>
    <w:p>
      <w:pPr>
        <w:autoSpaceDE w:val="0"/>
        <w:autoSpaceDN w:val="0"/>
        <w:adjustRightInd w:val="0"/>
        <w:spacing w:after="0" w:line="276" w:lineRule="auto"/>
        <w:ind w:left="360"/>
        <w:jc w:val="both"/>
        <w:rPr>
          <w:rFonts w:ascii="Times New Roman" w:hAnsi="Times New Roman" w:cs="Times New Roman"/>
        </w:rPr>
      </w:pPr>
      <w:r>
        <w:rPr>
          <w:rFonts w:ascii="Times New Roman" w:hAnsi="Times New Roman" w:cs="Times New Roman"/>
          <w:bCs/>
          <w:color w:val="000000" w:themeColor="text1"/>
          <w:sz w:val="24"/>
          <w:szCs w:val="24"/>
          <w14:textFill>
            <w14:solidFill>
              <w14:schemeClr w14:val="tx1"/>
            </w14:solidFill>
          </w14:textFill>
        </w:rPr>
        <w:t xml:space="preserve">[3] </w:t>
      </w:r>
      <w:r>
        <w:rPr>
          <w:rStyle w:val="8"/>
          <w:rFonts w:ascii="Times New Roman" w:hAnsi="Times New Roman" w:cs="Times New Roman"/>
        </w:rPr>
        <w:t>Pro JSP</w:t>
      </w:r>
      <w:r>
        <w:rPr>
          <w:rFonts w:ascii="Times New Roman" w:hAnsi="Times New Roman" w:cs="Times New Roman"/>
        </w:rPr>
        <w:t xml:space="preserve"> by Apress.</w:t>
      </w:r>
    </w:p>
    <w:p>
      <w:pPr>
        <w:autoSpaceDE w:val="0"/>
        <w:autoSpaceDN w:val="0"/>
        <w:adjustRightInd w:val="0"/>
        <w:spacing w:after="0" w:line="276" w:lineRule="auto"/>
        <w:ind w:left="360"/>
        <w:jc w:val="both"/>
        <w:rPr>
          <w:rFonts w:ascii="Times New Roman" w:hAnsi="Times New Roman" w:cs="Times New Roman"/>
        </w:rPr>
      </w:pPr>
      <w:r>
        <w:rPr>
          <w:rFonts w:ascii="Times New Roman" w:hAnsi="Times New Roman" w:cs="Times New Roman"/>
          <w:bCs/>
          <w:color w:val="000000" w:themeColor="text1"/>
          <w:sz w:val="24"/>
          <w:szCs w:val="24"/>
          <w14:textFill>
            <w14:solidFill>
              <w14:schemeClr w14:val="tx1"/>
            </w14:solidFill>
          </w14:textFill>
        </w:rPr>
        <w:t xml:space="preserve">[4] </w:t>
      </w:r>
      <w:r>
        <w:rPr>
          <w:rStyle w:val="8"/>
          <w:rFonts w:ascii="Times New Roman" w:hAnsi="Times New Roman" w:cs="Times New Roman"/>
        </w:rPr>
        <w:t>OWASP</w:t>
      </w:r>
      <w:r>
        <w:rPr>
          <w:rFonts w:ascii="Times New Roman" w:hAnsi="Times New Roman" w:cs="Times New Roman"/>
        </w:rPr>
        <w:t xml:space="preserve"> (online resource).</w:t>
      </w:r>
    </w:p>
    <w:p>
      <w:pPr>
        <w:autoSpaceDE w:val="0"/>
        <w:autoSpaceDN w:val="0"/>
        <w:adjustRightInd w:val="0"/>
        <w:spacing w:after="0" w:line="276" w:lineRule="auto"/>
        <w:ind w:left="360"/>
        <w:jc w:val="both"/>
        <w:rPr>
          <w:rFonts w:ascii="Times New Roman" w:hAnsi="Times New Roman" w:cs="Times New Roman"/>
        </w:rPr>
      </w:pPr>
      <w:r>
        <w:rPr>
          <w:rFonts w:ascii="Times New Roman" w:hAnsi="Times New Roman" w:cs="Times New Roman"/>
          <w:bCs/>
          <w:color w:val="000000" w:themeColor="text1"/>
          <w:sz w:val="24"/>
          <w:szCs w:val="24"/>
          <w14:textFill>
            <w14:solidFill>
              <w14:schemeClr w14:val="tx1"/>
            </w14:solidFill>
          </w14:textFill>
        </w:rPr>
        <w:t xml:space="preserve">[5] </w:t>
      </w:r>
      <w:r>
        <w:rPr>
          <w:rStyle w:val="8"/>
          <w:rFonts w:ascii="Times New Roman" w:hAnsi="Times New Roman" w:cs="Times New Roman"/>
        </w:rPr>
        <w:t>The Web Application Hacker's Handbook"</w:t>
      </w:r>
      <w:r>
        <w:rPr>
          <w:rFonts w:ascii="Times New Roman" w:hAnsi="Times New Roman" w:cs="Times New Roman"/>
        </w:rPr>
        <w:t xml:space="preserve"> by Dafydd Stuttard.</w:t>
      </w:r>
    </w:p>
    <w:p>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bCs/>
          <w:color w:val="000000" w:themeColor="text1"/>
          <w:sz w:val="24"/>
          <w:szCs w:val="24"/>
          <w14:textFill>
            <w14:solidFill>
              <w14:schemeClr w14:val="tx1"/>
            </w14:solidFill>
          </w14:textFill>
        </w:rPr>
        <w:t>[6]</w:t>
      </w:r>
      <w:r>
        <w:rPr>
          <w:rFonts w:ascii="Times New Roman" w:hAnsi="Times New Roman" w:cs="Times New Roman"/>
        </w:rPr>
        <w:t xml:space="preserve"> </w:t>
      </w:r>
      <w:r>
        <w:rPr>
          <w:rStyle w:val="8"/>
          <w:rFonts w:ascii="Times New Roman" w:hAnsi="Times New Roman" w:cs="Times New Roman"/>
        </w:rPr>
        <w:t>"RESTful Java with JAX-RS"</w:t>
      </w:r>
      <w:r>
        <w:rPr>
          <w:rFonts w:ascii="Times New Roman" w:hAnsi="Times New Roman" w:cs="Times New Roman"/>
        </w:rPr>
        <w:t xml:space="preserve"> by Bill Burke</w:t>
      </w:r>
    </w:p>
    <w:p>
      <w:pPr>
        <w:spacing w:after="0" w:line="312" w:lineRule="auto"/>
        <w:ind w:left="1422"/>
        <w:rPr>
          <w:rFonts w:ascii="Times New Roman" w:hAnsi="Times New Roman" w:eastAsia="Calibri" w:cs="Times New Roman"/>
          <w:b/>
          <w:bCs/>
          <w:sz w:val="24"/>
          <w:szCs w:val="24"/>
        </w:rPr>
      </w:pPr>
    </w:p>
    <w:p>
      <w:pPr>
        <w:spacing w:after="0" w:line="240"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For class presentations and discussions, the student should utilize journal and internet materials. Moreover, the course does not limit the use of learning materials available at BHOS library.</w:t>
      </w:r>
    </w:p>
    <w:p>
      <w:pPr>
        <w:pStyle w:val="17"/>
      </w:pPr>
    </w:p>
    <w:p>
      <w:pPr>
        <w:rPr>
          <w:rFonts w:ascii="Times New Roman" w:hAnsi="Times New Roman" w:cs="Times New Roman"/>
          <w:b/>
          <w:sz w:val="28"/>
          <w:szCs w:val="24"/>
        </w:rPr>
      </w:pP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Attendance</w:t>
      </w:r>
    </w:p>
    <w:p>
      <w:pPr>
        <w:spacing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students are required to attend all classes as a part of their studies and those having legitimate reasons for absence (illness, family bereavement, etc.) are required to inform the instructor.</w:t>
      </w: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Professionalism and Participation</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1. Attend class regularly, arrive on time, leave only when dismissed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2. Attend class with all materials required, be prepared to listen and work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3. Be well prepared for class, read all required materials, and complete all necessary preparation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4. Be attentive in class, take notes, contribute to discussion and ask intelligent questions </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5. Demonstrate professional and respectful interpersonal relationships with peers and instructor: ATTITUDE COUNTS, AND whining is unacceptable </w:t>
      </w:r>
    </w:p>
    <w:p>
      <w:pPr>
        <w:spacing w:line="240" w:lineRule="auto"/>
        <w:rPr>
          <w:rFonts w:ascii="Times New Roman" w:hAnsi="Times New Roman" w:cs="Times New Roman"/>
          <w:sz w:val="24"/>
          <w:szCs w:val="24"/>
        </w:rPr>
      </w:pPr>
      <w:r>
        <w:rPr>
          <w:rFonts w:ascii="Times New Roman" w:hAnsi="Times New Roman" w:cs="Times New Roman"/>
          <w:sz w:val="24"/>
          <w:szCs w:val="24"/>
        </w:rPr>
        <w:t>6. Take responsibility for your actions, and your results</w:t>
      </w:r>
    </w:p>
    <w:p>
      <w:pPr>
        <w:rPr>
          <w:rFonts w:ascii="Times New Roman" w:hAnsi="Times New Roman" w:cs="Times New Roman"/>
          <w:b/>
          <w:sz w:val="28"/>
          <w:szCs w:val="24"/>
        </w:rPr>
      </w:pPr>
    </w:p>
    <w:p>
      <w:pPr>
        <w:rPr>
          <w:rFonts w:ascii="Times New Roman" w:hAnsi="Times New Roman" w:cs="Times New Roman"/>
          <w:b/>
          <w:sz w:val="24"/>
          <w:szCs w:val="24"/>
        </w:rPr>
      </w:pPr>
      <w:r>
        <w:rPr>
          <w:rFonts w:ascii="Times New Roman" w:hAnsi="Times New Roman" w:cs="Times New Roman"/>
          <w:b/>
          <w:sz w:val="28"/>
          <w:szCs w:val="24"/>
        </w:rPr>
        <w:t>Plagiarism</w:t>
      </w:r>
      <w:r>
        <w:rPr>
          <w:rFonts w:ascii="Times New Roman" w:hAnsi="Times New Roman" w:cs="Times New Roman"/>
          <w:b/>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Honesty requires that any ideas or material taken from another source for written, visual, or oral use must be fully acknowledged. Offering the work of someone else as one’s own is plagiarism. The language or ideas thus taken from another may range from isolated formulas, images, sentences or paragraphs to entire articles copied from books, periodicals, speeches, or the writings and creations of other students. The offering of materials assembled or collected by others in the form of projects or collections without acknowledgment also is considered plagiarism. Any student who fails to give credit for ideas or materials taken from another course is guilty of plagiarism.</w:t>
      </w:r>
    </w:p>
    <w:p>
      <w:pPr>
        <w:jc w:val="both"/>
        <w:rPr>
          <w:rFonts w:ascii="Times New Roman" w:hAnsi="Times New Roman" w:cs="Times New Roman"/>
          <w:sz w:val="24"/>
          <w:szCs w:val="24"/>
        </w:rPr>
      </w:pPr>
    </w:p>
    <w:tbl>
      <w:tblPr>
        <w:tblStyle w:val="13"/>
        <w:tblpPr w:leftFromText="180" w:rightFromText="180" w:vertAnchor="page" w:horzAnchor="margin" w:tblpXSpec="center" w:tblpY="1306"/>
        <w:tblW w:w="96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6237"/>
        <w:gridCol w:w="2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841" w:hRule="atLeast"/>
        </w:trPr>
        <w:tc>
          <w:tcPr>
            <w:tcW w:w="846" w:type="dxa"/>
            <w:tcBorders>
              <w:right w:val="single" w:color="auto" w:sz="4" w:space="0"/>
            </w:tcBorders>
            <w:textDirection w:val="btLr"/>
            <w:vAlign w:val="center"/>
          </w:tcPr>
          <w:p>
            <w:pPr>
              <w:spacing w:after="0" w:line="240" w:lineRule="auto"/>
              <w:ind w:left="113" w:right="113"/>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Week</w:t>
            </w:r>
          </w:p>
        </w:tc>
        <w:tc>
          <w:tcPr>
            <w:tcW w:w="6237" w:type="dxa"/>
            <w:vAlign w:val="center"/>
          </w:tcPr>
          <w:p>
            <w:pPr>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Topics</w:t>
            </w:r>
          </w:p>
        </w:tc>
        <w:tc>
          <w:tcPr>
            <w:tcW w:w="2612" w:type="dxa"/>
            <w:vAlign w:val="center"/>
          </w:tcPr>
          <w:p>
            <w:pPr>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Textbook/Assignments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13"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c>
          <w:tcPr>
            <w:tcW w:w="6237" w:type="dxa"/>
            <w:vAlign w:val="center"/>
          </w:tcPr>
          <w:p>
            <w:pPr>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rPr>
              <w:t xml:space="preserve"> Introduction to Web Programming with Java and </w:t>
            </w:r>
            <w:r>
              <w:rPr>
                <w:rFonts w:ascii="Times New Roman" w:hAnsi="Times New Roman" w:cs="Times New Roman"/>
              </w:rPr>
              <w:t xml:space="preserve"> </w:t>
            </w:r>
            <w:r>
              <w:rPr>
                <w:rFonts w:ascii="Times New Roman" w:hAnsi="Times New Roman" w:cs="Times New Roman"/>
                <w:b/>
              </w:rPr>
              <w:t>Frontend Basics (HTML, CSS, JavaScript)</w:t>
            </w:r>
          </w:p>
          <w:p>
            <w:pPr>
              <w:pStyle w:val="18"/>
              <w:numPr>
                <w:ilvl w:val="0"/>
                <w:numId w:val="3"/>
              </w:numPr>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Overview of web architecture and protocols (HTTP/HTTPS).</w:t>
            </w:r>
          </w:p>
          <w:p>
            <w:pPr>
              <w:pStyle w:val="18"/>
              <w:numPr>
                <w:ilvl w:val="0"/>
                <w:numId w:val="3"/>
              </w:numPr>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Introduction to Java in web development (Servlets, JSP).</w:t>
            </w:r>
          </w:p>
          <w:p>
            <w:pPr>
              <w:pStyle w:val="18"/>
              <w:numPr>
                <w:ilvl w:val="0"/>
                <w:numId w:val="3"/>
              </w:numPr>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Overview of security challenges in web programming.</w:t>
            </w:r>
          </w:p>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Overview of HTML5 structure, CSS3 styling, and JavaScript basics.</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lang w:eastAsia="ru-RU"/>
              </w:rPr>
              <w:t>- Interaction between frontend and backend (form submission, HTTP requests).</w:t>
            </w:r>
          </w:p>
        </w:tc>
        <w:tc>
          <w:tcPr>
            <w:tcW w:w="2612" w:type="dxa"/>
            <w:vAlign w:val="center"/>
          </w:tcPr>
          <w:p>
            <w:pPr>
              <w:spacing w:after="0" w:line="240" w:lineRule="auto"/>
              <w:rPr>
                <w:rFonts w:ascii="Times New Roman" w:hAnsi="Times New Roman" w:cs="Times New Roman"/>
              </w:rPr>
            </w:pPr>
            <w:r>
              <w:rPr>
                <w:rStyle w:val="8"/>
                <w:rFonts w:ascii="Times New Roman" w:hAnsi="Times New Roman" w:cs="Times New Roman"/>
              </w:rPr>
              <w:t xml:space="preserve">       -   "Core Servlets and JavaServer Pages"</w:t>
            </w:r>
            <w:r>
              <w:rPr>
                <w:rFonts w:ascii="Times New Roman" w:hAnsi="Times New Roman" w:cs="Times New Roman"/>
              </w:rPr>
              <w:t xml:space="preserve"> by Marty Hall, Chapter 1 (Introduction to Servlets).</w:t>
            </w:r>
          </w:p>
          <w:p>
            <w:pPr>
              <w:pStyle w:val="18"/>
              <w:numPr>
                <w:ilvl w:val="0"/>
                <w:numId w:val="3"/>
              </w:numPr>
              <w:spacing w:after="0" w:line="240" w:lineRule="auto"/>
              <w:rPr>
                <w:rFonts w:ascii="Times New Roman" w:hAnsi="Times New Roman" w:cs="Times New Roman"/>
                <w:lang w:val="en-US"/>
              </w:rPr>
            </w:pPr>
            <w:r>
              <w:rPr>
                <w:rStyle w:val="8"/>
                <w:rFonts w:ascii="Times New Roman" w:hAnsi="Times New Roman" w:cs="Times New Roman"/>
                <w:lang w:val="en-US"/>
              </w:rPr>
              <w:t>MDN Web Docs</w:t>
            </w:r>
            <w:r>
              <w:rPr>
                <w:rFonts w:ascii="Times New Roman" w:hAnsi="Times New Roman" w:cs="Times New Roman"/>
                <w:lang w:val="en-US"/>
              </w:rPr>
              <w:t xml:space="preserve"> (online resource): Introduction to HTML, CSS, and JavaScript.</w:t>
            </w:r>
          </w:p>
          <w:p>
            <w:pPr>
              <w:pStyle w:val="18"/>
              <w:numPr>
                <w:ilvl w:val="0"/>
                <w:numId w:val="3"/>
              </w:numPr>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Style w:val="8"/>
                <w:rFonts w:ascii="Times New Roman" w:hAnsi="Times New Roman" w:cs="Times New Roman"/>
                <w:lang w:val="en-US"/>
              </w:rPr>
              <w:t>Pro JSP</w:t>
            </w:r>
            <w:r>
              <w:rPr>
                <w:rFonts w:ascii="Times New Roman" w:hAnsi="Times New Roman" w:cs="Times New Roman"/>
                <w:lang w:val="en-US"/>
              </w:rPr>
              <w:t xml:space="preserve"> by Apress, Chapter 2 (JSP and Servlets: Working with Forms).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99"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3-4</w:t>
            </w:r>
          </w:p>
        </w:tc>
        <w:tc>
          <w:tcPr>
            <w:tcW w:w="6237" w:type="dxa"/>
            <w:vAlign w:val="center"/>
          </w:tcPr>
          <w:p>
            <w:pPr>
              <w:spacing w:before="100" w:beforeAutospacing="1" w:after="100" w:afterAutospacing="1" w:line="240" w:lineRule="auto"/>
              <w:outlineLvl w:val="3"/>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Java Servlets and JSP for Dynamic Web Pages</w:t>
            </w:r>
          </w:p>
          <w:p>
            <w:pPr>
              <w:pStyle w:val="18"/>
              <w:numPr>
                <w:ilvl w:val="0"/>
                <w:numId w:val="3"/>
              </w:numPr>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Introduction to Java Servlets and JSP.</w:t>
            </w:r>
          </w:p>
          <w:p>
            <w:pPr>
              <w:pStyle w:val="18"/>
              <w:numPr>
                <w:ilvl w:val="0"/>
                <w:numId w:val="3"/>
              </w:numPr>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Handling HTTP requests (GET, POST) and session management.</w:t>
            </w:r>
          </w:p>
          <w:p>
            <w:pPr>
              <w:pStyle w:val="18"/>
              <w:numPr>
                <w:ilvl w:val="0"/>
                <w:numId w:val="3"/>
              </w:numPr>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Separation of concerns (JSP for views, Servlets for logic).</w:t>
            </w:r>
          </w:p>
          <w:p>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2612" w:type="dxa"/>
            <w:vAlign w:val="center"/>
          </w:tcPr>
          <w:p>
            <w:pPr>
              <w:pStyle w:val="18"/>
              <w:numPr>
                <w:ilvl w:val="0"/>
                <w:numId w:val="3"/>
              </w:numPr>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Style w:val="8"/>
                <w:rFonts w:ascii="Times New Roman" w:hAnsi="Times New Roman" w:cs="Times New Roman"/>
                <w:lang w:val="en-US"/>
              </w:rPr>
              <w:t>"Core Servlets and JavaServer Pages"</w:t>
            </w:r>
            <w:r>
              <w:rPr>
                <w:rFonts w:ascii="Times New Roman" w:hAnsi="Times New Roman" w:cs="Times New Roman"/>
                <w:lang w:val="en-US"/>
              </w:rPr>
              <w:t xml:space="preserve"> by Marty Hall, Chapters 2-4 (JSP and Servlet 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8"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w:t>
            </w:r>
          </w:p>
        </w:tc>
        <w:tc>
          <w:tcPr>
            <w:tcW w:w="6237" w:type="dxa"/>
            <w:vAlign w:val="center"/>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Introduction to Web Application Security</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Overview of the OWASP Top 10 vulnerabilities.</w:t>
            </w:r>
          </w:p>
          <w:p>
            <w:pPr>
              <w:pStyle w:val="18"/>
              <w:numPr>
                <w:ilvl w:val="0"/>
                <w:numId w:val="4"/>
              </w:numPr>
              <w:autoSpaceDE w:val="0"/>
              <w:autoSpaceDN w:val="0"/>
              <w:adjustRightInd w:val="0"/>
              <w:rPr>
                <w:rFonts w:ascii="Times New Roman" w:hAnsi="Times New Roman" w:cs="Times New Roman"/>
                <w:lang w:val="en-US"/>
              </w:rPr>
            </w:pPr>
            <w:r>
              <w:rPr>
                <w:rFonts w:ascii="Times New Roman" w:hAnsi="Times New Roman" w:cs="Times New Roman"/>
                <w:lang w:val="en-US"/>
              </w:rPr>
              <w:t>Importance of input validation and output encoding.</w:t>
            </w:r>
          </w:p>
          <w:p>
            <w:pPr>
              <w:pStyle w:val="18"/>
              <w:numPr>
                <w:ilvl w:val="0"/>
                <w:numId w:val="4"/>
              </w:numPr>
              <w:autoSpaceDE w:val="0"/>
              <w:autoSpaceDN w:val="0"/>
              <w:adjustRightInd w:val="0"/>
              <w:rPr>
                <w:rFonts w:ascii="Times New Roman" w:hAnsi="Times New Roman" w:cs="Times New Roman"/>
                <w:lang w:val="en-US"/>
              </w:rPr>
            </w:pPr>
            <w:r>
              <w:rPr>
                <w:rFonts w:ascii="Times New Roman" w:hAnsi="Times New Roman" w:cs="Times New Roman"/>
                <w:lang w:val="en-US"/>
              </w:rPr>
              <w:t>Basic authentication and authorization in web applications.</w:t>
            </w:r>
          </w:p>
        </w:tc>
        <w:tc>
          <w:tcPr>
            <w:tcW w:w="2612" w:type="dxa"/>
            <w:vAlign w:val="center"/>
          </w:tcPr>
          <w:p>
            <w:pPr>
              <w:spacing w:after="0" w:line="240" w:lineRule="auto"/>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rPr>
              <w:t xml:space="preserve"> </w:t>
            </w:r>
            <w:r>
              <w:rPr>
                <w:rFonts w:ascii="Times New Roman" w:hAnsi="Times New Roman" w:cs="Times New Roman"/>
                <w:bCs/>
                <w:color w:val="000000" w:themeColor="text1"/>
                <w:sz w:val="24"/>
                <w:szCs w:val="24"/>
                <w14:textFill>
                  <w14:solidFill>
                    <w14:schemeClr w14:val="tx1"/>
                  </w14:solidFill>
                </w14:textFill>
              </w:rPr>
              <w:t>OWASP Java Security Cheat Sheet (online resource).</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 xml:space="preserve">- </w:t>
            </w:r>
            <w:r>
              <w:rPr>
                <w:rFonts w:ascii="Times New Roman" w:hAnsi="Times New Roman" w:cs="Times New Roman"/>
              </w:rPr>
              <w:t xml:space="preserve"> </w:t>
            </w:r>
            <w:r>
              <w:rPr>
                <w:rStyle w:val="8"/>
                <w:rFonts w:ascii="Times New Roman" w:hAnsi="Times New Roman" w:cs="Times New Roman"/>
              </w:rPr>
              <w:t>Pro JSP</w:t>
            </w:r>
            <w:r>
              <w:rPr>
                <w:rFonts w:ascii="Times New Roman" w:hAnsi="Times New Roman" w:cs="Times New Roman"/>
              </w:rPr>
              <w:t xml:space="preserve"> by Apress, Chapter 7 (Authentication and Session Handling).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16"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6-7</w:t>
            </w:r>
          </w:p>
        </w:tc>
        <w:tc>
          <w:tcPr>
            <w:tcW w:w="6237" w:type="dxa"/>
            <w:vAlign w:val="center"/>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rPr>
              <w:t xml:space="preserve">Cross-Site Scripting (XSS) and </w:t>
            </w:r>
            <w:r>
              <w:rPr>
                <w:rFonts w:ascii="Times New Roman" w:hAnsi="Times New Roman" w:cs="Times New Roman"/>
              </w:rPr>
              <w:t xml:space="preserve"> </w:t>
            </w:r>
            <w:r>
              <w:rPr>
                <w:rFonts w:ascii="Times New Roman" w:hAnsi="Times New Roman" w:cs="Times New Roman"/>
                <w:b/>
              </w:rPr>
              <w:t>SQL Injection and Secure Database Interaction</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What is XSS and how it impacts web security.</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Types of XSS: Reflected, Stored, and DOM-based.</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Prevention techniques: Input validation, output encoding, Content Security Policy (CSP).</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Introduction to databases (MySQL/PostgreSQL) and Java Database Connectivity (JDBC).</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SQL injection attacks: How they work and their consequences.</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Preventing SQL injection using prepared statements and ORM tools (Hibernate).</w:t>
            </w:r>
          </w:p>
        </w:tc>
        <w:tc>
          <w:tcPr>
            <w:tcW w:w="2612" w:type="dxa"/>
            <w:vAlign w:val="center"/>
          </w:tcPr>
          <w:p>
            <w:pPr>
              <w:spacing w:after="0" w:line="240" w:lineRule="auto"/>
              <w:rPr>
                <w:rFonts w:ascii="Times New Roman" w:hAnsi="Times New Roman" w:cs="Times New Roman"/>
              </w:rPr>
            </w:pPr>
            <w:r>
              <w:rPr>
                <w:rFonts w:ascii="Times New Roman" w:hAnsi="Times New Roman" w:cs="Times New Roman"/>
                <w:b/>
                <w:bCs/>
                <w:color w:val="000000" w:themeColor="text1"/>
                <w:sz w:val="24"/>
                <w:szCs w:val="24"/>
                <w14:textFill>
                  <w14:solidFill>
                    <w14:schemeClr w14:val="tx1"/>
                  </w14:solidFill>
                </w14:textFill>
              </w:rPr>
              <w:t>-</w:t>
            </w:r>
            <w:r>
              <w:rPr>
                <w:rFonts w:ascii="Times New Roman" w:hAnsi="Times New Roman" w:cs="Times New Roman"/>
              </w:rPr>
              <w:t xml:space="preserve"> </w:t>
            </w:r>
            <w:r>
              <w:rPr>
                <w:rStyle w:val="8"/>
                <w:rFonts w:ascii="Times New Roman" w:hAnsi="Times New Roman" w:cs="Times New Roman"/>
              </w:rPr>
              <w:t>"The Web Application Hacker's Handbook"</w:t>
            </w:r>
            <w:r>
              <w:rPr>
                <w:rFonts w:ascii="Times New Roman" w:hAnsi="Times New Roman" w:cs="Times New Roman"/>
              </w:rPr>
              <w:t xml:space="preserve"> by Dafydd Stuttard, Chapter 12 (Cross-Site Scripting).</w:t>
            </w:r>
          </w:p>
          <w:p>
            <w:pPr>
              <w:spacing w:after="0" w:line="240" w:lineRule="auto"/>
              <w:rPr>
                <w:rFonts w:ascii="Times New Roman" w:hAnsi="Times New Roman" w:cs="Times New Roman"/>
              </w:rPr>
            </w:pPr>
            <w:r>
              <w:rPr>
                <w:rFonts w:ascii="Times New Roman" w:hAnsi="Times New Roman" w:cs="Times New Roman"/>
              </w:rPr>
              <w:t>-  OWASP XSS Prevention Cheat Sheet.</w:t>
            </w:r>
          </w:p>
          <w:p>
            <w:pPr>
              <w:spacing w:after="0" w:line="240" w:lineRule="auto"/>
              <w:rPr>
                <w:rFonts w:ascii="Times New Roman" w:hAnsi="Times New Roman" w:cs="Times New Roman"/>
              </w:rPr>
            </w:pPr>
            <w:r>
              <w:rPr>
                <w:rFonts w:ascii="Times New Roman" w:hAnsi="Times New Roman" w:cs="Times New Roman"/>
              </w:rPr>
              <w:t xml:space="preserve">-  </w:t>
            </w:r>
            <w:r>
              <w:rPr>
                <w:rStyle w:val="8"/>
                <w:rFonts w:ascii="Times New Roman" w:hAnsi="Times New Roman" w:cs="Times New Roman"/>
              </w:rPr>
              <w:t>"Core Servlets and JavaServer Pages"</w:t>
            </w:r>
            <w:r>
              <w:rPr>
                <w:rFonts w:ascii="Times New Roman" w:hAnsi="Times New Roman" w:cs="Times New Roman"/>
              </w:rPr>
              <w:t xml:space="preserve"> by Marty Hall, Chapter 9 (JDBC and Database Access).</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rPr>
              <w:t>-  OWASP SQL Injection Prevention Cheat Sheet.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16"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8-9</w:t>
            </w:r>
          </w:p>
        </w:tc>
        <w:tc>
          <w:tcPr>
            <w:tcW w:w="6237" w:type="dxa"/>
            <w:vAlign w:val="center"/>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Secure Session Management and CSRF Protection, </w:t>
            </w:r>
            <w:r>
              <w:rPr>
                <w:rFonts w:ascii="Times New Roman" w:hAnsi="Times New Roman" w:cs="Times New Roman"/>
              </w:rPr>
              <w:t xml:space="preserve"> </w:t>
            </w:r>
            <w:r>
              <w:rPr>
                <w:rFonts w:ascii="Times New Roman" w:hAnsi="Times New Roman" w:cs="Times New Roman"/>
                <w:b/>
              </w:rPr>
              <w:t>Web Application Firewalls (WAF) and Security Tools</w:t>
            </w:r>
          </w:p>
          <w:p>
            <w:pPr>
              <w:pStyle w:val="18"/>
              <w:numPr>
                <w:ilvl w:val="0"/>
                <w:numId w:val="4"/>
              </w:numPr>
              <w:autoSpaceDE w:val="0"/>
              <w:autoSpaceDN w:val="0"/>
              <w:adjustRightInd w:val="0"/>
              <w:spacing w:line="240" w:lineRule="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 xml:space="preserve">Session management in Java (using </w:t>
            </w:r>
            <w:r>
              <w:rPr>
                <w:rStyle w:val="10"/>
                <w:rFonts w:ascii="Times New Roman" w:hAnsi="Times New Roman" w:cs="Times New Roman" w:eastAsiaTheme="minorHAnsi"/>
                <w:lang w:val="en-US"/>
              </w:rPr>
              <w:t>HttpSession</w:t>
            </w:r>
            <w:r>
              <w:rPr>
                <w:rFonts w:ascii="Times New Roman" w:hAnsi="Times New Roman" w:cs="Times New Roman"/>
                <w:lang w:val="en-US"/>
              </w:rPr>
              <w:t>).</w:t>
            </w:r>
          </w:p>
          <w:p>
            <w:pPr>
              <w:pStyle w:val="18"/>
              <w:numPr>
                <w:ilvl w:val="0"/>
                <w:numId w:val="4"/>
              </w:numPr>
              <w:autoSpaceDE w:val="0"/>
              <w:autoSpaceDN w:val="0"/>
              <w:adjustRightInd w:val="0"/>
              <w:spacing w:line="240" w:lineRule="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Risks in session handling (session hijacking, fixation).</w:t>
            </w:r>
          </w:p>
          <w:p>
            <w:pPr>
              <w:pStyle w:val="18"/>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Cross-Site Request Forgery (CSRF) and methods for prevention (CSRF tokens).</w:t>
            </w:r>
          </w:p>
          <w:p>
            <w:pPr>
              <w:pStyle w:val="18"/>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Introduction to Web Application Firewalls (WAF) and their role in web security.</w:t>
            </w:r>
          </w:p>
          <w:p>
            <w:pPr>
              <w:pStyle w:val="18"/>
              <w:numPr>
                <w:ilvl w:val="0"/>
                <w:numId w:val="4"/>
              </w:numPr>
              <w:autoSpaceDE w:val="0"/>
              <w:autoSpaceDN w:val="0"/>
              <w:adjustRightInd w:val="0"/>
              <w:spacing w:after="0" w:line="240" w:lineRule="auto"/>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lang w:val="en-US"/>
              </w:rPr>
              <w:t>Using OWASP ZAP and Burp Suite for vulnerability scanning and penetration testing.</w:t>
            </w:r>
          </w:p>
        </w:tc>
        <w:tc>
          <w:tcPr>
            <w:tcW w:w="2612" w:type="dxa"/>
            <w:vAlign w:val="center"/>
          </w:tcPr>
          <w:p>
            <w:pPr>
              <w:pStyle w:val="18"/>
              <w:numPr>
                <w:ilvl w:val="0"/>
                <w:numId w:val="4"/>
              </w:numPr>
              <w:spacing w:after="0" w:line="240" w:lineRule="auto"/>
              <w:rPr>
                <w:rFonts w:ascii="Times New Roman" w:hAnsi="Times New Roman" w:cs="Times New Roman"/>
                <w:b/>
                <w:bCs/>
                <w:color w:val="000000" w:themeColor="text1"/>
                <w:sz w:val="24"/>
                <w:szCs w:val="24"/>
                <w:lang w:val="en-US"/>
                <w14:textFill>
                  <w14:solidFill>
                    <w14:schemeClr w14:val="tx1"/>
                  </w14:solidFill>
                </w14:textFill>
              </w:rPr>
            </w:pPr>
            <w:r>
              <w:rPr>
                <w:rStyle w:val="8"/>
                <w:rFonts w:ascii="Times New Roman" w:hAnsi="Times New Roman" w:cs="Times New Roman"/>
                <w:lang w:val="en-US"/>
              </w:rPr>
              <w:t>Pro JSP</w:t>
            </w:r>
            <w:r>
              <w:rPr>
                <w:rFonts w:ascii="Times New Roman" w:hAnsi="Times New Roman" w:cs="Times New Roman"/>
                <w:lang w:val="en-US"/>
              </w:rPr>
              <w:t xml:space="preserve"> by Apress, Chapter 8 (Session Management and Security).</w:t>
            </w:r>
          </w:p>
          <w:p>
            <w:pPr>
              <w:pStyle w:val="18"/>
              <w:numPr>
                <w:ilvl w:val="0"/>
                <w:numId w:val="4"/>
              </w:numPr>
              <w:spacing w:after="0" w:line="240" w:lineRule="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lang w:val="en-US"/>
              </w:rPr>
              <w:t>OWASP CSRF Prevention Cheat Sheet.</w:t>
            </w:r>
          </w:p>
          <w:p>
            <w:pPr>
              <w:pStyle w:val="18"/>
              <w:numPr>
                <w:ilvl w:val="0"/>
                <w:numId w:val="4"/>
              </w:numPr>
              <w:spacing w:after="0" w:line="240" w:lineRule="auto"/>
              <w:rPr>
                <w:rFonts w:ascii="Times New Roman" w:hAnsi="Times New Roman" w:cs="Times New Roman"/>
                <w:b/>
                <w:bCs/>
                <w:color w:val="000000" w:themeColor="text1"/>
                <w:sz w:val="24"/>
                <w:szCs w:val="24"/>
                <w:lang w:val="en-US"/>
                <w14:textFill>
                  <w14:solidFill>
                    <w14:schemeClr w14:val="tx1"/>
                  </w14:solidFill>
                </w14:textFill>
              </w:rPr>
            </w:pPr>
            <w:r>
              <w:rPr>
                <w:rStyle w:val="8"/>
                <w:rFonts w:ascii="Times New Roman" w:hAnsi="Times New Roman" w:cs="Times New Roman"/>
                <w:lang w:val="en-US"/>
              </w:rPr>
              <w:t>"The Web Application Hacker's Handbook"</w:t>
            </w:r>
            <w:r>
              <w:rPr>
                <w:rFonts w:ascii="Times New Roman" w:hAnsi="Times New Roman" w:cs="Times New Roman"/>
                <w:lang w:val="en-US"/>
              </w:rPr>
              <w:t xml:space="preserve"> by Dafydd Stuttard, Chapter 20 (Testing Tools and WAFs).</w:t>
            </w:r>
          </w:p>
          <w:p>
            <w:pPr>
              <w:pStyle w:val="18"/>
              <w:numPr>
                <w:ilvl w:val="0"/>
                <w:numId w:val="4"/>
              </w:numPr>
              <w:spacing w:after="0" w:line="240" w:lineRule="auto"/>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lang w:val="en-US"/>
              </w:rPr>
              <w:t>OWASP ZAP User Guide (online resource).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41"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10</w:t>
            </w:r>
          </w:p>
        </w:tc>
        <w:tc>
          <w:tcPr>
            <w:tcW w:w="6237" w:type="dxa"/>
            <w:vAlign w:val="center"/>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Secure Development Practices in Java</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Best practices for secure coding in Java (input validation, output encoding, avoiding insecure libraries).</w:t>
            </w:r>
          </w:p>
          <w:p>
            <w:pPr>
              <w:pStyle w:val="18"/>
              <w:numPr>
                <w:ilvl w:val="0"/>
                <w:numId w:val="4"/>
              </w:numPr>
              <w:autoSpaceDE w:val="0"/>
              <w:autoSpaceDN w:val="0"/>
              <w:adjustRightInd w:val="0"/>
              <w:spacing w:after="0" w:line="240" w:lineRule="auto"/>
              <w:contextualSpacing w:val="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Using Java security features (JAAS - Java Authentication and Authorization Service).</w:t>
            </w:r>
          </w:p>
        </w:tc>
        <w:tc>
          <w:tcPr>
            <w:tcW w:w="2612" w:type="dxa"/>
            <w:vAlign w:val="center"/>
          </w:tcPr>
          <w:p>
            <w:pPr>
              <w:pStyle w:val="18"/>
              <w:numPr>
                <w:ilvl w:val="0"/>
                <w:numId w:val="4"/>
              </w:numPr>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Style w:val="8"/>
                <w:rFonts w:ascii="Times New Roman" w:hAnsi="Times New Roman" w:cs="Times New Roman"/>
                <w:lang w:val="en-US"/>
              </w:rPr>
              <w:t>"Java Security: Writing Secure Code"</w:t>
            </w:r>
            <w:r>
              <w:rPr>
                <w:rFonts w:ascii="Times New Roman" w:hAnsi="Times New Roman" w:cs="Times New Roman"/>
                <w:lang w:val="en-US"/>
              </w:rPr>
              <w:t xml:space="preserve"> by Scott Oaks, Chapter 5 (Secure Coding Practices).</w:t>
            </w:r>
          </w:p>
          <w:p>
            <w:pPr>
              <w:pStyle w:val="18"/>
              <w:numPr>
                <w:ilvl w:val="0"/>
                <w:numId w:val="4"/>
              </w:numPr>
              <w:spacing w:after="0" w:line="240" w:lineRule="auto"/>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lang w:val="en-US"/>
              </w:rPr>
              <w:t>OWASP Secure Coding Practices Quick Reference Guide.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2"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11</w:t>
            </w:r>
          </w:p>
        </w:tc>
        <w:tc>
          <w:tcPr>
            <w:tcW w:w="6237" w:type="dxa"/>
            <w:vAlign w:val="center"/>
          </w:tcPr>
          <w:p>
            <w:pPr>
              <w:autoSpaceDE w:val="0"/>
              <w:autoSpaceDN w:val="0"/>
              <w:adjustRightInd w:val="0"/>
              <w:spacing w:after="0" w:line="240" w:lineRule="auto"/>
              <w:rPr>
                <w:rFonts w:ascii="Times New Roman" w:hAnsi="Times New Roman" w:cs="Times New Roman"/>
                <w:b/>
                <w:sz w:val="24"/>
                <w:szCs w:val="20"/>
              </w:rPr>
            </w:pPr>
            <w:r>
              <w:rPr>
                <w:rFonts w:ascii="Times New Roman" w:hAnsi="Times New Roman" w:cs="Times New Roman"/>
                <w:b/>
                <w:sz w:val="24"/>
                <w:szCs w:val="20"/>
              </w:rPr>
              <w:t>HTTPS, SSL/TLS and Certificate M</w:t>
            </w:r>
          </w:p>
          <w:p>
            <w:pPr>
              <w:spacing w:after="0" w:line="240" w:lineRule="auto"/>
              <w:rPr>
                <w:rFonts w:ascii="Times New Roman" w:hAnsi="Times New Roman" w:cs="Times New Roman"/>
              </w:rPr>
            </w:pPr>
            <w:r>
              <w:rPr>
                <w:rFonts w:ascii="Times New Roman" w:hAnsi="Times New Roman" w:cs="Times New Roman"/>
                <w:sz w:val="24"/>
                <w:szCs w:val="20"/>
              </w:rPr>
              <w:t xml:space="preserve">- </w:t>
            </w:r>
            <w:r>
              <w:rPr>
                <w:rFonts w:ascii="Times New Roman" w:hAnsi="Times New Roman" w:cs="Times New Roman"/>
              </w:rPr>
              <w:t xml:space="preserve"> Secure communication protocols (SSL/TLS) and their use in securing web traffic.</w:t>
            </w:r>
          </w:p>
          <w:p>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 - </w:t>
            </w:r>
            <w:r>
              <w:rPr>
                <w:rFonts w:ascii="Times New Roman" w:hAnsi="Times New Roman" w:cs="Times New Roman"/>
              </w:rPr>
              <w:t xml:space="preserve"> Setting up HTTPS in web applications (SSL certificates, server configuration).</w:t>
            </w:r>
          </w:p>
          <w:p>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 - </w:t>
            </w:r>
            <w:r>
              <w:rPr>
                <w:rFonts w:ascii="Times New Roman" w:hAnsi="Times New Roman" w:cs="Times New Roman"/>
              </w:rPr>
              <w:t xml:space="preserve"> Certificate management and trust models.</w:t>
            </w:r>
          </w:p>
        </w:tc>
        <w:tc>
          <w:tcPr>
            <w:tcW w:w="2612" w:type="dxa"/>
            <w:vAlign w:val="center"/>
          </w:tcPr>
          <w:p>
            <w:pPr>
              <w:spacing w:after="0" w:line="240" w:lineRule="auto"/>
              <w:rPr>
                <w:rFonts w:ascii="Times New Roman" w:hAnsi="Times New Roman" w:cs="Times New Roman"/>
              </w:rPr>
            </w:pPr>
            <w:r>
              <w:rPr>
                <w:rFonts w:ascii="Times New Roman" w:hAnsi="Times New Roman" w:cs="Times New Roman"/>
                <w:b/>
                <w:bCs/>
                <w:color w:val="000000" w:themeColor="text1"/>
                <w:sz w:val="24"/>
                <w:szCs w:val="20"/>
                <w14:textFill>
                  <w14:solidFill>
                    <w14:schemeClr w14:val="tx1"/>
                  </w14:solidFill>
                </w14:textFill>
              </w:rPr>
              <w:t xml:space="preserve">- </w:t>
            </w:r>
            <w:r>
              <w:rPr>
                <w:rFonts w:ascii="Times New Roman" w:hAnsi="Times New Roman" w:cs="Times New Roman"/>
              </w:rPr>
              <w:t xml:space="preserve"> </w:t>
            </w:r>
            <w:r>
              <w:rPr>
                <w:rStyle w:val="8"/>
                <w:rFonts w:ascii="Times New Roman" w:hAnsi="Times New Roman" w:cs="Times New Roman"/>
              </w:rPr>
              <w:t>Pro JSP</w:t>
            </w:r>
            <w:r>
              <w:rPr>
                <w:rFonts w:ascii="Times New Roman" w:hAnsi="Times New Roman" w:cs="Times New Roman"/>
              </w:rPr>
              <w:t xml:space="preserve"> by Apress, Chapter 10 (SSL/TLS and Web Security).</w:t>
            </w:r>
          </w:p>
          <w:p>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 </w:t>
            </w:r>
            <w:r>
              <w:rPr>
                <w:rFonts w:ascii="Times New Roman" w:hAnsi="Times New Roman" w:cs="Times New Roman"/>
              </w:rPr>
              <w:t xml:space="preserve"> OWASP Transport Layer Protection Cheat Sheet.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7" w:hRule="atLeast"/>
        </w:trPr>
        <w:tc>
          <w:tcPr>
            <w:tcW w:w="846" w:type="dxa"/>
            <w:tcBorders>
              <w:right w:val="single" w:color="auto" w:sz="4" w:space="0"/>
            </w:tcBorders>
          </w:tcPr>
          <w:p>
            <w:pPr>
              <w:spacing w:after="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c>
          <w:tcPr>
            <w:tcW w:w="6237" w:type="dxa"/>
            <w:vAlign w:val="center"/>
          </w:tcPr>
          <w:p>
            <w:pPr>
              <w:autoSpaceDE w:val="0"/>
              <w:autoSpaceDN w:val="0"/>
              <w:adjustRightInd w:val="0"/>
              <w:spacing w:after="0"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API Security and Secure Communication, </w:t>
            </w:r>
            <w:r>
              <w:rPr>
                <w:rFonts w:ascii="Times New Roman" w:hAnsi="Times New Roman" w:cs="Times New Roman"/>
              </w:rPr>
              <w:t xml:space="preserve"> </w:t>
            </w:r>
            <w:r>
              <w:rPr>
                <w:rFonts w:ascii="Times New Roman" w:hAnsi="Times New Roman" w:cs="Times New Roman"/>
                <w:b/>
              </w:rPr>
              <w:t>Course Review and Final Project</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rPr>
              <w:t xml:space="preserve"> RESTful APIs in Java using JAX-RS (Java API for RESTful Web Services).</w:t>
            </w:r>
          </w:p>
          <w:p>
            <w:pPr>
              <w:spacing w:after="0" w:line="240" w:lineRule="auto"/>
              <w:rPr>
                <w:rFonts w:ascii="Times New Roman" w:hAnsi="Times New Roman" w:cs="Times New Roman"/>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rPr>
              <w:t xml:space="preserve"> Authentication and authorization of APIs (OAuth2, JWT).</w:t>
            </w:r>
          </w:p>
          <w:p>
            <w:pPr>
              <w:spacing w:after="0" w:line="240" w:lineRule="auto"/>
              <w:rPr>
                <w:rFonts w:ascii="Times New Roman" w:hAnsi="Times New Roman" w:cs="Times New Roman"/>
              </w:rPr>
            </w:pP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rPr>
              <w:t xml:space="preserve"> Protecting APIs from attacks (rate limiting, input validation).</w:t>
            </w:r>
          </w:p>
          <w:p>
            <w:pPr>
              <w:spacing w:after="0" w:line="240" w:lineRule="auto"/>
              <w:rPr>
                <w:rFonts w:ascii="Times New Roman" w:hAnsi="Times New Roman" w:cs="Times New Roman"/>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rPr>
              <w:t xml:space="preserve"> Review of all major web security topics.</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rPr>
              <w:t>-  Guidelines for the final project: Developing a secure web application.</w:t>
            </w:r>
          </w:p>
        </w:tc>
        <w:tc>
          <w:tcPr>
            <w:tcW w:w="2612" w:type="dxa"/>
            <w:vAlign w:val="center"/>
          </w:tcPr>
          <w:p>
            <w:pPr>
              <w:spacing w:after="0" w:line="240" w:lineRule="auto"/>
              <w:rPr>
                <w:rFonts w:ascii="Times New Roman" w:hAnsi="Times New Roman" w:cs="Times New Roman"/>
              </w:rPr>
            </w:pP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rPr>
              <w:t xml:space="preserve"> </w:t>
            </w:r>
            <w:r>
              <w:rPr>
                <w:rStyle w:val="8"/>
                <w:rFonts w:ascii="Times New Roman" w:hAnsi="Times New Roman" w:cs="Times New Roman"/>
              </w:rPr>
              <w:t>"RESTful Java with JAX-RS"</w:t>
            </w:r>
            <w:r>
              <w:rPr>
                <w:rFonts w:ascii="Times New Roman" w:hAnsi="Times New Roman" w:cs="Times New Roman"/>
              </w:rPr>
              <w:t xml:space="preserve"> by Bill Burke, Chapter 9 (Security in REST APIs).</w:t>
            </w:r>
          </w:p>
          <w:p>
            <w:pPr>
              <w:spacing w:after="0" w:line="240" w:lineRule="auto"/>
              <w:rPr>
                <w:rFonts w:ascii="Times New Roman" w:hAnsi="Times New Roman" w:cs="Times New Roman"/>
              </w:rPr>
            </w:pPr>
            <w:r>
              <w:rPr>
                <w:rFonts w:ascii="Times New Roman" w:hAnsi="Times New Roman" w:cs="Times New Roman"/>
              </w:rPr>
              <w:t>-  OWASP REST Security Cheat Sheet.</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rPr>
              <w:t xml:space="preserve">-  </w:t>
            </w:r>
            <w:r>
              <w:rPr>
                <w:rStyle w:val="8"/>
                <w:rFonts w:ascii="Times New Roman" w:hAnsi="Times New Roman" w:cs="Times New Roman"/>
              </w:rPr>
              <w:t>The Web Application Hacker’s Handbook</w:t>
            </w:r>
            <w:r>
              <w:rPr>
                <w:rFonts w:ascii="Times New Roman" w:hAnsi="Times New Roman" w:cs="Times New Roman"/>
              </w:rPr>
              <w:t xml:space="preserve"> by Dafydd Stuttard, Chapter 21 (Putting It All Together).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4" w:hRule="atLeast"/>
        </w:trPr>
        <w:tc>
          <w:tcPr>
            <w:tcW w:w="846" w:type="dxa"/>
            <w:tcBorders>
              <w:right w:val="single" w:color="auto" w:sz="4" w:space="0"/>
            </w:tcBorders>
          </w:tcPr>
          <w:p>
            <w:pPr>
              <w:spacing w:after="0" w:line="240" w:lineRule="auto"/>
              <w:rPr>
                <w:rFonts w:ascii="Times New Roman" w:hAnsi="Times New Roman" w:cs="Times New Roman"/>
                <w:color w:val="000000" w:themeColor="text1"/>
                <w:sz w:val="24"/>
                <w:szCs w:val="24"/>
                <w14:textFill>
                  <w14:solidFill>
                    <w14:schemeClr w14:val="tx1"/>
                  </w14:solidFill>
                </w14:textFill>
              </w:rPr>
            </w:pPr>
          </w:p>
        </w:tc>
        <w:tc>
          <w:tcPr>
            <w:tcW w:w="6237" w:type="dxa"/>
            <w:vAlign w:val="center"/>
          </w:tcPr>
          <w:p>
            <w:pPr>
              <w:autoSpaceDE w:val="0"/>
              <w:autoSpaceDN w:val="0"/>
              <w:adjustRightInd w:val="0"/>
              <w:spacing w:after="0" w:line="240" w:lineRule="auto"/>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Final </w:t>
            </w:r>
            <w:r>
              <w:rPr>
                <w:rFonts w:hint="default" w:ascii="Times New Roman" w:hAnsi="Times New Roman" w:cs="Times New Roman"/>
                <w:b/>
                <w:bCs/>
                <w:color w:val="000000" w:themeColor="text1"/>
                <w:sz w:val="24"/>
                <w:szCs w:val="24"/>
                <w:lang w:val="en-US"/>
                <w14:textFill>
                  <w14:solidFill>
                    <w14:schemeClr w14:val="tx1"/>
                  </w14:solidFill>
                </w14:textFill>
              </w:rPr>
              <w:t>Project</w:t>
            </w:r>
          </w:p>
        </w:tc>
        <w:tc>
          <w:tcPr>
            <w:tcW w:w="2612" w:type="dxa"/>
            <w:vAlign w:val="center"/>
          </w:tcPr>
          <w:p>
            <w:pPr>
              <w:spacing w:after="0" w:line="240" w:lineRule="auto"/>
              <w:rPr>
                <w:rFonts w:ascii="Times New Roman" w:hAnsi="Times New Roman" w:cs="Times New Roman"/>
                <w:color w:val="000000" w:themeColor="text1"/>
                <w:sz w:val="24"/>
                <w:szCs w:val="24"/>
                <w14:textFill>
                  <w14:solidFill>
                    <w14:schemeClr w14:val="tx1"/>
                  </w14:solidFill>
                </w14:textFill>
              </w:rPr>
            </w:pPr>
          </w:p>
        </w:tc>
      </w:tr>
    </w:tbl>
    <w:p>
      <w:pPr>
        <w:rPr>
          <w:rFonts w:ascii="Times New Roman" w:hAnsi="Times New Roman" w:cs="Times New Roman"/>
          <w:sz w:val="24"/>
          <w:szCs w:val="24"/>
          <w:lang w:val="az-Latn-AZ"/>
        </w:rPr>
      </w:pPr>
    </w:p>
    <w:p>
      <w:pPr>
        <w:spacing w:line="480" w:lineRule="auto"/>
        <w:ind w:left="4320" w:hanging="270"/>
        <w:rPr>
          <w:rFonts w:ascii="Times New Roman" w:hAnsi="Times New Roman" w:cs="Times New Roman"/>
          <w:b/>
          <w:sz w:val="24"/>
          <w:szCs w:val="24"/>
        </w:rPr>
      </w:pPr>
      <w:r>
        <w:rPr>
          <w:rFonts w:ascii="Times New Roman" w:hAnsi="Times New Roman" w:cs="Times New Roman"/>
          <w:b/>
          <w:sz w:val="24"/>
          <w:szCs w:val="24"/>
        </w:rPr>
        <w:t>Instructor of the course        _______________</w:t>
      </w:r>
    </w:p>
    <w:p>
      <w:pPr>
        <w:spacing w:line="480" w:lineRule="auto"/>
        <w:ind w:left="4320" w:hanging="270"/>
        <w:rPr>
          <w:rFonts w:ascii="Times New Roman" w:hAnsi="Times New Roman" w:cs="Times New Roman"/>
          <w:b/>
          <w:sz w:val="24"/>
          <w:szCs w:val="24"/>
        </w:rPr>
      </w:pPr>
      <w:r>
        <w:rPr>
          <w:rFonts w:ascii="Times New Roman" w:hAnsi="Times New Roman" w:cs="Times New Roman"/>
          <w:b/>
          <w:sz w:val="24"/>
          <w:szCs w:val="24"/>
        </w:rPr>
        <w:t xml:space="preserve">  Head of the department      _______________</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headerReference r:id="rId3" w:type="first"/>
      <w:pgSz w:w="12240" w:h="15840"/>
      <w:pgMar w:top="450" w:right="1440" w:bottom="153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ru-RU" w:eastAsia="ru-RU"/>
      </w:rPr>
      <w:drawing>
        <wp:inline distT="0" distB="0" distL="0" distR="0">
          <wp:extent cx="5943600" cy="133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B7"/>
    <w:multiLevelType w:val="multilevel"/>
    <w:tmpl w:val="02297FB7"/>
    <w:lvl w:ilvl="0" w:tentative="0">
      <w:start w:val="5"/>
      <w:numFmt w:val="bullet"/>
      <w:lvlText w:val="-"/>
      <w:lvlJc w:val="left"/>
      <w:pPr>
        <w:ind w:left="780" w:hanging="360"/>
      </w:pPr>
      <w:rPr>
        <w:rFonts w:hint="default" w:ascii="Calibri" w:hAnsi="Calibri" w:eastAsia="Calibri" w:cs="Calibr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
    <w:nsid w:val="11B04133"/>
    <w:multiLevelType w:val="multilevel"/>
    <w:tmpl w:val="11B04133"/>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016978"/>
    <w:multiLevelType w:val="multilevel"/>
    <w:tmpl w:val="2F016978"/>
    <w:lvl w:ilvl="0" w:tentative="0">
      <w:start w:val="5"/>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EE3CEC"/>
    <w:multiLevelType w:val="multilevel"/>
    <w:tmpl w:val="3CEE3C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0"/>
    <w:rsid w:val="00040FAB"/>
    <w:rsid w:val="00085171"/>
    <w:rsid w:val="000B2D00"/>
    <w:rsid w:val="000D049B"/>
    <w:rsid w:val="0010430A"/>
    <w:rsid w:val="00113777"/>
    <w:rsid w:val="0011429D"/>
    <w:rsid w:val="001303DB"/>
    <w:rsid w:val="001379FA"/>
    <w:rsid w:val="001B78F5"/>
    <w:rsid w:val="001D26A0"/>
    <w:rsid w:val="001E7FC1"/>
    <w:rsid w:val="002872E2"/>
    <w:rsid w:val="00291E1C"/>
    <w:rsid w:val="00295155"/>
    <w:rsid w:val="00295785"/>
    <w:rsid w:val="002A1705"/>
    <w:rsid w:val="002F19EE"/>
    <w:rsid w:val="00341CE8"/>
    <w:rsid w:val="00390B93"/>
    <w:rsid w:val="003C6877"/>
    <w:rsid w:val="003F62F4"/>
    <w:rsid w:val="00505C38"/>
    <w:rsid w:val="00551D54"/>
    <w:rsid w:val="00571F7F"/>
    <w:rsid w:val="005E2ECB"/>
    <w:rsid w:val="00635E39"/>
    <w:rsid w:val="006A2028"/>
    <w:rsid w:val="006A6728"/>
    <w:rsid w:val="006C24B7"/>
    <w:rsid w:val="006C7F2E"/>
    <w:rsid w:val="006D519F"/>
    <w:rsid w:val="007051C3"/>
    <w:rsid w:val="00722179"/>
    <w:rsid w:val="00740282"/>
    <w:rsid w:val="00787782"/>
    <w:rsid w:val="00800540"/>
    <w:rsid w:val="008010F2"/>
    <w:rsid w:val="008407D3"/>
    <w:rsid w:val="008530CC"/>
    <w:rsid w:val="00875AF8"/>
    <w:rsid w:val="008D0D12"/>
    <w:rsid w:val="008D36D0"/>
    <w:rsid w:val="00930D87"/>
    <w:rsid w:val="00933E3B"/>
    <w:rsid w:val="00955120"/>
    <w:rsid w:val="009B0375"/>
    <w:rsid w:val="009D097F"/>
    <w:rsid w:val="009F55A5"/>
    <w:rsid w:val="00A224A6"/>
    <w:rsid w:val="00A246D9"/>
    <w:rsid w:val="00A50C18"/>
    <w:rsid w:val="00A53176"/>
    <w:rsid w:val="00A91987"/>
    <w:rsid w:val="00AB5BBE"/>
    <w:rsid w:val="00AC4CDA"/>
    <w:rsid w:val="00B32809"/>
    <w:rsid w:val="00B33A27"/>
    <w:rsid w:val="00B401B4"/>
    <w:rsid w:val="00B50D4B"/>
    <w:rsid w:val="00B749F1"/>
    <w:rsid w:val="00B93E56"/>
    <w:rsid w:val="00BA1301"/>
    <w:rsid w:val="00BB6811"/>
    <w:rsid w:val="00BE2F22"/>
    <w:rsid w:val="00C4714E"/>
    <w:rsid w:val="00C673A7"/>
    <w:rsid w:val="00C848B1"/>
    <w:rsid w:val="00CC4C89"/>
    <w:rsid w:val="00CD69B7"/>
    <w:rsid w:val="00D113EF"/>
    <w:rsid w:val="00D2113A"/>
    <w:rsid w:val="00D31203"/>
    <w:rsid w:val="00D3711A"/>
    <w:rsid w:val="00D8460F"/>
    <w:rsid w:val="00D937F0"/>
    <w:rsid w:val="00D95AB8"/>
    <w:rsid w:val="00DC51F3"/>
    <w:rsid w:val="00E223EA"/>
    <w:rsid w:val="00E35490"/>
    <w:rsid w:val="00E65AA6"/>
    <w:rsid w:val="00E87C71"/>
    <w:rsid w:val="00EE127A"/>
    <w:rsid w:val="00EE2881"/>
    <w:rsid w:val="00F4218D"/>
    <w:rsid w:val="00F50273"/>
    <w:rsid w:val="00F704AF"/>
    <w:rsid w:val="00FA6925"/>
    <w:rsid w:val="00FD6169"/>
    <w:rsid w:val="04441F59"/>
    <w:rsid w:val="227750AD"/>
    <w:rsid w:val="27796537"/>
    <w:rsid w:val="3B8511A7"/>
    <w:rsid w:val="5CE1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next w:val="1"/>
    <w:link w:val="2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ru-RU" w:eastAsia="ru-RU"/>
    </w:rPr>
  </w:style>
  <w:style w:type="character" w:default="1" w:styleId="7">
    <w:name w:val="Default Paragraph Font"/>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9"/>
    <w:semiHidden/>
    <w:unhideWhenUsed/>
    <w:qFormat/>
    <w:uiPriority w:val="99"/>
    <w:pPr>
      <w:spacing w:after="0" w:line="240" w:lineRule="auto"/>
    </w:pPr>
    <w:rPr>
      <w:rFonts w:ascii="Segoe UI" w:hAnsi="Segoe UI" w:cs="Segoe UI"/>
      <w:sz w:val="18"/>
      <w:szCs w:val="18"/>
    </w:rPr>
  </w:style>
  <w:style w:type="paragraph" w:styleId="4">
    <w:name w:val="footer"/>
    <w:basedOn w:val="1"/>
    <w:link w:val="16"/>
    <w:unhideWhenUsed/>
    <w:qFormat/>
    <w:uiPriority w:val="99"/>
    <w:pPr>
      <w:tabs>
        <w:tab w:val="center" w:pos="4680"/>
        <w:tab w:val="right" w:pos="9360"/>
      </w:tabs>
      <w:spacing w:after="0" w:line="240" w:lineRule="auto"/>
    </w:pPr>
  </w:style>
  <w:style w:type="paragraph" w:styleId="5">
    <w:name w:val="header"/>
    <w:basedOn w:val="1"/>
    <w:link w:val="15"/>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TML Code"/>
    <w:basedOn w:val="7"/>
    <w:semiHidden/>
    <w:unhideWhenUsed/>
    <w:uiPriority w:val="99"/>
    <w:rPr>
      <w:rFonts w:ascii="Courier New" w:hAnsi="Courier New" w:eastAsia="Times New Roman" w:cs="Courier New"/>
      <w:sz w:val="20"/>
      <w:szCs w:val="20"/>
    </w:rPr>
  </w:style>
  <w:style w:type="character" w:styleId="11">
    <w:name w:val="Hyperlink"/>
    <w:basedOn w:val="7"/>
    <w:unhideWhenUsed/>
    <w:uiPriority w:val="99"/>
    <w:rPr>
      <w:color w:val="0563C1" w:themeColor="hyperlink"/>
      <w:u w:val="single"/>
      <w14:textFill>
        <w14:solidFill>
          <w14:schemeClr w14:val="hlink"/>
        </w14:solidFill>
      </w14:textFill>
    </w:rPr>
  </w:style>
  <w:style w:type="character" w:styleId="12">
    <w:name w:val="Strong"/>
    <w:basedOn w:val="7"/>
    <w:qFormat/>
    <w:uiPriority w:val="22"/>
    <w:rPr>
      <w:b/>
      <w:bCs/>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Верхний колонтитул Знак"/>
    <w:basedOn w:val="7"/>
    <w:link w:val="5"/>
    <w:uiPriority w:val="99"/>
  </w:style>
  <w:style w:type="character" w:customStyle="1" w:styleId="16">
    <w:name w:val="Нижний колонтитул Знак"/>
    <w:basedOn w:val="7"/>
    <w:link w:val="4"/>
    <w:uiPriority w:val="99"/>
  </w:style>
  <w:style w:type="paragraph" w:customStyle="1" w:styleId="1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8">
    <w:name w:val="List Paragraph"/>
    <w:basedOn w:val="1"/>
    <w:qFormat/>
    <w:uiPriority w:val="99"/>
    <w:pPr>
      <w:spacing w:after="200" w:line="276" w:lineRule="auto"/>
      <w:ind w:left="720"/>
      <w:contextualSpacing/>
    </w:pPr>
    <w:rPr>
      <w:lang w:val="ru-RU"/>
    </w:rPr>
  </w:style>
  <w:style w:type="character" w:customStyle="1" w:styleId="19">
    <w:name w:val="Текст выноски Знак"/>
    <w:basedOn w:val="7"/>
    <w:link w:val="3"/>
    <w:semiHidden/>
    <w:uiPriority w:val="99"/>
    <w:rPr>
      <w:rFonts w:ascii="Segoe UI" w:hAnsi="Segoe UI" w:cs="Segoe UI"/>
      <w:sz w:val="18"/>
      <w:szCs w:val="18"/>
    </w:rPr>
  </w:style>
  <w:style w:type="character" w:customStyle="1" w:styleId="20">
    <w:name w:val="Заголовок 4 Знак"/>
    <w:basedOn w:val="7"/>
    <w:link w:val="2"/>
    <w:uiPriority w:val="9"/>
    <w:rPr>
      <w:rFonts w:ascii="Times New Roman" w:hAnsi="Times New Roman" w:eastAsia="Times New Roman" w:cs="Times New Roman"/>
      <w:b/>
      <w:bCs/>
      <w:sz w:val="24"/>
      <w:szCs w:val="24"/>
      <w:lang w:val="ru-RU"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1885</Words>
  <Characters>10749</Characters>
  <Lines>89</Lines>
  <Paragraphs>25</Paragraphs>
  <TotalTime>8</TotalTime>
  <ScaleCrop>false</ScaleCrop>
  <LinksUpToDate>false</LinksUpToDate>
  <CharactersWithSpaces>12609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2024-01-17T17:15:00Z</dcterms:created>
  <dc:creator>Microsoft</dc:creator>
  <cp:lastModifiedBy>elnur.bagirov</cp:lastModifiedBy>
  <cp:lastPrinted>2019-01-03T09:04:00Z</cp:lastPrinted>
  <dcterms:modified xsi:type="dcterms:W3CDTF">2024-09-25T12:25:49Z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