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17" w:rsidRDefault="00352417">
      <w:pPr>
        <w:spacing w:after="200" w:line="276" w:lineRule="auto"/>
        <w:jc w:val="right"/>
        <w:rPr>
          <w:rFonts w:hint="cs"/>
          <w:color w:val="000000" w:themeColor="text1"/>
          <w:sz w:val="36"/>
          <w:szCs w:val="36"/>
          <w:lang w:bidi="ar-JO"/>
        </w:rPr>
      </w:pPr>
    </w:p>
    <w:p w:rsidR="00352417" w:rsidRPr="00170E51" w:rsidRDefault="00BC1442">
      <w:pPr>
        <w:pStyle w:val="Heading1"/>
        <w:spacing w:before="480" w:line="276" w:lineRule="auto"/>
        <w:jc w:val="center"/>
        <w:rPr>
          <w:b w:val="0"/>
          <w:bCs/>
          <w:i/>
          <w:iCs/>
          <w:color w:val="000000" w:themeColor="text1"/>
          <w:sz w:val="36"/>
          <w:szCs w:val="36"/>
          <w:u w:val="single"/>
        </w:rPr>
      </w:pPr>
      <w:r w:rsidRPr="00170E51">
        <w:rPr>
          <w:b w:val="0"/>
          <w:bCs/>
          <w:i/>
          <w:iCs/>
          <w:color w:val="000000" w:themeColor="text1"/>
          <w:sz w:val="36"/>
          <w:szCs w:val="36"/>
          <w:u w:val="single"/>
          <w:rtl/>
        </w:rPr>
        <w:t>السيره الذاتيه</w:t>
      </w:r>
    </w:p>
    <w:p w:rsidR="00352417" w:rsidRDefault="00BC1442" w:rsidP="00BC1442">
      <w:pPr>
        <w:pStyle w:val="Heading1"/>
        <w:spacing w:before="480"/>
        <w:rPr>
          <w:color w:val="000000" w:themeColor="text1"/>
          <w:sz w:val="36"/>
          <w:szCs w:val="36"/>
        </w:rPr>
      </w:pPr>
      <w:r w:rsidRPr="00170E51">
        <w:rPr>
          <w:b w:val="0"/>
          <w:bCs/>
          <w:color w:val="000000" w:themeColor="text1"/>
          <w:sz w:val="40"/>
          <w:szCs w:val="40"/>
          <w:rtl/>
        </w:rPr>
        <w:t>الاسم</w:t>
      </w:r>
      <w:r>
        <w:rPr>
          <w:color w:val="000000" w:themeColor="text1"/>
          <w:sz w:val="36"/>
          <w:szCs w:val="36"/>
          <w:rtl/>
        </w:rPr>
        <w:t>/  احمد هلال محمود سلمان</w:t>
      </w:r>
      <w:r>
        <w:rPr>
          <w:color w:val="000000" w:themeColor="text1"/>
          <w:sz w:val="36"/>
          <w:szCs w:val="36"/>
          <w:rtl/>
        </w:rPr>
        <w:tab/>
      </w:r>
      <w:r>
        <w:rPr>
          <w:rFonts w:hint="cs"/>
          <w:color w:val="000000" w:themeColor="text1"/>
          <w:sz w:val="36"/>
          <w:szCs w:val="36"/>
          <w:rtl/>
        </w:rPr>
        <w:t xml:space="preserve">                        </w:t>
      </w:r>
      <w:r w:rsidRPr="00BC1442">
        <w:rPr>
          <w:noProof/>
          <w:color w:val="000000" w:themeColor="text1"/>
          <w:sz w:val="36"/>
          <w:szCs w:val="36"/>
          <w:rtl/>
        </w:rPr>
        <w:drawing>
          <wp:inline distT="0" distB="0" distL="0" distR="0">
            <wp:extent cx="1047750" cy="1352550"/>
            <wp:effectExtent l="19050" t="0" r="0" b="0"/>
            <wp:docPr id="2" name="Picture 0" descr="ah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m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</w:p>
    <w:p w:rsidR="00352417" w:rsidRDefault="00BC1442">
      <w:pPr>
        <w:pStyle w:val="Heading1"/>
        <w:spacing w:before="480"/>
        <w:rPr>
          <w:color w:val="000000" w:themeColor="text1"/>
          <w:sz w:val="36"/>
          <w:szCs w:val="36"/>
        </w:rPr>
      </w:pPr>
      <w:r w:rsidRPr="00170E51">
        <w:rPr>
          <w:b w:val="0"/>
          <w:bCs/>
          <w:color w:val="000000" w:themeColor="text1"/>
          <w:sz w:val="40"/>
          <w:szCs w:val="40"/>
          <w:rtl/>
        </w:rPr>
        <w:t>مكان الولاده</w:t>
      </w:r>
      <w:r>
        <w:rPr>
          <w:color w:val="000000" w:themeColor="text1"/>
          <w:sz w:val="36"/>
          <w:szCs w:val="36"/>
          <w:rtl/>
        </w:rPr>
        <w:t xml:space="preserve"> :- بغداد - العراق</w:t>
      </w:r>
    </w:p>
    <w:p w:rsidR="00352417" w:rsidRPr="00170E51" w:rsidRDefault="00BC1442">
      <w:pPr>
        <w:pStyle w:val="Heading1"/>
        <w:spacing w:before="480"/>
        <w:rPr>
          <w:b w:val="0"/>
          <w:bCs/>
          <w:color w:val="000000" w:themeColor="text1"/>
          <w:sz w:val="36"/>
          <w:szCs w:val="36"/>
          <w:rtl/>
        </w:rPr>
      </w:pPr>
      <w:r w:rsidRPr="00170E51">
        <w:rPr>
          <w:b w:val="0"/>
          <w:bCs/>
          <w:color w:val="000000" w:themeColor="text1"/>
          <w:sz w:val="36"/>
          <w:szCs w:val="36"/>
          <w:rtl/>
        </w:rPr>
        <w:t>تاريخ الولاده</w:t>
      </w:r>
      <w:r w:rsidRPr="00170E51">
        <w:rPr>
          <w:b w:val="0"/>
          <w:bCs/>
          <w:color w:val="000000" w:themeColor="text1"/>
          <w:sz w:val="36"/>
          <w:szCs w:val="36"/>
        </w:rPr>
        <w:t xml:space="preserve">1991-: </w:t>
      </w:r>
    </w:p>
    <w:p w:rsidR="00352417" w:rsidRDefault="00BC1442">
      <w:pPr>
        <w:pStyle w:val="Heading1"/>
        <w:spacing w:before="480"/>
        <w:rPr>
          <w:color w:val="000000" w:themeColor="text1"/>
          <w:sz w:val="36"/>
          <w:szCs w:val="36"/>
          <w:rtl/>
        </w:rPr>
      </w:pPr>
      <w:r w:rsidRPr="00170E51">
        <w:rPr>
          <w:b w:val="0"/>
          <w:bCs/>
          <w:color w:val="000000" w:themeColor="text1"/>
          <w:sz w:val="40"/>
          <w:szCs w:val="40"/>
          <w:rtl/>
        </w:rPr>
        <w:t>الديانه</w:t>
      </w:r>
      <w:r>
        <w:rPr>
          <w:color w:val="000000" w:themeColor="text1"/>
          <w:sz w:val="36"/>
          <w:szCs w:val="36"/>
          <w:rtl/>
        </w:rPr>
        <w:t xml:space="preserve"> :- مسلم</w:t>
      </w:r>
    </w:p>
    <w:p w:rsidR="00352417" w:rsidRDefault="00BC1442">
      <w:pPr>
        <w:pStyle w:val="Heading1"/>
        <w:spacing w:before="480"/>
        <w:rPr>
          <w:color w:val="000000" w:themeColor="text1"/>
          <w:sz w:val="36"/>
          <w:szCs w:val="36"/>
          <w:rtl/>
        </w:rPr>
      </w:pPr>
      <w:r w:rsidRPr="00170E51">
        <w:rPr>
          <w:b w:val="0"/>
          <w:bCs/>
          <w:color w:val="000000" w:themeColor="text1"/>
          <w:sz w:val="40"/>
          <w:szCs w:val="40"/>
          <w:rtl/>
        </w:rPr>
        <w:t>الجنسيه</w:t>
      </w:r>
      <w:r>
        <w:rPr>
          <w:color w:val="000000" w:themeColor="text1"/>
          <w:sz w:val="40"/>
          <w:szCs w:val="40"/>
          <w:rtl/>
        </w:rPr>
        <w:t xml:space="preserve"> </w:t>
      </w:r>
      <w:r>
        <w:rPr>
          <w:color w:val="000000" w:themeColor="text1"/>
          <w:sz w:val="36"/>
          <w:szCs w:val="36"/>
          <w:rtl/>
        </w:rPr>
        <w:t>:- عراقي</w:t>
      </w:r>
    </w:p>
    <w:p w:rsidR="00352417" w:rsidRDefault="00BC1442">
      <w:pPr>
        <w:pStyle w:val="Heading1"/>
        <w:spacing w:before="480"/>
        <w:rPr>
          <w:color w:val="000000" w:themeColor="text1"/>
          <w:sz w:val="36"/>
          <w:szCs w:val="36"/>
          <w:rtl/>
        </w:rPr>
      </w:pPr>
      <w:r w:rsidRPr="00170E51">
        <w:rPr>
          <w:b w:val="0"/>
          <w:bCs/>
          <w:color w:val="000000" w:themeColor="text1"/>
          <w:sz w:val="40"/>
          <w:szCs w:val="40"/>
          <w:rtl/>
        </w:rPr>
        <w:t>التحصيل الدراسي</w:t>
      </w:r>
      <w:r>
        <w:rPr>
          <w:color w:val="000000" w:themeColor="text1"/>
          <w:sz w:val="36"/>
          <w:szCs w:val="36"/>
          <w:rtl/>
        </w:rPr>
        <w:t xml:space="preserve"> :- بكالوريوس ادارة الاعمال الادارة واقتصاد</w:t>
      </w:r>
    </w:p>
    <w:p w:rsidR="00352417" w:rsidRDefault="00BC1442">
      <w:pPr>
        <w:pStyle w:val="Heading1"/>
        <w:spacing w:before="480"/>
        <w:rPr>
          <w:color w:val="000000" w:themeColor="text1"/>
          <w:sz w:val="36"/>
          <w:szCs w:val="36"/>
          <w:rtl/>
        </w:rPr>
      </w:pPr>
      <w:r>
        <w:rPr>
          <w:color w:val="000000" w:themeColor="text1"/>
          <w:sz w:val="36"/>
          <w:szCs w:val="36"/>
          <w:rtl/>
        </w:rPr>
        <w:t>كلية الرافدين الجامعة</w:t>
      </w:r>
    </w:p>
    <w:p w:rsidR="00352417" w:rsidRDefault="00BC1442">
      <w:pPr>
        <w:pStyle w:val="Heading1"/>
        <w:spacing w:before="480"/>
        <w:rPr>
          <w:color w:val="000000" w:themeColor="text1"/>
          <w:sz w:val="36"/>
          <w:szCs w:val="36"/>
          <w:rtl/>
        </w:rPr>
      </w:pPr>
      <w:r w:rsidRPr="00170E51">
        <w:rPr>
          <w:b w:val="0"/>
          <w:bCs/>
          <w:color w:val="000000" w:themeColor="text1"/>
          <w:sz w:val="40"/>
          <w:szCs w:val="40"/>
          <w:rtl/>
        </w:rPr>
        <w:t>مكان العمل السابق</w:t>
      </w:r>
      <w:r>
        <w:rPr>
          <w:color w:val="000000" w:themeColor="text1"/>
          <w:sz w:val="40"/>
          <w:szCs w:val="40"/>
          <w:rtl/>
        </w:rPr>
        <w:t xml:space="preserve"> </w:t>
      </w:r>
      <w:r>
        <w:rPr>
          <w:color w:val="000000" w:themeColor="text1"/>
          <w:sz w:val="36"/>
          <w:szCs w:val="36"/>
          <w:rtl/>
        </w:rPr>
        <w:t xml:space="preserve">/ عملت لدى شركة الشرق الاوسط في قسم الحسابات وكذلك قسم المبيعات وكذاك عملت لدى مصرف الشمال للتمويل و الاستثمار الفرع الرئيسي </w:t>
      </w:r>
    </w:p>
    <w:p w:rsidR="00352417" w:rsidRDefault="00352417">
      <w:pPr>
        <w:spacing w:after="200" w:line="276" w:lineRule="auto"/>
        <w:rPr>
          <w:color w:val="000000" w:themeColor="text1"/>
          <w:rtl/>
        </w:rPr>
      </w:pP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40"/>
          <w:szCs w:val="40"/>
          <w:rtl/>
        </w:rPr>
        <w:t>العنوان الوظيفي</w:t>
      </w:r>
      <w:r>
        <w:rPr>
          <w:b/>
          <w:color w:val="000000" w:themeColor="text1"/>
          <w:sz w:val="40"/>
          <w:szCs w:val="40"/>
          <w:rtl/>
        </w:rPr>
        <w:t xml:space="preserve"> </w:t>
      </w:r>
      <w:r w:rsidR="00170E51" w:rsidRPr="00170E51">
        <w:rPr>
          <w:rFonts w:hint="cs"/>
          <w:bCs/>
          <w:color w:val="000000" w:themeColor="text1"/>
          <w:sz w:val="40"/>
          <w:szCs w:val="40"/>
          <w:rtl/>
        </w:rPr>
        <w:t>في المصرف</w:t>
      </w:r>
      <w:r w:rsidR="00170E51">
        <w:rPr>
          <w:rFonts w:hint="cs"/>
          <w:b/>
          <w:color w:val="000000" w:themeColor="text1"/>
          <w:sz w:val="40"/>
          <w:szCs w:val="40"/>
          <w:rtl/>
        </w:rPr>
        <w:t xml:space="preserve"> </w:t>
      </w:r>
      <w:r>
        <w:rPr>
          <w:b/>
          <w:color w:val="000000" w:themeColor="text1"/>
          <w:sz w:val="36"/>
          <w:szCs w:val="36"/>
          <w:rtl/>
        </w:rPr>
        <w:t>: محاسب</w:t>
      </w:r>
    </w:p>
    <w:p w:rsidR="00BC1442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40"/>
          <w:szCs w:val="40"/>
          <w:rtl/>
        </w:rPr>
        <w:t>المكان الوظيفي في المصرف</w:t>
      </w:r>
      <w:r>
        <w:rPr>
          <w:b/>
          <w:color w:val="000000" w:themeColor="text1"/>
          <w:sz w:val="36"/>
          <w:szCs w:val="36"/>
          <w:rtl/>
        </w:rPr>
        <w:t xml:space="preserve"> :- 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 xml:space="preserve">محاسب في قسم الحسابات </w:t>
      </w:r>
      <w:r>
        <w:rPr>
          <w:rFonts w:hint="cs"/>
          <w:b/>
          <w:color w:val="000000" w:themeColor="text1"/>
          <w:sz w:val="36"/>
          <w:szCs w:val="36"/>
          <w:rtl/>
        </w:rPr>
        <w:t>و</w:t>
      </w:r>
      <w:r>
        <w:rPr>
          <w:b/>
          <w:color w:val="000000" w:themeColor="text1"/>
          <w:sz w:val="36"/>
          <w:szCs w:val="36"/>
          <w:rtl/>
        </w:rPr>
        <w:t xml:space="preserve"> مراقب في قسم الامتثال</w:t>
      </w:r>
    </w:p>
    <w:p w:rsidR="00BC1442" w:rsidRPr="00170E51" w:rsidRDefault="00BC1442">
      <w:pPr>
        <w:spacing w:after="200"/>
        <w:rPr>
          <w:bCs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36"/>
          <w:szCs w:val="36"/>
          <w:rtl/>
        </w:rPr>
        <w:lastRenderedPageBreak/>
        <w:t>المكان الوظيفي في شركة الشرق الاوسط</w:t>
      </w:r>
      <w:r w:rsidRPr="00170E51">
        <w:rPr>
          <w:rFonts w:hint="cs"/>
          <w:bCs/>
          <w:color w:val="000000" w:themeColor="text1"/>
          <w:sz w:val="36"/>
          <w:szCs w:val="36"/>
          <w:rtl/>
        </w:rPr>
        <w:t xml:space="preserve"> :-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rFonts w:hint="cs"/>
          <w:b/>
          <w:color w:val="000000" w:themeColor="text1"/>
          <w:sz w:val="36"/>
          <w:szCs w:val="36"/>
          <w:rtl/>
        </w:rPr>
        <w:t xml:space="preserve"> عملت</w:t>
      </w:r>
      <w:r>
        <w:rPr>
          <w:b/>
          <w:color w:val="000000" w:themeColor="text1"/>
          <w:sz w:val="36"/>
          <w:szCs w:val="36"/>
          <w:rtl/>
        </w:rPr>
        <w:t xml:space="preserve"> في قسم الحسابات وكذلك قسم المبيعات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40"/>
          <w:szCs w:val="40"/>
          <w:rtl/>
        </w:rPr>
        <w:t>الاوامر الادرية</w:t>
      </w:r>
      <w:r w:rsidRPr="00170E51">
        <w:rPr>
          <w:bCs/>
          <w:color w:val="000000" w:themeColor="text1"/>
          <w:sz w:val="36"/>
          <w:szCs w:val="36"/>
          <w:rtl/>
        </w:rPr>
        <w:t xml:space="preserve"> </w:t>
      </w:r>
      <w:r w:rsidRPr="00170E51">
        <w:rPr>
          <w:rFonts w:hint="cs"/>
          <w:bCs/>
          <w:color w:val="000000" w:themeColor="text1"/>
          <w:sz w:val="36"/>
          <w:szCs w:val="36"/>
          <w:rtl/>
        </w:rPr>
        <w:t>في المصرف</w:t>
      </w:r>
      <w:r>
        <w:rPr>
          <w:rFonts w:hint="cs"/>
          <w:b/>
          <w:color w:val="000000" w:themeColor="text1"/>
          <w:sz w:val="36"/>
          <w:szCs w:val="36"/>
          <w:rtl/>
        </w:rPr>
        <w:t xml:space="preserve"> </w:t>
      </w:r>
      <w:r>
        <w:rPr>
          <w:b/>
          <w:color w:val="000000" w:themeColor="text1"/>
          <w:sz w:val="36"/>
          <w:szCs w:val="36"/>
          <w:rtl/>
        </w:rPr>
        <w:t>: رئيس لجنة المشتريات</w:t>
      </w:r>
    </w:p>
    <w:p w:rsidR="00170E51" w:rsidRDefault="00BC1442" w:rsidP="00170E51">
      <w:pPr>
        <w:spacing w:after="200"/>
        <w:rPr>
          <w:rFonts w:hint="cs"/>
          <w:b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40"/>
          <w:szCs w:val="40"/>
          <w:rtl/>
        </w:rPr>
        <w:t>الدورات المشترك فيها</w:t>
      </w:r>
      <w:r w:rsidRPr="00170E51">
        <w:rPr>
          <w:bCs/>
          <w:color w:val="000000" w:themeColor="text1"/>
          <w:sz w:val="36"/>
          <w:szCs w:val="36"/>
          <w:rtl/>
        </w:rPr>
        <w:t xml:space="preserve"> </w:t>
      </w:r>
      <w:r>
        <w:rPr>
          <w:b/>
          <w:color w:val="000000" w:themeColor="text1"/>
          <w:sz w:val="36"/>
          <w:szCs w:val="36"/>
          <w:rtl/>
        </w:rPr>
        <w:t>:</w:t>
      </w:r>
    </w:p>
    <w:p w:rsidR="00352417" w:rsidRPr="00170E51" w:rsidRDefault="00BC1442" w:rsidP="00170E51">
      <w:pPr>
        <w:spacing w:after="200"/>
        <w:rPr>
          <w:bCs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 xml:space="preserve"> دورة العمليات المصرفية الشاملة.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>دورة اجراءت العناية المشددة تجاه الزبائن للمؤسسات المالية   و المصرفية و غير المصرفية و نموذج المعاملة المشبوهة ومؤشرات الاشتباه للمصارف.</w:t>
      </w:r>
    </w:p>
    <w:p w:rsidR="00352417" w:rsidRDefault="00352417">
      <w:pPr>
        <w:spacing w:after="200"/>
        <w:rPr>
          <w:b/>
          <w:color w:val="000000" w:themeColor="text1"/>
          <w:sz w:val="36"/>
          <w:szCs w:val="36"/>
          <w:rtl/>
        </w:rPr>
      </w:pPr>
    </w:p>
    <w:p w:rsidR="00170E51" w:rsidRDefault="00BC1442">
      <w:pPr>
        <w:spacing w:after="200"/>
        <w:rPr>
          <w:rFonts w:hint="cs"/>
          <w:b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40"/>
          <w:szCs w:val="40"/>
          <w:rtl/>
        </w:rPr>
        <w:t>الشهادات الممنوحة</w:t>
      </w:r>
      <w:r>
        <w:rPr>
          <w:b/>
          <w:color w:val="000000" w:themeColor="text1"/>
          <w:sz w:val="36"/>
          <w:szCs w:val="36"/>
          <w:rtl/>
        </w:rPr>
        <w:t xml:space="preserve"> :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 xml:space="preserve"> شهادة من رابطة المصارف الخاصة العراقية .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>شهادة من البنك المركزي العراقي مركز الدراسات المصرفية .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40"/>
          <w:szCs w:val="40"/>
          <w:rtl/>
        </w:rPr>
        <w:t>الخبرة في مجال الكومبيوتر</w:t>
      </w:r>
      <w:r>
        <w:rPr>
          <w:b/>
          <w:color w:val="000000" w:themeColor="text1"/>
          <w:sz w:val="36"/>
          <w:szCs w:val="36"/>
          <w:rtl/>
        </w:rPr>
        <w:t xml:space="preserve"> : برامج الاوفس </w:t>
      </w:r>
      <w:r>
        <w:rPr>
          <w:b/>
          <w:color w:val="000000" w:themeColor="text1"/>
          <w:sz w:val="36"/>
          <w:szCs w:val="36"/>
        </w:rPr>
        <w:t>EXCEL</w:t>
      </w:r>
      <w:r>
        <w:rPr>
          <w:b/>
          <w:color w:val="000000" w:themeColor="text1"/>
          <w:sz w:val="36"/>
          <w:szCs w:val="36"/>
          <w:rtl/>
        </w:rPr>
        <w:t xml:space="preserve"> &amp; </w:t>
      </w:r>
      <w:r>
        <w:rPr>
          <w:b/>
          <w:color w:val="000000" w:themeColor="text1"/>
          <w:sz w:val="36"/>
          <w:szCs w:val="36"/>
        </w:rPr>
        <w:t>Word</w:t>
      </w:r>
      <w:r>
        <w:rPr>
          <w:b/>
          <w:color w:val="000000" w:themeColor="text1"/>
          <w:sz w:val="36"/>
          <w:szCs w:val="36"/>
          <w:rtl/>
        </w:rPr>
        <w:t xml:space="preserve"> .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>العمل على نظام اريون العالمي الخاص بالحسابات المصرفية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36"/>
          <w:szCs w:val="36"/>
          <w:rtl/>
        </w:rPr>
        <w:t>اللغة الانكليزية جيد.</w:t>
      </w:r>
    </w:p>
    <w:p w:rsidR="00352417" w:rsidRDefault="00BC1442" w:rsidP="00BC1442">
      <w:pPr>
        <w:spacing w:after="200"/>
        <w:rPr>
          <w:b/>
          <w:color w:val="000000" w:themeColor="text1"/>
          <w:sz w:val="36"/>
          <w:szCs w:val="36"/>
          <w:rtl/>
        </w:rPr>
      </w:pPr>
      <w:r w:rsidRPr="00170E51">
        <w:rPr>
          <w:bCs/>
          <w:color w:val="000000" w:themeColor="text1"/>
          <w:sz w:val="40"/>
          <w:szCs w:val="40"/>
          <w:rtl/>
        </w:rPr>
        <w:t>عنوان السكن</w:t>
      </w:r>
      <w:r>
        <w:rPr>
          <w:b/>
          <w:color w:val="000000" w:themeColor="text1"/>
          <w:sz w:val="36"/>
          <w:szCs w:val="36"/>
          <w:rtl/>
        </w:rPr>
        <w:t xml:space="preserve"> :- بغداد / زيونة </w:t>
      </w:r>
    </w:p>
    <w:p w:rsidR="00352417" w:rsidRDefault="00BC1442">
      <w:pPr>
        <w:spacing w:after="200"/>
        <w:rPr>
          <w:b/>
          <w:color w:val="000000" w:themeColor="text1"/>
          <w:sz w:val="36"/>
          <w:szCs w:val="36"/>
          <w:rtl/>
        </w:rPr>
      </w:pPr>
      <w:r>
        <w:rPr>
          <w:b/>
          <w:color w:val="000000" w:themeColor="text1"/>
          <w:sz w:val="40"/>
          <w:szCs w:val="40"/>
          <w:rtl/>
        </w:rPr>
        <w:t>هاتف</w:t>
      </w:r>
      <w:r>
        <w:rPr>
          <w:b/>
          <w:color w:val="000000" w:themeColor="text1"/>
          <w:sz w:val="36"/>
          <w:szCs w:val="36"/>
          <w:rtl/>
        </w:rPr>
        <w:t xml:space="preserve"> / 07719359817 - 07513029193</w:t>
      </w:r>
    </w:p>
    <w:p w:rsidR="00352417" w:rsidRDefault="00352417">
      <w:pPr>
        <w:spacing w:after="200" w:line="276" w:lineRule="auto"/>
        <w:rPr>
          <w:b/>
          <w:color w:val="646B86" w:themeColor="text2"/>
          <w:sz w:val="36"/>
          <w:szCs w:val="36"/>
        </w:rPr>
      </w:pPr>
    </w:p>
    <w:p w:rsidR="00352417" w:rsidRDefault="00352417">
      <w:pPr>
        <w:spacing w:after="200" w:line="276" w:lineRule="auto"/>
        <w:rPr>
          <w:b/>
          <w:color w:val="646B86" w:themeColor="text2"/>
          <w:sz w:val="36"/>
          <w:szCs w:val="36"/>
        </w:rPr>
      </w:pPr>
    </w:p>
    <w:sectPr w:rsidR="00352417" w:rsidSect="00352417">
      <w:pgSz w:w="11906" w:h="16838"/>
      <w:pgMar w:top="1440" w:right="1800" w:bottom="1440" w:left="1800" w:header="708" w:footer="708" w:gutter="0"/>
      <w:cols w:space="72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81FCCA8"/>
    <w:lvl w:ilvl="0" w:tplc="8DC2E20A">
      <w:start w:val="1"/>
      <w:numFmt w:val="decimal"/>
      <w:lvlText w:val="%1-"/>
      <w:lvlJc w:val="left"/>
      <w:pPr>
        <w:ind w:left="735" w:hanging="375"/>
      </w:pPr>
    </w:lvl>
    <w:lvl w:ilvl="1" w:tplc="1CCE7B9E">
      <w:start w:val="1"/>
      <w:numFmt w:val="lowerLetter"/>
      <w:lvlText w:val="%2."/>
      <w:lvlJc w:val="left"/>
      <w:pPr>
        <w:ind w:left="1440" w:hanging="360"/>
      </w:pPr>
    </w:lvl>
    <w:lvl w:ilvl="2" w:tplc="CA0A5DBE">
      <w:start w:val="1"/>
      <w:numFmt w:val="lowerRoman"/>
      <w:lvlText w:val="%3."/>
      <w:lvlJc w:val="right"/>
      <w:pPr>
        <w:ind w:left="2160" w:hanging="180"/>
      </w:pPr>
    </w:lvl>
    <w:lvl w:ilvl="3" w:tplc="C99C0614">
      <w:start w:val="1"/>
      <w:numFmt w:val="decimal"/>
      <w:lvlText w:val="%4."/>
      <w:lvlJc w:val="left"/>
      <w:pPr>
        <w:ind w:left="2880" w:hanging="360"/>
      </w:pPr>
    </w:lvl>
    <w:lvl w:ilvl="4" w:tplc="AD6A578C">
      <w:start w:val="1"/>
      <w:numFmt w:val="lowerLetter"/>
      <w:lvlText w:val="%5."/>
      <w:lvlJc w:val="left"/>
      <w:pPr>
        <w:ind w:left="3600" w:hanging="360"/>
      </w:pPr>
    </w:lvl>
    <w:lvl w:ilvl="5" w:tplc="15B08450">
      <w:start w:val="1"/>
      <w:numFmt w:val="lowerRoman"/>
      <w:lvlText w:val="%6."/>
      <w:lvlJc w:val="right"/>
      <w:pPr>
        <w:ind w:left="4320" w:hanging="180"/>
      </w:pPr>
    </w:lvl>
    <w:lvl w:ilvl="6" w:tplc="598A9BCE">
      <w:start w:val="1"/>
      <w:numFmt w:val="decimal"/>
      <w:lvlText w:val="%7."/>
      <w:lvlJc w:val="left"/>
      <w:pPr>
        <w:ind w:left="5040" w:hanging="360"/>
      </w:pPr>
    </w:lvl>
    <w:lvl w:ilvl="7" w:tplc="AB186136">
      <w:start w:val="1"/>
      <w:numFmt w:val="lowerLetter"/>
      <w:lvlText w:val="%8."/>
      <w:lvlJc w:val="left"/>
      <w:pPr>
        <w:ind w:left="5760" w:hanging="360"/>
      </w:pPr>
    </w:lvl>
    <w:lvl w:ilvl="8" w:tplc="E3109C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D75AC"/>
    <w:multiLevelType w:val="hybridMultilevel"/>
    <w:tmpl w:val="745FB7BA"/>
    <w:lvl w:ilvl="0" w:tplc="BA2A8CBA">
      <w:start w:val="1"/>
      <w:numFmt w:val="decimal"/>
      <w:lvlText w:val="%1-"/>
      <w:lvlJc w:val="left"/>
      <w:pPr>
        <w:ind w:left="1110" w:hanging="375"/>
      </w:pPr>
    </w:lvl>
    <w:lvl w:ilvl="1" w:tplc="432660DE">
      <w:start w:val="1"/>
      <w:numFmt w:val="lowerLetter"/>
      <w:lvlText w:val="%2."/>
      <w:lvlJc w:val="left"/>
      <w:pPr>
        <w:ind w:left="1815" w:hanging="360"/>
      </w:pPr>
    </w:lvl>
    <w:lvl w:ilvl="2" w:tplc="ACBA0DBA">
      <w:start w:val="1"/>
      <w:numFmt w:val="lowerRoman"/>
      <w:lvlText w:val="%3."/>
      <w:lvlJc w:val="right"/>
      <w:pPr>
        <w:ind w:left="2535" w:hanging="180"/>
      </w:pPr>
    </w:lvl>
    <w:lvl w:ilvl="3" w:tplc="E7DA3CD2">
      <w:start w:val="1"/>
      <w:numFmt w:val="decimal"/>
      <w:lvlText w:val="%4."/>
      <w:lvlJc w:val="left"/>
      <w:pPr>
        <w:ind w:left="3255" w:hanging="360"/>
      </w:pPr>
    </w:lvl>
    <w:lvl w:ilvl="4" w:tplc="93383E5C">
      <w:start w:val="1"/>
      <w:numFmt w:val="lowerLetter"/>
      <w:lvlText w:val="%5."/>
      <w:lvlJc w:val="left"/>
      <w:pPr>
        <w:ind w:left="3975" w:hanging="360"/>
      </w:pPr>
    </w:lvl>
    <w:lvl w:ilvl="5" w:tplc="C150A146">
      <w:start w:val="1"/>
      <w:numFmt w:val="lowerRoman"/>
      <w:lvlText w:val="%6."/>
      <w:lvlJc w:val="right"/>
      <w:pPr>
        <w:ind w:left="4695" w:hanging="180"/>
      </w:pPr>
    </w:lvl>
    <w:lvl w:ilvl="6" w:tplc="901E690C">
      <w:start w:val="1"/>
      <w:numFmt w:val="decimal"/>
      <w:lvlText w:val="%7."/>
      <w:lvlJc w:val="left"/>
      <w:pPr>
        <w:ind w:left="5415" w:hanging="360"/>
      </w:pPr>
    </w:lvl>
    <w:lvl w:ilvl="7" w:tplc="78BE7256">
      <w:start w:val="1"/>
      <w:numFmt w:val="lowerLetter"/>
      <w:lvlText w:val="%8."/>
      <w:lvlJc w:val="left"/>
      <w:pPr>
        <w:ind w:left="6135" w:hanging="360"/>
      </w:pPr>
    </w:lvl>
    <w:lvl w:ilvl="8" w:tplc="EDA0B214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352417"/>
    <w:rsid w:val="00170E51"/>
    <w:rsid w:val="00352417"/>
    <w:rsid w:val="00B97A30"/>
    <w:rsid w:val="00BC14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2417"/>
    <w:pPr>
      <w:bidi/>
    </w:pPr>
  </w:style>
  <w:style w:type="paragraph" w:styleId="Heading1">
    <w:name w:val="heading 1"/>
    <w:basedOn w:val="Normal"/>
    <w:next w:val="Normal"/>
    <w:link w:val="Heading1Char"/>
    <w:uiPriority w:val="7"/>
    <w:qFormat/>
    <w:rsid w:val="00352417"/>
    <w:pPr>
      <w:keepNext/>
      <w:keepLines/>
      <w:outlineLvl w:val="0"/>
    </w:pPr>
    <w:rPr>
      <w:rFonts w:ascii="Cambria" w:eastAsia="Cambria" w:hAnsi="Cambria"/>
      <w:b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7"/>
    <w:qFormat/>
    <w:rsid w:val="00352417"/>
    <w:rPr>
      <w:i/>
      <w:color w:val="808080" w:themeColor="text1" w:themeTint="7F"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352417"/>
    <w:pPr>
      <w:ind w:left="720"/>
    </w:pPr>
  </w:style>
  <w:style w:type="paragraph" w:styleId="Header">
    <w:name w:val="header"/>
    <w:basedOn w:val="Normal"/>
    <w:link w:val="HeaderChar"/>
    <w:semiHidden/>
    <w:unhideWhenUsed/>
    <w:rsid w:val="0035241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52417"/>
  </w:style>
  <w:style w:type="paragraph" w:styleId="Footer">
    <w:name w:val="footer"/>
    <w:basedOn w:val="Normal"/>
    <w:link w:val="FooterChar"/>
    <w:semiHidden/>
    <w:unhideWhenUsed/>
    <w:rsid w:val="0035241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352417"/>
  </w:style>
  <w:style w:type="character" w:customStyle="1" w:styleId="Heading1Char">
    <w:name w:val="Heading 1 Char"/>
    <w:basedOn w:val="DefaultParagraphFont"/>
    <w:link w:val="Heading1"/>
    <w:rsid w:val="00352417"/>
    <w:rPr>
      <w:rFonts w:ascii="Cambria" w:eastAsia="Cambria" w:hAnsi="Cambria"/>
      <w:b/>
      <w:color w:val="A8422A" w:themeColor="accent1" w:themeShade="BF"/>
      <w:w w:val="100"/>
      <w:sz w:val="28"/>
      <w:szCs w:val="28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4756E51-CFEF-45AD-A8A4-769B4086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952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2019-02-25T22:40:00Z</dcterms:created>
  <dcterms:modified xsi:type="dcterms:W3CDTF">2019-02-25T22:51:00Z</dcterms:modified>
</cp:coreProperties>
</file>