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3.999999999998" w:type="dxa"/>
        <w:jc w:val="center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400"/>
      </w:tblPr>
      <w:tblGrid>
        <w:gridCol w:w="1285"/>
        <w:gridCol w:w="155"/>
        <w:gridCol w:w="351"/>
        <w:gridCol w:w="279"/>
        <w:gridCol w:w="572"/>
        <w:gridCol w:w="564"/>
        <w:gridCol w:w="4775"/>
        <w:gridCol w:w="1435"/>
        <w:gridCol w:w="332"/>
        <w:gridCol w:w="1216"/>
        <w:tblGridChange w:id="0">
          <w:tblGrid>
            <w:gridCol w:w="1285"/>
            <w:gridCol w:w="155"/>
            <w:gridCol w:w="351"/>
            <w:gridCol w:w="279"/>
            <w:gridCol w:w="572"/>
            <w:gridCol w:w="564"/>
            <w:gridCol w:w="4775"/>
            <w:gridCol w:w="1435"/>
            <w:gridCol w:w="332"/>
            <w:gridCol w:w="1216"/>
          </w:tblGrid>
        </w:tblGridChange>
      </w:tblGrid>
      <w:tr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03">
            <w:pPr>
              <w:spacing w:after="24.000000000000004" w:before="24.000000000000004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Curriculum Vitae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Full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Tabarak Mahdi Ghareeb 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 of birth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 / 1 / 1994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Nationality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Iraqi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>
            <w:gridSpan w:val="4"/>
          </w:tcPr>
          <w:bookmarkStart w:colFirst="0" w:colLast="0" w:name="30j0zll" w:id="0"/>
          <w:bookmarkEnd w:id="0"/>
          <w:bookmarkStart w:colFirst="0" w:colLast="0" w:name="gjdgxs" w:id="1"/>
          <w:bookmarkEnd w:id="1"/>
          <w:p w:rsidR="00000000" w:rsidDel="00000000" w:rsidP="00000000" w:rsidRDefault="00000000" w:rsidRPr="00000000" w14:paraId="0000002F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Iraq, Baghdad, Alhurriyah road, quarter 438, street 36, house 11.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Tel.: +9647710308835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email address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color w:val="0000ff"/>
                <w:sz w:val="32"/>
                <w:szCs w:val="32"/>
                <w:u w:val="single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u w:val="single"/>
                <w:rtl w:val="0"/>
              </w:rPr>
              <w:t xml:space="preserve">Tabarakmahdi94@gmail.com</w:t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ff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40">
            <w:pPr>
              <w:spacing w:after="24.000000000000004" w:before="24.000000000000004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Entrance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Graduation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University - college – Department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Degree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Al-ma'moon university- Department of Communication Engineering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B.Sc.</w:t>
            </w:r>
          </w:p>
        </w:tc>
      </w:tr>
      <w:tr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5E">
            <w:pPr>
              <w:spacing w:after="24.000000000000004" w:before="24.000000000000004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Employment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Start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Company/employer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Position</w:t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7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Never before</w:t>
            </w:r>
          </w:p>
        </w:tc>
      </w:tr>
      <w:tr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7C">
            <w:pPr>
              <w:spacing w:after="24.000000000000004" w:before="24.000000000000004" w:line="27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Degrees and certificates</w:t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Completed the training for (GSM and GPRS principles)</w:t>
            </w:r>
          </w:p>
        </w:tc>
      </w:tr>
      <w:tr>
        <w:tc>
          <w:tcPr>
            <w:gridSpan w:val="10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Computer networking, IP routing and switching)</w:t>
            </w:r>
          </w:p>
        </w:tc>
      </w:tr>
      <w:tr>
        <w:tc>
          <w:tcPr>
            <w:gridSpan w:val="10"/>
            <w:shd w:fill="f2f2f2" w:val="clear"/>
          </w:tcPr>
          <w:p w:rsidR="00000000" w:rsidDel="00000000" w:rsidP="00000000" w:rsidRDefault="00000000" w:rsidRPr="00000000" w14:paraId="0000009A">
            <w:pPr>
              <w:spacing w:after="24.000000000000004" w:before="24.000000000000004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Skills and Interests</w:t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Language skills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Arabic (Native level), English (conversation level).</w:t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Computer skills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Advanced Microsoft Word</w:t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Other skills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C++ programming language, visual basic 6</w:t>
            </w:r>
          </w:p>
        </w:tc>
      </w:tr>
      <w:tr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C2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Personal interests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5">
            <w:pPr>
              <w:spacing w:line="276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>
          <w:rFonts w:ascii="Meiryo UI" w:cs="Meiryo UI" w:eastAsia="Meiryo UI" w:hAnsi="Meiryo U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"/>
  <w:font w:name="Georgia"/>
  <w:font w:name="Arial"/>
  <w:font w:name="Meiryo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" w:cs="Century" w:eastAsia="Century" w:hAnsi="Century"/>
        <w:sz w:val="21"/>
        <w:szCs w:val="21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D625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8668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5866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668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668C"/>
    <w:rPr>
      <w:rFonts w:ascii="Tahoma" w:cs="Tahoma" w:hAnsi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 w:val="1"/>
    <w:rsid w:val="00292691"/>
  </w:style>
  <w:style w:type="paragraph" w:styleId="ListParagraph">
    <w:name w:val="List Paragraph"/>
    <w:basedOn w:val="Normal"/>
    <w:uiPriority w:val="34"/>
    <w:qFormat w:val="1"/>
    <w:rsid w:val="008862F5"/>
    <w:pPr>
      <w:ind w:left="840" w:leftChars="40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177CC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2014-02-15T03:56:00Z</dcterms:created>
  <dc:creator>Ayar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