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61" w:rsidRDefault="007A22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bidiVisual/>
        <w:tblW w:w="14476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dash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4"/>
        <w:gridCol w:w="2341"/>
        <w:gridCol w:w="1226"/>
        <w:gridCol w:w="121"/>
        <w:gridCol w:w="1441"/>
        <w:gridCol w:w="1224"/>
        <w:gridCol w:w="1862"/>
        <w:gridCol w:w="2977"/>
      </w:tblGrid>
      <w:tr w:rsidR="007A2261" w:rsidTr="002E65D3">
        <w:trPr>
          <w:trHeight w:val="1360"/>
          <w:jc w:val="right"/>
        </w:trPr>
        <w:tc>
          <w:tcPr>
            <w:tcW w:w="14476" w:type="dxa"/>
            <w:gridSpan w:val="8"/>
            <w:tcBorders>
              <w:bottom w:val="single" w:sz="6" w:space="0" w:color="000000"/>
            </w:tcBorders>
          </w:tcPr>
          <w:p w:rsidR="007A2261" w:rsidRPr="002E65D3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Tahoma" w:eastAsia="Tahoma" w:hAnsi="Tahoma" w:cs="Tahoma"/>
                <w:color w:val="000000"/>
                <w:sz w:val="40"/>
                <w:szCs w:val="40"/>
              </w:rPr>
            </w:pPr>
            <w:r>
              <w:rPr>
                <w:rFonts w:ascii="Tahoma" w:eastAsia="Tahoma" w:hAnsi="Tahoma" w:cs="Tahoma"/>
                <w:b/>
                <w:color w:val="000000"/>
                <w:sz w:val="40"/>
                <w:szCs w:val="40"/>
                <w:rtl/>
              </w:rPr>
              <w:t>السيـرة الذاتيـة</w:t>
            </w:r>
            <w:r>
              <w:rPr>
                <w:rFonts w:ascii="Tahoma" w:eastAsia="Tahoma" w:hAnsi="Tahoma" w:cs="Tahoma"/>
                <w:b/>
                <w:color w:val="000000"/>
                <w:sz w:val="40"/>
                <w:szCs w:val="40"/>
              </w:rPr>
              <w:t>C.V</w:t>
            </w:r>
          </w:p>
          <w:tbl>
            <w:tblPr>
              <w:tblStyle w:val="a9"/>
              <w:bidiVisual/>
              <w:tblW w:w="1777" w:type="dxa"/>
              <w:jc w:val="righ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7"/>
            </w:tblGrid>
            <w:tr w:rsidR="007A2261">
              <w:trPr>
                <w:trHeight w:val="1520"/>
                <w:jc w:val="right"/>
              </w:trPr>
              <w:tc>
                <w:tcPr>
                  <w:tcW w:w="1777" w:type="dxa"/>
                </w:tcPr>
                <w:p w:rsidR="007A2261" w:rsidRDefault="00C80E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bidi/>
                    <w:jc w:val="center"/>
                    <w:rPr>
                      <w:rFonts w:ascii="Simplified Arabic" w:eastAsia="Simplified Arabic" w:hAnsi="Simplified Arabic" w:cs="Simplified Arabic"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Simplified Arabic" w:eastAsia="Simplified Arabic" w:hAnsi="Simplified Arabic" w:cs="Simplified Arabic"/>
                      <w:noProof/>
                      <w:color w:val="000000"/>
                      <w:sz w:val="40"/>
                      <w:szCs w:val="40"/>
                    </w:rPr>
                    <w:drawing>
                      <wp:inline distT="0" distB="0" distL="0" distR="0">
                        <wp:extent cx="1247775" cy="1354455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_٢٠١٩٠٦٠٨_٢٣٥٢١٧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775" cy="13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2261" w:rsidRDefault="007A2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6"/>
                <w:szCs w:val="36"/>
              </w:rPr>
            </w:pPr>
          </w:p>
        </w:tc>
      </w:tr>
      <w:tr w:rsidR="007A2261" w:rsidTr="00D918D7">
        <w:trPr>
          <w:trHeight w:val="260"/>
          <w:jc w:val="right"/>
        </w:trPr>
        <w:tc>
          <w:tcPr>
            <w:tcW w:w="6972" w:type="dxa"/>
            <w:gridSpan w:val="4"/>
            <w:shd w:val="clear" w:color="auto" w:fill="CCCCCC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0"/>
                <w:szCs w:val="30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6"/>
                <w:szCs w:val="36"/>
                <w:rtl/>
              </w:rPr>
              <w:t>البيانات الشخصية</w:t>
            </w:r>
          </w:p>
        </w:tc>
        <w:tc>
          <w:tcPr>
            <w:tcW w:w="7504" w:type="dxa"/>
            <w:gridSpan w:val="4"/>
            <w:shd w:val="clear" w:color="auto" w:fill="CCCCCC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6"/>
                <w:szCs w:val="26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Personal Information</w:t>
            </w:r>
          </w:p>
        </w:tc>
      </w:tr>
      <w:tr w:rsidR="007A2261" w:rsidTr="00D918D7">
        <w:trPr>
          <w:trHeight w:val="400"/>
          <w:jc w:val="right"/>
        </w:trPr>
        <w:tc>
          <w:tcPr>
            <w:tcW w:w="3284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الاسم الرباعي</w:t>
            </w:r>
          </w:p>
        </w:tc>
        <w:tc>
          <w:tcPr>
            <w:tcW w:w="3688" w:type="dxa"/>
            <w:gridSpan w:val="3"/>
          </w:tcPr>
          <w:p w:rsidR="007A2261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علي رائد حسين ساير</w:t>
            </w:r>
          </w:p>
        </w:tc>
        <w:tc>
          <w:tcPr>
            <w:tcW w:w="4527" w:type="dxa"/>
            <w:gridSpan w:val="3"/>
          </w:tcPr>
          <w:p w:rsidR="007A2261" w:rsidRP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/>
                <w:color w:val="000000"/>
                <w:sz w:val="28"/>
                <w:szCs w:val="28"/>
              </w:rPr>
              <w:t>Ali Raed Hussain</w:t>
            </w:r>
          </w:p>
        </w:tc>
        <w:tc>
          <w:tcPr>
            <w:tcW w:w="2977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Name</w:t>
            </w:r>
          </w:p>
        </w:tc>
      </w:tr>
      <w:tr w:rsidR="007A2261" w:rsidTr="00D918D7">
        <w:trPr>
          <w:trHeight w:val="220"/>
          <w:jc w:val="right"/>
        </w:trPr>
        <w:tc>
          <w:tcPr>
            <w:tcW w:w="3284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الجنسية</w:t>
            </w:r>
          </w:p>
        </w:tc>
        <w:tc>
          <w:tcPr>
            <w:tcW w:w="3688" w:type="dxa"/>
            <w:gridSpan w:val="3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>العراقية</w:t>
            </w:r>
          </w:p>
        </w:tc>
        <w:tc>
          <w:tcPr>
            <w:tcW w:w="4527" w:type="dxa"/>
            <w:gridSpan w:val="3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Iraqi</w:t>
            </w:r>
          </w:p>
        </w:tc>
        <w:tc>
          <w:tcPr>
            <w:tcW w:w="2977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Nationality</w:t>
            </w:r>
          </w:p>
        </w:tc>
      </w:tr>
      <w:tr w:rsidR="007A2261" w:rsidTr="00D918D7">
        <w:trPr>
          <w:trHeight w:val="280"/>
          <w:jc w:val="right"/>
        </w:trPr>
        <w:tc>
          <w:tcPr>
            <w:tcW w:w="3284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تاريخ الميلاد</w:t>
            </w:r>
          </w:p>
        </w:tc>
        <w:tc>
          <w:tcPr>
            <w:tcW w:w="3688" w:type="dxa"/>
            <w:gridSpan w:val="3"/>
          </w:tcPr>
          <w:p w:rsidR="007A2261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1994\4\20</w:t>
            </w:r>
          </w:p>
        </w:tc>
        <w:tc>
          <w:tcPr>
            <w:tcW w:w="4527" w:type="dxa"/>
            <w:gridSpan w:val="3"/>
          </w:tcPr>
          <w:p w:rsidR="007A2261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 w:hint="cs"/>
                <w:color w:val="000000"/>
                <w:sz w:val="28"/>
                <w:szCs w:val="28"/>
                <w:rtl/>
              </w:rPr>
              <w:t>1994\4\20</w:t>
            </w:r>
          </w:p>
        </w:tc>
        <w:tc>
          <w:tcPr>
            <w:tcW w:w="2977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Birth date</w:t>
            </w:r>
          </w:p>
        </w:tc>
      </w:tr>
      <w:tr w:rsidR="007A2261" w:rsidTr="00D918D7">
        <w:trPr>
          <w:trHeight w:val="360"/>
          <w:jc w:val="right"/>
        </w:trPr>
        <w:tc>
          <w:tcPr>
            <w:tcW w:w="3284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مكان الميلاد</w:t>
            </w:r>
          </w:p>
        </w:tc>
        <w:tc>
          <w:tcPr>
            <w:tcW w:w="3688" w:type="dxa"/>
            <w:gridSpan w:val="3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 xml:space="preserve">العراق – الانبار - 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الرمادي</w:t>
            </w:r>
          </w:p>
        </w:tc>
        <w:tc>
          <w:tcPr>
            <w:tcW w:w="4527" w:type="dxa"/>
            <w:gridSpan w:val="3"/>
          </w:tcPr>
          <w:p w:rsidR="007A2261" w:rsidRPr="00040C3A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  <w:rtl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Iraq –Anbar -Ramadi</w:t>
            </w:r>
          </w:p>
        </w:tc>
        <w:tc>
          <w:tcPr>
            <w:tcW w:w="2977" w:type="dxa"/>
          </w:tcPr>
          <w:p w:rsidR="007A2261" w:rsidRDefault="002E65D3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Birth place</w:t>
            </w:r>
          </w:p>
        </w:tc>
      </w:tr>
      <w:tr w:rsidR="009A413C" w:rsidTr="00D918D7">
        <w:trPr>
          <w:trHeight w:val="360"/>
          <w:jc w:val="right"/>
        </w:trPr>
        <w:tc>
          <w:tcPr>
            <w:tcW w:w="3284" w:type="dxa"/>
          </w:tcPr>
          <w:p w:rsidR="009A413C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32"/>
                <w:szCs w:val="32"/>
                <w:rtl/>
              </w:rPr>
              <w:t>الحالة الاجتماعية</w:t>
            </w:r>
          </w:p>
        </w:tc>
        <w:tc>
          <w:tcPr>
            <w:tcW w:w="3688" w:type="dxa"/>
            <w:gridSpan w:val="3"/>
          </w:tcPr>
          <w:p w:rsidR="009A413C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متزوج</w:t>
            </w:r>
          </w:p>
        </w:tc>
        <w:tc>
          <w:tcPr>
            <w:tcW w:w="4527" w:type="dxa"/>
            <w:gridSpan w:val="3"/>
          </w:tcPr>
          <w:p w:rsidR="009A413C" w:rsidRPr="00040C3A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Married</w:t>
            </w:r>
          </w:p>
        </w:tc>
        <w:tc>
          <w:tcPr>
            <w:tcW w:w="2977" w:type="dxa"/>
          </w:tcPr>
          <w:p w:rsidR="009A413C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Social status</w:t>
            </w:r>
          </w:p>
        </w:tc>
      </w:tr>
      <w:tr w:rsidR="00231154" w:rsidTr="00D918D7">
        <w:trPr>
          <w:trHeight w:val="360"/>
          <w:jc w:val="right"/>
        </w:trPr>
        <w:tc>
          <w:tcPr>
            <w:tcW w:w="3284" w:type="dxa"/>
          </w:tcPr>
          <w:p w:rsid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32"/>
                <w:szCs w:val="32"/>
                <w:rtl/>
              </w:rPr>
              <w:t>الديانة</w:t>
            </w:r>
          </w:p>
        </w:tc>
        <w:tc>
          <w:tcPr>
            <w:tcW w:w="3688" w:type="dxa"/>
            <w:gridSpan w:val="3"/>
          </w:tcPr>
          <w:p w:rsid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مسلم</w:t>
            </w:r>
          </w:p>
        </w:tc>
        <w:tc>
          <w:tcPr>
            <w:tcW w:w="4527" w:type="dxa"/>
            <w:gridSpan w:val="3"/>
          </w:tcPr>
          <w:p w:rsidR="00231154" w:rsidRPr="00040C3A" w:rsidRDefault="00040C3A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Muslim</w:t>
            </w:r>
          </w:p>
        </w:tc>
        <w:tc>
          <w:tcPr>
            <w:tcW w:w="2977" w:type="dxa"/>
          </w:tcPr>
          <w:p w:rsidR="00231154" w:rsidRP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Religion</w:t>
            </w:r>
          </w:p>
        </w:tc>
      </w:tr>
      <w:tr w:rsidR="009A413C" w:rsidTr="00D918D7">
        <w:trPr>
          <w:trHeight w:val="360"/>
          <w:jc w:val="right"/>
        </w:trPr>
        <w:tc>
          <w:tcPr>
            <w:tcW w:w="3284" w:type="dxa"/>
          </w:tcPr>
          <w:p w:rsidR="009A413C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32"/>
                <w:szCs w:val="32"/>
                <w:rtl/>
              </w:rPr>
              <w:t>عنوان السكن</w:t>
            </w:r>
          </w:p>
        </w:tc>
        <w:tc>
          <w:tcPr>
            <w:tcW w:w="3688" w:type="dxa"/>
            <w:gridSpan w:val="3"/>
          </w:tcPr>
          <w:p w:rsidR="009A413C" w:rsidRDefault="009A413C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بغداد - الكرادة</w:t>
            </w:r>
          </w:p>
        </w:tc>
        <w:tc>
          <w:tcPr>
            <w:tcW w:w="4527" w:type="dxa"/>
            <w:gridSpan w:val="3"/>
          </w:tcPr>
          <w:p w:rsidR="009A413C" w:rsidRPr="00040C3A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  <w:rtl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Baghdad-</w:t>
            </w:r>
            <w:proofErr w:type="spellStart"/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Karrada</w:t>
            </w:r>
            <w:proofErr w:type="spellEnd"/>
          </w:p>
        </w:tc>
        <w:tc>
          <w:tcPr>
            <w:tcW w:w="2977" w:type="dxa"/>
          </w:tcPr>
          <w:p w:rsidR="009A413C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home address</w:t>
            </w:r>
          </w:p>
        </w:tc>
      </w:tr>
      <w:tr w:rsidR="009A413C" w:rsidTr="00D918D7">
        <w:trPr>
          <w:trHeight w:val="360"/>
          <w:jc w:val="right"/>
        </w:trPr>
        <w:tc>
          <w:tcPr>
            <w:tcW w:w="3284" w:type="dxa"/>
          </w:tcPr>
          <w:p w:rsidR="009A413C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32"/>
                <w:szCs w:val="32"/>
                <w:rtl/>
              </w:rPr>
              <w:t>الهاتف</w:t>
            </w:r>
          </w:p>
        </w:tc>
        <w:tc>
          <w:tcPr>
            <w:tcW w:w="3688" w:type="dxa"/>
            <w:gridSpan w:val="3"/>
          </w:tcPr>
          <w:p w:rsidR="009A413C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07829376951</w:t>
            </w:r>
          </w:p>
        </w:tc>
        <w:tc>
          <w:tcPr>
            <w:tcW w:w="4527" w:type="dxa"/>
            <w:gridSpan w:val="3"/>
          </w:tcPr>
          <w:p w:rsidR="009A413C" w:rsidRPr="00040C3A" w:rsidRDefault="00231154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0782</w:t>
            </w:r>
            <w:r w:rsidR="00A873EF"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9</w:t>
            </w: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376951</w:t>
            </w:r>
          </w:p>
        </w:tc>
        <w:tc>
          <w:tcPr>
            <w:tcW w:w="2977" w:type="dxa"/>
          </w:tcPr>
          <w:p w:rsidR="009A413C" w:rsidRP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/>
                <w:b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/>
                <w:b/>
                <w:color w:val="000000"/>
                <w:sz w:val="28"/>
                <w:szCs w:val="28"/>
              </w:rPr>
              <w:t>phone</w:t>
            </w:r>
          </w:p>
        </w:tc>
      </w:tr>
      <w:tr w:rsidR="00231154" w:rsidTr="00D918D7">
        <w:trPr>
          <w:trHeight w:val="360"/>
          <w:jc w:val="right"/>
        </w:trPr>
        <w:tc>
          <w:tcPr>
            <w:tcW w:w="3284" w:type="dxa"/>
          </w:tcPr>
          <w:p w:rsid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32"/>
                <w:szCs w:val="32"/>
                <w:rtl/>
              </w:rPr>
              <w:t>البريد الالكتروني</w:t>
            </w:r>
          </w:p>
        </w:tc>
        <w:tc>
          <w:tcPr>
            <w:tcW w:w="3688" w:type="dxa"/>
            <w:gridSpan w:val="3"/>
          </w:tcPr>
          <w:p w:rsid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 w:rsidRPr="00231154"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  <w:t>aliraedd9@gmail.com</w:t>
            </w:r>
          </w:p>
        </w:tc>
        <w:tc>
          <w:tcPr>
            <w:tcW w:w="4527" w:type="dxa"/>
            <w:gridSpan w:val="3"/>
          </w:tcPr>
          <w:p w:rsidR="00231154" w:rsidRPr="00040C3A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040C3A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aliraedd9@gmail.com</w:t>
            </w:r>
          </w:p>
        </w:tc>
        <w:tc>
          <w:tcPr>
            <w:tcW w:w="2977" w:type="dxa"/>
          </w:tcPr>
          <w:p w:rsidR="00231154" w:rsidRDefault="00231154" w:rsidP="004B38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Mail</w:t>
            </w:r>
          </w:p>
        </w:tc>
      </w:tr>
      <w:tr w:rsidR="007A2261" w:rsidTr="00D918D7">
        <w:trPr>
          <w:trHeight w:val="340"/>
          <w:jc w:val="right"/>
        </w:trPr>
        <w:tc>
          <w:tcPr>
            <w:tcW w:w="3284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المؤهلات العلمية</w:t>
            </w:r>
          </w:p>
        </w:tc>
        <w:tc>
          <w:tcPr>
            <w:tcW w:w="2341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التخصص</w:t>
            </w:r>
          </w:p>
        </w:tc>
        <w:tc>
          <w:tcPr>
            <w:tcW w:w="1226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السنة</w:t>
            </w:r>
          </w:p>
        </w:tc>
        <w:tc>
          <w:tcPr>
            <w:tcW w:w="1562" w:type="dxa"/>
            <w:gridSpan w:val="2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 xml:space="preserve">النسبة </w:t>
            </w: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Grade</w:t>
            </w:r>
          </w:p>
        </w:tc>
        <w:tc>
          <w:tcPr>
            <w:tcW w:w="1224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Year</w:t>
            </w:r>
          </w:p>
        </w:tc>
        <w:tc>
          <w:tcPr>
            <w:tcW w:w="1862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Major</w:t>
            </w:r>
          </w:p>
        </w:tc>
        <w:tc>
          <w:tcPr>
            <w:tcW w:w="2977" w:type="dxa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Education</w:t>
            </w:r>
          </w:p>
        </w:tc>
      </w:tr>
      <w:tr w:rsidR="007A2261" w:rsidTr="00D918D7">
        <w:trPr>
          <w:trHeight w:val="1100"/>
          <w:jc w:val="right"/>
        </w:trPr>
        <w:tc>
          <w:tcPr>
            <w:tcW w:w="3284" w:type="dxa"/>
            <w:tcBorders>
              <w:bottom w:val="single" w:sz="4" w:space="0" w:color="000000"/>
            </w:tcBorders>
            <w:vAlign w:val="center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28"/>
                <w:szCs w:val="28"/>
                <w:rtl/>
              </w:rPr>
              <w:t>بكالوريوس</w:t>
            </w:r>
          </w:p>
          <w:p w:rsidR="007A2261" w:rsidRDefault="009A413C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28"/>
                <w:szCs w:val="28"/>
                <w:rtl/>
              </w:rPr>
              <w:t>كلية المعارف الجامعة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vAlign w:val="center"/>
          </w:tcPr>
          <w:p w:rsidR="007A2261" w:rsidRDefault="009A413C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علوم مالية ومصرفية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 w:rsidR="007A2261" w:rsidRDefault="009A413C" w:rsidP="006749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2015-2016</w:t>
            </w:r>
          </w:p>
        </w:tc>
        <w:tc>
          <w:tcPr>
            <w:tcW w:w="1562" w:type="dxa"/>
            <w:gridSpan w:val="2"/>
            <w:tcBorders>
              <w:bottom w:val="single" w:sz="4" w:space="0" w:color="000000"/>
            </w:tcBorders>
            <w:vAlign w:val="center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02"/>
              </w:tabs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>8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3</w:t>
            </w: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 xml:space="preserve">.3 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الاول</w:t>
            </w:r>
            <w:r w:rsidR="009A413C"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 xml:space="preserve"> على الدفع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ة </w:t>
            </w:r>
            <w:r w:rsidR="009A413C"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>م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ن مجموع    123</w:t>
            </w:r>
            <w:r w:rsidR="009A413C"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  <w:t>طالب</w:t>
            </w:r>
            <w:r w:rsidR="009A413C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 بتقدير جيد جدا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vAlign w:val="center"/>
          </w:tcPr>
          <w:p w:rsidR="007A2261" w:rsidRDefault="00231154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2015-2016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  <w:vAlign w:val="center"/>
          </w:tcPr>
          <w:p w:rsidR="007A2261" w:rsidRDefault="00231154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Department of Finance and Banking Sciences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BA</w:t>
            </w:r>
          </w:p>
          <w:p w:rsidR="007A2261" w:rsidRDefault="00231154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Al-</w:t>
            </w:r>
            <w:proofErr w:type="spellStart"/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Maaref</w:t>
            </w:r>
            <w:proofErr w:type="spellEnd"/>
            <w:r w:rsidRPr="00231154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 xml:space="preserve"> University College</w:t>
            </w:r>
          </w:p>
        </w:tc>
      </w:tr>
      <w:tr w:rsidR="00231154" w:rsidTr="00D918D7">
        <w:trPr>
          <w:trHeight w:val="1100"/>
          <w:jc w:val="right"/>
        </w:trPr>
        <w:tc>
          <w:tcPr>
            <w:tcW w:w="3284" w:type="dxa"/>
            <w:tcBorders>
              <w:bottom w:val="single" w:sz="4" w:space="0" w:color="000000"/>
            </w:tcBorders>
            <w:vAlign w:val="center"/>
          </w:tcPr>
          <w:p w:rsidR="00231154" w:rsidRDefault="00231154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28"/>
                <w:szCs w:val="28"/>
                <w:rtl/>
                <w:lang w:bidi="ar-IQ"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28"/>
                <w:szCs w:val="28"/>
                <w:rtl/>
                <w:lang w:bidi="ar-IQ"/>
              </w:rPr>
              <w:t>شهادة كفاءة الحاسوب \ جامعة بغداد \ وحدة الحاسبة الالكترونية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مجموعة الاوفيس ونظام وندوز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2017</w:t>
            </w:r>
          </w:p>
        </w:tc>
        <w:tc>
          <w:tcPr>
            <w:tcW w:w="1562" w:type="dxa"/>
            <w:gridSpan w:val="2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02"/>
              </w:tabs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درجة 68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 w:hint="cs"/>
                <w:color w:val="000000"/>
                <w:sz w:val="28"/>
                <w:szCs w:val="28"/>
                <w:rtl/>
              </w:rPr>
              <w:t>2017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2E65D3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Set</w:t>
            </w:r>
            <w:r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.</w:t>
            </w:r>
            <w:r w:rsidRPr="002E65D3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 xml:space="preserve"> Office with Windows System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231154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 w:rsidRPr="002E65D3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Certificate of Computer Efficacy \ University of Baghdad \ Electronic Computing Unit</w:t>
            </w:r>
          </w:p>
        </w:tc>
      </w:tr>
      <w:tr w:rsidR="002E65D3" w:rsidTr="00D918D7">
        <w:trPr>
          <w:trHeight w:val="1100"/>
          <w:jc w:val="right"/>
        </w:trPr>
        <w:tc>
          <w:tcPr>
            <w:tcW w:w="3284" w:type="dxa"/>
            <w:tcBorders>
              <w:bottom w:val="single" w:sz="4" w:space="0" w:color="000000"/>
            </w:tcBorders>
            <w:vAlign w:val="center"/>
          </w:tcPr>
          <w:p w:rsidR="002E65D3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b/>
                <w:color w:val="000000"/>
                <w:sz w:val="28"/>
                <w:szCs w:val="28"/>
                <w:rtl/>
                <w:lang w:bidi="ar-IQ"/>
              </w:rPr>
            </w:pPr>
            <w:r>
              <w:rPr>
                <w:rFonts w:ascii="Simplified Arabic" w:eastAsia="Simplified Arabic" w:hAnsi="Simplified Arabic" w:cs="Simplified Arabic" w:hint="cs"/>
                <w:b/>
                <w:color w:val="000000"/>
                <w:sz w:val="28"/>
                <w:szCs w:val="28"/>
                <w:rtl/>
                <w:lang w:bidi="ar-IQ"/>
              </w:rPr>
              <w:t>شهادة كفاءة اللغة الانجليزية \الجامعة المستنصرية\كلية الاداب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vAlign w:val="center"/>
          </w:tcPr>
          <w:p w:rsidR="002E65D3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  <w:lang w:bidi="ar-IQ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>المحادثة والانشاء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 w:rsidR="002E65D3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2017</w:t>
            </w:r>
          </w:p>
        </w:tc>
        <w:tc>
          <w:tcPr>
            <w:tcW w:w="1562" w:type="dxa"/>
            <w:gridSpan w:val="2"/>
            <w:tcBorders>
              <w:bottom w:val="single" w:sz="4" w:space="0" w:color="000000"/>
            </w:tcBorders>
            <w:vAlign w:val="center"/>
          </w:tcPr>
          <w:p w:rsidR="002E65D3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02"/>
              </w:tabs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درجة 52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  <w:vAlign w:val="center"/>
          </w:tcPr>
          <w:p w:rsidR="002E65D3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  <w:rtl/>
              </w:rPr>
            </w:pPr>
            <w:r>
              <w:rPr>
                <w:rFonts w:ascii="Comic Sans MS" w:eastAsia="Comic Sans MS" w:hAnsi="Comic Sans MS" w:cs="Comic Sans MS" w:hint="cs"/>
                <w:color w:val="000000"/>
                <w:sz w:val="28"/>
                <w:szCs w:val="28"/>
                <w:rtl/>
              </w:rPr>
              <w:t>2017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  <w:vAlign w:val="center"/>
          </w:tcPr>
          <w:p w:rsidR="002E65D3" w:rsidRPr="002E65D3" w:rsidRDefault="004B3841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</w:pPr>
            <w:r w:rsidRPr="004B3841">
              <w:rPr>
                <w:rFonts w:ascii="Comic Sans MS" w:eastAsia="Comic Sans MS" w:hAnsi="Comic Sans MS" w:cs="Comic Sans MS"/>
                <w:color w:val="000000"/>
                <w:sz w:val="28"/>
                <w:szCs w:val="28"/>
              </w:rPr>
              <w:t>origination and conversation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2E65D3" w:rsidRPr="002E65D3" w:rsidRDefault="004B3841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</w:pPr>
            <w:r w:rsidRPr="004B3841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 xml:space="preserve">Certificate of English Language proficiency \ </w:t>
            </w:r>
            <w:proofErr w:type="spellStart"/>
            <w:r w:rsidRPr="004B3841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>Mustansiriya</w:t>
            </w:r>
            <w:proofErr w:type="spellEnd"/>
            <w:r w:rsidRPr="004B3841">
              <w:rPr>
                <w:rFonts w:ascii="Comic Sans MS" w:eastAsia="Comic Sans MS" w:hAnsi="Comic Sans MS" w:cs="Comic Sans MS"/>
                <w:b/>
                <w:color w:val="000000"/>
                <w:sz w:val="28"/>
                <w:szCs w:val="28"/>
              </w:rPr>
              <w:t xml:space="preserve"> University \ Faculty of Arts</w:t>
            </w:r>
          </w:p>
        </w:tc>
      </w:tr>
      <w:tr w:rsidR="007A2261" w:rsidTr="00D918D7">
        <w:trPr>
          <w:trHeight w:val="260"/>
          <w:jc w:val="right"/>
        </w:trPr>
        <w:tc>
          <w:tcPr>
            <w:tcW w:w="6972" w:type="dxa"/>
            <w:gridSpan w:val="4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  <w:rtl/>
              </w:rPr>
              <w:t>الخبرات العملية</w:t>
            </w:r>
          </w:p>
        </w:tc>
        <w:tc>
          <w:tcPr>
            <w:tcW w:w="7504" w:type="dxa"/>
            <w:gridSpan w:val="4"/>
            <w:shd w:val="clear" w:color="auto" w:fill="CCCCCC"/>
          </w:tcPr>
          <w:p w:rsidR="007A2261" w:rsidRDefault="002E65D3" w:rsidP="00A8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Simplified Arabic" w:eastAsia="Simplified Arabic" w:hAnsi="Simplified Arabic" w:cs="Simplified Arabic"/>
                <w:color w:val="000000"/>
                <w:sz w:val="32"/>
                <w:szCs w:val="32"/>
              </w:rPr>
            </w:pPr>
            <w:r>
              <w:rPr>
                <w:rFonts w:ascii="Simplified Arabic" w:eastAsia="Simplified Arabic" w:hAnsi="Simplified Arabic" w:cs="Simplified Arabic"/>
                <w:b/>
                <w:color w:val="000000"/>
                <w:sz w:val="32"/>
                <w:szCs w:val="32"/>
              </w:rPr>
              <w:t>Experience</w:t>
            </w:r>
          </w:p>
        </w:tc>
      </w:tr>
      <w:tr w:rsidR="007A2261" w:rsidTr="00D918D7">
        <w:trPr>
          <w:trHeight w:val="1263"/>
          <w:jc w:val="right"/>
        </w:trPr>
        <w:tc>
          <w:tcPr>
            <w:tcW w:w="6972" w:type="dxa"/>
            <w:gridSpan w:val="4"/>
          </w:tcPr>
          <w:p w:rsidR="004B3841" w:rsidRDefault="004B3841" w:rsidP="00040C3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مدقق داخلي في شركات مجموعة الحنظل</w:t>
            </w:r>
            <w:r w:rsidR="00381ECA"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  <w:t xml:space="preserve"> </w:t>
            </w:r>
            <w:r w:rsidR="00381ECA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التالية</w:t>
            </w:r>
            <w:r w:rsidR="00381ECA"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 :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شركة طيران الامارت بغداد والبصرة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شركة بيارق الفرسان (وكالة باريس غاليري ) للعطور والتجميل بغداد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شركة نادي الرياضي (</w:t>
            </w:r>
            <w:r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  <w:t>wolf GYM</w:t>
            </w: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 ) بغداد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شركة عبر المدن للتطوير والمقاولات بغداد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شركة اذاعة اليوم للاعلام بغداد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>شركة عشتار الامنية للحراسات بغداد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مشروع بيتي السكني \ تكريت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>مشروع مدينتي السكني \ كركوك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مشروع بروج السكني \ بغداد 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  <w:lang w:bidi="ar-IQ"/>
              </w:rPr>
              <w:t xml:space="preserve">شركة الابدار للصيرفة والحوالات \ اربيل </w:t>
            </w:r>
          </w:p>
          <w:p w:rsidR="00D918D7" w:rsidRDefault="00D918D7" w:rsidP="00D91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hAnsi="Tahoma" w:cs="Tahoma"/>
                <w:color w:val="000000"/>
                <w:sz w:val="16"/>
                <w:szCs w:val="16"/>
                <w:rtl/>
              </w:rPr>
            </w:pPr>
          </w:p>
          <w:p w:rsidR="00D918D7" w:rsidRDefault="00D918D7" w:rsidP="00D91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hAnsi="Tahoma" w:cs="Tahoma"/>
                <w:color w:val="000000"/>
                <w:sz w:val="16"/>
                <w:szCs w:val="16"/>
                <w:rtl/>
              </w:rPr>
            </w:pPr>
          </w:p>
          <w:p w:rsidR="00D918D7" w:rsidRPr="00D918D7" w:rsidRDefault="00D918D7" w:rsidP="00D91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/>
                <w:color w:val="000000"/>
                <w:sz w:val="28"/>
                <w:szCs w:val="28"/>
              </w:rPr>
            </w:pPr>
            <w:r w:rsidRPr="00D918D7">
              <w:rPr>
                <w:rFonts w:ascii="Tahoma" w:hAnsi="Tahoma" w:cs="Tahoma" w:hint="cs"/>
                <w:color w:val="000000"/>
                <w:sz w:val="16"/>
                <w:szCs w:val="16"/>
                <w:rtl/>
              </w:rPr>
              <w:t xml:space="preserve">عنوان الشركة : بناية مصرف اشور </w:t>
            </w:r>
            <w:r w:rsidRPr="00D918D7">
              <w:rPr>
                <w:rFonts w:ascii="Tahoma" w:hAnsi="Tahoma" w:cs="Tahoma"/>
                <w:color w:val="000000"/>
                <w:sz w:val="16"/>
                <w:szCs w:val="16"/>
                <w:rtl/>
              </w:rPr>
              <w:t>–</w:t>
            </w:r>
            <w:r w:rsidRPr="00D918D7">
              <w:rPr>
                <w:rFonts w:ascii="Tahoma" w:hAnsi="Tahoma" w:cs="Tahoma" w:hint="cs"/>
                <w:color w:val="000000"/>
                <w:sz w:val="16"/>
                <w:szCs w:val="16"/>
                <w:rtl/>
              </w:rPr>
              <w:t xml:space="preserve"> ساحة عقبة بن نافع </w:t>
            </w:r>
            <w:r w:rsidRPr="00D918D7">
              <w:rPr>
                <w:rFonts w:ascii="Tahoma" w:hAnsi="Tahoma" w:cs="Tahoma"/>
                <w:color w:val="000000"/>
                <w:sz w:val="16"/>
                <w:szCs w:val="16"/>
                <w:rtl/>
              </w:rPr>
              <w:t>–</w:t>
            </w:r>
            <w:r w:rsidRPr="00D918D7">
              <w:rPr>
                <w:rFonts w:ascii="Tahoma" w:hAnsi="Tahoma" w:cs="Tahoma" w:hint="cs"/>
                <w:color w:val="000000"/>
                <w:sz w:val="16"/>
                <w:szCs w:val="16"/>
                <w:rtl/>
              </w:rPr>
              <w:t xml:space="preserve"> بغداد العراق </w:t>
            </w:r>
            <w:r w:rsidRPr="00D918D7">
              <w:rPr>
                <w:rFonts w:ascii="Tahoma" w:hAnsi="Tahoma" w:cs="Tahoma"/>
                <w:color w:val="000000"/>
                <w:sz w:val="16"/>
                <w:szCs w:val="16"/>
                <w:rtl/>
              </w:rPr>
              <w:t>–</w:t>
            </w:r>
            <w:r w:rsidRPr="00D918D7">
              <w:rPr>
                <w:rFonts w:ascii="Tahoma" w:hAnsi="Tahoma" w:cs="Tahoma" w:hint="cs"/>
                <w:color w:val="000000"/>
                <w:sz w:val="16"/>
                <w:szCs w:val="16"/>
                <w:rtl/>
              </w:rPr>
              <w:t xml:space="preserve"> ه</w:t>
            </w: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 :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(964) 750 096 7908</w:t>
            </w:r>
          </w:p>
        </w:tc>
        <w:tc>
          <w:tcPr>
            <w:tcW w:w="7504" w:type="dxa"/>
            <w:gridSpan w:val="4"/>
          </w:tcPr>
          <w:p w:rsidR="004B3841" w:rsidRDefault="004B3841" w:rsidP="00381EC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Internal auditor in Al-</w:t>
            </w:r>
            <w:proofErr w:type="spellStart"/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Han</w:t>
            </w:r>
            <w:r w:rsidR="00A873EF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d</w:t>
            </w:r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al</w:t>
            </w:r>
            <w:proofErr w:type="spellEnd"/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Group</w:t>
            </w:r>
            <w:r w:rsid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</w:t>
            </w:r>
            <w:r w:rsidR="00381ECA"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>t</w:t>
            </w:r>
            <w:r w:rsidR="00381ECA"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he following </w:t>
            </w:r>
            <w:r w:rsidR="00381ECA">
              <w:rPr>
                <w:rFonts w:ascii="Comic Sans MS" w:eastAsia="Comic Sans MS" w:hAnsi="Comic Sans MS" w:cs="Comic Sans MS" w:hint="cs"/>
                <w:color w:val="000000"/>
                <w:sz w:val="24"/>
                <w:szCs w:val="24"/>
                <w:rtl/>
              </w:rPr>
              <w:t xml:space="preserve"> </w:t>
            </w:r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B3841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companies</w:t>
            </w:r>
            <w:r w:rsid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:</w:t>
            </w:r>
            <w:proofErr w:type="gramEnd"/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 Emirates Airlines \ Baghdad and Basra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Bayarq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Fursan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(Paris Gallery Agency) for perfume and cosmetics \ Baghdad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Nadi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Sports Company (wolf GYM) \ Baghdad</w:t>
            </w:r>
          </w:p>
          <w:p w:rsidR="00381ECA" w:rsidRPr="00381ECA" w:rsidRDefault="00381ECA" w:rsidP="00851DB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 w:rsidR="00851DB8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Ebar</w:t>
            </w:r>
            <w:proofErr w:type="spellEnd"/>
            <w:r w:rsidR="00851DB8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1DB8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almodan</w:t>
            </w:r>
            <w:proofErr w:type="spellEnd"/>
            <w:r w:rsidR="00851DB8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</w:t>
            </w: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and contracting company \ Baghdad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 Radio Today for Media / Baghdad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 Ishtar security company for security services \ Baghdad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Bayti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project \ Tikrit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Madinaty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project \ Kirkuk</w:t>
            </w:r>
          </w:p>
          <w:p w:rsidR="00381ECA" w:rsidRP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 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Borouj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project \ Baghdad</w:t>
            </w:r>
          </w:p>
          <w:p w:rsidR="00381ECA" w:rsidRDefault="00381ECA" w:rsidP="00381E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 Al-'</w:t>
            </w:r>
            <w:proofErr w:type="spellStart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Admar</w:t>
            </w:r>
            <w:proofErr w:type="spellEnd"/>
            <w:r w:rsidRPr="00381ECA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 xml:space="preserve"> Company for Banking and Transfers \ Arbil</w:t>
            </w:r>
          </w:p>
          <w:p w:rsidR="00D918D7" w:rsidRPr="00D918D7" w:rsidRDefault="00D918D7" w:rsidP="00D918D7">
            <w:pPr>
              <w:autoSpaceDE w:val="0"/>
              <w:autoSpaceDN w:val="0"/>
              <w:jc w:val="both"/>
              <w:rPr>
                <w:rFonts w:ascii="Tahoma" w:hAnsi="Tahoma" w:cs="Tahoma"/>
                <w:color w:val="1F497D"/>
                <w:sz w:val="16"/>
                <w:szCs w:val="16"/>
              </w:rPr>
            </w:pPr>
            <w:r w:rsidRPr="00D918D7">
              <w:rPr>
                <w:rFonts w:ascii="Tahoma" w:hAnsi="Tahoma" w:cs="Tahoma"/>
                <w:color w:val="000000"/>
                <w:sz w:val="16"/>
                <w:szCs w:val="16"/>
              </w:rPr>
              <w:t xml:space="preserve">Company </w:t>
            </w:r>
            <w:proofErr w:type="gramStart"/>
            <w:r w:rsidRPr="00D918D7">
              <w:rPr>
                <w:rFonts w:ascii="Tahoma" w:hAnsi="Tahoma" w:cs="Tahoma"/>
                <w:color w:val="000000"/>
                <w:sz w:val="16"/>
                <w:szCs w:val="16"/>
              </w:rPr>
              <w:t>Address</w:t>
            </w:r>
            <w:r>
              <w:rPr>
                <w:rFonts w:ascii="Tahoma" w:hAnsi="Tahoma" w:cs="Tahoma" w:hint="cs"/>
                <w:color w:val="000000"/>
                <w:sz w:val="16"/>
                <w:szCs w:val="16"/>
                <w:rtl/>
              </w:rPr>
              <w:t xml:space="preserve"> :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Ashur</w:t>
            </w:r>
            <w:proofErr w:type="gram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Building</w:t>
            </w:r>
            <w:r>
              <w:rPr>
                <w:rFonts w:ascii="Tahoma" w:hAnsi="Tahoma" w:cs="Tahoma"/>
                <w:color w:val="1F497D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CCA755"/>
                <w:sz w:val="16"/>
                <w:szCs w:val="16"/>
              </w:rPr>
              <w:t>|</w:t>
            </w:r>
            <w:r>
              <w:rPr>
                <w:rFonts w:ascii="Tahoma" w:hAnsi="Tahoma" w:cs="Tahoma"/>
                <w:color w:val="CCA755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Uqba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Bin 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Nafee</w:t>
            </w:r>
            <w:proofErr w:type="spellEnd"/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Street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Baghdad – Iraq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T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:  (964) 750 096 7908</w:t>
            </w:r>
          </w:p>
          <w:p w:rsidR="00D918D7" w:rsidRPr="00D918D7" w:rsidRDefault="00D918D7" w:rsidP="00D91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</w:p>
        </w:tc>
      </w:tr>
      <w:tr w:rsidR="00D7447E" w:rsidTr="00D918D7">
        <w:trPr>
          <w:trHeight w:val="1263"/>
          <w:jc w:val="right"/>
        </w:trPr>
        <w:tc>
          <w:tcPr>
            <w:tcW w:w="6972" w:type="dxa"/>
            <w:gridSpan w:val="4"/>
            <w:tcBorders>
              <w:bottom w:val="single" w:sz="6" w:space="0" w:color="000000"/>
            </w:tcBorders>
          </w:tcPr>
          <w:p w:rsidR="00D7447E" w:rsidRDefault="00D7447E" w:rsidP="00040C3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الانظمة المالية والمحاسبية : المستخدم عليها 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نظام مايكروسوفت داينمك 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نظام الفوكس للمشاريع والمقاولات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 xml:space="preserve">نظام ايبكور للمبيعات </w:t>
            </w:r>
          </w:p>
          <w:p w:rsidR="00D7447E" w:rsidRP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</w:pPr>
            <w:r>
              <w:rPr>
                <w:rFonts w:ascii="Simplified Arabic" w:eastAsia="Simplified Arabic" w:hAnsi="Simplified Arabic" w:cs="Simplified Arabic" w:hint="cs"/>
                <w:color w:val="000000"/>
                <w:sz w:val="28"/>
                <w:szCs w:val="28"/>
                <w:rtl/>
              </w:rPr>
              <w:t>برنامج الامين</w:t>
            </w:r>
          </w:p>
        </w:tc>
        <w:tc>
          <w:tcPr>
            <w:tcW w:w="7504" w:type="dxa"/>
            <w:gridSpan w:val="4"/>
            <w:tcBorders>
              <w:bottom w:val="single" w:sz="6" w:space="0" w:color="000000"/>
            </w:tcBorders>
          </w:tcPr>
          <w:p w:rsidR="00D7447E" w:rsidRDefault="00D7447E" w:rsidP="00D7447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</w:pPr>
            <w:r w:rsidRPr="00D7447E">
              <w:rPr>
                <w:rFonts w:ascii="Comic Sans MS" w:eastAsia="Comic Sans MS" w:hAnsi="Comic Sans MS" w:cs="Comic Sans MS"/>
                <w:color w:val="000000"/>
                <w:sz w:val="24"/>
                <w:szCs w:val="24"/>
              </w:rPr>
              <w:t>Financial and accounting systems: the user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/>
                <w:color w:val="000000"/>
                <w:sz w:val="24"/>
                <w:szCs w:val="24"/>
              </w:rPr>
            </w:pPr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>System Microsoft dynamics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/>
                <w:color w:val="000000"/>
                <w:sz w:val="24"/>
                <w:szCs w:val="24"/>
                <w:rtl/>
              </w:rPr>
            </w:pPr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>System focus</w:t>
            </w:r>
            <w:r>
              <w:rPr>
                <w:rFonts w:ascii="Comic Sans MS" w:eastAsia="Comic Sans MS" w:hAnsi="Comic Sans MS" w:hint="cs"/>
                <w:color w:val="000000"/>
                <w:sz w:val="24"/>
                <w:szCs w:val="24"/>
                <w:rtl/>
              </w:rPr>
              <w:t>-</w:t>
            </w:r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 xml:space="preserve"> </w:t>
            </w:r>
            <w:r w:rsidRPr="00D7447E"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>Contracting and projects</w:t>
            </w:r>
          </w:p>
          <w:p w:rsid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</w:pPr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 xml:space="preserve">System </w:t>
            </w:r>
            <w:proofErr w:type="spellStart"/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>Eipcor</w:t>
            </w:r>
            <w:proofErr w:type="spellEnd"/>
            <w:r>
              <w:rPr>
                <w:rFonts w:ascii="Comic Sans MS" w:eastAsia="Comic Sans MS" w:hAnsi="Comic Sans M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  <w:t>for sales</w:t>
            </w:r>
          </w:p>
          <w:p w:rsidR="00D7447E" w:rsidRPr="00D7447E" w:rsidRDefault="00D7447E" w:rsidP="00D74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</w:pPr>
            <w:r w:rsidRPr="00D7447E"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  <w:t xml:space="preserve">Program </w:t>
            </w:r>
            <w:r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  <w:t xml:space="preserve">Al </w:t>
            </w:r>
            <w:proofErr w:type="spellStart"/>
            <w:r>
              <w:rPr>
                <w:rFonts w:ascii="Comic Sans MS" w:eastAsia="Comic Sans MS" w:hAnsi="Comic Sans MS"/>
                <w:color w:val="000000"/>
                <w:sz w:val="24"/>
                <w:szCs w:val="24"/>
                <w:lang w:bidi="ar-IQ"/>
              </w:rPr>
              <w:t>Ameean</w:t>
            </w:r>
            <w:proofErr w:type="spellEnd"/>
          </w:p>
        </w:tc>
      </w:tr>
    </w:tbl>
    <w:p w:rsidR="007A2261" w:rsidRDefault="007A2261">
      <w:pPr>
        <w:pBdr>
          <w:top w:val="nil"/>
          <w:left w:val="nil"/>
          <w:bottom w:val="nil"/>
          <w:right w:val="nil"/>
          <w:between w:val="nil"/>
        </w:pBdr>
        <w:bidi/>
        <w:spacing w:before="240" w:after="60"/>
        <w:jc w:val="right"/>
        <w:rPr>
          <w:rFonts w:ascii="Cambria" w:eastAsia="Cambria" w:hAnsi="Cambria" w:cs="Cambria"/>
          <w:b/>
          <w:color w:val="000000"/>
          <w:sz w:val="16"/>
          <w:szCs w:val="16"/>
        </w:rPr>
      </w:pPr>
    </w:p>
    <w:sectPr w:rsidR="007A2261">
      <w:pgSz w:w="11906" w:h="16838"/>
      <w:pgMar w:top="389" w:right="1800" w:bottom="288" w:left="1800" w:header="706" w:footer="706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4B9B"/>
    <w:multiLevelType w:val="hybridMultilevel"/>
    <w:tmpl w:val="6488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927"/>
    <w:multiLevelType w:val="hybridMultilevel"/>
    <w:tmpl w:val="6562ED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73B85"/>
    <w:multiLevelType w:val="multilevel"/>
    <w:tmpl w:val="5DC6FAD8"/>
    <w:lvl w:ilvl="0">
      <w:numFmt w:val="bullet"/>
      <w:lvlText w:val="-"/>
      <w:lvlJc w:val="left"/>
      <w:pPr>
        <w:ind w:left="360" w:hanging="360"/>
      </w:pPr>
      <w:rPr>
        <w:rFonts w:ascii="Simplified Arabic" w:eastAsia="Simplified Arabic" w:hAnsi="Simplified Arabic" w:cs="Simplified Arabic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333712B"/>
    <w:multiLevelType w:val="hybridMultilevel"/>
    <w:tmpl w:val="8E8E5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17A43"/>
    <w:multiLevelType w:val="hybridMultilevel"/>
    <w:tmpl w:val="8E8E5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F62D8"/>
    <w:multiLevelType w:val="hybridMultilevel"/>
    <w:tmpl w:val="8FE01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1535B8"/>
    <w:multiLevelType w:val="hybridMultilevel"/>
    <w:tmpl w:val="2E1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61"/>
    <w:rsid w:val="00040C3A"/>
    <w:rsid w:val="00231154"/>
    <w:rsid w:val="002E65D3"/>
    <w:rsid w:val="00381ECA"/>
    <w:rsid w:val="004B3841"/>
    <w:rsid w:val="0067490A"/>
    <w:rsid w:val="00775A5C"/>
    <w:rsid w:val="007A2261"/>
    <w:rsid w:val="00851DB8"/>
    <w:rsid w:val="009A413C"/>
    <w:rsid w:val="00A873EF"/>
    <w:rsid w:val="00C80E97"/>
    <w:rsid w:val="00D7447E"/>
    <w:rsid w:val="00D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F11"/>
  <w15:docId w15:val="{CDBA39D2-F25F-445A-9D54-0D24068C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عادي"/>
    <w:pPr>
      <w:suppressAutoHyphens/>
      <w:bidi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0">
    <w:name w:val="خط الفقرة الافتراضي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جدول عادي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بلا قائمة"/>
  </w:style>
  <w:style w:type="table" w:customStyle="1" w:styleId="a3">
    <w:name w:val="شبكة جدول"/>
    <w:basedOn w:val="a1"/>
    <w:pPr>
      <w:bidi/>
      <w:ind w:left="0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4">
    <w:name w:val="نص في بالون"/>
    <w:basedOn w:val="a"/>
    <w:rPr>
      <w:rFonts w:ascii="Tahoma" w:hAnsi="Tahoma" w:cs="Tahoma"/>
      <w:sz w:val="16"/>
      <w:szCs w:val="16"/>
    </w:rPr>
  </w:style>
  <w:style w:type="paragraph" w:customStyle="1" w:styleId="a5">
    <w:name w:val="رأس الصفحة"/>
    <w:basedOn w:val="a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6">
    <w:name w:val="تذييل الصفحة"/>
    <w:basedOn w:val="a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7">
    <w:name w:val="العنوان"/>
    <w:basedOn w:val="a"/>
    <w:next w:val="a"/>
    <w:pPr>
      <w:spacing w:before="240" w:after="6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العنوان Char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B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 al-saad</dc:creator>
  <cp:lastModifiedBy>Maher</cp:lastModifiedBy>
  <cp:revision>13</cp:revision>
  <dcterms:created xsi:type="dcterms:W3CDTF">2018-05-22T19:22:00Z</dcterms:created>
  <dcterms:modified xsi:type="dcterms:W3CDTF">2019-08-01T06:36:00Z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sFilterSections">
    <vt:lpwstr>1</vt:lpwstr>
  </property>
  <property fmtid="{D5CDD505-2E9C-101B-9397-08002B2CF9AE}" pid="3" name="ContentType">
    <vt:lpwstr>مستند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</Properties>
</file>