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7A51E" w14:textId="7478AB9C" w:rsidR="00BC155C" w:rsidRPr="00BC155C" w:rsidRDefault="00BC155C" w:rsidP="00BC155C"/>
    <w:p w14:paraId="4FC65919" w14:textId="597B910E" w:rsidR="00BC155C" w:rsidRPr="00BC155C" w:rsidRDefault="00BC155C" w:rsidP="00BC155C"/>
    <w:p w14:paraId="0754FA5D" w14:textId="77777777" w:rsidR="00BC155C" w:rsidRPr="00BC155C" w:rsidRDefault="00BC155C" w:rsidP="00BC155C">
      <w:pPr>
        <w:rPr>
          <w:b/>
          <w:bCs/>
          <w:sz w:val="36"/>
          <w:szCs w:val="36"/>
        </w:rPr>
      </w:pPr>
      <w:r w:rsidRPr="00BC155C">
        <w:rPr>
          <w:b/>
          <w:bCs/>
          <w:sz w:val="36"/>
          <w:szCs w:val="36"/>
        </w:rPr>
        <w:t>1. User Story: The Category Manager's Lens</w:t>
      </w:r>
    </w:p>
    <w:p w14:paraId="621572F0" w14:textId="77777777" w:rsidR="00BC155C" w:rsidRPr="00BC155C" w:rsidRDefault="00BC155C" w:rsidP="00BC155C">
      <w:r w:rsidRPr="00BC155C">
        <w:rPr>
          <w:b/>
          <w:bCs/>
        </w:rPr>
        <w:t>As a</w:t>
      </w:r>
      <w:r w:rsidRPr="00BC155C">
        <w:t xml:space="preserve"> Category Manager for Myntra,</w:t>
      </w:r>
    </w:p>
    <w:p w14:paraId="6BE74105" w14:textId="77777777" w:rsidR="00BC155C" w:rsidRPr="00BC155C" w:rsidRDefault="00BC155C" w:rsidP="00BC155C">
      <w:r w:rsidRPr="00BC155C">
        <w:rPr>
          <w:b/>
          <w:bCs/>
        </w:rPr>
        <w:t>I want</w:t>
      </w:r>
      <w:r w:rsidRPr="00BC155C">
        <w:t xml:space="preserve"> to monitor sales performance, brand popularity, and customer discount trends across different product segments,</w:t>
      </w:r>
    </w:p>
    <w:p w14:paraId="21B642DF" w14:textId="77777777" w:rsidR="00BC155C" w:rsidRPr="00BC155C" w:rsidRDefault="00BC155C" w:rsidP="00BC155C">
      <w:r w:rsidRPr="00BC155C">
        <w:rPr>
          <w:b/>
          <w:bCs/>
        </w:rPr>
        <w:t>So that</w:t>
      </w:r>
      <w:r w:rsidRPr="00BC155C">
        <w:t xml:space="preserve"> I can optimize inventory levels, refine pricing strategies for upcoming sales events, and identify which brands are driving the highest revenue.</w:t>
      </w:r>
    </w:p>
    <w:p w14:paraId="683027C5" w14:textId="77777777" w:rsidR="00BC155C" w:rsidRPr="00BC155C" w:rsidRDefault="00BC155C" w:rsidP="00BC155C">
      <w:r w:rsidRPr="00BC155C">
        <w:rPr>
          <w:b/>
          <w:bCs/>
        </w:rPr>
        <w:t>Acceptance Criteria:</w:t>
      </w:r>
    </w:p>
    <w:p w14:paraId="1A72AAB4" w14:textId="77777777" w:rsidR="00BC155C" w:rsidRPr="00BC155C" w:rsidRDefault="00BC155C" w:rsidP="00BC155C">
      <w:pPr>
        <w:numPr>
          <w:ilvl w:val="0"/>
          <w:numId w:val="1"/>
        </w:numPr>
      </w:pPr>
      <w:r w:rsidRPr="00BC155C">
        <w:rPr>
          <w:b/>
          <w:bCs/>
        </w:rPr>
        <w:t>Total Revenue &amp; Volume:</w:t>
      </w:r>
      <w:r w:rsidRPr="00BC155C">
        <w:t xml:space="preserve"> Ability to see total sales and number of units sold.</w:t>
      </w:r>
    </w:p>
    <w:p w14:paraId="3C0B71B7" w14:textId="77777777" w:rsidR="00BC155C" w:rsidRPr="00BC155C" w:rsidRDefault="00BC155C" w:rsidP="00BC155C">
      <w:pPr>
        <w:numPr>
          <w:ilvl w:val="0"/>
          <w:numId w:val="1"/>
        </w:numPr>
      </w:pPr>
      <w:r w:rsidRPr="00BC155C">
        <w:rPr>
          <w:b/>
          <w:bCs/>
        </w:rPr>
        <w:t>Brand Comparison:</w:t>
      </w:r>
      <w:r w:rsidRPr="00BC155C">
        <w:t xml:space="preserve"> A ranking of brands by sales and average rating.</w:t>
      </w:r>
    </w:p>
    <w:p w14:paraId="1E164769" w14:textId="77777777" w:rsidR="00BC155C" w:rsidRPr="00BC155C" w:rsidRDefault="00BC155C" w:rsidP="00BC155C">
      <w:pPr>
        <w:numPr>
          <w:ilvl w:val="0"/>
          <w:numId w:val="1"/>
        </w:numPr>
      </w:pPr>
      <w:r w:rsidRPr="00BC155C">
        <w:rPr>
          <w:b/>
          <w:bCs/>
        </w:rPr>
        <w:t>Discount Impact:</w:t>
      </w:r>
      <w:r w:rsidRPr="00BC155C">
        <w:t xml:space="preserve"> Analysis of how discount percentages (e.g., 10% vs. 50%) correlate with sales volume.</w:t>
      </w:r>
    </w:p>
    <w:p w14:paraId="57BE3706" w14:textId="77777777" w:rsidR="00BC155C" w:rsidRPr="00BC155C" w:rsidRDefault="00BC155C" w:rsidP="00BC155C">
      <w:pPr>
        <w:numPr>
          <w:ilvl w:val="0"/>
          <w:numId w:val="1"/>
        </w:numPr>
      </w:pPr>
      <w:r w:rsidRPr="00BC155C">
        <w:rPr>
          <w:b/>
          <w:bCs/>
        </w:rPr>
        <w:t>Gender/Segment Insights:</w:t>
      </w:r>
      <w:r w:rsidRPr="00BC155C">
        <w:t xml:space="preserve"> Breakdown of performance between Men, Women, and Kids' categories.</w:t>
      </w:r>
    </w:p>
    <w:p w14:paraId="3751BDA4" w14:textId="77777777" w:rsidR="00BC155C" w:rsidRPr="00BC155C" w:rsidRDefault="00000000" w:rsidP="00BC155C">
      <w:r>
        <w:pict w14:anchorId="15D07CCE">
          <v:rect id="_x0000_i1026" style="width:0;height:1.5pt" o:hralign="center" o:hrstd="t" o:hr="t" fillcolor="#a0a0a0" stroked="f"/>
        </w:pict>
      </w:r>
    </w:p>
    <w:p w14:paraId="55E51BF6" w14:textId="77777777" w:rsidR="00BC155C" w:rsidRPr="00BC155C" w:rsidRDefault="00BC155C" w:rsidP="00BC155C">
      <w:pPr>
        <w:rPr>
          <w:b/>
          <w:bCs/>
          <w:sz w:val="36"/>
          <w:szCs w:val="36"/>
        </w:rPr>
      </w:pPr>
      <w:r w:rsidRPr="00BC155C">
        <w:rPr>
          <w:b/>
          <w:bCs/>
          <w:sz w:val="36"/>
          <w:szCs w:val="36"/>
        </w:rPr>
        <w:t>2. Data Gathering &amp; Requirements</w:t>
      </w:r>
    </w:p>
    <w:p w14:paraId="516E8EF9" w14:textId="6389610A" w:rsidR="00BC155C" w:rsidRPr="00BC155C" w:rsidRDefault="00BC155C" w:rsidP="00BC155C">
      <w:r w:rsidRPr="00BC155C">
        <w:t>To build a robust dashboard, the following data points (found in your DataModel and Connections) need to be structured and cleaned.</w:t>
      </w:r>
    </w:p>
    <w:p w14:paraId="196FC1CC" w14:textId="77777777" w:rsidR="00BC155C" w:rsidRPr="00BC155C" w:rsidRDefault="00BC155C" w:rsidP="00BC155C">
      <w:pPr>
        <w:rPr>
          <w:b/>
          <w:bCs/>
        </w:rPr>
      </w:pPr>
      <w:r w:rsidRPr="00BC155C">
        <w:rPr>
          <w:b/>
          <w:bCs/>
        </w:rPr>
        <w:t>A. Core Data Fields (The "Must-Haves")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7"/>
        <w:gridCol w:w="1942"/>
        <w:gridCol w:w="4614"/>
      </w:tblGrid>
      <w:tr w:rsidR="00BC155C" w:rsidRPr="00BC155C" w14:paraId="2F0293FF" w14:textId="77777777">
        <w:trPr>
          <w:tblHeader/>
          <w:tblCellSpacing w:w="15" w:type="dxa"/>
        </w:trPr>
        <w:tc>
          <w:tcPr>
            <w:tcW w:w="0" w:type="auto"/>
            <w:vAlign w:val="center"/>
            <w:hideMark/>
          </w:tcPr>
          <w:p w14:paraId="6F6A72B1" w14:textId="77777777" w:rsidR="00BC155C" w:rsidRPr="00BC155C" w:rsidRDefault="00BC155C" w:rsidP="00BC155C">
            <w:r w:rsidRPr="00BC155C">
              <w:t>Category</w:t>
            </w:r>
          </w:p>
        </w:tc>
        <w:tc>
          <w:tcPr>
            <w:tcW w:w="0" w:type="auto"/>
            <w:vAlign w:val="center"/>
            <w:hideMark/>
          </w:tcPr>
          <w:p w14:paraId="61BEEA5B" w14:textId="77777777" w:rsidR="00BC155C" w:rsidRPr="00BC155C" w:rsidRDefault="00BC155C" w:rsidP="00BC155C">
            <w:r w:rsidRPr="00BC155C">
              <w:t>Data Field</w:t>
            </w:r>
          </w:p>
        </w:tc>
        <w:tc>
          <w:tcPr>
            <w:tcW w:w="0" w:type="auto"/>
            <w:vAlign w:val="center"/>
            <w:hideMark/>
          </w:tcPr>
          <w:p w14:paraId="7431A136" w14:textId="77777777" w:rsidR="00BC155C" w:rsidRPr="00BC155C" w:rsidRDefault="00BC155C" w:rsidP="00BC155C">
            <w:r w:rsidRPr="00BC155C">
              <w:t>Description</w:t>
            </w:r>
          </w:p>
        </w:tc>
      </w:tr>
      <w:tr w:rsidR="00BC155C" w:rsidRPr="00BC155C" w14:paraId="75A70B15" w14:textId="77777777">
        <w:trPr>
          <w:tblCellSpacing w:w="15" w:type="dxa"/>
        </w:trPr>
        <w:tc>
          <w:tcPr>
            <w:tcW w:w="0" w:type="auto"/>
            <w:vAlign w:val="center"/>
            <w:hideMark/>
          </w:tcPr>
          <w:p w14:paraId="10F46F63" w14:textId="77777777" w:rsidR="00BC155C" w:rsidRPr="00BC155C" w:rsidRDefault="00BC155C" w:rsidP="00BC155C">
            <w:r w:rsidRPr="00BC155C">
              <w:rPr>
                <w:b/>
                <w:bCs/>
              </w:rPr>
              <w:t>Product Info</w:t>
            </w:r>
          </w:p>
        </w:tc>
        <w:tc>
          <w:tcPr>
            <w:tcW w:w="0" w:type="auto"/>
            <w:vAlign w:val="center"/>
            <w:hideMark/>
          </w:tcPr>
          <w:p w14:paraId="0C61E2F6" w14:textId="77777777" w:rsidR="00BC155C" w:rsidRPr="00BC155C" w:rsidRDefault="00BC155C" w:rsidP="00BC155C">
            <w:r w:rsidRPr="00BC155C">
              <w:t>Product_Name</w:t>
            </w:r>
          </w:p>
        </w:tc>
        <w:tc>
          <w:tcPr>
            <w:tcW w:w="0" w:type="auto"/>
            <w:vAlign w:val="center"/>
            <w:hideMark/>
          </w:tcPr>
          <w:p w14:paraId="224CC179" w14:textId="77777777" w:rsidR="00BC155C" w:rsidRPr="00BC155C" w:rsidRDefault="00BC155C" w:rsidP="00BC155C">
            <w:r w:rsidRPr="00BC155C">
              <w:t>The specific name of the item.</w:t>
            </w:r>
          </w:p>
        </w:tc>
      </w:tr>
      <w:tr w:rsidR="00BC155C" w:rsidRPr="00BC155C" w14:paraId="3986169C" w14:textId="77777777">
        <w:trPr>
          <w:tblCellSpacing w:w="15" w:type="dxa"/>
        </w:trPr>
        <w:tc>
          <w:tcPr>
            <w:tcW w:w="0" w:type="auto"/>
            <w:vAlign w:val="center"/>
            <w:hideMark/>
          </w:tcPr>
          <w:p w14:paraId="24611373" w14:textId="77777777" w:rsidR="00BC155C" w:rsidRPr="00BC155C" w:rsidRDefault="00BC155C" w:rsidP="00BC155C">
            <w:r w:rsidRPr="00BC155C">
              <w:rPr>
                <w:b/>
                <w:bCs/>
              </w:rPr>
              <w:t>Brand Info</w:t>
            </w:r>
          </w:p>
        </w:tc>
        <w:tc>
          <w:tcPr>
            <w:tcW w:w="0" w:type="auto"/>
            <w:vAlign w:val="center"/>
            <w:hideMark/>
          </w:tcPr>
          <w:p w14:paraId="3B33EF21" w14:textId="05B192DA" w:rsidR="00BC155C" w:rsidRPr="00BC155C" w:rsidRDefault="00BC155C" w:rsidP="00BC155C">
            <w:r w:rsidRPr="00BC155C">
              <w:t>Brand_Name</w:t>
            </w:r>
          </w:p>
        </w:tc>
        <w:tc>
          <w:tcPr>
            <w:tcW w:w="0" w:type="auto"/>
            <w:vAlign w:val="center"/>
            <w:hideMark/>
          </w:tcPr>
          <w:p w14:paraId="5269A259" w14:textId="77777777" w:rsidR="00BC155C" w:rsidRPr="00BC155C" w:rsidRDefault="00BC155C" w:rsidP="00BC155C">
            <w:r w:rsidRPr="00BC155C">
              <w:t xml:space="preserve">The manufacturer (crucial for Brand Comparison). </w:t>
            </w:r>
          </w:p>
        </w:tc>
      </w:tr>
      <w:tr w:rsidR="00BC155C" w:rsidRPr="00BC155C" w14:paraId="4CA5F7DF" w14:textId="77777777">
        <w:trPr>
          <w:tblCellSpacing w:w="15" w:type="dxa"/>
        </w:trPr>
        <w:tc>
          <w:tcPr>
            <w:tcW w:w="0" w:type="auto"/>
            <w:vAlign w:val="center"/>
            <w:hideMark/>
          </w:tcPr>
          <w:p w14:paraId="681E3630" w14:textId="77777777" w:rsidR="00BC155C" w:rsidRPr="00BC155C" w:rsidRDefault="00BC155C" w:rsidP="00BC155C">
            <w:r w:rsidRPr="00BC155C">
              <w:rPr>
                <w:b/>
                <w:bCs/>
              </w:rPr>
              <w:t>Pricing</w:t>
            </w:r>
          </w:p>
        </w:tc>
        <w:tc>
          <w:tcPr>
            <w:tcW w:w="0" w:type="auto"/>
            <w:vAlign w:val="center"/>
            <w:hideMark/>
          </w:tcPr>
          <w:p w14:paraId="6A11AF45" w14:textId="77777777" w:rsidR="00BC155C" w:rsidRPr="00BC155C" w:rsidRDefault="00BC155C" w:rsidP="00BC155C">
            <w:r w:rsidRPr="00BC155C">
              <w:t>MRP, Discount_Price</w:t>
            </w:r>
          </w:p>
        </w:tc>
        <w:tc>
          <w:tcPr>
            <w:tcW w:w="0" w:type="auto"/>
            <w:vAlign w:val="center"/>
            <w:hideMark/>
          </w:tcPr>
          <w:p w14:paraId="437DD01E" w14:textId="77777777" w:rsidR="00BC155C" w:rsidRPr="00BC155C" w:rsidRDefault="00BC155C" w:rsidP="00BC155C">
            <w:r w:rsidRPr="00BC155C">
              <w:t>Used to calculate the "Actual Discount" given.</w:t>
            </w:r>
          </w:p>
        </w:tc>
      </w:tr>
      <w:tr w:rsidR="00BC155C" w:rsidRPr="00BC155C" w14:paraId="5D754C89" w14:textId="77777777">
        <w:trPr>
          <w:tblCellSpacing w:w="15" w:type="dxa"/>
        </w:trPr>
        <w:tc>
          <w:tcPr>
            <w:tcW w:w="0" w:type="auto"/>
            <w:vAlign w:val="center"/>
            <w:hideMark/>
          </w:tcPr>
          <w:p w14:paraId="16231236" w14:textId="77777777" w:rsidR="00BC155C" w:rsidRPr="00BC155C" w:rsidRDefault="00BC155C" w:rsidP="00BC155C">
            <w:r w:rsidRPr="00BC155C">
              <w:rPr>
                <w:b/>
                <w:bCs/>
              </w:rPr>
              <w:t>Customer Feedback</w:t>
            </w:r>
          </w:p>
        </w:tc>
        <w:tc>
          <w:tcPr>
            <w:tcW w:w="0" w:type="auto"/>
            <w:vAlign w:val="center"/>
            <w:hideMark/>
          </w:tcPr>
          <w:p w14:paraId="5A7E602E" w14:textId="77777777" w:rsidR="00BC155C" w:rsidRPr="00BC155C" w:rsidRDefault="00BC155C" w:rsidP="00BC155C">
            <w:r w:rsidRPr="00BC155C">
              <w:t>Rating, Rating_Count</w:t>
            </w:r>
          </w:p>
        </w:tc>
        <w:tc>
          <w:tcPr>
            <w:tcW w:w="0" w:type="auto"/>
            <w:vAlign w:val="center"/>
            <w:hideMark/>
          </w:tcPr>
          <w:p w14:paraId="3D3CB840" w14:textId="77777777" w:rsidR="00BC155C" w:rsidRPr="00BC155C" w:rsidRDefault="00BC155C" w:rsidP="00BC155C">
            <w:r w:rsidRPr="00BC155C">
              <w:t>To measure product quality and popularity.</w:t>
            </w:r>
          </w:p>
        </w:tc>
      </w:tr>
      <w:tr w:rsidR="00BC155C" w:rsidRPr="00BC155C" w14:paraId="24C6CE52" w14:textId="77777777">
        <w:trPr>
          <w:tblCellSpacing w:w="15" w:type="dxa"/>
        </w:trPr>
        <w:tc>
          <w:tcPr>
            <w:tcW w:w="0" w:type="auto"/>
            <w:vAlign w:val="center"/>
            <w:hideMark/>
          </w:tcPr>
          <w:p w14:paraId="78060313" w14:textId="77777777" w:rsidR="00BC155C" w:rsidRPr="00BC155C" w:rsidRDefault="00BC155C" w:rsidP="00BC155C">
            <w:r w:rsidRPr="00BC155C">
              <w:rPr>
                <w:b/>
                <w:bCs/>
              </w:rPr>
              <w:t>Categorization</w:t>
            </w:r>
          </w:p>
        </w:tc>
        <w:tc>
          <w:tcPr>
            <w:tcW w:w="0" w:type="auto"/>
            <w:vAlign w:val="center"/>
            <w:hideMark/>
          </w:tcPr>
          <w:p w14:paraId="19B0F1E8" w14:textId="77777777" w:rsidR="00BC155C" w:rsidRPr="00BC155C" w:rsidRDefault="00BC155C" w:rsidP="00BC155C">
            <w:r w:rsidRPr="00BC155C">
              <w:t>Gender, Category</w:t>
            </w:r>
          </w:p>
        </w:tc>
        <w:tc>
          <w:tcPr>
            <w:tcW w:w="0" w:type="auto"/>
            <w:vAlign w:val="center"/>
            <w:hideMark/>
          </w:tcPr>
          <w:p w14:paraId="343D0A74" w14:textId="77777777" w:rsidR="00BC155C" w:rsidRPr="00BC155C" w:rsidRDefault="00BC155C" w:rsidP="00BC155C">
            <w:r w:rsidRPr="00BC155C">
              <w:t>To filter by Men, Women, or specific apparel types.</w:t>
            </w:r>
          </w:p>
        </w:tc>
      </w:tr>
    </w:tbl>
    <w:p w14:paraId="43E24F44" w14:textId="77777777" w:rsidR="00FA7EA3" w:rsidRDefault="00FA7EA3" w:rsidP="00BC155C"/>
    <w:p w14:paraId="05A3B2CE" w14:textId="0C556A79" w:rsidR="00BC155C" w:rsidRPr="00BC155C" w:rsidRDefault="00BC155C" w:rsidP="00BC155C">
      <w:pPr>
        <w:rPr>
          <w:b/>
          <w:bCs/>
        </w:rPr>
      </w:pPr>
      <w:r w:rsidRPr="00BC155C">
        <w:rPr>
          <w:b/>
          <w:bCs/>
        </w:rPr>
        <w:t>B. Data Transformation (Power Query Steps)</w:t>
      </w:r>
    </w:p>
    <w:p w14:paraId="740F2F1F" w14:textId="77777777" w:rsidR="00BC155C" w:rsidRPr="00BC155C" w:rsidRDefault="00BC155C" w:rsidP="00BC155C">
      <w:r w:rsidRPr="00BC155C">
        <w:t>Before building the visuals, you will need to perform these "Data Gathering" cleanup steps in Power BI:</w:t>
      </w:r>
    </w:p>
    <w:p w14:paraId="058FB180" w14:textId="77777777" w:rsidR="00BC155C" w:rsidRPr="00BC155C" w:rsidRDefault="00BC155C" w:rsidP="00BC155C">
      <w:pPr>
        <w:numPr>
          <w:ilvl w:val="0"/>
          <w:numId w:val="2"/>
        </w:numPr>
      </w:pPr>
      <w:r w:rsidRPr="00BC155C">
        <w:rPr>
          <w:b/>
          <w:bCs/>
        </w:rPr>
        <w:t>Discount Calculation:</w:t>
      </w:r>
      <w:r w:rsidRPr="00BC155C">
        <w:t xml:space="preserve"> Create a custom column to find the percentage of discount:</w:t>
      </w:r>
    </w:p>
    <w:p w14:paraId="74992B14" w14:textId="77777777" w:rsidR="00BC155C" w:rsidRPr="00BC155C" w:rsidRDefault="00BC155C" w:rsidP="00BC155C">
      <w:pPr>
        <w:numPr>
          <w:ilvl w:val="1"/>
          <w:numId w:val="2"/>
        </w:numPr>
      </w:pPr>
    </w:p>
    <w:p w14:paraId="33168538" w14:textId="77777777" w:rsidR="00BC155C" w:rsidRPr="00BC155C" w:rsidRDefault="00BC155C" w:rsidP="00BC155C">
      <w:pPr>
        <w:numPr>
          <w:ilvl w:val="0"/>
          <w:numId w:val="2"/>
        </w:numPr>
      </w:pPr>
      <w:r w:rsidRPr="00BC155C">
        <w:rPr>
          <w:b/>
          <w:bCs/>
        </w:rPr>
        <w:t>Date Handling:</w:t>
      </w:r>
      <w:r w:rsidRPr="00BC155C">
        <w:t xml:space="preserve"> Since e-commerce is seasonal, ensure you have a Date column to track performance over months or during specific sale "peaks."</w:t>
      </w:r>
    </w:p>
    <w:p w14:paraId="02017F01" w14:textId="77777777" w:rsidR="00BC155C" w:rsidRPr="00BC155C" w:rsidRDefault="00BC155C" w:rsidP="00BC155C">
      <w:pPr>
        <w:numPr>
          <w:ilvl w:val="0"/>
          <w:numId w:val="2"/>
        </w:numPr>
      </w:pPr>
      <w:r w:rsidRPr="00BC155C">
        <w:rPr>
          <w:b/>
          <w:bCs/>
        </w:rPr>
        <w:t>Data Cleaning:</w:t>
      </w:r>
      <w:r w:rsidRPr="00BC155C">
        <w:t xml:space="preserve"> Remove any null values in the Rating column to avoid skewing the average quality metrics. </w:t>
      </w:r>
    </w:p>
    <w:p w14:paraId="0E71EBAF" w14:textId="77777777" w:rsidR="00BC155C" w:rsidRPr="00BC155C" w:rsidRDefault="00000000" w:rsidP="00BC155C">
      <w:r>
        <w:pict w14:anchorId="7A509AA3">
          <v:rect id="_x0000_i1027" style="width:0;height:1.5pt" o:hralign="center" o:hrstd="t" o:hr="t" fillcolor="#a0a0a0" stroked="f"/>
        </w:pict>
      </w:r>
    </w:p>
    <w:p w14:paraId="436B5365" w14:textId="77777777" w:rsidR="00BC155C" w:rsidRPr="00BC155C" w:rsidRDefault="00BC155C" w:rsidP="00BC155C">
      <w:pPr>
        <w:rPr>
          <w:b/>
          <w:bCs/>
        </w:rPr>
      </w:pPr>
      <w:r w:rsidRPr="00BC155C">
        <w:rPr>
          <w:b/>
          <w:bCs/>
        </w:rPr>
        <w:t>3. Recommended Dashboard Layout</w:t>
      </w:r>
    </w:p>
    <w:p w14:paraId="076B2ABA" w14:textId="77777777" w:rsidR="00BC155C" w:rsidRPr="00BC155C" w:rsidRDefault="00BC155C" w:rsidP="00BC155C">
      <w:pPr>
        <w:rPr>
          <w:b/>
          <w:bCs/>
        </w:rPr>
      </w:pPr>
      <w:r w:rsidRPr="00BC155C">
        <w:rPr>
          <w:b/>
          <w:bCs/>
        </w:rPr>
        <w:t>Key Visuals to Include:</w:t>
      </w:r>
    </w:p>
    <w:p w14:paraId="3552DDAA" w14:textId="582FA619" w:rsidR="00BC155C" w:rsidRPr="00BC155C" w:rsidRDefault="00BC155C" w:rsidP="00BC155C">
      <w:pPr>
        <w:numPr>
          <w:ilvl w:val="0"/>
          <w:numId w:val="3"/>
        </w:numPr>
      </w:pPr>
      <w:r w:rsidRPr="00BC155C">
        <w:rPr>
          <w:b/>
          <w:bCs/>
        </w:rPr>
        <w:t>KPI Cards:</w:t>
      </w:r>
      <w:r w:rsidRPr="00BC155C">
        <w:t xml:space="preserve"> Total Sales, Average Discount %, and Total Products Listed.</w:t>
      </w:r>
      <w:r w:rsidR="00FA7EA3">
        <w:t xml:space="preserve"> </w:t>
      </w:r>
      <w:r w:rsidR="00FA7EA3">
        <w:rPr>
          <w:noProof/>
        </w:rPr>
        <w:drawing>
          <wp:inline distT="0" distB="0" distL="0" distR="0" wp14:anchorId="3703EDF7" wp14:editId="17EDF935">
            <wp:extent cx="2546350" cy="1108256"/>
            <wp:effectExtent l="0" t="0" r="6350" b="0"/>
            <wp:docPr id="6904805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480503" name="Picture 690480503"/>
                    <pic:cNvPicPr/>
                  </pic:nvPicPr>
                  <pic:blipFill>
                    <a:blip r:embed="rId5">
                      <a:extLst>
                        <a:ext uri="{28A0092B-C50C-407E-A947-70E740481C1C}">
                          <a14:useLocalDpi xmlns:a14="http://schemas.microsoft.com/office/drawing/2010/main" val="0"/>
                        </a:ext>
                      </a:extLst>
                    </a:blip>
                    <a:stretch>
                      <a:fillRect/>
                    </a:stretch>
                  </pic:blipFill>
                  <pic:spPr>
                    <a:xfrm>
                      <a:off x="0" y="0"/>
                      <a:ext cx="2573165" cy="1119927"/>
                    </a:xfrm>
                    <a:prstGeom prst="rect">
                      <a:avLst/>
                    </a:prstGeom>
                  </pic:spPr>
                </pic:pic>
              </a:graphicData>
            </a:graphic>
          </wp:inline>
        </w:drawing>
      </w:r>
    </w:p>
    <w:p w14:paraId="470E9029" w14:textId="1F7E3455" w:rsidR="00BC155C" w:rsidRPr="00BC155C" w:rsidRDefault="00BC155C" w:rsidP="00BC155C">
      <w:pPr>
        <w:numPr>
          <w:ilvl w:val="0"/>
          <w:numId w:val="3"/>
        </w:numPr>
      </w:pPr>
      <w:r w:rsidRPr="00BC155C">
        <w:rPr>
          <w:b/>
          <w:bCs/>
        </w:rPr>
        <w:t>Top 10 Brands (Bar Chart):</w:t>
      </w:r>
      <w:r w:rsidRPr="00BC155C">
        <w:t xml:space="preserve"> Shows which brands are Myntra's "power players."</w:t>
      </w:r>
      <w:r w:rsidR="00FA7EA3">
        <w:t xml:space="preserve"> </w:t>
      </w:r>
    </w:p>
    <w:p w14:paraId="14BD40BA" w14:textId="77777777" w:rsidR="00BC155C" w:rsidRPr="00BC155C" w:rsidRDefault="00BC155C" w:rsidP="00BC155C">
      <w:pPr>
        <w:numPr>
          <w:ilvl w:val="0"/>
          <w:numId w:val="3"/>
        </w:numPr>
      </w:pPr>
      <w:r w:rsidRPr="00BC155C">
        <w:rPr>
          <w:b/>
          <w:bCs/>
        </w:rPr>
        <w:t>Ratings vs. Sales (Scatter Plot):</w:t>
      </w:r>
      <w:r w:rsidRPr="00BC155C">
        <w:t xml:space="preserve"> To see if higher-rated products actually sell more, or if price is the only driver.</w:t>
      </w:r>
    </w:p>
    <w:p w14:paraId="3B68CC27" w14:textId="5C07BD17" w:rsidR="00BC155C" w:rsidRDefault="00BC155C" w:rsidP="00BC155C">
      <w:pPr>
        <w:numPr>
          <w:ilvl w:val="0"/>
          <w:numId w:val="3"/>
        </w:numPr>
      </w:pPr>
      <w:r w:rsidRPr="00BC155C">
        <w:rPr>
          <w:b/>
          <w:bCs/>
        </w:rPr>
        <w:t>Category Distribution (Donut Chart):</w:t>
      </w:r>
      <w:r w:rsidRPr="00BC155C">
        <w:t xml:space="preserve"> Visualizing the split between Men's, Women's, and Unisex collections.</w:t>
      </w:r>
      <w:r w:rsidR="00FA7EA3">
        <w:t xml:space="preserve"> </w:t>
      </w:r>
    </w:p>
    <w:p w14:paraId="6DFFA6E2" w14:textId="5F8FA7A3" w:rsidR="00FA7EA3" w:rsidRPr="00BC155C" w:rsidRDefault="00850563" w:rsidP="00FA7EA3">
      <w:pPr>
        <w:ind w:left="720"/>
      </w:pPr>
      <w:r>
        <w:rPr>
          <w:noProof/>
        </w:rPr>
        <w:drawing>
          <wp:inline distT="0" distB="0" distL="0" distR="0" wp14:anchorId="251EF336" wp14:editId="56EF7CE2">
            <wp:extent cx="2799531" cy="1003300"/>
            <wp:effectExtent l="0" t="0" r="1270" b="6350"/>
            <wp:docPr id="13822863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286328" name="Picture 1382286328"/>
                    <pic:cNvPicPr/>
                  </pic:nvPicPr>
                  <pic:blipFill>
                    <a:blip r:embed="rId6">
                      <a:extLst>
                        <a:ext uri="{28A0092B-C50C-407E-A947-70E740481C1C}">
                          <a14:useLocalDpi xmlns:a14="http://schemas.microsoft.com/office/drawing/2010/main" val="0"/>
                        </a:ext>
                      </a:extLst>
                    </a:blip>
                    <a:stretch>
                      <a:fillRect/>
                    </a:stretch>
                  </pic:blipFill>
                  <pic:spPr>
                    <a:xfrm>
                      <a:off x="0" y="0"/>
                      <a:ext cx="2811662" cy="1007648"/>
                    </a:xfrm>
                    <a:prstGeom prst="rect">
                      <a:avLst/>
                    </a:prstGeom>
                  </pic:spPr>
                </pic:pic>
              </a:graphicData>
            </a:graphic>
          </wp:inline>
        </w:drawing>
      </w:r>
    </w:p>
    <w:p w14:paraId="137AE10C" w14:textId="77777777" w:rsidR="002D670B" w:rsidRDefault="002D670B"/>
    <w:p w14:paraId="40BA309B" w14:textId="77777777" w:rsidR="00BC155C" w:rsidRPr="00BC155C" w:rsidRDefault="00BC155C" w:rsidP="00BC155C">
      <w:pPr>
        <w:rPr>
          <w:b/>
          <w:bCs/>
        </w:rPr>
      </w:pPr>
      <w:r w:rsidRPr="00BC155C">
        <w:rPr>
          <w:b/>
          <w:bCs/>
        </w:rPr>
        <w:t>Data Analysis Report: Myntra Product &amp; Sales Insights</w:t>
      </w:r>
    </w:p>
    <w:p w14:paraId="41E790D0" w14:textId="77777777" w:rsidR="00BC155C" w:rsidRPr="00BC155C" w:rsidRDefault="00BC155C" w:rsidP="00BC155C">
      <w:r w:rsidRPr="00BC155C">
        <w:rPr>
          <w:b/>
          <w:bCs/>
        </w:rPr>
        <w:t>To:</w:t>
      </w:r>
      <w:r w:rsidRPr="00BC155C">
        <w:t xml:space="preserve"> Category Management Team</w:t>
      </w:r>
    </w:p>
    <w:p w14:paraId="6BAB419E" w14:textId="77777777" w:rsidR="00BC155C" w:rsidRPr="00BC155C" w:rsidRDefault="00BC155C" w:rsidP="00BC155C">
      <w:r w:rsidRPr="00BC155C">
        <w:rPr>
          <w:b/>
          <w:bCs/>
        </w:rPr>
        <w:t>From:</w:t>
      </w:r>
      <w:r w:rsidRPr="00BC155C">
        <w:t xml:space="preserve"> Data Analytics Department</w:t>
      </w:r>
    </w:p>
    <w:p w14:paraId="2401443C" w14:textId="77777777" w:rsidR="00BC155C" w:rsidRPr="00BC155C" w:rsidRDefault="00BC155C" w:rsidP="00BC155C">
      <w:r w:rsidRPr="00BC155C">
        <w:rPr>
          <w:b/>
          <w:bCs/>
        </w:rPr>
        <w:t>Date:</w:t>
      </w:r>
      <w:r w:rsidRPr="00BC155C">
        <w:t xml:space="preserve"> October 24, 2023</w:t>
      </w:r>
    </w:p>
    <w:p w14:paraId="5FA372C2" w14:textId="77777777" w:rsidR="00BC155C" w:rsidRPr="00BC155C" w:rsidRDefault="00BC155C" w:rsidP="00BC155C">
      <w:r w:rsidRPr="00BC155C">
        <w:rPr>
          <w:b/>
          <w:bCs/>
        </w:rPr>
        <w:t>Subject:</w:t>
      </w:r>
      <w:r w:rsidRPr="00BC155C">
        <w:t xml:space="preserve"> Summary of Product Performance and Consumer Insights Dashboard</w:t>
      </w:r>
    </w:p>
    <w:p w14:paraId="1C7668D3" w14:textId="77777777" w:rsidR="00BC155C" w:rsidRPr="00BC155C" w:rsidRDefault="00000000" w:rsidP="00BC155C">
      <w:r>
        <w:pict w14:anchorId="796742BA">
          <v:rect id="_x0000_i1028" style="width:0;height:1.5pt" o:hralign="center" o:hrstd="t" o:hr="t" fillcolor="#a0a0a0" stroked="f"/>
        </w:pict>
      </w:r>
    </w:p>
    <w:p w14:paraId="05A03328" w14:textId="77777777" w:rsidR="00BC155C" w:rsidRPr="00BC155C" w:rsidRDefault="00BC155C" w:rsidP="00BC155C">
      <w:pPr>
        <w:rPr>
          <w:b/>
          <w:bCs/>
        </w:rPr>
      </w:pPr>
      <w:r w:rsidRPr="00BC155C">
        <w:rPr>
          <w:b/>
          <w:bCs/>
        </w:rPr>
        <w:t>1. Executive Summary</w:t>
      </w:r>
    </w:p>
    <w:p w14:paraId="6DD74A76" w14:textId="77777777" w:rsidR="00BC155C" w:rsidRPr="00BC155C" w:rsidRDefault="00BC155C" w:rsidP="00BC155C">
      <w:r w:rsidRPr="00BC155C">
        <w:t>This report outlines the framework for a Power BI dashboard designed to analyze Myntra’s product performance. By leveraging data points such as brand names, pricing structures, and customer ratings, the dashboard provides a comprehensive view of market trends and inventory health. The goal is to provide actionable insights for pricing optimization and brand positioning.</w:t>
      </w:r>
    </w:p>
    <w:p w14:paraId="697B2A0B" w14:textId="77777777" w:rsidR="00BC155C" w:rsidRPr="00BC155C" w:rsidRDefault="00000000" w:rsidP="00BC155C">
      <w:r>
        <w:lastRenderedPageBreak/>
        <w:pict w14:anchorId="0977CFA9">
          <v:rect id="_x0000_i1029" style="width:0;height:1.5pt" o:hralign="center" o:hrstd="t" o:hr="t" fillcolor="#a0a0a0" stroked="f"/>
        </w:pict>
      </w:r>
    </w:p>
    <w:p w14:paraId="3508C7D5" w14:textId="77777777" w:rsidR="00BC155C" w:rsidRPr="00BC155C" w:rsidRDefault="00BC155C" w:rsidP="00BC155C">
      <w:pPr>
        <w:rPr>
          <w:b/>
          <w:bCs/>
        </w:rPr>
      </w:pPr>
      <w:r w:rsidRPr="00BC155C">
        <w:rPr>
          <w:b/>
          <w:bCs/>
        </w:rPr>
        <w:t>2. User Story &amp; Business Objective</w:t>
      </w:r>
    </w:p>
    <w:p w14:paraId="337AD327" w14:textId="6BFC827F" w:rsidR="00BC155C" w:rsidRDefault="00BC155C" w:rsidP="00BC155C">
      <w:r w:rsidRPr="00BC155C">
        <w:t>The primary objective is to empower Category Managers with data-driven decision-making tools.</w:t>
      </w:r>
    </w:p>
    <w:p w14:paraId="62E0E970" w14:textId="77777777" w:rsidR="00BC155C" w:rsidRPr="00BC155C" w:rsidRDefault="00BC155C" w:rsidP="00BC155C"/>
    <w:p w14:paraId="3A7AF5EE" w14:textId="2E1C2923" w:rsidR="00BC155C" w:rsidRPr="00BC155C" w:rsidRDefault="00BC155C" w:rsidP="00BC155C">
      <w:pPr>
        <w:numPr>
          <w:ilvl w:val="0"/>
          <w:numId w:val="4"/>
        </w:numPr>
      </w:pPr>
      <w:r w:rsidRPr="00BC155C">
        <w:rPr>
          <w:b/>
          <w:bCs/>
        </w:rPr>
        <w:t>Primary User:</w:t>
      </w:r>
      <w:r w:rsidRPr="00BC155C">
        <w:t xml:space="preserve"> Catego</w:t>
      </w:r>
      <w:r>
        <w:t>r</w:t>
      </w:r>
      <w:r w:rsidRPr="00BC155C">
        <w:t>y Manager</w:t>
      </w:r>
      <w:r>
        <w:t>.</w:t>
      </w:r>
    </w:p>
    <w:p w14:paraId="29D5E281" w14:textId="1212C147" w:rsidR="00BC155C" w:rsidRPr="00BC155C" w:rsidRDefault="00BC155C" w:rsidP="00BC155C">
      <w:pPr>
        <w:numPr>
          <w:ilvl w:val="0"/>
          <w:numId w:val="4"/>
        </w:numPr>
      </w:pPr>
      <w:r w:rsidRPr="00BC155C">
        <w:rPr>
          <w:b/>
          <w:bCs/>
        </w:rPr>
        <w:t>Requirement:</w:t>
      </w:r>
      <w:r w:rsidRPr="00BC155C">
        <w:t xml:space="preserve"> Access to real-time metrics regarding sales volume, brand popularity, and discount effectiveness</w:t>
      </w:r>
      <w:r>
        <w:t xml:space="preserve">.  </w:t>
      </w:r>
    </w:p>
    <w:p w14:paraId="16870BD7" w14:textId="25F024DE" w:rsidR="00BC155C" w:rsidRPr="00BC155C" w:rsidRDefault="00BC155C" w:rsidP="00BC155C">
      <w:pPr>
        <w:numPr>
          <w:ilvl w:val="0"/>
          <w:numId w:val="4"/>
        </w:numPr>
      </w:pPr>
      <w:r w:rsidRPr="00BC155C">
        <w:rPr>
          <w:b/>
          <w:bCs/>
        </w:rPr>
        <w:t>Outcome:</w:t>
      </w:r>
      <w:r w:rsidRPr="00BC155C">
        <w:t xml:space="preserve"> To optimize inventory levels and refine pricing strategies for seasonal sale events, ensuring high-margin products are prioritized.</w:t>
      </w:r>
    </w:p>
    <w:p w14:paraId="55DDF033" w14:textId="77777777" w:rsidR="00BC155C" w:rsidRPr="00BC155C" w:rsidRDefault="00000000" w:rsidP="00BC155C">
      <w:r>
        <w:pict w14:anchorId="5466440F">
          <v:rect id="_x0000_i1030" style="width:0;height:1.5pt" o:hralign="center" o:hrstd="t" o:hr="t" fillcolor="#a0a0a0" stroked="f"/>
        </w:pict>
      </w:r>
    </w:p>
    <w:p w14:paraId="3E54BE1A" w14:textId="77777777" w:rsidR="00BC155C" w:rsidRPr="00BC155C" w:rsidRDefault="00BC155C" w:rsidP="00BC155C">
      <w:pPr>
        <w:rPr>
          <w:b/>
          <w:bCs/>
        </w:rPr>
      </w:pPr>
      <w:r w:rsidRPr="00BC155C">
        <w:rPr>
          <w:b/>
          <w:bCs/>
        </w:rPr>
        <w:t>3. Data Infrastructure &amp; Requirements</w:t>
      </w:r>
    </w:p>
    <w:p w14:paraId="540DC2A9" w14:textId="77777777" w:rsidR="00BC155C" w:rsidRPr="00BC155C" w:rsidRDefault="00BC155C" w:rsidP="00BC155C">
      <w:r w:rsidRPr="00BC155C">
        <w:t>The analysis is built upon the following core data pillars extracted from the DataModel:</w:t>
      </w:r>
    </w:p>
    <w:p w14:paraId="2EF1B7B8" w14:textId="164F8692" w:rsidR="00BC155C" w:rsidRPr="00BC155C" w:rsidRDefault="00BC155C" w:rsidP="00BC155C"/>
    <w:p w14:paraId="0A21DE05" w14:textId="77777777" w:rsidR="00BC155C" w:rsidRPr="00BC155C" w:rsidRDefault="00BC155C" w:rsidP="00BC155C">
      <w:pPr>
        <w:rPr>
          <w:b/>
          <w:bCs/>
        </w:rPr>
      </w:pPr>
      <w:r w:rsidRPr="00BC155C">
        <w:rPr>
          <w:b/>
          <w:bCs/>
        </w:rPr>
        <w:t>A. Key Data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1"/>
        <w:gridCol w:w="2357"/>
        <w:gridCol w:w="4912"/>
      </w:tblGrid>
      <w:tr w:rsidR="00BC155C" w:rsidRPr="00BC155C" w14:paraId="688D56F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4F26EE" w14:textId="77777777" w:rsidR="00BC155C" w:rsidRPr="00BC155C" w:rsidRDefault="00BC155C" w:rsidP="00BC155C">
            <w:r w:rsidRPr="00BC155C">
              <w:rPr>
                <w:b/>
                <w:bCs/>
              </w:rPr>
              <w:t>Category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07954C62" w14:textId="77777777" w:rsidR="00BC155C" w:rsidRPr="00BC155C" w:rsidRDefault="00BC155C" w:rsidP="00BC155C">
            <w:r w:rsidRPr="00BC155C">
              <w:rPr>
                <w:b/>
                <w:bCs/>
              </w:rPr>
              <w:t>Data Field</w:t>
            </w:r>
          </w:p>
        </w:tc>
        <w:tc>
          <w:tcPr>
            <w:tcW w:w="0" w:type="auto"/>
            <w:tcBorders>
              <w:top w:val="single" w:sz="6" w:space="0" w:color="auto"/>
              <w:left w:val="single" w:sz="6" w:space="0" w:color="auto"/>
              <w:bottom w:val="single" w:sz="6" w:space="0" w:color="auto"/>
              <w:right w:val="single" w:sz="6" w:space="0" w:color="auto"/>
            </w:tcBorders>
            <w:vAlign w:val="center"/>
            <w:hideMark/>
          </w:tcPr>
          <w:p w14:paraId="05A00FDD" w14:textId="77777777" w:rsidR="00BC155C" w:rsidRPr="00BC155C" w:rsidRDefault="00BC155C" w:rsidP="00BC155C">
            <w:r w:rsidRPr="00BC155C">
              <w:rPr>
                <w:b/>
                <w:bCs/>
              </w:rPr>
              <w:t>Business Value</w:t>
            </w:r>
          </w:p>
        </w:tc>
      </w:tr>
      <w:tr w:rsidR="00BC155C" w:rsidRPr="00BC155C" w14:paraId="1EF10D1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4E3F17" w14:textId="77777777" w:rsidR="00BC155C" w:rsidRPr="00BC155C" w:rsidRDefault="00BC155C" w:rsidP="00BC155C">
            <w:r w:rsidRPr="00BC155C">
              <w:rPr>
                <w:b/>
                <w:bCs/>
              </w:rPr>
              <w:t>Product Metadata</w:t>
            </w:r>
          </w:p>
        </w:tc>
        <w:tc>
          <w:tcPr>
            <w:tcW w:w="0" w:type="auto"/>
            <w:tcBorders>
              <w:top w:val="single" w:sz="6" w:space="0" w:color="auto"/>
              <w:left w:val="single" w:sz="6" w:space="0" w:color="auto"/>
              <w:bottom w:val="single" w:sz="6" w:space="0" w:color="auto"/>
              <w:right w:val="single" w:sz="6" w:space="0" w:color="auto"/>
            </w:tcBorders>
            <w:vAlign w:val="center"/>
            <w:hideMark/>
          </w:tcPr>
          <w:p w14:paraId="01D7046A" w14:textId="77777777" w:rsidR="00BC155C" w:rsidRPr="00BC155C" w:rsidRDefault="00BC155C" w:rsidP="00BC155C">
            <w:r w:rsidRPr="00BC155C">
              <w:t xml:space="preserve">Product_Name, Brand_Name </w:t>
            </w:r>
          </w:p>
          <w:p w14:paraId="30D10CAF" w14:textId="588FE4EF" w:rsidR="00BC155C" w:rsidRPr="00BC155C" w:rsidRDefault="00BC155C" w:rsidP="00BC155C"/>
        </w:tc>
        <w:tc>
          <w:tcPr>
            <w:tcW w:w="0" w:type="auto"/>
            <w:tcBorders>
              <w:top w:val="single" w:sz="6" w:space="0" w:color="auto"/>
              <w:left w:val="single" w:sz="6" w:space="0" w:color="auto"/>
              <w:bottom w:val="single" w:sz="6" w:space="0" w:color="auto"/>
              <w:right w:val="single" w:sz="6" w:space="0" w:color="auto"/>
            </w:tcBorders>
            <w:vAlign w:val="center"/>
            <w:hideMark/>
          </w:tcPr>
          <w:p w14:paraId="5EE05590" w14:textId="77777777" w:rsidR="00BC155C" w:rsidRPr="00BC155C" w:rsidRDefault="00BC155C" w:rsidP="00BC155C">
            <w:r w:rsidRPr="00BC155C">
              <w:t>Identifies top-performing stock-keeping units (SKUs) and brand leaders.</w:t>
            </w:r>
          </w:p>
          <w:p w14:paraId="5F3F6ACC" w14:textId="1FAFDA27" w:rsidR="00BC155C" w:rsidRPr="00BC155C" w:rsidRDefault="00BC155C" w:rsidP="00BC155C"/>
        </w:tc>
      </w:tr>
      <w:tr w:rsidR="00BC155C" w:rsidRPr="00BC155C" w14:paraId="37A6F53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911F27" w14:textId="77777777" w:rsidR="00BC155C" w:rsidRPr="00BC155C" w:rsidRDefault="00BC155C" w:rsidP="00BC155C">
            <w:r w:rsidRPr="00BC155C">
              <w:rPr>
                <w:b/>
                <w:bCs/>
              </w:rPr>
              <w:t>Pricing Intelligence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7A64DA2E" w14:textId="77777777" w:rsidR="00BC155C" w:rsidRPr="00BC155C" w:rsidRDefault="00BC155C" w:rsidP="00BC155C">
            <w:r w:rsidRPr="00BC155C">
              <w:t xml:space="preserve">MRP, Discount_Price </w:t>
            </w:r>
          </w:p>
          <w:p w14:paraId="0A130DB3" w14:textId="041609D7" w:rsidR="00BC155C" w:rsidRPr="00BC155C" w:rsidRDefault="00BC155C" w:rsidP="00BC155C"/>
        </w:tc>
        <w:tc>
          <w:tcPr>
            <w:tcW w:w="0" w:type="auto"/>
            <w:tcBorders>
              <w:top w:val="single" w:sz="6" w:space="0" w:color="auto"/>
              <w:left w:val="single" w:sz="6" w:space="0" w:color="auto"/>
              <w:bottom w:val="single" w:sz="6" w:space="0" w:color="auto"/>
              <w:right w:val="single" w:sz="6" w:space="0" w:color="auto"/>
            </w:tcBorders>
            <w:vAlign w:val="center"/>
            <w:hideMark/>
          </w:tcPr>
          <w:p w14:paraId="18015097" w14:textId="77777777" w:rsidR="00BC155C" w:rsidRPr="00BC155C" w:rsidRDefault="00BC155C" w:rsidP="00BC155C">
            <w:r w:rsidRPr="00BC155C">
              <w:t>Facilitates analysis of price elasticity and profit margins.</w:t>
            </w:r>
          </w:p>
          <w:p w14:paraId="057D6C0D" w14:textId="280D98DA" w:rsidR="00BC155C" w:rsidRPr="00BC155C" w:rsidRDefault="00BC155C" w:rsidP="00BC155C"/>
        </w:tc>
      </w:tr>
      <w:tr w:rsidR="00BC155C" w:rsidRPr="00BC155C" w14:paraId="79FE367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B1AAF5A" w14:textId="77777777" w:rsidR="00BC155C" w:rsidRPr="00BC155C" w:rsidRDefault="00BC155C" w:rsidP="00BC155C">
            <w:r w:rsidRPr="00BC155C">
              <w:rPr>
                <w:b/>
                <w:bCs/>
              </w:rPr>
              <w:t>Customer Sentiment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69C5DE25" w14:textId="77777777" w:rsidR="00BC155C" w:rsidRPr="00BC155C" w:rsidRDefault="00BC155C" w:rsidP="00BC155C">
            <w:r w:rsidRPr="00BC155C">
              <w:t xml:space="preserve">Rating, Rating_Count </w:t>
            </w:r>
          </w:p>
          <w:p w14:paraId="66E81219" w14:textId="02F806D5" w:rsidR="00BC155C" w:rsidRPr="00BC155C" w:rsidRDefault="00BC155C" w:rsidP="00BC155C"/>
        </w:tc>
        <w:tc>
          <w:tcPr>
            <w:tcW w:w="0" w:type="auto"/>
            <w:tcBorders>
              <w:top w:val="single" w:sz="6" w:space="0" w:color="auto"/>
              <w:left w:val="single" w:sz="6" w:space="0" w:color="auto"/>
              <w:bottom w:val="single" w:sz="6" w:space="0" w:color="auto"/>
              <w:right w:val="single" w:sz="6" w:space="0" w:color="auto"/>
            </w:tcBorders>
            <w:vAlign w:val="center"/>
            <w:hideMark/>
          </w:tcPr>
          <w:p w14:paraId="700B2F0F" w14:textId="77777777" w:rsidR="00BC155C" w:rsidRPr="00BC155C" w:rsidRDefault="00BC155C" w:rsidP="00BC155C">
            <w:r w:rsidRPr="00BC155C">
              <w:t>Correlates product quality with sales velocity.</w:t>
            </w:r>
          </w:p>
          <w:p w14:paraId="78193474" w14:textId="33014195" w:rsidR="00BC155C" w:rsidRPr="00BC155C" w:rsidRDefault="00BC155C" w:rsidP="00BC155C"/>
        </w:tc>
      </w:tr>
      <w:tr w:rsidR="00BC155C" w:rsidRPr="00BC155C" w14:paraId="3C5F605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87C0B22" w14:textId="77777777" w:rsidR="00BC155C" w:rsidRPr="00BC155C" w:rsidRDefault="00BC155C" w:rsidP="00BC155C">
            <w:r w:rsidRPr="00BC155C">
              <w:rPr>
                <w:b/>
                <w:bCs/>
              </w:rPr>
              <w:t>Market Segments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39C3EF18" w14:textId="77777777" w:rsidR="00BC155C" w:rsidRPr="00BC155C" w:rsidRDefault="00BC155C" w:rsidP="00BC155C">
            <w:r w:rsidRPr="00BC155C">
              <w:t xml:space="preserve">Gender, Category </w:t>
            </w:r>
          </w:p>
          <w:p w14:paraId="2CB83A18" w14:textId="0D5CEB0C" w:rsidR="00BC155C" w:rsidRPr="00BC155C" w:rsidRDefault="00BC155C" w:rsidP="00BC155C"/>
        </w:tc>
        <w:tc>
          <w:tcPr>
            <w:tcW w:w="0" w:type="auto"/>
            <w:tcBorders>
              <w:top w:val="single" w:sz="6" w:space="0" w:color="auto"/>
              <w:left w:val="single" w:sz="6" w:space="0" w:color="auto"/>
              <w:bottom w:val="single" w:sz="6" w:space="0" w:color="auto"/>
              <w:right w:val="single" w:sz="6" w:space="0" w:color="auto"/>
            </w:tcBorders>
            <w:vAlign w:val="center"/>
            <w:hideMark/>
          </w:tcPr>
          <w:p w14:paraId="32998469" w14:textId="77777777" w:rsidR="00BC155C" w:rsidRPr="00BC155C" w:rsidRDefault="00BC155C" w:rsidP="00BC155C">
            <w:r w:rsidRPr="00BC155C">
              <w:t>Allows for granular filtering across Men, Women, and Kids' apparel.</w:t>
            </w:r>
          </w:p>
          <w:p w14:paraId="467973E1" w14:textId="3127EBB1" w:rsidR="00BC155C" w:rsidRPr="00BC155C" w:rsidRDefault="00BC155C" w:rsidP="00BC155C"/>
        </w:tc>
      </w:tr>
    </w:tbl>
    <w:p w14:paraId="3200E9FD" w14:textId="77777777" w:rsidR="00BC155C" w:rsidRPr="00BC155C" w:rsidRDefault="00BC155C" w:rsidP="00BC155C">
      <w:pPr>
        <w:rPr>
          <w:b/>
          <w:bCs/>
        </w:rPr>
      </w:pPr>
      <w:r w:rsidRPr="00BC155C">
        <w:rPr>
          <w:b/>
          <w:bCs/>
        </w:rPr>
        <w:t>B. Data Gathering &amp; Transformation Strategy</w:t>
      </w:r>
    </w:p>
    <w:p w14:paraId="4A3A2B94" w14:textId="0A8AF120" w:rsidR="00BC155C" w:rsidRPr="00BC155C" w:rsidRDefault="00BC155C" w:rsidP="00BC155C">
      <w:r w:rsidRPr="00BC155C">
        <w:t>To ensure reporting accuracy, the following Power Query transformations are required:</w:t>
      </w:r>
    </w:p>
    <w:p w14:paraId="78D0D449" w14:textId="016D6213" w:rsidR="00BC155C" w:rsidRPr="00BC155C" w:rsidRDefault="00BC155C" w:rsidP="00BC155C">
      <w:pPr>
        <w:numPr>
          <w:ilvl w:val="0"/>
          <w:numId w:val="5"/>
        </w:numPr>
      </w:pPr>
      <w:r w:rsidRPr="00BC155C">
        <w:rPr>
          <w:b/>
          <w:bCs/>
        </w:rPr>
        <w:t>Calculated Measures:</w:t>
      </w:r>
      <w:r w:rsidRPr="00BC155C">
        <w:t xml:space="preserve"> Development of DAX measures for Total Revenue, Average Discount Percentage, and Year-over-Year (YOY) growth.</w:t>
      </w:r>
    </w:p>
    <w:p w14:paraId="36765DA0" w14:textId="3C4DB232" w:rsidR="00BC155C" w:rsidRPr="00BC155C" w:rsidRDefault="00BC155C" w:rsidP="00BC155C">
      <w:pPr>
        <w:numPr>
          <w:ilvl w:val="0"/>
          <w:numId w:val="5"/>
        </w:numPr>
      </w:pPr>
      <w:r w:rsidRPr="00BC155C">
        <w:rPr>
          <w:b/>
          <w:bCs/>
        </w:rPr>
        <w:t>Data Hygiene:</w:t>
      </w:r>
      <w:r w:rsidRPr="00BC155C">
        <w:t xml:space="preserve"> Standardization of brand names and removal of null values in rating columns to prevent skewed averages.</w:t>
      </w:r>
    </w:p>
    <w:p w14:paraId="7634D024" w14:textId="443DD30F" w:rsidR="00BC155C" w:rsidRPr="00BC155C" w:rsidRDefault="00BC155C" w:rsidP="00BC155C">
      <w:pPr>
        <w:numPr>
          <w:ilvl w:val="0"/>
          <w:numId w:val="5"/>
        </w:numPr>
      </w:pPr>
      <w:r w:rsidRPr="00BC155C">
        <w:rPr>
          <w:b/>
          <w:bCs/>
        </w:rPr>
        <w:t>Schema Organization:</w:t>
      </w:r>
      <w:r w:rsidRPr="00BC155C">
        <w:t xml:space="preserve"> Proper linkage between the DataModel and SecurityBindings to ensure data integrity.</w:t>
      </w:r>
    </w:p>
    <w:p w14:paraId="6321FE45" w14:textId="77777777" w:rsidR="00BC155C" w:rsidRPr="00BC155C" w:rsidRDefault="00000000" w:rsidP="00BC155C">
      <w:r>
        <w:pict w14:anchorId="724DE018">
          <v:rect id="_x0000_i1031" style="width:0;height:1.5pt" o:hralign="center" o:hrstd="t" o:hr="t" fillcolor="#a0a0a0" stroked="f"/>
        </w:pict>
      </w:r>
    </w:p>
    <w:p w14:paraId="2A248D63" w14:textId="77777777" w:rsidR="00BC155C" w:rsidRPr="00BC155C" w:rsidRDefault="00BC155C" w:rsidP="00BC155C">
      <w:pPr>
        <w:rPr>
          <w:b/>
          <w:bCs/>
        </w:rPr>
      </w:pPr>
      <w:r w:rsidRPr="00BC155C">
        <w:rPr>
          <w:b/>
          <w:bCs/>
        </w:rPr>
        <w:t>4. Proposed Dashboard Visualizations</w:t>
      </w:r>
    </w:p>
    <w:p w14:paraId="51DB483A" w14:textId="108B5D62" w:rsidR="00BC155C" w:rsidRPr="00BC155C" w:rsidRDefault="00BC155C" w:rsidP="00BC155C">
      <w:r w:rsidRPr="00BC155C">
        <w:lastRenderedPageBreak/>
        <w:t>The final report will feature a multi-layered interface:</w:t>
      </w:r>
    </w:p>
    <w:p w14:paraId="431F8269" w14:textId="47D1FDB9" w:rsidR="00BC155C" w:rsidRPr="00BC155C" w:rsidRDefault="00BC155C" w:rsidP="00BC155C">
      <w:pPr>
        <w:numPr>
          <w:ilvl w:val="0"/>
          <w:numId w:val="6"/>
        </w:numPr>
      </w:pPr>
      <w:r w:rsidRPr="00BC155C">
        <w:rPr>
          <w:b/>
          <w:bCs/>
        </w:rPr>
        <w:t>High-Level KPIs:</w:t>
      </w:r>
      <w:r w:rsidRPr="00BC155C">
        <w:t xml:space="preserve"> Instant visibility into Total Sales, Average Rating, and overall Discount %.</w:t>
      </w:r>
    </w:p>
    <w:p w14:paraId="4CD8533D" w14:textId="7D32B83D" w:rsidR="00BC155C" w:rsidRPr="00BC155C" w:rsidRDefault="00BC155C" w:rsidP="00BC155C">
      <w:pPr>
        <w:numPr>
          <w:ilvl w:val="0"/>
          <w:numId w:val="6"/>
        </w:numPr>
      </w:pPr>
      <w:r w:rsidRPr="00BC155C">
        <w:rPr>
          <w:b/>
          <w:bCs/>
        </w:rPr>
        <w:t>Brand Leaderboard:</w:t>
      </w:r>
      <w:r w:rsidRPr="00BC155C">
        <w:t xml:space="preserve"> A bar chart ranking brands by revenue and volume.</w:t>
      </w:r>
    </w:p>
    <w:p w14:paraId="2ED297AE" w14:textId="1413F331" w:rsidR="00BC155C" w:rsidRPr="00BC155C" w:rsidRDefault="00BC155C" w:rsidP="00BC155C">
      <w:pPr>
        <w:numPr>
          <w:ilvl w:val="0"/>
          <w:numId w:val="6"/>
        </w:numPr>
      </w:pPr>
      <w:r w:rsidRPr="00BC155C">
        <w:rPr>
          <w:b/>
          <w:bCs/>
        </w:rPr>
        <w:t>Category Split:</w:t>
      </w:r>
      <w:r w:rsidRPr="00BC155C">
        <w:t xml:space="preserve"> A donut chart illustrating the distribution of products by gender and apparel type.</w:t>
      </w:r>
    </w:p>
    <w:p w14:paraId="246295D6" w14:textId="43EF182A" w:rsidR="00BC155C" w:rsidRPr="00BC155C" w:rsidRDefault="00BC155C" w:rsidP="00BC155C">
      <w:pPr>
        <w:numPr>
          <w:ilvl w:val="0"/>
          <w:numId w:val="6"/>
        </w:numPr>
      </w:pPr>
      <w:r w:rsidRPr="00BC155C">
        <w:rPr>
          <w:b/>
          <w:bCs/>
        </w:rPr>
        <w:t>Discount Correlation:</w:t>
      </w:r>
      <w:r w:rsidRPr="00BC155C">
        <w:t xml:space="preserve"> A scatter plot analyzing the impact of high discounts on customer ratings and purchase volume.</w:t>
      </w:r>
    </w:p>
    <w:p w14:paraId="751B060F" w14:textId="77777777" w:rsidR="00BC155C" w:rsidRPr="00BC155C" w:rsidRDefault="00000000" w:rsidP="00BC155C">
      <w:r>
        <w:pict w14:anchorId="309AE118">
          <v:rect id="_x0000_i1032" style="width:0;height:1.5pt" o:hralign="center" o:hrstd="t" o:hr="t" fillcolor="#a0a0a0" stroked="f"/>
        </w:pict>
      </w:r>
    </w:p>
    <w:p w14:paraId="28C46D0E" w14:textId="77777777" w:rsidR="00BC155C" w:rsidRPr="00BC155C" w:rsidRDefault="00BC155C" w:rsidP="00BC155C">
      <w:pPr>
        <w:rPr>
          <w:b/>
          <w:bCs/>
        </w:rPr>
      </w:pPr>
      <w:r w:rsidRPr="00BC155C">
        <w:rPr>
          <w:b/>
          <w:bCs/>
        </w:rPr>
        <w:t>5. Next Steps</w:t>
      </w:r>
    </w:p>
    <w:p w14:paraId="12987274" w14:textId="77777777" w:rsidR="00BC155C" w:rsidRPr="00BC155C" w:rsidRDefault="00BC155C" w:rsidP="00BC155C">
      <w:r w:rsidRPr="00BC155C">
        <w:t>Upon approval of this framework, we will proceed with:</w:t>
      </w:r>
    </w:p>
    <w:p w14:paraId="2036C022" w14:textId="67F967C0" w:rsidR="00BC155C" w:rsidRPr="00BC155C" w:rsidRDefault="00BC155C" w:rsidP="00BC155C">
      <w:pPr>
        <w:numPr>
          <w:ilvl w:val="0"/>
          <w:numId w:val="7"/>
        </w:numPr>
      </w:pPr>
      <w:r w:rsidRPr="00BC155C">
        <w:t>Finalizing the DAX measures for seasonal trend analysis.</w:t>
      </w:r>
    </w:p>
    <w:p w14:paraId="6F759A5C" w14:textId="77777777" w:rsidR="00BC155C" w:rsidRPr="00BC155C" w:rsidRDefault="00BC155C" w:rsidP="00BC155C">
      <w:pPr>
        <w:numPr>
          <w:ilvl w:val="0"/>
          <w:numId w:val="7"/>
        </w:numPr>
      </w:pPr>
      <w:r w:rsidRPr="00BC155C">
        <w:t>Publishing the report to the Power BI Service for stakeholder review</w:t>
      </w:r>
    </w:p>
    <w:p w14:paraId="4969B3D3" w14:textId="00ADF223" w:rsidR="00BC155C" w:rsidRDefault="00BC155C">
      <w:r>
        <w:t xml:space="preserve"> </w:t>
      </w:r>
    </w:p>
    <w:p w14:paraId="1AEAAAB0" w14:textId="77777777" w:rsidR="00BC155C" w:rsidRPr="00BC155C" w:rsidRDefault="00BC155C">
      <w:pPr>
        <w:rPr>
          <w:sz w:val="36"/>
          <w:szCs w:val="36"/>
        </w:rPr>
      </w:pPr>
    </w:p>
    <w:p w14:paraId="3E152C09" w14:textId="77777777" w:rsidR="00BC155C" w:rsidRPr="00BC155C" w:rsidRDefault="00BC155C" w:rsidP="00BC155C">
      <w:pPr>
        <w:rPr>
          <w:b/>
          <w:bCs/>
          <w:sz w:val="36"/>
          <w:szCs w:val="36"/>
        </w:rPr>
      </w:pPr>
      <w:r w:rsidRPr="00BC155C">
        <w:rPr>
          <w:b/>
          <w:bCs/>
          <w:sz w:val="36"/>
          <w:szCs w:val="36"/>
        </w:rPr>
        <w:t>Data Analysis Report: Myntra Platform &amp; Brand Performance</w:t>
      </w:r>
    </w:p>
    <w:p w14:paraId="4D4727C4" w14:textId="77777777" w:rsidR="00BC155C" w:rsidRPr="00BC155C" w:rsidRDefault="00BC155C" w:rsidP="00BC155C">
      <w:r w:rsidRPr="00BC155C">
        <w:rPr>
          <w:b/>
          <w:bCs/>
        </w:rPr>
        <w:t>To:</w:t>
      </w:r>
      <w:r w:rsidRPr="00BC155C">
        <w:t xml:space="preserve"> Myntra Category Management &amp; Business Intelligence Team</w:t>
      </w:r>
    </w:p>
    <w:p w14:paraId="3DCD6385" w14:textId="77777777" w:rsidR="00BC155C" w:rsidRPr="00BC155C" w:rsidRDefault="00BC155C" w:rsidP="00BC155C">
      <w:r w:rsidRPr="00BC155C">
        <w:rPr>
          <w:b/>
          <w:bCs/>
        </w:rPr>
        <w:t>From:</w:t>
      </w:r>
      <w:r w:rsidRPr="00BC155C">
        <w:t xml:space="preserve"> Data Analytics Department</w:t>
      </w:r>
    </w:p>
    <w:p w14:paraId="0B6FAC94" w14:textId="77777777" w:rsidR="00BC155C" w:rsidRPr="00BC155C" w:rsidRDefault="00BC155C" w:rsidP="00BC155C">
      <w:r w:rsidRPr="00BC155C">
        <w:rPr>
          <w:b/>
          <w:bCs/>
        </w:rPr>
        <w:t>Date:</w:t>
      </w:r>
      <w:r w:rsidRPr="00BC155C">
        <w:t xml:space="preserve"> February 27, 2026</w:t>
      </w:r>
    </w:p>
    <w:p w14:paraId="563C5346" w14:textId="77777777" w:rsidR="00BC155C" w:rsidRPr="00BC155C" w:rsidRDefault="00BC155C" w:rsidP="00BC155C">
      <w:r w:rsidRPr="00BC155C">
        <w:rPr>
          <w:b/>
          <w:bCs/>
        </w:rPr>
        <w:t>Subject:</w:t>
      </w:r>
      <w:r w:rsidRPr="00BC155C">
        <w:t xml:space="preserve"> Strategic Insights Framework for Myntra Product Performance Dashboard</w:t>
      </w:r>
    </w:p>
    <w:p w14:paraId="63539665" w14:textId="77777777" w:rsidR="00BC155C" w:rsidRPr="00BC155C" w:rsidRDefault="00000000" w:rsidP="00BC155C">
      <w:r>
        <w:pict w14:anchorId="03B659D3">
          <v:rect id="_x0000_i1033" style="width:0;height:1.5pt" o:hralign="center" o:hrstd="t" o:hr="t" fillcolor="#a0a0a0" stroked="f"/>
        </w:pict>
      </w:r>
    </w:p>
    <w:p w14:paraId="18BD8519" w14:textId="77777777" w:rsidR="00BC155C" w:rsidRPr="00BC155C" w:rsidRDefault="00BC155C" w:rsidP="00BC155C">
      <w:pPr>
        <w:rPr>
          <w:b/>
          <w:bCs/>
        </w:rPr>
      </w:pPr>
      <w:r w:rsidRPr="00BC155C">
        <w:rPr>
          <w:b/>
          <w:bCs/>
        </w:rPr>
        <w:t>1. Executive Summary</w:t>
      </w:r>
    </w:p>
    <w:p w14:paraId="76507C3C" w14:textId="214176B6" w:rsidR="00BC155C" w:rsidRPr="00BC155C" w:rsidRDefault="00BC155C" w:rsidP="00BC155C">
      <w:r w:rsidRPr="00BC155C">
        <w:t xml:space="preserve">This report details the technical and strategic framework for the </w:t>
      </w:r>
      <w:r w:rsidRPr="00BC155C">
        <w:rPr>
          <w:b/>
          <w:bCs/>
        </w:rPr>
        <w:t>Myntra Data Analysis</w:t>
      </w:r>
      <w:r w:rsidRPr="00BC155C">
        <w:t xml:space="preserve"> dashboard. Utilizing the current data model, we aim to visualize the intersection of brand performance, pricing strategies, and customer satisfaction across Myntra’s diverse catalog. This tool will enable the Category team to identify high-growth brands and optimize discount structures for upcoming "End of Reason" sale events.</w:t>
      </w:r>
    </w:p>
    <w:p w14:paraId="08BB0CDA" w14:textId="77777777" w:rsidR="00BC155C" w:rsidRPr="00BC155C" w:rsidRDefault="00000000" w:rsidP="00BC155C">
      <w:r>
        <w:pict w14:anchorId="05A0A3C3">
          <v:rect id="_x0000_i1034" style="width:0;height:1.5pt" o:hralign="center" o:hrstd="t" o:hr="t" fillcolor="#a0a0a0" stroked="f"/>
        </w:pict>
      </w:r>
    </w:p>
    <w:p w14:paraId="0AE8AED6" w14:textId="77777777" w:rsidR="00BC155C" w:rsidRPr="00BC155C" w:rsidRDefault="00BC155C" w:rsidP="00BC155C">
      <w:pPr>
        <w:rPr>
          <w:b/>
          <w:bCs/>
        </w:rPr>
      </w:pPr>
      <w:r w:rsidRPr="00BC155C">
        <w:rPr>
          <w:b/>
          <w:bCs/>
        </w:rPr>
        <w:t>2. Strategic Objectives</w:t>
      </w:r>
    </w:p>
    <w:p w14:paraId="1B87FE98" w14:textId="77777777" w:rsidR="00BC155C" w:rsidRPr="00BC155C" w:rsidRDefault="00BC155C" w:rsidP="00BC155C">
      <w:r w:rsidRPr="00BC155C">
        <w:t>The dashboard is engineered to address the core business needs of Myntra’s ecosystem:</w:t>
      </w:r>
    </w:p>
    <w:p w14:paraId="4139C0EC" w14:textId="6CA8EAE3" w:rsidR="00BC155C" w:rsidRPr="00BC155C" w:rsidRDefault="00BC155C" w:rsidP="00BC155C">
      <w:pPr>
        <w:numPr>
          <w:ilvl w:val="0"/>
          <w:numId w:val="8"/>
        </w:numPr>
      </w:pPr>
      <w:r w:rsidRPr="00BC155C">
        <w:rPr>
          <w:b/>
          <w:bCs/>
        </w:rPr>
        <w:t>Brand Dominance Tracking:</w:t>
      </w:r>
      <w:r w:rsidRPr="00BC155C">
        <w:t xml:space="preserve"> Identify which brands (e.g., Roadster, HRX, Anouk) are leading in volume versus value.</w:t>
      </w:r>
    </w:p>
    <w:p w14:paraId="5FAAFCD1" w14:textId="77777777" w:rsidR="00BC155C" w:rsidRPr="00BC155C" w:rsidRDefault="00BC155C" w:rsidP="00BC155C">
      <w:pPr>
        <w:numPr>
          <w:ilvl w:val="0"/>
          <w:numId w:val="8"/>
        </w:numPr>
      </w:pPr>
      <w:r w:rsidRPr="00BC155C">
        <w:rPr>
          <w:b/>
          <w:bCs/>
        </w:rPr>
        <w:lastRenderedPageBreak/>
        <w:t>Price Sensitivity Analysis:</w:t>
      </w:r>
      <w:r w:rsidRPr="00BC155C">
        <w:t xml:space="preserve"> Analyze how the Discount_Price relative to the MRP influences the Rating_Count and overall velocity.</w:t>
      </w:r>
    </w:p>
    <w:p w14:paraId="68C66AA3" w14:textId="5E53BB7B" w:rsidR="00BC155C" w:rsidRPr="00BC155C" w:rsidRDefault="00BC155C" w:rsidP="00BC155C">
      <w:pPr>
        <w:numPr>
          <w:ilvl w:val="0"/>
          <w:numId w:val="8"/>
        </w:numPr>
      </w:pPr>
      <w:r w:rsidRPr="00BC155C">
        <w:rPr>
          <w:b/>
          <w:bCs/>
        </w:rPr>
        <w:t>Gender-Based Segment Growth:</w:t>
      </w:r>
      <w:r w:rsidRPr="00BC155C">
        <w:t xml:space="preserve"> Monitor performance shifts across Men, Women, and Kids categories to align with seasonal demand.</w:t>
      </w:r>
    </w:p>
    <w:p w14:paraId="1EF5D7AB" w14:textId="77777777" w:rsidR="00BC155C" w:rsidRPr="00BC155C" w:rsidRDefault="00000000" w:rsidP="00BC155C">
      <w:r>
        <w:pict w14:anchorId="7EB7147A">
          <v:rect id="_x0000_i1035" style="width:0;height:1.5pt" o:hralign="center" o:hrstd="t" o:hr="t" fillcolor="#a0a0a0" stroked="f"/>
        </w:pict>
      </w:r>
    </w:p>
    <w:p w14:paraId="585F768A" w14:textId="77777777" w:rsidR="00BC155C" w:rsidRPr="00BC155C" w:rsidRDefault="00BC155C" w:rsidP="00BC155C">
      <w:pPr>
        <w:rPr>
          <w:b/>
          <w:bCs/>
        </w:rPr>
      </w:pPr>
      <w:r w:rsidRPr="00BC155C">
        <w:rPr>
          <w:b/>
          <w:bCs/>
        </w:rPr>
        <w:t>3. Data Infrastructure &amp; Gathering Requirements</w:t>
      </w:r>
    </w:p>
    <w:p w14:paraId="6153678B" w14:textId="77777777" w:rsidR="00BC155C" w:rsidRPr="00BC155C" w:rsidRDefault="00BC155C" w:rsidP="00BC155C">
      <w:r w:rsidRPr="00BC155C">
        <w:t>Based on the internal DataModel, the following parameters are prioritized for the reporting phase:</w:t>
      </w:r>
    </w:p>
    <w:p w14:paraId="57B83069" w14:textId="77777777" w:rsidR="00BC155C" w:rsidRPr="00BC155C" w:rsidRDefault="00BC155C" w:rsidP="00BC155C">
      <w:pPr>
        <w:rPr>
          <w:b/>
          <w:bCs/>
        </w:rPr>
      </w:pPr>
      <w:r w:rsidRPr="00BC155C">
        <w:rPr>
          <w:b/>
          <w:bCs/>
        </w:rPr>
        <w:t>A. Key Metrics (DAX Measures)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6"/>
        <w:gridCol w:w="2179"/>
        <w:gridCol w:w="4575"/>
      </w:tblGrid>
      <w:tr w:rsidR="00BC155C" w:rsidRPr="00BC155C" w14:paraId="2F15B59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262215" w14:textId="77777777" w:rsidR="00BC155C" w:rsidRPr="00BC155C" w:rsidRDefault="00BC155C" w:rsidP="00BC155C">
            <w:r w:rsidRPr="00BC155C">
              <w:rPr>
                <w:b/>
                <w:bCs/>
              </w:rPr>
              <w:t>Metric</w:t>
            </w:r>
          </w:p>
        </w:tc>
        <w:tc>
          <w:tcPr>
            <w:tcW w:w="0" w:type="auto"/>
            <w:tcBorders>
              <w:top w:val="single" w:sz="6" w:space="0" w:color="auto"/>
              <w:left w:val="single" w:sz="6" w:space="0" w:color="auto"/>
              <w:bottom w:val="single" w:sz="6" w:space="0" w:color="auto"/>
              <w:right w:val="single" w:sz="6" w:space="0" w:color="auto"/>
            </w:tcBorders>
            <w:vAlign w:val="center"/>
            <w:hideMark/>
          </w:tcPr>
          <w:p w14:paraId="61F655B8" w14:textId="77777777" w:rsidR="00BC155C" w:rsidRPr="00BC155C" w:rsidRDefault="00BC155C" w:rsidP="00BC155C">
            <w:r w:rsidRPr="00BC155C">
              <w:rPr>
                <w:b/>
                <w:bCs/>
              </w:rPr>
              <w:t>Source Data Fields</w:t>
            </w:r>
          </w:p>
        </w:tc>
        <w:tc>
          <w:tcPr>
            <w:tcW w:w="0" w:type="auto"/>
            <w:tcBorders>
              <w:top w:val="single" w:sz="6" w:space="0" w:color="auto"/>
              <w:left w:val="single" w:sz="6" w:space="0" w:color="auto"/>
              <w:bottom w:val="single" w:sz="6" w:space="0" w:color="auto"/>
              <w:right w:val="single" w:sz="6" w:space="0" w:color="auto"/>
            </w:tcBorders>
            <w:vAlign w:val="center"/>
            <w:hideMark/>
          </w:tcPr>
          <w:p w14:paraId="424368BB" w14:textId="77777777" w:rsidR="00BC155C" w:rsidRPr="00BC155C" w:rsidRDefault="00BC155C" w:rsidP="00BC155C">
            <w:r w:rsidRPr="00BC155C">
              <w:rPr>
                <w:b/>
                <w:bCs/>
              </w:rPr>
              <w:t>Business Utility</w:t>
            </w:r>
          </w:p>
        </w:tc>
      </w:tr>
      <w:tr w:rsidR="00BC155C" w:rsidRPr="00BC155C" w14:paraId="21F82FF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EE310CE" w14:textId="77777777" w:rsidR="00BC155C" w:rsidRPr="00BC155C" w:rsidRDefault="00BC155C" w:rsidP="00BC155C">
            <w:r w:rsidRPr="00BC155C">
              <w:rPr>
                <w:b/>
                <w:bCs/>
              </w:rPr>
              <w:t>Net Revenue</w:t>
            </w:r>
          </w:p>
        </w:tc>
        <w:tc>
          <w:tcPr>
            <w:tcW w:w="0" w:type="auto"/>
            <w:tcBorders>
              <w:top w:val="single" w:sz="6" w:space="0" w:color="auto"/>
              <w:left w:val="single" w:sz="6" w:space="0" w:color="auto"/>
              <w:bottom w:val="single" w:sz="6" w:space="0" w:color="auto"/>
              <w:right w:val="single" w:sz="6" w:space="0" w:color="auto"/>
            </w:tcBorders>
            <w:vAlign w:val="center"/>
            <w:hideMark/>
          </w:tcPr>
          <w:p w14:paraId="18089138" w14:textId="77777777" w:rsidR="00BC155C" w:rsidRPr="00BC155C" w:rsidRDefault="00BC155C" w:rsidP="00BC155C">
            <w:r w:rsidRPr="00BC155C">
              <w:t>Discount_Price</w:t>
            </w:r>
          </w:p>
        </w:tc>
        <w:tc>
          <w:tcPr>
            <w:tcW w:w="0" w:type="auto"/>
            <w:tcBorders>
              <w:top w:val="single" w:sz="6" w:space="0" w:color="auto"/>
              <w:left w:val="single" w:sz="6" w:space="0" w:color="auto"/>
              <w:bottom w:val="single" w:sz="6" w:space="0" w:color="auto"/>
              <w:right w:val="single" w:sz="6" w:space="0" w:color="auto"/>
            </w:tcBorders>
            <w:vAlign w:val="center"/>
            <w:hideMark/>
          </w:tcPr>
          <w:p w14:paraId="1BB7D7DB" w14:textId="77777777" w:rsidR="00BC155C" w:rsidRPr="00BC155C" w:rsidRDefault="00BC155C" w:rsidP="00BC155C">
            <w:r w:rsidRPr="00BC155C">
              <w:t>Tracks actual GMV (Gross Merchandise Value).</w:t>
            </w:r>
          </w:p>
          <w:p w14:paraId="76E09D1C" w14:textId="59697AE0" w:rsidR="00BC155C" w:rsidRPr="00BC155C" w:rsidRDefault="00BC155C" w:rsidP="00BC155C"/>
        </w:tc>
      </w:tr>
      <w:tr w:rsidR="00BC155C" w:rsidRPr="00BC155C" w14:paraId="6BACD84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955B747" w14:textId="77777777" w:rsidR="00BC155C" w:rsidRPr="00BC155C" w:rsidRDefault="00BC155C" w:rsidP="00BC155C">
            <w:r w:rsidRPr="00BC155C">
              <w:rPr>
                <w:b/>
                <w:bCs/>
              </w:rPr>
              <w:t>Discount Depth</w:t>
            </w:r>
          </w:p>
        </w:tc>
        <w:tc>
          <w:tcPr>
            <w:tcW w:w="0" w:type="auto"/>
            <w:tcBorders>
              <w:top w:val="single" w:sz="6" w:space="0" w:color="auto"/>
              <w:left w:val="single" w:sz="6" w:space="0" w:color="auto"/>
              <w:bottom w:val="single" w:sz="6" w:space="0" w:color="auto"/>
              <w:right w:val="single" w:sz="6" w:space="0" w:color="auto"/>
            </w:tcBorders>
            <w:vAlign w:val="center"/>
            <w:hideMark/>
          </w:tcPr>
          <w:p w14:paraId="78650BBC" w14:textId="77777777" w:rsidR="00BC155C" w:rsidRPr="00BC155C" w:rsidRDefault="00BC155C" w:rsidP="00BC155C">
            <w:r w:rsidRPr="00BC155C">
              <w:t>MRP, Discount_Price</w:t>
            </w:r>
          </w:p>
        </w:tc>
        <w:tc>
          <w:tcPr>
            <w:tcW w:w="0" w:type="auto"/>
            <w:tcBorders>
              <w:top w:val="single" w:sz="6" w:space="0" w:color="auto"/>
              <w:left w:val="single" w:sz="6" w:space="0" w:color="auto"/>
              <w:bottom w:val="single" w:sz="6" w:space="0" w:color="auto"/>
              <w:right w:val="single" w:sz="6" w:space="0" w:color="auto"/>
            </w:tcBorders>
            <w:vAlign w:val="center"/>
            <w:hideMark/>
          </w:tcPr>
          <w:p w14:paraId="57802F8B" w14:textId="77777777" w:rsidR="00BC155C" w:rsidRPr="00BC155C" w:rsidRDefault="00BC155C" w:rsidP="00BC155C">
            <w:r w:rsidRPr="00BC155C">
              <w:t>Evaluates the aggressiveness of pricing strategies.</w:t>
            </w:r>
          </w:p>
        </w:tc>
      </w:tr>
      <w:tr w:rsidR="00BC155C" w:rsidRPr="00BC155C" w14:paraId="32F612F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F16A57" w14:textId="77777777" w:rsidR="00BC155C" w:rsidRPr="00BC155C" w:rsidRDefault="00BC155C" w:rsidP="00BC155C">
            <w:r w:rsidRPr="00BC155C">
              <w:rPr>
                <w:b/>
                <w:bCs/>
              </w:rPr>
              <w:t>Customer Sentiment Index</w:t>
            </w:r>
          </w:p>
        </w:tc>
        <w:tc>
          <w:tcPr>
            <w:tcW w:w="0" w:type="auto"/>
            <w:tcBorders>
              <w:top w:val="single" w:sz="6" w:space="0" w:color="auto"/>
              <w:left w:val="single" w:sz="6" w:space="0" w:color="auto"/>
              <w:bottom w:val="single" w:sz="6" w:space="0" w:color="auto"/>
              <w:right w:val="single" w:sz="6" w:space="0" w:color="auto"/>
            </w:tcBorders>
            <w:vAlign w:val="center"/>
            <w:hideMark/>
          </w:tcPr>
          <w:p w14:paraId="288969F1" w14:textId="77777777" w:rsidR="00BC155C" w:rsidRPr="00BC155C" w:rsidRDefault="00BC155C" w:rsidP="00BC155C">
            <w:r w:rsidRPr="00BC155C">
              <w:t>Rating, Rating_Count</w:t>
            </w:r>
          </w:p>
        </w:tc>
        <w:tc>
          <w:tcPr>
            <w:tcW w:w="0" w:type="auto"/>
            <w:tcBorders>
              <w:top w:val="single" w:sz="6" w:space="0" w:color="auto"/>
              <w:left w:val="single" w:sz="6" w:space="0" w:color="auto"/>
              <w:bottom w:val="single" w:sz="6" w:space="0" w:color="auto"/>
              <w:right w:val="single" w:sz="6" w:space="0" w:color="auto"/>
            </w:tcBorders>
            <w:vAlign w:val="center"/>
            <w:hideMark/>
          </w:tcPr>
          <w:p w14:paraId="3AB21054" w14:textId="77777777" w:rsidR="00BC155C" w:rsidRPr="00BC155C" w:rsidRDefault="00BC155C" w:rsidP="00BC155C">
            <w:r w:rsidRPr="00BC155C">
              <w:t>Quantifies product quality and brand trust.</w:t>
            </w:r>
          </w:p>
          <w:p w14:paraId="5C292ED2" w14:textId="3F1CEC50" w:rsidR="00BC155C" w:rsidRPr="00BC155C" w:rsidRDefault="00BC155C" w:rsidP="00BC155C"/>
        </w:tc>
      </w:tr>
      <w:tr w:rsidR="00BC155C" w:rsidRPr="00BC155C" w14:paraId="22739CF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54378E9" w14:textId="77777777" w:rsidR="00BC155C" w:rsidRPr="00BC155C" w:rsidRDefault="00BC155C" w:rsidP="00BC155C">
            <w:r w:rsidRPr="00BC155C">
              <w:rPr>
                <w:b/>
                <w:bCs/>
              </w:rPr>
              <w:t>Stock Health</w:t>
            </w:r>
          </w:p>
        </w:tc>
        <w:tc>
          <w:tcPr>
            <w:tcW w:w="0" w:type="auto"/>
            <w:tcBorders>
              <w:top w:val="single" w:sz="6" w:space="0" w:color="auto"/>
              <w:left w:val="single" w:sz="6" w:space="0" w:color="auto"/>
              <w:bottom w:val="single" w:sz="6" w:space="0" w:color="auto"/>
              <w:right w:val="single" w:sz="6" w:space="0" w:color="auto"/>
            </w:tcBorders>
            <w:vAlign w:val="center"/>
            <w:hideMark/>
          </w:tcPr>
          <w:p w14:paraId="288245EF" w14:textId="77777777" w:rsidR="00BC155C" w:rsidRPr="00BC155C" w:rsidRDefault="00BC155C" w:rsidP="00BC155C">
            <w:r w:rsidRPr="00BC155C">
              <w:t>Product_Name, Category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28C199A6" w14:textId="77777777" w:rsidR="00BC155C" w:rsidRPr="00BC155C" w:rsidRDefault="00BC155C" w:rsidP="00BC155C">
            <w:r w:rsidRPr="00BC155C">
              <w:t>Identifies product saturation within specific apparel types.</w:t>
            </w:r>
          </w:p>
          <w:p w14:paraId="26303525" w14:textId="7B9F0BA5" w:rsidR="00BC155C" w:rsidRPr="00BC155C" w:rsidRDefault="00BC155C" w:rsidP="00BC155C"/>
        </w:tc>
      </w:tr>
    </w:tbl>
    <w:p w14:paraId="485A79DD" w14:textId="77777777" w:rsidR="00BC155C" w:rsidRPr="00BC155C" w:rsidRDefault="00BC155C" w:rsidP="00BC155C">
      <w:pPr>
        <w:rPr>
          <w:b/>
          <w:bCs/>
        </w:rPr>
      </w:pPr>
      <w:r w:rsidRPr="00BC155C">
        <w:rPr>
          <w:b/>
          <w:bCs/>
        </w:rPr>
        <w:t>B. Data Cleaning &amp; Transformation (Power Query)</w:t>
      </w:r>
    </w:p>
    <w:p w14:paraId="5201F8F6" w14:textId="77777777" w:rsidR="00BC155C" w:rsidRPr="00BC155C" w:rsidRDefault="00BC155C" w:rsidP="00BC155C">
      <w:r w:rsidRPr="00BC155C">
        <w:t>To maintain Myntra’s data standards, the following steps are integrated:</w:t>
      </w:r>
    </w:p>
    <w:p w14:paraId="3FBDB5B9" w14:textId="00E7E5A8" w:rsidR="00BC155C" w:rsidRPr="00BC155C" w:rsidRDefault="00BC155C" w:rsidP="00BC155C">
      <w:pPr>
        <w:numPr>
          <w:ilvl w:val="0"/>
          <w:numId w:val="9"/>
        </w:numPr>
      </w:pPr>
      <w:r w:rsidRPr="00BC155C">
        <w:rPr>
          <w:b/>
          <w:bCs/>
        </w:rPr>
        <w:t>Normalization:</w:t>
      </w:r>
      <w:r w:rsidRPr="00BC155C">
        <w:t xml:space="preserve"> Grouping various sub-brands under their parent brand identities.</w:t>
      </w:r>
    </w:p>
    <w:p w14:paraId="6BF15D43" w14:textId="77777777" w:rsidR="00BC155C" w:rsidRPr="00BC155C" w:rsidRDefault="00BC155C" w:rsidP="00BC155C">
      <w:pPr>
        <w:numPr>
          <w:ilvl w:val="0"/>
          <w:numId w:val="9"/>
        </w:numPr>
      </w:pPr>
      <w:r w:rsidRPr="00BC155C">
        <w:rPr>
          <w:b/>
          <w:bCs/>
        </w:rPr>
        <w:t>Calculated Columns:</w:t>
      </w:r>
      <w:r w:rsidRPr="00BC155C">
        <w:t xml:space="preserve"> Generating a "Discount Tier" (e.g., &lt;20%, 20-50%, 50%+) to categorize price drops.</w:t>
      </w:r>
    </w:p>
    <w:p w14:paraId="2E2546EC" w14:textId="12225ECE" w:rsidR="00BC155C" w:rsidRPr="00BC155C" w:rsidRDefault="00BC155C" w:rsidP="00BC155C">
      <w:pPr>
        <w:numPr>
          <w:ilvl w:val="0"/>
          <w:numId w:val="9"/>
        </w:numPr>
      </w:pPr>
      <w:r w:rsidRPr="00BC155C">
        <w:rPr>
          <w:b/>
          <w:bCs/>
        </w:rPr>
        <w:t>Resource Management:</w:t>
      </w:r>
      <w:r w:rsidRPr="00BC155C">
        <w:t xml:space="preserve"> Ensuring the logo-myntra and custom themes are applied to maintain corporate branding standards.</w:t>
      </w:r>
    </w:p>
    <w:p w14:paraId="671EA8A5" w14:textId="77777777" w:rsidR="00BC155C" w:rsidRPr="00BC155C" w:rsidRDefault="00000000" w:rsidP="00BC155C">
      <w:r>
        <w:pict w14:anchorId="509985B4">
          <v:rect id="_x0000_i1036" style="width:0;height:1.5pt" o:hralign="center" o:hrstd="t" o:hr="t" fillcolor="#a0a0a0" stroked="f"/>
        </w:pict>
      </w:r>
    </w:p>
    <w:p w14:paraId="1E38A4C6" w14:textId="77777777" w:rsidR="00BC155C" w:rsidRPr="00BC155C" w:rsidRDefault="00BC155C" w:rsidP="00BC155C">
      <w:pPr>
        <w:rPr>
          <w:b/>
          <w:bCs/>
        </w:rPr>
      </w:pPr>
      <w:r w:rsidRPr="00BC155C">
        <w:rPr>
          <w:b/>
          <w:bCs/>
        </w:rPr>
        <w:t>4. Dashboard Visualizations &amp; Layout</w:t>
      </w:r>
    </w:p>
    <w:p w14:paraId="7E1609CE" w14:textId="77777777" w:rsidR="00BC155C" w:rsidRPr="00BC155C" w:rsidRDefault="00BC155C" w:rsidP="00BC155C">
      <w:r w:rsidRPr="00BC155C">
        <w:t>The Power BI report will be structured into three primary views:</w:t>
      </w:r>
    </w:p>
    <w:p w14:paraId="2E8327C9" w14:textId="77777777" w:rsidR="00BC155C" w:rsidRPr="00BC155C" w:rsidRDefault="00BC155C" w:rsidP="00BC155C">
      <w:pPr>
        <w:numPr>
          <w:ilvl w:val="0"/>
          <w:numId w:val="10"/>
        </w:numPr>
      </w:pPr>
      <w:r w:rsidRPr="00BC155C">
        <w:rPr>
          <w:b/>
          <w:bCs/>
        </w:rPr>
        <w:t>Sales Overview (KPIs):</w:t>
      </w:r>
      <w:r w:rsidRPr="00BC155C">
        <w:t xml:space="preserve"> High-level view of total sales, average discount rates, and total active listings.</w:t>
      </w:r>
    </w:p>
    <w:p w14:paraId="4BA0C921" w14:textId="36939EDC" w:rsidR="00BC155C" w:rsidRPr="00BC155C" w:rsidRDefault="00BC155C" w:rsidP="00BC155C">
      <w:pPr>
        <w:numPr>
          <w:ilvl w:val="0"/>
          <w:numId w:val="10"/>
        </w:numPr>
      </w:pPr>
      <w:r w:rsidRPr="00BC155C">
        <w:rPr>
          <w:b/>
          <w:bCs/>
        </w:rPr>
        <w:t>Brand Leaderboard:</w:t>
      </w:r>
      <w:r w:rsidRPr="00BC155C">
        <w:t xml:space="preserve"> Comparison of brands by customer ratings and total units sold to identify "Hero Brands".</w:t>
      </w:r>
    </w:p>
    <w:p w14:paraId="21DB2184" w14:textId="0087DAB8" w:rsidR="00BC155C" w:rsidRPr="00BC155C" w:rsidRDefault="00BC155C" w:rsidP="00BC155C">
      <w:pPr>
        <w:numPr>
          <w:ilvl w:val="0"/>
          <w:numId w:val="10"/>
        </w:numPr>
      </w:pPr>
      <w:r w:rsidRPr="00BC155C">
        <w:rPr>
          <w:b/>
          <w:bCs/>
        </w:rPr>
        <w:t>Category Deep-Dive:</w:t>
      </w:r>
      <w:r w:rsidRPr="00BC155C">
        <w:t xml:space="preserve"> Detailed breakdown of performance by gender and product category (e.g., Ethnic Wear, Sports, Accessories).</w:t>
      </w:r>
    </w:p>
    <w:p w14:paraId="6EA1931A" w14:textId="77777777" w:rsidR="00BC155C" w:rsidRPr="00BC155C" w:rsidRDefault="00000000" w:rsidP="00BC155C">
      <w:r>
        <w:pict w14:anchorId="2CAB2E1F">
          <v:rect id="_x0000_i1037" style="width:0;height:1.5pt" o:hralign="center" o:hrstd="t" o:hr="t" fillcolor="#a0a0a0" stroked="f"/>
        </w:pict>
      </w:r>
    </w:p>
    <w:p w14:paraId="47953798" w14:textId="77777777" w:rsidR="00BC155C" w:rsidRPr="00BC155C" w:rsidRDefault="00BC155C" w:rsidP="00BC155C">
      <w:pPr>
        <w:rPr>
          <w:b/>
          <w:bCs/>
        </w:rPr>
      </w:pPr>
      <w:r w:rsidRPr="00BC155C">
        <w:rPr>
          <w:b/>
          <w:bCs/>
        </w:rPr>
        <w:t>5. Conclusion &amp; Recommendations</w:t>
      </w:r>
    </w:p>
    <w:p w14:paraId="42829278" w14:textId="77777777" w:rsidR="00BC155C" w:rsidRDefault="00BC155C" w:rsidP="00BC155C">
      <w:r w:rsidRPr="00BC155C">
        <w:lastRenderedPageBreak/>
        <w:t>By implementing this dashboard, Myntra can move from reactive inventory management to proactive trend forecasting. This data-driven approach ensures that high-rating products receive the visibility they deserve while identifying underperforming SKUs that require pricing adjustments.</w:t>
      </w:r>
    </w:p>
    <w:p w14:paraId="64DB0AC6" w14:textId="77777777" w:rsidR="00BC155C" w:rsidRDefault="00BC155C" w:rsidP="00BC155C"/>
    <w:p w14:paraId="28A2E09E" w14:textId="5CECD75A" w:rsidR="00BC155C" w:rsidRDefault="00BC155C" w:rsidP="00BC155C">
      <w:pPr>
        <w:rPr>
          <w:sz w:val="36"/>
          <w:szCs w:val="36"/>
        </w:rPr>
      </w:pPr>
      <w:r w:rsidRPr="00BC155C">
        <w:rPr>
          <w:sz w:val="36"/>
          <w:szCs w:val="36"/>
        </w:rPr>
        <w:t>DAS</w:t>
      </w:r>
      <w:r>
        <w:rPr>
          <w:sz w:val="36"/>
          <w:szCs w:val="36"/>
        </w:rPr>
        <w:t>H</w:t>
      </w:r>
      <w:r w:rsidRPr="00BC155C">
        <w:rPr>
          <w:sz w:val="36"/>
          <w:szCs w:val="36"/>
        </w:rPr>
        <w:t>BOARD</w:t>
      </w:r>
    </w:p>
    <w:p w14:paraId="1AF1CF39" w14:textId="7B1E7FCA" w:rsidR="00BC155C" w:rsidRPr="00BC155C" w:rsidRDefault="00FA7EA3" w:rsidP="00BC155C">
      <w:pPr>
        <w:rPr>
          <w:sz w:val="36"/>
          <w:szCs w:val="36"/>
        </w:rPr>
      </w:pPr>
      <w:r>
        <w:rPr>
          <w:noProof/>
          <w:sz w:val="36"/>
          <w:szCs w:val="36"/>
        </w:rPr>
        <w:drawing>
          <wp:inline distT="0" distB="0" distL="0" distR="0" wp14:anchorId="5C195F98" wp14:editId="5FCE6715">
            <wp:extent cx="5731510" cy="3033395"/>
            <wp:effectExtent l="0" t="0" r="2540" b="0"/>
            <wp:docPr id="1004736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736030" name="Picture 1004736030"/>
                    <pic:cNvPicPr/>
                  </pic:nvPicPr>
                  <pic:blipFill>
                    <a:blip r:embed="rId7">
                      <a:extLst>
                        <a:ext uri="{28A0092B-C50C-407E-A947-70E740481C1C}">
                          <a14:useLocalDpi xmlns:a14="http://schemas.microsoft.com/office/drawing/2010/main" val="0"/>
                        </a:ext>
                      </a:extLst>
                    </a:blip>
                    <a:stretch>
                      <a:fillRect/>
                    </a:stretch>
                  </pic:blipFill>
                  <pic:spPr>
                    <a:xfrm>
                      <a:off x="0" y="0"/>
                      <a:ext cx="5731510" cy="3033395"/>
                    </a:xfrm>
                    <a:prstGeom prst="rect">
                      <a:avLst/>
                    </a:prstGeom>
                  </pic:spPr>
                </pic:pic>
              </a:graphicData>
            </a:graphic>
          </wp:inline>
        </w:drawing>
      </w:r>
    </w:p>
    <w:p w14:paraId="7C56AB73" w14:textId="77777777" w:rsidR="00BC155C" w:rsidRDefault="00BC155C"/>
    <w:sectPr w:rsidR="00BC15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E53E2"/>
    <w:multiLevelType w:val="multilevel"/>
    <w:tmpl w:val="87786F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E24850"/>
    <w:multiLevelType w:val="multilevel"/>
    <w:tmpl w:val="C3C27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B439B2"/>
    <w:multiLevelType w:val="multilevel"/>
    <w:tmpl w:val="37784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672D63"/>
    <w:multiLevelType w:val="multilevel"/>
    <w:tmpl w:val="C7ACC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220323"/>
    <w:multiLevelType w:val="multilevel"/>
    <w:tmpl w:val="FF24A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E82FC5"/>
    <w:multiLevelType w:val="multilevel"/>
    <w:tmpl w:val="A57AA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6077966"/>
    <w:multiLevelType w:val="multilevel"/>
    <w:tmpl w:val="243EA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307BD8"/>
    <w:multiLevelType w:val="multilevel"/>
    <w:tmpl w:val="AB8A8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7F7802"/>
    <w:multiLevelType w:val="multilevel"/>
    <w:tmpl w:val="6DFA7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CE2C34"/>
    <w:multiLevelType w:val="multilevel"/>
    <w:tmpl w:val="02386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3720583">
    <w:abstractNumId w:val="8"/>
  </w:num>
  <w:num w:numId="2" w16cid:durableId="703209179">
    <w:abstractNumId w:val="0"/>
  </w:num>
  <w:num w:numId="3" w16cid:durableId="1133987734">
    <w:abstractNumId w:val="9"/>
  </w:num>
  <w:num w:numId="4" w16cid:durableId="593980908">
    <w:abstractNumId w:val="4"/>
  </w:num>
  <w:num w:numId="5" w16cid:durableId="593318733">
    <w:abstractNumId w:val="7"/>
  </w:num>
  <w:num w:numId="6" w16cid:durableId="859515808">
    <w:abstractNumId w:val="6"/>
  </w:num>
  <w:num w:numId="7" w16cid:durableId="1986621268">
    <w:abstractNumId w:val="5"/>
  </w:num>
  <w:num w:numId="8" w16cid:durableId="1862014848">
    <w:abstractNumId w:val="3"/>
  </w:num>
  <w:num w:numId="9" w16cid:durableId="1747915426">
    <w:abstractNumId w:val="2"/>
  </w:num>
  <w:num w:numId="10" w16cid:durableId="13665152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155C"/>
    <w:rsid w:val="000373B6"/>
    <w:rsid w:val="00154F91"/>
    <w:rsid w:val="002D670B"/>
    <w:rsid w:val="006B36E0"/>
    <w:rsid w:val="0082774D"/>
    <w:rsid w:val="00850563"/>
    <w:rsid w:val="00BC155C"/>
    <w:rsid w:val="00CC1D00"/>
    <w:rsid w:val="00FA7E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FF72C"/>
  <w15:chartTrackingRefBased/>
  <w15:docId w15:val="{672DC340-5020-43D7-A9C4-EE4B197CB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15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C15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C155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155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155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15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15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15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15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15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C15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C15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15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15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15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15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15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155C"/>
    <w:rPr>
      <w:rFonts w:eastAsiaTheme="majorEastAsia" w:cstheme="majorBidi"/>
      <w:color w:val="272727" w:themeColor="text1" w:themeTint="D8"/>
    </w:rPr>
  </w:style>
  <w:style w:type="paragraph" w:styleId="Title">
    <w:name w:val="Title"/>
    <w:basedOn w:val="Normal"/>
    <w:next w:val="Normal"/>
    <w:link w:val="TitleChar"/>
    <w:uiPriority w:val="10"/>
    <w:qFormat/>
    <w:rsid w:val="00BC15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15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15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15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155C"/>
    <w:pPr>
      <w:spacing w:before="160"/>
      <w:jc w:val="center"/>
    </w:pPr>
    <w:rPr>
      <w:i/>
      <w:iCs/>
      <w:color w:val="404040" w:themeColor="text1" w:themeTint="BF"/>
    </w:rPr>
  </w:style>
  <w:style w:type="character" w:customStyle="1" w:styleId="QuoteChar">
    <w:name w:val="Quote Char"/>
    <w:basedOn w:val="DefaultParagraphFont"/>
    <w:link w:val="Quote"/>
    <w:uiPriority w:val="29"/>
    <w:rsid w:val="00BC155C"/>
    <w:rPr>
      <w:i/>
      <w:iCs/>
      <w:color w:val="404040" w:themeColor="text1" w:themeTint="BF"/>
    </w:rPr>
  </w:style>
  <w:style w:type="paragraph" w:styleId="ListParagraph">
    <w:name w:val="List Paragraph"/>
    <w:basedOn w:val="Normal"/>
    <w:uiPriority w:val="34"/>
    <w:qFormat/>
    <w:rsid w:val="00BC155C"/>
    <w:pPr>
      <w:ind w:left="720"/>
      <w:contextualSpacing/>
    </w:pPr>
  </w:style>
  <w:style w:type="character" w:styleId="IntenseEmphasis">
    <w:name w:val="Intense Emphasis"/>
    <w:basedOn w:val="DefaultParagraphFont"/>
    <w:uiPriority w:val="21"/>
    <w:qFormat/>
    <w:rsid w:val="00BC155C"/>
    <w:rPr>
      <w:i/>
      <w:iCs/>
      <w:color w:val="2F5496" w:themeColor="accent1" w:themeShade="BF"/>
    </w:rPr>
  </w:style>
  <w:style w:type="paragraph" w:styleId="IntenseQuote">
    <w:name w:val="Intense Quote"/>
    <w:basedOn w:val="Normal"/>
    <w:next w:val="Normal"/>
    <w:link w:val="IntenseQuoteChar"/>
    <w:uiPriority w:val="30"/>
    <w:qFormat/>
    <w:rsid w:val="00BC15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155C"/>
    <w:rPr>
      <w:i/>
      <w:iCs/>
      <w:color w:val="2F5496" w:themeColor="accent1" w:themeShade="BF"/>
    </w:rPr>
  </w:style>
  <w:style w:type="character" w:styleId="IntenseReference">
    <w:name w:val="Intense Reference"/>
    <w:basedOn w:val="DefaultParagraphFont"/>
    <w:uiPriority w:val="32"/>
    <w:qFormat/>
    <w:rsid w:val="00BC155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6</Pages>
  <Words>1190</Words>
  <Characters>6785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Harshita Bhatia</dc:creator>
  <cp:keywords/>
  <dc:description/>
  <cp:lastModifiedBy>Harshita Bhatia</cp:lastModifiedBy>
  <cp:revision>3</cp:revision>
  <dcterms:created xsi:type="dcterms:W3CDTF">2026-02-27T11:15:00Z</dcterms:created>
  <dcterms:modified xsi:type="dcterms:W3CDTF">2026-02-27T11:46:00Z</dcterms:modified>
</cp:coreProperties>
</file>