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9F051F" w:rsidTr="00AE10EC">
        <w:trPr>
          <w:trHeight w:val="1998"/>
        </w:trPr>
        <w:tc>
          <w:tcPr>
            <w:tcW w:w="3798" w:type="dxa"/>
            <w:shd w:val="clear" w:color="auto" w:fill="auto"/>
          </w:tcPr>
          <w:p w:rsidR="009F051F" w:rsidRPr="002F4B62" w:rsidRDefault="009F051F" w:rsidP="00AE10E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9F051F" w:rsidRDefault="009F051F" w:rsidP="00AE10E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9F051F" w:rsidRDefault="009F051F" w:rsidP="00AE10E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9F051F" w:rsidRDefault="009F051F" w:rsidP="00AE10E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0E6737D" wp14:editId="33E9661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9F051F" w:rsidRPr="00AD34E4" w:rsidRDefault="009F051F" w:rsidP="00AE10EC">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9F051F" w:rsidRPr="00F562BC" w:rsidRDefault="009F051F" w:rsidP="00AE10E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9F051F" w:rsidRPr="00F562BC" w:rsidRDefault="009F051F" w:rsidP="00AE10E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9F051F" w:rsidRDefault="009F051F" w:rsidP="00AE10E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9F051F" w:rsidRPr="009F051F" w:rsidRDefault="009F051F" w:rsidP="00256A66">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2B7E29AB" wp14:editId="221160B0">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0FB6F211" wp14:editId="78713D81">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1444062</w:t>
      </w:r>
      <w:r w:rsidR="00256A66">
        <w:rPr>
          <w:rFonts w:ascii="Jameel Noori Nastaleeq" w:eastAsia="Arial Unicode MS" w:hAnsi="Jameel Noori Nastaleeq" w:cs="Jameel Noori Nastaleeq"/>
          <w:sz w:val="32"/>
          <w:szCs w:val="32"/>
          <w:lang w:bidi="ur-PK"/>
        </w:rPr>
        <w:t>9</w:t>
      </w:r>
      <w:r>
        <w:rPr>
          <w:rFonts w:ascii="Jameel Noori Nastaleeq" w:eastAsia="Arial Unicode MS" w:hAnsi="Jameel Noori Nastaleeq" w:cs="Jameel Noori Nastaleeq"/>
          <w:sz w:val="32"/>
          <w:szCs w:val="32"/>
          <w:lang w:bidi="ur-PK"/>
        </w:rPr>
        <w:t>01</w:t>
      </w:r>
      <w:r>
        <w:rPr>
          <w:rFonts w:ascii="Jameel Noori Nastaleeq" w:eastAsia="Arial Unicode MS" w:hAnsi="Jameel Noori Nastaleeq" w:cs="Jameel Noori Nastaleeq"/>
          <w:sz w:val="32"/>
          <w:szCs w:val="32"/>
        </w:rPr>
        <w:t>2</w:t>
      </w:r>
      <w:r w:rsidR="00256A66">
        <w:rPr>
          <w:rFonts w:ascii="Jameel Noori Nastaleeq" w:eastAsia="Arial Unicode MS" w:hAnsi="Jameel Noori Nastaleeq" w:cs="Jameel Noori Nastaleeq"/>
          <w:sz w:val="32"/>
          <w:szCs w:val="32"/>
        </w:rPr>
        <w:t>8</w:t>
      </w:r>
      <w:r>
        <w:rPr>
          <w:rFonts w:hint="cs"/>
          <w:rtl/>
          <w:lang w:bidi="ur-PK"/>
        </w:rPr>
        <w:tab/>
      </w:r>
    </w:p>
    <w:p w:rsidR="00BC5784" w:rsidRPr="001E193E" w:rsidRDefault="009F051F" w:rsidP="00745156">
      <w:pPr>
        <w:bidi/>
        <w:spacing w:line="240" w:lineRule="auto"/>
        <w:jc w:val="both"/>
        <w:rPr>
          <w:sz w:val="34"/>
          <w:szCs w:val="34"/>
          <w:rtl/>
          <w:lang w:bidi="ur-PK"/>
        </w:rPr>
      </w:pPr>
      <w:r>
        <w:rPr>
          <w:rFonts w:hint="cs"/>
          <w:rtl/>
          <w:lang w:bidi="ur-PK"/>
        </w:rPr>
        <w:tab/>
      </w:r>
      <w:r w:rsidR="00B83248" w:rsidRPr="001E193E">
        <w:rPr>
          <w:rFonts w:hint="cs"/>
          <w:sz w:val="34"/>
          <w:szCs w:val="34"/>
          <w:rtl/>
          <w:lang w:bidi="ur-PK"/>
        </w:rPr>
        <w:t>کیا فرماتے ہیں علمائے کرام اس مسئلے کے بارے میں کہ والدہ کے انتقال کے بعد</w:t>
      </w:r>
      <w:r w:rsidR="00BC5784" w:rsidRPr="001E193E">
        <w:rPr>
          <w:rFonts w:hint="cs"/>
          <w:sz w:val="34"/>
          <w:szCs w:val="34"/>
          <w:rtl/>
          <w:lang w:bidi="ur-PK"/>
        </w:rPr>
        <w:t xml:space="preserve"> والد اور والد کا ترکہ جوڑا تو اس میں سے بہنوں کے حصے میں 19 لاکھ فی بہن آئے ،لیکن ان کو دینے کے لیے نقد رقم نہیں تھی کیونکہ تمام سرمایہ گھر اور کاروبار کی صورت میں تھا ،اس صورت حال کو دیکھتے ہوئے بہنوں نے اپنا حصہ بھائیوں کو معاف کردیاتھا ،لیکن بھائیوں نے مشورہ کیا کہ پیسے ہاتھ میں آنے کی صورت میں بہنوں کو دیں گے اور بغیر وقت کے تعین کے 10 لاکھ روپے فی بہن دینے کا وعدہ کیا ۔</w:t>
      </w:r>
    </w:p>
    <w:p w:rsidR="00C976DC" w:rsidRPr="001E193E" w:rsidRDefault="00BC5784" w:rsidP="00745156">
      <w:pPr>
        <w:bidi/>
        <w:spacing w:line="240" w:lineRule="auto"/>
        <w:jc w:val="both"/>
        <w:rPr>
          <w:sz w:val="34"/>
          <w:szCs w:val="34"/>
          <w:rtl/>
          <w:lang w:bidi="ur-PK"/>
        </w:rPr>
      </w:pPr>
      <w:r w:rsidRPr="001E193E">
        <w:rPr>
          <w:rFonts w:hint="cs"/>
          <w:sz w:val="34"/>
          <w:szCs w:val="34"/>
          <w:rtl/>
          <w:lang w:bidi="ur-PK"/>
        </w:rPr>
        <w:tab/>
        <w:t>وقت زیادہ گزرنے کی وجہ سے بھائیوں نے مشورہ کیا کہ 20 لاکھ دیں گے وقت گزرنے کے ساتھ 2 بہنوں کو ورثے کی رقم دے دی گئی جبکہ تیسری بہن کو بھی 8لاکھ روپے دیے جاچکےہیں اب 12 لاکھ دیے تو بہن نے لینے سے انکار کردیا  اور مطالبہ کیا کہ مجھے آج کے حساب سے بڑھا کردیا جائے۔</w:t>
      </w:r>
      <w:r w:rsidR="00B83248" w:rsidRPr="001E193E">
        <w:rPr>
          <w:rFonts w:hint="cs"/>
          <w:sz w:val="34"/>
          <w:szCs w:val="34"/>
          <w:rtl/>
          <w:lang w:bidi="ur-PK"/>
        </w:rPr>
        <w:t xml:space="preserve"> </w:t>
      </w:r>
    </w:p>
    <w:p w:rsidR="005E4192" w:rsidRPr="001E193E" w:rsidRDefault="009F051F" w:rsidP="005E4192">
      <w:pPr>
        <w:bidi/>
        <w:spacing w:line="240" w:lineRule="auto"/>
        <w:jc w:val="both"/>
        <w:rPr>
          <w:sz w:val="34"/>
          <w:szCs w:val="34"/>
          <w:rtl/>
          <w:lang w:bidi="ur-PK"/>
        </w:rPr>
      </w:pPr>
      <w:r w:rsidRPr="001E193E">
        <w:rPr>
          <w:rFonts w:hint="cs"/>
          <w:sz w:val="34"/>
          <w:szCs w:val="34"/>
          <w:rtl/>
          <w:lang w:bidi="ur-PK"/>
        </w:rPr>
        <w:t xml:space="preserve">        </w:t>
      </w:r>
      <w:r w:rsidR="005E4192">
        <w:rPr>
          <w:sz w:val="34"/>
          <w:szCs w:val="34"/>
          <w:lang w:bidi="ur-PK"/>
        </w:rPr>
        <w:t xml:space="preserve"> </w:t>
      </w:r>
      <w:r w:rsidRPr="001E193E">
        <w:rPr>
          <w:rFonts w:hint="cs"/>
          <w:sz w:val="34"/>
          <w:szCs w:val="34"/>
          <w:rtl/>
          <w:lang w:bidi="ur-PK"/>
        </w:rPr>
        <w:t xml:space="preserve">                                                                          </w:t>
      </w:r>
      <w:r w:rsidR="005E4192">
        <w:rPr>
          <w:sz w:val="34"/>
          <w:szCs w:val="34"/>
          <w:lang w:bidi="ur-PK"/>
        </w:rPr>
        <w:t xml:space="preserve"> </w:t>
      </w:r>
      <w:r w:rsidRPr="001E193E">
        <w:rPr>
          <w:rFonts w:hint="cs"/>
          <w:sz w:val="34"/>
          <w:szCs w:val="34"/>
          <w:rtl/>
          <w:lang w:bidi="ur-PK"/>
        </w:rPr>
        <w:t>مستفتی:</w:t>
      </w:r>
      <w:r w:rsidR="005E4192">
        <w:rPr>
          <w:rFonts w:hint="cs"/>
          <w:sz w:val="34"/>
          <w:szCs w:val="34"/>
          <w:rtl/>
          <w:lang w:bidi="ur-PK"/>
        </w:rPr>
        <w:t>حماد رشید</w:t>
      </w:r>
    </w:p>
    <w:p w:rsidR="009F051F" w:rsidRPr="001E193E" w:rsidRDefault="005E4192" w:rsidP="00745156">
      <w:pPr>
        <w:bidi/>
        <w:spacing w:line="240" w:lineRule="auto"/>
        <w:jc w:val="both"/>
        <w:rPr>
          <w:sz w:val="34"/>
          <w:szCs w:val="34"/>
          <w:rtl/>
          <w:lang w:bidi="ur-PK"/>
        </w:rPr>
      </w:pPr>
      <w:r>
        <w:rPr>
          <w:rFonts w:hint="cs"/>
          <w:sz w:val="34"/>
          <w:szCs w:val="34"/>
          <w:rtl/>
          <w:lang w:bidi="ur-PK"/>
        </w:rPr>
        <w:t xml:space="preserve">                                                                              </w:t>
      </w:r>
      <w:r w:rsidR="004B09E9">
        <w:rPr>
          <w:rFonts w:hint="cs"/>
          <w:sz w:val="34"/>
          <w:szCs w:val="34"/>
          <w:rtl/>
          <w:lang w:bidi="ur-PK"/>
        </w:rPr>
        <w:t xml:space="preserve"> </w:t>
      </w:r>
      <w:bookmarkStart w:id="0" w:name="_GoBack"/>
      <w:bookmarkEnd w:id="0"/>
      <w:r>
        <w:rPr>
          <w:rFonts w:hint="cs"/>
          <w:sz w:val="34"/>
          <w:szCs w:val="34"/>
          <w:rtl/>
          <w:lang w:bidi="ur-PK"/>
        </w:rPr>
        <w:t>متعلم درجہ خامسہ، جامعہ مدنیہ</w:t>
      </w:r>
    </w:p>
    <w:p w:rsidR="009F051F" w:rsidRPr="001E193E" w:rsidRDefault="009F051F" w:rsidP="00A372B7">
      <w:pPr>
        <w:bidi/>
        <w:spacing w:line="240" w:lineRule="auto"/>
        <w:jc w:val="both"/>
        <w:rPr>
          <w:sz w:val="34"/>
          <w:szCs w:val="34"/>
          <w:rtl/>
          <w:lang w:bidi="ur-PK"/>
        </w:rPr>
      </w:pPr>
      <w:r w:rsidRPr="001E193E">
        <w:rPr>
          <w:rFonts w:hint="cs"/>
          <w:sz w:val="34"/>
          <w:szCs w:val="34"/>
          <w:rtl/>
          <w:lang w:bidi="ur-PK"/>
        </w:rPr>
        <w:t xml:space="preserve">                                                                                 </w:t>
      </w:r>
      <w:r w:rsidR="00A372B7">
        <w:rPr>
          <w:rFonts w:hint="cs"/>
          <w:sz w:val="34"/>
          <w:szCs w:val="34"/>
          <w:rtl/>
          <w:lang w:bidi="ur-PK"/>
        </w:rPr>
        <w:t>03352541417</w:t>
      </w:r>
    </w:p>
    <w:p w:rsidR="009F051F" w:rsidRPr="00745156" w:rsidRDefault="009F051F" w:rsidP="00745156">
      <w:pPr>
        <w:bidi/>
        <w:spacing w:line="240" w:lineRule="auto"/>
        <w:jc w:val="center"/>
        <w:rPr>
          <w:b/>
          <w:bCs/>
          <w:sz w:val="44"/>
          <w:szCs w:val="44"/>
          <w:rtl/>
          <w:lang w:bidi="ur-PK"/>
        </w:rPr>
      </w:pPr>
      <w:r w:rsidRPr="00745156">
        <w:rPr>
          <w:rFonts w:hint="cs"/>
          <w:b/>
          <w:bCs/>
          <w:sz w:val="44"/>
          <w:szCs w:val="44"/>
          <w:rtl/>
          <w:lang w:bidi="ur-PK"/>
        </w:rPr>
        <w:t>الجواب حامدا ومصلیا</w:t>
      </w:r>
    </w:p>
    <w:p w:rsidR="009F051F" w:rsidRPr="001E193E" w:rsidRDefault="001E193E" w:rsidP="00745156">
      <w:pPr>
        <w:bidi/>
        <w:spacing w:line="240" w:lineRule="auto"/>
        <w:jc w:val="both"/>
        <w:rPr>
          <w:sz w:val="34"/>
          <w:szCs w:val="34"/>
          <w:lang w:bidi="ur-PK"/>
        </w:rPr>
      </w:pPr>
      <w:r w:rsidRPr="001E193E">
        <w:rPr>
          <w:rFonts w:hint="cs"/>
          <w:sz w:val="34"/>
          <w:szCs w:val="34"/>
          <w:rtl/>
          <w:lang w:bidi="ur-PK"/>
        </w:rPr>
        <w:t>(1)</w:t>
      </w:r>
      <w:r w:rsidR="009F051F" w:rsidRPr="001E193E">
        <w:rPr>
          <w:rFonts w:hint="cs"/>
          <w:sz w:val="34"/>
          <w:szCs w:val="34"/>
          <w:rtl/>
          <w:lang w:bidi="ur-PK"/>
        </w:rPr>
        <w:tab/>
      </w:r>
      <w:r w:rsidR="009F051F" w:rsidRPr="001E193E">
        <w:rPr>
          <w:sz w:val="34"/>
          <w:szCs w:val="34"/>
          <w:rtl/>
          <w:lang w:bidi="ur-PK"/>
        </w:rPr>
        <w:t>مرحوم کے ترکہ   منقولہ و غ</w:t>
      </w:r>
      <w:r w:rsidR="009F051F" w:rsidRPr="001E193E">
        <w:rPr>
          <w:rFonts w:hint="cs"/>
          <w:sz w:val="34"/>
          <w:szCs w:val="34"/>
          <w:rtl/>
          <w:lang w:bidi="ur-PK"/>
        </w:rPr>
        <w:t>یر</w:t>
      </w:r>
      <w:r w:rsidR="009F051F" w:rsidRPr="001E193E">
        <w:rPr>
          <w:sz w:val="34"/>
          <w:szCs w:val="34"/>
          <w:rtl/>
          <w:lang w:bidi="ur-PK"/>
        </w:rPr>
        <w:t xml:space="preserve"> منقولہ ک</w:t>
      </w:r>
      <w:r w:rsidR="009F051F" w:rsidRPr="001E193E">
        <w:rPr>
          <w:rFonts w:hint="cs"/>
          <w:sz w:val="34"/>
          <w:szCs w:val="34"/>
          <w:rtl/>
          <w:lang w:bidi="ur-PK"/>
        </w:rPr>
        <w:t>ی</w:t>
      </w:r>
      <w:r w:rsidR="009F051F" w:rsidRPr="001E193E">
        <w:rPr>
          <w:sz w:val="34"/>
          <w:szCs w:val="34"/>
          <w:rtl/>
          <w:lang w:bidi="ur-PK"/>
        </w:rPr>
        <w:t xml:space="preserve"> تقس</w:t>
      </w:r>
      <w:r w:rsidR="009F051F" w:rsidRPr="001E193E">
        <w:rPr>
          <w:rFonts w:hint="cs"/>
          <w:sz w:val="34"/>
          <w:szCs w:val="34"/>
          <w:rtl/>
          <w:lang w:bidi="ur-PK"/>
        </w:rPr>
        <w:t>یم</w:t>
      </w:r>
      <w:r w:rsidR="009F051F" w:rsidRPr="001E193E">
        <w:rPr>
          <w:sz w:val="34"/>
          <w:szCs w:val="34"/>
          <w:rtl/>
          <w:lang w:bidi="ur-PK"/>
        </w:rPr>
        <w:t xml:space="preserve"> سے پہلے کس</w:t>
      </w:r>
      <w:r w:rsidR="009F051F" w:rsidRPr="001E193E">
        <w:rPr>
          <w:rFonts w:hint="cs"/>
          <w:sz w:val="34"/>
          <w:szCs w:val="34"/>
          <w:rtl/>
          <w:lang w:bidi="ur-PK"/>
        </w:rPr>
        <w:t>ی</w:t>
      </w:r>
      <w:r w:rsidR="009F051F" w:rsidRPr="001E193E">
        <w:rPr>
          <w:sz w:val="34"/>
          <w:szCs w:val="34"/>
          <w:rtl/>
          <w:lang w:bidi="ur-PK"/>
        </w:rPr>
        <w:t xml:space="preserve"> وارث کا اپنے شرع</w:t>
      </w:r>
      <w:r w:rsidR="009F051F" w:rsidRPr="001E193E">
        <w:rPr>
          <w:rFonts w:hint="cs"/>
          <w:sz w:val="34"/>
          <w:szCs w:val="34"/>
          <w:rtl/>
          <w:lang w:bidi="ur-PK"/>
        </w:rPr>
        <w:t>ی</w:t>
      </w:r>
      <w:r w:rsidR="009F051F" w:rsidRPr="001E193E">
        <w:rPr>
          <w:sz w:val="34"/>
          <w:szCs w:val="34"/>
          <w:rtl/>
          <w:lang w:bidi="ur-PK"/>
        </w:rPr>
        <w:t xml:space="preserve"> حصہ سے بلا عوض دست بردار ہوجانا شرعاً معتبر نہ</w:t>
      </w:r>
      <w:r w:rsidR="009F051F" w:rsidRPr="001E193E">
        <w:rPr>
          <w:rFonts w:hint="cs"/>
          <w:sz w:val="34"/>
          <w:szCs w:val="34"/>
          <w:rtl/>
          <w:lang w:bidi="ur-PK"/>
        </w:rPr>
        <w:t>یں</w:t>
      </w:r>
      <w:r w:rsidR="009F051F" w:rsidRPr="001E193E">
        <w:rPr>
          <w:sz w:val="34"/>
          <w:szCs w:val="34"/>
          <w:rtl/>
          <w:lang w:bidi="ur-PK"/>
        </w:rPr>
        <w:t xml:space="preserve"> ہے، البتہ ترکہ تقس</w:t>
      </w:r>
      <w:r w:rsidR="009F051F" w:rsidRPr="001E193E">
        <w:rPr>
          <w:rFonts w:hint="cs"/>
          <w:sz w:val="34"/>
          <w:szCs w:val="34"/>
          <w:rtl/>
          <w:lang w:bidi="ur-PK"/>
        </w:rPr>
        <w:t>یم</w:t>
      </w:r>
      <w:r w:rsidR="009F051F" w:rsidRPr="001E193E">
        <w:rPr>
          <w:sz w:val="34"/>
          <w:szCs w:val="34"/>
          <w:rtl/>
          <w:lang w:bidi="ur-PK"/>
        </w:rPr>
        <w:t xml:space="preserve"> ہوجائےتو پھر ہر ا</w:t>
      </w:r>
      <w:r w:rsidR="009F051F" w:rsidRPr="001E193E">
        <w:rPr>
          <w:rFonts w:hint="cs"/>
          <w:sz w:val="34"/>
          <w:szCs w:val="34"/>
          <w:rtl/>
          <w:lang w:bidi="ur-PK"/>
        </w:rPr>
        <w:t>یک</w:t>
      </w:r>
      <w:r w:rsidR="009F051F" w:rsidRPr="001E193E">
        <w:rPr>
          <w:sz w:val="34"/>
          <w:szCs w:val="34"/>
          <w:rtl/>
          <w:lang w:bidi="ur-PK"/>
        </w:rPr>
        <w:t xml:space="preserve"> وارث اپنے حصے پر قبضہ کرنے  کے بعد اپنا حصہ کس</w:t>
      </w:r>
      <w:r w:rsidR="009F051F" w:rsidRPr="001E193E">
        <w:rPr>
          <w:rFonts w:hint="cs"/>
          <w:sz w:val="34"/>
          <w:szCs w:val="34"/>
          <w:rtl/>
          <w:lang w:bidi="ur-PK"/>
        </w:rPr>
        <w:t>ی</w:t>
      </w:r>
      <w:r w:rsidR="009F051F" w:rsidRPr="001E193E">
        <w:rPr>
          <w:sz w:val="34"/>
          <w:szCs w:val="34"/>
          <w:rtl/>
          <w:lang w:bidi="ur-PK"/>
        </w:rPr>
        <w:t xml:space="preserve">  کو د</w:t>
      </w:r>
      <w:r w:rsidR="009F051F" w:rsidRPr="001E193E">
        <w:rPr>
          <w:rFonts w:hint="cs"/>
          <w:sz w:val="34"/>
          <w:szCs w:val="34"/>
          <w:rtl/>
          <w:lang w:bidi="ur-PK"/>
        </w:rPr>
        <w:t>ینا</w:t>
      </w:r>
      <w:r w:rsidR="009F051F" w:rsidRPr="001E193E">
        <w:rPr>
          <w:sz w:val="34"/>
          <w:szCs w:val="34"/>
          <w:rtl/>
          <w:lang w:bidi="ur-PK"/>
        </w:rPr>
        <w:t xml:space="preserve"> چاہے  </w:t>
      </w:r>
      <w:r w:rsidR="009F051F" w:rsidRPr="001E193E">
        <w:rPr>
          <w:rFonts w:hint="cs"/>
          <w:sz w:val="34"/>
          <w:szCs w:val="34"/>
          <w:rtl/>
          <w:lang w:bidi="ur-PK"/>
        </w:rPr>
        <w:t>یا</w:t>
      </w:r>
      <w:r w:rsidR="009F051F" w:rsidRPr="001E193E">
        <w:rPr>
          <w:sz w:val="34"/>
          <w:szCs w:val="34"/>
          <w:rtl/>
          <w:lang w:bidi="ur-PK"/>
        </w:rPr>
        <w:t xml:space="preserve"> کس</w:t>
      </w:r>
      <w:r w:rsidR="009F051F" w:rsidRPr="001E193E">
        <w:rPr>
          <w:rFonts w:hint="cs"/>
          <w:sz w:val="34"/>
          <w:szCs w:val="34"/>
          <w:rtl/>
          <w:lang w:bidi="ur-PK"/>
        </w:rPr>
        <w:t>ی</w:t>
      </w:r>
      <w:r w:rsidR="009F051F" w:rsidRPr="001E193E">
        <w:rPr>
          <w:sz w:val="34"/>
          <w:szCs w:val="34"/>
          <w:rtl/>
          <w:lang w:bidi="ur-PK"/>
        </w:rPr>
        <w:t xml:space="preserve"> کے حق م</w:t>
      </w:r>
      <w:r w:rsidR="009F051F" w:rsidRPr="001E193E">
        <w:rPr>
          <w:rFonts w:hint="cs"/>
          <w:sz w:val="34"/>
          <w:szCs w:val="34"/>
          <w:rtl/>
          <w:lang w:bidi="ur-PK"/>
        </w:rPr>
        <w:t>یں</w:t>
      </w:r>
      <w:r w:rsidR="009F051F" w:rsidRPr="001E193E">
        <w:rPr>
          <w:sz w:val="34"/>
          <w:szCs w:val="34"/>
          <w:rtl/>
          <w:lang w:bidi="ur-PK"/>
        </w:rPr>
        <w:t xml:space="preserve"> دست بردار ہ</w:t>
      </w:r>
      <w:r w:rsidR="009F051F" w:rsidRPr="001E193E">
        <w:rPr>
          <w:rFonts w:hint="cs"/>
          <w:sz w:val="34"/>
          <w:szCs w:val="34"/>
          <w:rtl/>
          <w:lang w:bidi="ur-PK"/>
        </w:rPr>
        <w:t>وجائے</w:t>
      </w:r>
      <w:r w:rsidR="009F051F" w:rsidRPr="001E193E">
        <w:rPr>
          <w:sz w:val="34"/>
          <w:szCs w:val="34"/>
          <w:rtl/>
          <w:lang w:bidi="ur-PK"/>
        </w:rPr>
        <w:t xml:space="preserve"> تو </w:t>
      </w:r>
      <w:r w:rsidR="009F051F" w:rsidRPr="001E193E">
        <w:rPr>
          <w:rFonts w:hint="cs"/>
          <w:sz w:val="34"/>
          <w:szCs w:val="34"/>
          <w:rtl/>
          <w:lang w:bidi="ur-PK"/>
        </w:rPr>
        <w:t>یہ</w:t>
      </w:r>
      <w:r w:rsidR="009F051F" w:rsidRPr="001E193E">
        <w:rPr>
          <w:sz w:val="34"/>
          <w:szCs w:val="34"/>
          <w:rtl/>
          <w:lang w:bidi="ur-PK"/>
        </w:rPr>
        <w:t xml:space="preserve"> شرعاً جائز اور  معتبر ہے۔</w:t>
      </w:r>
    </w:p>
    <w:p w:rsidR="00745156" w:rsidRPr="001E193E" w:rsidRDefault="009F051F" w:rsidP="00D00372">
      <w:pPr>
        <w:bidi/>
        <w:spacing w:line="240" w:lineRule="auto"/>
        <w:jc w:val="both"/>
        <w:rPr>
          <w:sz w:val="34"/>
          <w:szCs w:val="34"/>
          <w:rtl/>
          <w:lang w:bidi="ur-PK"/>
        </w:rPr>
      </w:pPr>
      <w:r w:rsidRPr="001E193E">
        <w:rPr>
          <w:rFonts w:hint="cs"/>
          <w:sz w:val="34"/>
          <w:szCs w:val="34"/>
          <w:rtl/>
          <w:lang w:bidi="ur-PK"/>
        </w:rPr>
        <w:tab/>
        <w:t>اسی</w:t>
      </w:r>
      <w:r w:rsidRPr="001E193E">
        <w:rPr>
          <w:sz w:val="34"/>
          <w:szCs w:val="34"/>
          <w:rtl/>
          <w:lang w:bidi="ur-PK"/>
        </w:rPr>
        <w:t xml:space="preserve"> طرح کوئ</w:t>
      </w:r>
      <w:r w:rsidRPr="001E193E">
        <w:rPr>
          <w:rFonts w:hint="cs"/>
          <w:sz w:val="34"/>
          <w:szCs w:val="34"/>
          <w:rtl/>
          <w:lang w:bidi="ur-PK"/>
        </w:rPr>
        <w:t>ی</w:t>
      </w:r>
      <w:r w:rsidRPr="001E193E">
        <w:rPr>
          <w:sz w:val="34"/>
          <w:szCs w:val="34"/>
          <w:rtl/>
          <w:lang w:bidi="ur-PK"/>
        </w:rPr>
        <w:t xml:space="preserve"> وارث ترکہ م</w:t>
      </w:r>
      <w:r w:rsidRPr="001E193E">
        <w:rPr>
          <w:rFonts w:hint="cs"/>
          <w:sz w:val="34"/>
          <w:szCs w:val="34"/>
          <w:rtl/>
          <w:lang w:bidi="ur-PK"/>
        </w:rPr>
        <w:t>یں</w:t>
      </w:r>
      <w:r w:rsidRPr="001E193E">
        <w:rPr>
          <w:sz w:val="34"/>
          <w:szCs w:val="34"/>
          <w:rtl/>
          <w:lang w:bidi="ur-PK"/>
        </w:rPr>
        <w:t xml:space="preserve"> سے کوئ</w:t>
      </w:r>
      <w:r w:rsidRPr="001E193E">
        <w:rPr>
          <w:rFonts w:hint="cs"/>
          <w:sz w:val="34"/>
          <w:szCs w:val="34"/>
          <w:rtl/>
          <w:lang w:bidi="ur-PK"/>
        </w:rPr>
        <w:t>ی</w:t>
      </w:r>
      <w:r w:rsidRPr="001E193E">
        <w:rPr>
          <w:sz w:val="34"/>
          <w:szCs w:val="34"/>
          <w:rtl/>
          <w:lang w:bidi="ur-PK"/>
        </w:rPr>
        <w:t xml:space="preserve"> چ</w:t>
      </w:r>
      <w:r w:rsidRPr="001E193E">
        <w:rPr>
          <w:rFonts w:hint="cs"/>
          <w:sz w:val="34"/>
          <w:szCs w:val="34"/>
          <w:rtl/>
          <w:lang w:bidi="ur-PK"/>
        </w:rPr>
        <w:t>یز</w:t>
      </w:r>
      <w:r w:rsidRPr="001E193E">
        <w:rPr>
          <w:sz w:val="34"/>
          <w:szCs w:val="34"/>
          <w:rtl/>
          <w:lang w:bidi="ur-PK"/>
        </w:rPr>
        <w:t xml:space="preserve"> لے کر (خواہ وہ معمول</w:t>
      </w:r>
      <w:r w:rsidRPr="001E193E">
        <w:rPr>
          <w:rFonts w:hint="cs"/>
          <w:sz w:val="34"/>
          <w:szCs w:val="34"/>
          <w:rtl/>
          <w:lang w:bidi="ur-PK"/>
        </w:rPr>
        <w:t>ی</w:t>
      </w:r>
      <w:r w:rsidRPr="001E193E">
        <w:rPr>
          <w:sz w:val="34"/>
          <w:szCs w:val="34"/>
          <w:rtl/>
          <w:lang w:bidi="ur-PK"/>
        </w:rPr>
        <w:t xml:space="preserve"> ہ</w:t>
      </w:r>
      <w:r w:rsidRPr="001E193E">
        <w:rPr>
          <w:rFonts w:hint="cs"/>
          <w:sz w:val="34"/>
          <w:szCs w:val="34"/>
          <w:rtl/>
          <w:lang w:bidi="ur-PK"/>
        </w:rPr>
        <w:t>ی</w:t>
      </w:r>
      <w:r w:rsidRPr="001E193E">
        <w:rPr>
          <w:sz w:val="34"/>
          <w:szCs w:val="34"/>
          <w:rtl/>
          <w:lang w:bidi="ur-PK"/>
        </w:rPr>
        <w:t xml:space="preserve"> ک</w:t>
      </w:r>
      <w:r w:rsidRPr="001E193E">
        <w:rPr>
          <w:rFonts w:hint="cs"/>
          <w:sz w:val="34"/>
          <w:szCs w:val="34"/>
          <w:rtl/>
          <w:lang w:bidi="ur-PK"/>
        </w:rPr>
        <w:t>یوں</w:t>
      </w:r>
      <w:r w:rsidRPr="001E193E">
        <w:rPr>
          <w:sz w:val="34"/>
          <w:szCs w:val="34"/>
          <w:rtl/>
          <w:lang w:bidi="ur-PK"/>
        </w:rPr>
        <w:t xml:space="preserve"> نہ ہو)  صلح کرلے اور ترکہ م</w:t>
      </w:r>
      <w:r w:rsidRPr="001E193E">
        <w:rPr>
          <w:rFonts w:hint="cs"/>
          <w:sz w:val="34"/>
          <w:szCs w:val="34"/>
          <w:rtl/>
          <w:lang w:bidi="ur-PK"/>
        </w:rPr>
        <w:t>یں</w:t>
      </w:r>
      <w:r w:rsidRPr="001E193E">
        <w:rPr>
          <w:sz w:val="34"/>
          <w:szCs w:val="34"/>
          <w:rtl/>
          <w:lang w:bidi="ur-PK"/>
        </w:rPr>
        <w:t xml:space="preserve"> سے اپنے باق</w:t>
      </w:r>
      <w:r w:rsidRPr="001E193E">
        <w:rPr>
          <w:rFonts w:hint="cs"/>
          <w:sz w:val="34"/>
          <w:szCs w:val="34"/>
          <w:rtl/>
          <w:lang w:bidi="ur-PK"/>
        </w:rPr>
        <w:t>ی</w:t>
      </w:r>
      <w:r w:rsidRPr="001E193E">
        <w:rPr>
          <w:sz w:val="34"/>
          <w:szCs w:val="34"/>
          <w:rtl/>
          <w:lang w:bidi="ur-PK"/>
        </w:rPr>
        <w:t xml:space="preserve"> حصہ سے دست بردار ہوجائے تو </w:t>
      </w:r>
      <w:r w:rsidRPr="001E193E">
        <w:rPr>
          <w:rFonts w:hint="cs"/>
          <w:sz w:val="34"/>
          <w:szCs w:val="34"/>
          <w:rtl/>
          <w:lang w:bidi="ur-PK"/>
        </w:rPr>
        <w:t>یہ</w:t>
      </w:r>
      <w:r w:rsidRPr="001E193E">
        <w:rPr>
          <w:sz w:val="34"/>
          <w:szCs w:val="34"/>
          <w:rtl/>
          <w:lang w:bidi="ur-PK"/>
        </w:rPr>
        <w:t xml:space="preserve"> بھ</w:t>
      </w:r>
      <w:r w:rsidRPr="001E193E">
        <w:rPr>
          <w:rFonts w:hint="cs"/>
          <w:sz w:val="34"/>
          <w:szCs w:val="34"/>
          <w:rtl/>
          <w:lang w:bidi="ur-PK"/>
        </w:rPr>
        <w:t>ی</w:t>
      </w:r>
      <w:r w:rsidRPr="001E193E">
        <w:rPr>
          <w:sz w:val="34"/>
          <w:szCs w:val="34"/>
          <w:rtl/>
          <w:lang w:bidi="ur-PK"/>
        </w:rPr>
        <w:t xml:space="preserve"> درست ہے، اسے اصطلاح م</w:t>
      </w:r>
      <w:r w:rsidRPr="001E193E">
        <w:rPr>
          <w:rFonts w:hint="cs"/>
          <w:sz w:val="34"/>
          <w:szCs w:val="34"/>
          <w:rtl/>
          <w:lang w:bidi="ur-PK"/>
        </w:rPr>
        <w:t>یں</w:t>
      </w:r>
      <w:r w:rsidRPr="001E193E">
        <w:rPr>
          <w:sz w:val="34"/>
          <w:szCs w:val="34"/>
          <w:rtl/>
          <w:lang w:bidi="ur-PK"/>
        </w:rPr>
        <w:t xml:space="preserve"> " تخارج" کہتے ہ</w:t>
      </w:r>
      <w:r w:rsidRPr="001E193E">
        <w:rPr>
          <w:rFonts w:hint="cs"/>
          <w:sz w:val="34"/>
          <w:szCs w:val="34"/>
          <w:rtl/>
          <w:lang w:bidi="ur-PK"/>
        </w:rPr>
        <w:t>یں</w:t>
      </w:r>
      <w:r w:rsidRPr="001E193E">
        <w:rPr>
          <w:sz w:val="34"/>
          <w:szCs w:val="34"/>
          <w:rtl/>
          <w:lang w:bidi="ur-PK"/>
        </w:rPr>
        <w:t>۔</w:t>
      </w:r>
      <w:r w:rsidRPr="001E193E">
        <w:rPr>
          <w:rFonts w:hint="cs"/>
          <w:sz w:val="34"/>
          <w:szCs w:val="34"/>
          <w:rtl/>
          <w:lang w:bidi="ur-PK"/>
        </w:rPr>
        <w:t>ان</w:t>
      </w:r>
      <w:r w:rsidRPr="001E193E">
        <w:rPr>
          <w:sz w:val="34"/>
          <w:szCs w:val="34"/>
          <w:rtl/>
          <w:lang w:bidi="ur-PK"/>
        </w:rPr>
        <w:t xml:space="preserve"> دونوں صورتوں م</w:t>
      </w:r>
      <w:r w:rsidRPr="001E193E">
        <w:rPr>
          <w:rFonts w:hint="cs"/>
          <w:sz w:val="34"/>
          <w:szCs w:val="34"/>
          <w:rtl/>
          <w:lang w:bidi="ur-PK"/>
        </w:rPr>
        <w:t>یں</w:t>
      </w:r>
      <w:r w:rsidRPr="001E193E">
        <w:rPr>
          <w:sz w:val="34"/>
          <w:szCs w:val="34"/>
          <w:rtl/>
          <w:lang w:bidi="ur-PK"/>
        </w:rPr>
        <w:t xml:space="preserve"> پھر ا</w:t>
      </w:r>
      <w:r w:rsidRPr="001E193E">
        <w:rPr>
          <w:rFonts w:hint="cs"/>
          <w:sz w:val="34"/>
          <w:szCs w:val="34"/>
          <w:rtl/>
          <w:lang w:bidi="ur-PK"/>
        </w:rPr>
        <w:t>یسے</w:t>
      </w:r>
      <w:r w:rsidRPr="001E193E">
        <w:rPr>
          <w:sz w:val="34"/>
          <w:szCs w:val="34"/>
          <w:rtl/>
          <w:lang w:bidi="ur-PK"/>
        </w:rPr>
        <w:t xml:space="preserve"> شخص کا اس ترکہ م</w:t>
      </w:r>
      <w:r w:rsidRPr="001E193E">
        <w:rPr>
          <w:rFonts w:hint="cs"/>
          <w:sz w:val="34"/>
          <w:szCs w:val="34"/>
          <w:rtl/>
          <w:lang w:bidi="ur-PK"/>
        </w:rPr>
        <w:t>یں</w:t>
      </w:r>
      <w:r w:rsidRPr="001E193E">
        <w:rPr>
          <w:sz w:val="34"/>
          <w:szCs w:val="34"/>
          <w:rtl/>
          <w:lang w:bidi="ur-PK"/>
        </w:rPr>
        <w:t xml:space="preserve"> حق باق</w:t>
      </w:r>
      <w:r w:rsidRPr="001E193E">
        <w:rPr>
          <w:rFonts w:hint="cs"/>
          <w:sz w:val="34"/>
          <w:szCs w:val="34"/>
          <w:rtl/>
          <w:lang w:bidi="ur-PK"/>
        </w:rPr>
        <w:t>ی</w:t>
      </w:r>
      <w:r w:rsidRPr="001E193E">
        <w:rPr>
          <w:sz w:val="34"/>
          <w:szCs w:val="34"/>
          <w:rtl/>
          <w:lang w:bidi="ur-PK"/>
        </w:rPr>
        <w:t xml:space="preserve"> نہ رہے گا۔ </w:t>
      </w:r>
    </w:p>
    <w:p w:rsidR="00745156" w:rsidRPr="001E193E" w:rsidRDefault="00745156" w:rsidP="001E193E">
      <w:pPr>
        <w:bidi/>
        <w:spacing w:line="240" w:lineRule="auto"/>
        <w:jc w:val="both"/>
        <w:rPr>
          <w:sz w:val="34"/>
          <w:szCs w:val="34"/>
          <w:rtl/>
          <w:lang w:bidi="ur-PK"/>
        </w:rPr>
      </w:pPr>
      <w:r w:rsidRPr="001E193E">
        <w:rPr>
          <w:rFonts w:hint="cs"/>
          <w:sz w:val="34"/>
          <w:szCs w:val="34"/>
          <w:rtl/>
          <w:lang w:bidi="ur-PK"/>
        </w:rPr>
        <w:tab/>
      </w:r>
      <w:r w:rsidR="009F051F" w:rsidRPr="001E193E">
        <w:rPr>
          <w:sz w:val="34"/>
          <w:szCs w:val="34"/>
          <w:rtl/>
          <w:lang w:bidi="ur-PK"/>
        </w:rPr>
        <w:t>لہذا  صورت مسئولہ م</w:t>
      </w:r>
      <w:r w:rsidR="009F051F" w:rsidRPr="001E193E">
        <w:rPr>
          <w:rFonts w:hint="cs"/>
          <w:sz w:val="34"/>
          <w:szCs w:val="34"/>
          <w:rtl/>
          <w:lang w:bidi="ur-PK"/>
        </w:rPr>
        <w:t>یں</w:t>
      </w:r>
      <w:r w:rsidR="009F051F" w:rsidRPr="001E193E">
        <w:rPr>
          <w:sz w:val="34"/>
          <w:szCs w:val="34"/>
          <w:rtl/>
          <w:lang w:bidi="ur-PK"/>
        </w:rPr>
        <w:t xml:space="preserve"> اگر مذکورہ بہن</w:t>
      </w:r>
      <w:r w:rsidR="009F051F" w:rsidRPr="001E193E">
        <w:rPr>
          <w:rFonts w:hint="cs"/>
          <w:sz w:val="34"/>
          <w:szCs w:val="34"/>
          <w:rtl/>
          <w:lang w:bidi="ur-PK"/>
        </w:rPr>
        <w:t>یں</w:t>
      </w:r>
      <w:r w:rsidR="009F051F" w:rsidRPr="001E193E">
        <w:rPr>
          <w:sz w:val="34"/>
          <w:szCs w:val="34"/>
          <w:rtl/>
          <w:lang w:bidi="ur-PK"/>
        </w:rPr>
        <w:t xml:space="preserve"> تقس</w:t>
      </w:r>
      <w:r w:rsidR="009F051F" w:rsidRPr="001E193E">
        <w:rPr>
          <w:rFonts w:hint="cs"/>
          <w:sz w:val="34"/>
          <w:szCs w:val="34"/>
          <w:rtl/>
          <w:lang w:bidi="ur-PK"/>
        </w:rPr>
        <w:t>یم</w:t>
      </w:r>
      <w:r w:rsidR="009F051F" w:rsidRPr="001E193E">
        <w:rPr>
          <w:sz w:val="34"/>
          <w:szCs w:val="34"/>
          <w:rtl/>
          <w:lang w:bidi="ur-PK"/>
        </w:rPr>
        <w:t xml:space="preserve"> سے پہلے اپنے حصہ سے دست بردار ہوئ</w:t>
      </w:r>
      <w:r w:rsidR="009F051F" w:rsidRPr="001E193E">
        <w:rPr>
          <w:rFonts w:hint="cs"/>
          <w:sz w:val="34"/>
          <w:szCs w:val="34"/>
          <w:rtl/>
          <w:lang w:bidi="ur-PK"/>
        </w:rPr>
        <w:t>ی</w:t>
      </w:r>
      <w:r w:rsidR="009F051F" w:rsidRPr="001E193E">
        <w:rPr>
          <w:sz w:val="34"/>
          <w:szCs w:val="34"/>
          <w:rtl/>
          <w:lang w:bidi="ur-PK"/>
        </w:rPr>
        <w:t xml:space="preserve"> تھ</w:t>
      </w:r>
      <w:r w:rsidR="009F051F" w:rsidRPr="001E193E">
        <w:rPr>
          <w:rFonts w:hint="cs"/>
          <w:sz w:val="34"/>
          <w:szCs w:val="34"/>
          <w:rtl/>
          <w:lang w:bidi="ur-PK"/>
        </w:rPr>
        <w:t>یں،</w:t>
      </w:r>
      <w:r w:rsidR="009F051F" w:rsidRPr="001E193E">
        <w:rPr>
          <w:sz w:val="34"/>
          <w:szCs w:val="34"/>
          <w:rtl/>
          <w:lang w:bidi="ur-PK"/>
        </w:rPr>
        <w:t xml:space="preserve"> تو ان کا دست بردار ہونا شرعا معتبر نہ ہوگا، جس ک</w:t>
      </w:r>
      <w:r w:rsidR="009F051F" w:rsidRPr="001E193E">
        <w:rPr>
          <w:rFonts w:hint="cs"/>
          <w:sz w:val="34"/>
          <w:szCs w:val="34"/>
          <w:rtl/>
          <w:lang w:bidi="ur-PK"/>
        </w:rPr>
        <w:t>ی</w:t>
      </w:r>
      <w:r w:rsidR="009F051F" w:rsidRPr="001E193E">
        <w:rPr>
          <w:sz w:val="34"/>
          <w:szCs w:val="34"/>
          <w:rtl/>
          <w:lang w:bidi="ur-PK"/>
        </w:rPr>
        <w:t xml:space="preserve"> وجہ سے بھائ</w:t>
      </w:r>
      <w:r w:rsidR="009F051F" w:rsidRPr="001E193E">
        <w:rPr>
          <w:rFonts w:hint="cs"/>
          <w:sz w:val="34"/>
          <w:szCs w:val="34"/>
          <w:rtl/>
          <w:lang w:bidi="ur-PK"/>
        </w:rPr>
        <w:t>ی</w:t>
      </w:r>
      <w:r w:rsidR="009F051F" w:rsidRPr="001E193E">
        <w:rPr>
          <w:sz w:val="34"/>
          <w:szCs w:val="34"/>
          <w:rtl/>
          <w:lang w:bidi="ur-PK"/>
        </w:rPr>
        <w:t xml:space="preserve"> پابند ہوں گے کہ وہ  بہنوں کو ان کا شرع</w:t>
      </w:r>
      <w:r w:rsidR="009F051F" w:rsidRPr="001E193E">
        <w:rPr>
          <w:rFonts w:hint="cs"/>
          <w:sz w:val="34"/>
          <w:szCs w:val="34"/>
          <w:rtl/>
          <w:lang w:bidi="ur-PK"/>
        </w:rPr>
        <w:t>ی</w:t>
      </w:r>
      <w:r w:rsidR="009F051F" w:rsidRPr="001E193E">
        <w:rPr>
          <w:sz w:val="34"/>
          <w:szCs w:val="34"/>
          <w:rtl/>
          <w:lang w:bidi="ur-PK"/>
        </w:rPr>
        <w:t xml:space="preserve"> </w:t>
      </w:r>
      <w:r w:rsidR="009F051F" w:rsidRPr="001E193E">
        <w:rPr>
          <w:rFonts w:hint="cs"/>
          <w:sz w:val="34"/>
          <w:szCs w:val="34"/>
          <w:rtl/>
          <w:lang w:bidi="ur-PK"/>
        </w:rPr>
        <w:t>حصہ</w:t>
      </w:r>
      <w:r w:rsidR="009F051F" w:rsidRPr="001E193E">
        <w:rPr>
          <w:sz w:val="34"/>
          <w:szCs w:val="34"/>
          <w:rtl/>
          <w:lang w:bidi="ur-PK"/>
        </w:rPr>
        <w:t xml:space="preserve"> مکمل ادا کر</w:t>
      </w:r>
      <w:r w:rsidR="009F051F" w:rsidRPr="001E193E">
        <w:rPr>
          <w:rFonts w:hint="cs"/>
          <w:sz w:val="34"/>
          <w:szCs w:val="34"/>
          <w:rtl/>
          <w:lang w:bidi="ur-PK"/>
        </w:rPr>
        <w:t>یں،</w:t>
      </w:r>
      <w:r w:rsidR="009F051F" w:rsidRPr="001E193E">
        <w:rPr>
          <w:sz w:val="34"/>
          <w:szCs w:val="34"/>
          <w:rtl/>
          <w:lang w:bidi="ur-PK"/>
        </w:rPr>
        <w:t xml:space="preserve"> البتہ اگر تقس</w:t>
      </w:r>
      <w:r w:rsidR="009F051F" w:rsidRPr="001E193E">
        <w:rPr>
          <w:rFonts w:hint="cs"/>
          <w:sz w:val="34"/>
          <w:szCs w:val="34"/>
          <w:rtl/>
          <w:lang w:bidi="ur-PK"/>
        </w:rPr>
        <w:t>یم</w:t>
      </w:r>
      <w:r w:rsidR="009F051F" w:rsidRPr="001E193E">
        <w:rPr>
          <w:sz w:val="34"/>
          <w:szCs w:val="34"/>
          <w:rtl/>
          <w:lang w:bidi="ur-PK"/>
        </w:rPr>
        <w:t xml:space="preserve"> کے بعد حصہ وصول کرنے کے بعد اپنے حصہ سے دست بردار ہوئ</w:t>
      </w:r>
      <w:r w:rsidR="009F051F" w:rsidRPr="001E193E">
        <w:rPr>
          <w:rFonts w:hint="cs"/>
          <w:sz w:val="34"/>
          <w:szCs w:val="34"/>
          <w:rtl/>
          <w:lang w:bidi="ur-PK"/>
        </w:rPr>
        <w:t>ی</w:t>
      </w:r>
      <w:r w:rsidR="009F051F" w:rsidRPr="001E193E">
        <w:rPr>
          <w:sz w:val="34"/>
          <w:szCs w:val="34"/>
          <w:rtl/>
          <w:lang w:bidi="ur-PK"/>
        </w:rPr>
        <w:t xml:space="preserve"> ہوں تو اس صورت م</w:t>
      </w:r>
      <w:r w:rsidR="009F051F" w:rsidRPr="001E193E">
        <w:rPr>
          <w:rFonts w:hint="cs"/>
          <w:sz w:val="34"/>
          <w:szCs w:val="34"/>
          <w:rtl/>
          <w:lang w:bidi="ur-PK"/>
        </w:rPr>
        <w:t>یں</w:t>
      </w:r>
      <w:r w:rsidR="009F051F" w:rsidRPr="001E193E">
        <w:rPr>
          <w:sz w:val="34"/>
          <w:szCs w:val="34"/>
          <w:rtl/>
          <w:lang w:bidi="ur-PK"/>
        </w:rPr>
        <w:t xml:space="preserve"> ان کا دست بردار ہونا معتبر ہوگا، جس ک</w:t>
      </w:r>
      <w:r w:rsidR="009F051F" w:rsidRPr="001E193E">
        <w:rPr>
          <w:rFonts w:hint="cs"/>
          <w:sz w:val="34"/>
          <w:szCs w:val="34"/>
          <w:rtl/>
          <w:lang w:bidi="ur-PK"/>
        </w:rPr>
        <w:t>ی</w:t>
      </w:r>
      <w:r w:rsidR="009F051F" w:rsidRPr="001E193E">
        <w:rPr>
          <w:sz w:val="34"/>
          <w:szCs w:val="34"/>
          <w:rtl/>
          <w:lang w:bidi="ur-PK"/>
        </w:rPr>
        <w:t xml:space="preserve"> وجہ سے  وہ  م</w:t>
      </w:r>
      <w:r w:rsidR="009F051F" w:rsidRPr="001E193E">
        <w:rPr>
          <w:rFonts w:hint="cs"/>
          <w:sz w:val="34"/>
          <w:szCs w:val="34"/>
          <w:rtl/>
          <w:lang w:bidi="ur-PK"/>
        </w:rPr>
        <w:t>یراث</w:t>
      </w:r>
      <w:r w:rsidR="009F051F" w:rsidRPr="001E193E">
        <w:rPr>
          <w:sz w:val="34"/>
          <w:szCs w:val="34"/>
          <w:rtl/>
          <w:lang w:bidi="ur-PK"/>
        </w:rPr>
        <w:t xml:space="preserve"> م</w:t>
      </w:r>
      <w:r w:rsidR="009F051F" w:rsidRPr="001E193E">
        <w:rPr>
          <w:rFonts w:hint="cs"/>
          <w:sz w:val="34"/>
          <w:szCs w:val="34"/>
          <w:rtl/>
          <w:lang w:bidi="ur-PK"/>
        </w:rPr>
        <w:t>یں</w:t>
      </w:r>
      <w:r w:rsidR="009F051F" w:rsidRPr="001E193E">
        <w:rPr>
          <w:sz w:val="34"/>
          <w:szCs w:val="34"/>
          <w:rtl/>
          <w:lang w:bidi="ur-PK"/>
        </w:rPr>
        <w:t xml:space="preserve"> سے اپنے حصہ کے مطالبہ ک</w:t>
      </w:r>
      <w:r w:rsidR="009F051F" w:rsidRPr="001E193E">
        <w:rPr>
          <w:rFonts w:hint="cs"/>
          <w:sz w:val="34"/>
          <w:szCs w:val="34"/>
          <w:rtl/>
          <w:lang w:bidi="ur-PK"/>
        </w:rPr>
        <w:t>ی</w:t>
      </w:r>
      <w:r w:rsidR="009F051F" w:rsidRPr="001E193E">
        <w:rPr>
          <w:sz w:val="34"/>
          <w:szCs w:val="34"/>
          <w:rtl/>
          <w:lang w:bidi="ur-PK"/>
        </w:rPr>
        <w:t xml:space="preserve"> حقدار نہ ہوں گ</w:t>
      </w:r>
      <w:r w:rsidR="009F051F" w:rsidRPr="001E193E">
        <w:rPr>
          <w:rFonts w:hint="cs"/>
          <w:sz w:val="34"/>
          <w:szCs w:val="34"/>
          <w:rtl/>
          <w:lang w:bidi="ur-PK"/>
        </w:rPr>
        <w:t>ی،</w:t>
      </w:r>
      <w:r w:rsidR="009F051F" w:rsidRPr="001E193E">
        <w:rPr>
          <w:sz w:val="34"/>
          <w:szCs w:val="34"/>
          <w:rtl/>
          <w:lang w:bidi="ur-PK"/>
        </w:rPr>
        <w:t xml:space="preserve"> تاہم اگر بھائ</w:t>
      </w:r>
      <w:r w:rsidR="009F051F" w:rsidRPr="001E193E">
        <w:rPr>
          <w:rFonts w:hint="cs"/>
          <w:sz w:val="34"/>
          <w:szCs w:val="34"/>
          <w:rtl/>
          <w:lang w:bidi="ur-PK"/>
        </w:rPr>
        <w:t>یوں</w:t>
      </w:r>
      <w:r w:rsidR="009F051F" w:rsidRPr="001E193E">
        <w:rPr>
          <w:sz w:val="34"/>
          <w:szCs w:val="34"/>
          <w:rtl/>
          <w:lang w:bidi="ur-PK"/>
        </w:rPr>
        <w:t xml:space="preserve"> م</w:t>
      </w:r>
      <w:r w:rsidR="009F051F" w:rsidRPr="001E193E">
        <w:rPr>
          <w:rFonts w:hint="cs"/>
          <w:sz w:val="34"/>
          <w:szCs w:val="34"/>
          <w:rtl/>
          <w:lang w:bidi="ur-PK"/>
        </w:rPr>
        <w:t>یں</w:t>
      </w:r>
      <w:r w:rsidR="009F051F" w:rsidRPr="001E193E">
        <w:rPr>
          <w:sz w:val="34"/>
          <w:szCs w:val="34"/>
          <w:rtl/>
          <w:lang w:bidi="ur-PK"/>
        </w:rPr>
        <w:t xml:space="preserve"> سے کوئ</w:t>
      </w:r>
      <w:r w:rsidR="009F051F" w:rsidRPr="001E193E">
        <w:rPr>
          <w:rFonts w:hint="cs"/>
          <w:sz w:val="34"/>
          <w:szCs w:val="34"/>
          <w:rtl/>
          <w:lang w:bidi="ur-PK"/>
        </w:rPr>
        <w:t>ی</w:t>
      </w:r>
      <w:r w:rsidR="009F051F" w:rsidRPr="001E193E">
        <w:rPr>
          <w:sz w:val="34"/>
          <w:szCs w:val="34"/>
          <w:rtl/>
          <w:lang w:bidi="ur-PK"/>
        </w:rPr>
        <w:t xml:space="preserve"> ا</w:t>
      </w:r>
      <w:r w:rsidR="009F051F" w:rsidRPr="001E193E">
        <w:rPr>
          <w:rFonts w:hint="cs"/>
          <w:sz w:val="34"/>
          <w:szCs w:val="34"/>
          <w:rtl/>
          <w:lang w:bidi="ur-PK"/>
        </w:rPr>
        <w:t>یک</w:t>
      </w:r>
      <w:r w:rsidR="009F051F" w:rsidRPr="001E193E">
        <w:rPr>
          <w:sz w:val="34"/>
          <w:szCs w:val="34"/>
          <w:rtl/>
          <w:lang w:bidi="ur-PK"/>
        </w:rPr>
        <w:t xml:space="preserve">  اپن</w:t>
      </w:r>
      <w:r w:rsidR="009F051F" w:rsidRPr="001E193E">
        <w:rPr>
          <w:rFonts w:hint="cs"/>
          <w:sz w:val="34"/>
          <w:szCs w:val="34"/>
          <w:rtl/>
          <w:lang w:bidi="ur-PK"/>
        </w:rPr>
        <w:t>ی</w:t>
      </w:r>
      <w:r w:rsidR="009F051F" w:rsidRPr="001E193E">
        <w:rPr>
          <w:sz w:val="34"/>
          <w:szCs w:val="34"/>
          <w:rtl/>
          <w:lang w:bidi="ur-PK"/>
        </w:rPr>
        <w:t xml:space="preserve"> خوش</w:t>
      </w:r>
      <w:r w:rsidR="009F051F" w:rsidRPr="001E193E">
        <w:rPr>
          <w:rFonts w:hint="cs"/>
          <w:sz w:val="34"/>
          <w:szCs w:val="34"/>
          <w:rtl/>
          <w:lang w:bidi="ur-PK"/>
        </w:rPr>
        <w:t>ی</w:t>
      </w:r>
      <w:r w:rsidR="009F051F" w:rsidRPr="001E193E">
        <w:rPr>
          <w:sz w:val="34"/>
          <w:szCs w:val="34"/>
          <w:rtl/>
          <w:lang w:bidi="ur-PK"/>
        </w:rPr>
        <w:t xml:space="preserve"> </w:t>
      </w:r>
      <w:r w:rsidR="009F051F" w:rsidRPr="001E193E">
        <w:rPr>
          <w:rFonts w:hint="cs"/>
          <w:sz w:val="34"/>
          <w:szCs w:val="34"/>
          <w:rtl/>
          <w:lang w:bidi="ur-PK"/>
        </w:rPr>
        <w:t>سے</w:t>
      </w:r>
      <w:r w:rsidR="009F051F" w:rsidRPr="001E193E">
        <w:rPr>
          <w:sz w:val="34"/>
          <w:szCs w:val="34"/>
          <w:rtl/>
          <w:lang w:bidi="ur-PK"/>
        </w:rPr>
        <w:t xml:space="preserve"> دل جوئ</w:t>
      </w:r>
      <w:r w:rsidR="009F051F" w:rsidRPr="001E193E">
        <w:rPr>
          <w:rFonts w:hint="cs"/>
          <w:sz w:val="34"/>
          <w:szCs w:val="34"/>
          <w:rtl/>
          <w:lang w:bidi="ur-PK"/>
        </w:rPr>
        <w:t>ی</w:t>
      </w:r>
      <w:r w:rsidR="009F051F" w:rsidRPr="001E193E">
        <w:rPr>
          <w:sz w:val="34"/>
          <w:szCs w:val="34"/>
          <w:rtl/>
          <w:lang w:bidi="ur-PK"/>
        </w:rPr>
        <w:t xml:space="preserve"> کے ل</w:t>
      </w:r>
      <w:r w:rsidR="009F051F" w:rsidRPr="001E193E">
        <w:rPr>
          <w:rFonts w:hint="cs"/>
          <w:sz w:val="34"/>
          <w:szCs w:val="34"/>
          <w:rtl/>
          <w:lang w:bidi="ur-PK"/>
        </w:rPr>
        <w:t>یے</w:t>
      </w:r>
      <w:r w:rsidR="009F051F" w:rsidRPr="001E193E">
        <w:rPr>
          <w:sz w:val="34"/>
          <w:szCs w:val="34"/>
          <w:rtl/>
          <w:lang w:bidi="ur-PK"/>
        </w:rPr>
        <w:t xml:space="preserve"> بہنوں  کو کچھ رقم مز</w:t>
      </w:r>
      <w:r w:rsidR="009F051F" w:rsidRPr="001E193E">
        <w:rPr>
          <w:rFonts w:hint="cs"/>
          <w:sz w:val="34"/>
          <w:szCs w:val="34"/>
          <w:rtl/>
          <w:lang w:bidi="ur-PK"/>
        </w:rPr>
        <w:t>ید</w:t>
      </w:r>
      <w:r w:rsidR="009F051F" w:rsidRPr="001E193E">
        <w:rPr>
          <w:sz w:val="34"/>
          <w:szCs w:val="34"/>
          <w:rtl/>
          <w:lang w:bidi="ur-PK"/>
        </w:rPr>
        <w:t xml:space="preserve">  د</w:t>
      </w:r>
      <w:r w:rsidR="009F051F" w:rsidRPr="001E193E">
        <w:rPr>
          <w:rFonts w:hint="cs"/>
          <w:sz w:val="34"/>
          <w:szCs w:val="34"/>
          <w:rtl/>
          <w:lang w:bidi="ur-PK"/>
        </w:rPr>
        <w:t>ینا</w:t>
      </w:r>
      <w:r w:rsidR="009F051F" w:rsidRPr="001E193E">
        <w:rPr>
          <w:sz w:val="34"/>
          <w:szCs w:val="34"/>
          <w:rtl/>
          <w:lang w:bidi="ur-PK"/>
        </w:rPr>
        <w:t xml:space="preserve"> چاہتا ہو،  تو  اس د</w:t>
      </w:r>
      <w:r w:rsidR="009F051F" w:rsidRPr="001E193E">
        <w:rPr>
          <w:rFonts w:hint="cs"/>
          <w:sz w:val="34"/>
          <w:szCs w:val="34"/>
          <w:rtl/>
          <w:lang w:bidi="ur-PK"/>
        </w:rPr>
        <w:t>ینے</w:t>
      </w:r>
      <w:r w:rsidR="009F051F" w:rsidRPr="001E193E">
        <w:rPr>
          <w:sz w:val="34"/>
          <w:szCs w:val="34"/>
          <w:rtl/>
          <w:lang w:bidi="ur-PK"/>
        </w:rPr>
        <w:t xml:space="preserve"> اور وصول کرنے م</w:t>
      </w:r>
      <w:r w:rsidR="009F051F" w:rsidRPr="001E193E">
        <w:rPr>
          <w:rFonts w:hint="cs"/>
          <w:sz w:val="34"/>
          <w:szCs w:val="34"/>
          <w:rtl/>
          <w:lang w:bidi="ur-PK"/>
        </w:rPr>
        <w:t>یں</w:t>
      </w:r>
      <w:r w:rsidR="009F051F" w:rsidRPr="001E193E">
        <w:rPr>
          <w:sz w:val="34"/>
          <w:szCs w:val="34"/>
          <w:rtl/>
          <w:lang w:bidi="ur-PK"/>
        </w:rPr>
        <w:t xml:space="preserve"> شرعاً کوئ</w:t>
      </w:r>
      <w:r w:rsidR="009F051F" w:rsidRPr="001E193E">
        <w:rPr>
          <w:rFonts w:hint="cs"/>
          <w:sz w:val="34"/>
          <w:szCs w:val="34"/>
          <w:rtl/>
          <w:lang w:bidi="ur-PK"/>
        </w:rPr>
        <w:t>ی</w:t>
      </w:r>
      <w:r w:rsidR="009F051F" w:rsidRPr="001E193E">
        <w:rPr>
          <w:sz w:val="34"/>
          <w:szCs w:val="34"/>
          <w:rtl/>
          <w:lang w:bidi="ur-PK"/>
        </w:rPr>
        <w:t xml:space="preserve"> قباحت نہ</w:t>
      </w:r>
      <w:r w:rsidR="009F051F" w:rsidRPr="001E193E">
        <w:rPr>
          <w:rFonts w:hint="cs"/>
          <w:sz w:val="34"/>
          <w:szCs w:val="34"/>
          <w:rtl/>
          <w:lang w:bidi="ur-PK"/>
        </w:rPr>
        <w:t>یں</w:t>
      </w:r>
      <w:r w:rsidR="009F051F" w:rsidRPr="001E193E">
        <w:rPr>
          <w:sz w:val="34"/>
          <w:szCs w:val="34"/>
          <w:rtl/>
          <w:lang w:bidi="ur-PK"/>
        </w:rPr>
        <w:t>۔</w:t>
      </w:r>
    </w:p>
    <w:p w:rsidR="00745156" w:rsidRPr="001E193E" w:rsidRDefault="001E193E" w:rsidP="001E193E">
      <w:pPr>
        <w:bidi/>
        <w:spacing w:line="240" w:lineRule="auto"/>
        <w:jc w:val="both"/>
        <w:rPr>
          <w:sz w:val="34"/>
          <w:szCs w:val="34"/>
          <w:rtl/>
          <w:lang w:bidi="ur-PK"/>
        </w:rPr>
      </w:pPr>
      <w:r w:rsidRPr="001E193E">
        <w:rPr>
          <w:rFonts w:hint="cs"/>
          <w:sz w:val="34"/>
          <w:szCs w:val="34"/>
          <w:rtl/>
          <w:lang w:bidi="ur-PK"/>
        </w:rPr>
        <w:t>(2)</w:t>
      </w:r>
      <w:r w:rsidRPr="001E193E">
        <w:rPr>
          <w:rFonts w:hint="cs"/>
          <w:sz w:val="34"/>
          <w:szCs w:val="34"/>
          <w:rtl/>
          <w:lang w:bidi="ur-PK"/>
        </w:rPr>
        <w:tab/>
      </w:r>
      <w:r w:rsidR="00745156" w:rsidRPr="001E193E">
        <w:rPr>
          <w:sz w:val="34"/>
          <w:szCs w:val="34"/>
          <w:rtl/>
          <w:lang w:bidi="ur-PK"/>
        </w:rPr>
        <w:t>کس</w:t>
      </w:r>
      <w:r w:rsidR="00745156" w:rsidRPr="001E193E">
        <w:rPr>
          <w:rFonts w:hint="cs"/>
          <w:sz w:val="34"/>
          <w:szCs w:val="34"/>
          <w:rtl/>
          <w:lang w:bidi="ur-PK"/>
        </w:rPr>
        <w:t>ی</w:t>
      </w:r>
      <w:r w:rsidR="00745156" w:rsidRPr="001E193E">
        <w:rPr>
          <w:sz w:val="34"/>
          <w:szCs w:val="34"/>
          <w:rtl/>
          <w:lang w:bidi="ur-PK"/>
        </w:rPr>
        <w:t xml:space="preserve"> شخص کے انتقال کے بعد اس کے کل ترکہ م</w:t>
      </w:r>
      <w:r w:rsidR="00745156" w:rsidRPr="001E193E">
        <w:rPr>
          <w:rFonts w:hint="cs"/>
          <w:sz w:val="34"/>
          <w:szCs w:val="34"/>
          <w:rtl/>
          <w:lang w:bidi="ur-PK"/>
        </w:rPr>
        <w:t>یں</w:t>
      </w:r>
      <w:r w:rsidR="00745156" w:rsidRPr="001E193E">
        <w:rPr>
          <w:sz w:val="34"/>
          <w:szCs w:val="34"/>
          <w:rtl/>
          <w:lang w:bidi="ur-PK"/>
        </w:rPr>
        <w:t xml:space="preserve"> اس کے تمام ورثاء کا حق متعلق ہوجاتا ہے اور وہ سب اس م</w:t>
      </w:r>
      <w:r w:rsidR="00745156" w:rsidRPr="001E193E">
        <w:rPr>
          <w:rFonts w:hint="cs"/>
          <w:sz w:val="34"/>
          <w:szCs w:val="34"/>
          <w:rtl/>
          <w:lang w:bidi="ur-PK"/>
        </w:rPr>
        <w:t>یں</w:t>
      </w:r>
      <w:r w:rsidR="00745156" w:rsidRPr="001E193E">
        <w:rPr>
          <w:sz w:val="34"/>
          <w:szCs w:val="34"/>
          <w:rtl/>
          <w:lang w:bidi="ur-PK"/>
        </w:rPr>
        <w:t xml:space="preserve"> اپنے شرع</w:t>
      </w:r>
      <w:r w:rsidR="00745156" w:rsidRPr="001E193E">
        <w:rPr>
          <w:rFonts w:hint="cs"/>
          <w:sz w:val="34"/>
          <w:szCs w:val="34"/>
          <w:rtl/>
          <w:lang w:bidi="ur-PK"/>
        </w:rPr>
        <w:t>ی</w:t>
      </w:r>
      <w:r w:rsidR="00745156" w:rsidRPr="001E193E">
        <w:rPr>
          <w:sz w:val="34"/>
          <w:szCs w:val="34"/>
          <w:rtl/>
          <w:lang w:bidi="ur-PK"/>
        </w:rPr>
        <w:t xml:space="preserve"> حصوں کے تناسب سے شر</w:t>
      </w:r>
      <w:r w:rsidR="00745156" w:rsidRPr="001E193E">
        <w:rPr>
          <w:rFonts w:hint="cs"/>
          <w:sz w:val="34"/>
          <w:szCs w:val="34"/>
          <w:rtl/>
          <w:lang w:bidi="ur-PK"/>
        </w:rPr>
        <w:t>یک</w:t>
      </w:r>
      <w:r w:rsidR="00745156" w:rsidRPr="001E193E">
        <w:rPr>
          <w:sz w:val="34"/>
          <w:szCs w:val="34"/>
          <w:rtl/>
          <w:lang w:bidi="ur-PK"/>
        </w:rPr>
        <w:t xml:space="preserve"> ہوجاتے ہ</w:t>
      </w:r>
      <w:r w:rsidR="00745156" w:rsidRPr="001E193E">
        <w:rPr>
          <w:rFonts w:hint="cs"/>
          <w:sz w:val="34"/>
          <w:szCs w:val="34"/>
          <w:rtl/>
          <w:lang w:bidi="ur-PK"/>
        </w:rPr>
        <w:t>یں،</w:t>
      </w:r>
      <w:r w:rsidR="00745156" w:rsidRPr="001E193E">
        <w:rPr>
          <w:sz w:val="34"/>
          <w:szCs w:val="34"/>
          <w:rtl/>
          <w:lang w:bidi="ur-PK"/>
        </w:rPr>
        <w:t xml:space="preserve"> اور وہ ترکہ ان سب م</w:t>
      </w:r>
      <w:r w:rsidR="00745156" w:rsidRPr="001E193E">
        <w:rPr>
          <w:rFonts w:hint="cs"/>
          <w:sz w:val="34"/>
          <w:szCs w:val="34"/>
          <w:rtl/>
          <w:lang w:bidi="ur-PK"/>
        </w:rPr>
        <w:t>یں</w:t>
      </w:r>
      <w:r w:rsidR="00745156" w:rsidRPr="001E193E">
        <w:rPr>
          <w:sz w:val="34"/>
          <w:szCs w:val="34"/>
          <w:rtl/>
          <w:lang w:bidi="ur-PK"/>
        </w:rPr>
        <w:t xml:space="preserve"> شرکتِ ملک کے طور پر مشترک ہوجاتا ہے، لہذا اگر والد</w:t>
      </w:r>
      <w:r w:rsidR="00745156" w:rsidRPr="001E193E">
        <w:rPr>
          <w:rFonts w:hint="cs"/>
          <w:sz w:val="34"/>
          <w:szCs w:val="34"/>
          <w:rtl/>
          <w:lang w:bidi="ur-PK"/>
        </w:rPr>
        <w:t>ین</w:t>
      </w:r>
      <w:r w:rsidR="00745156" w:rsidRPr="001E193E">
        <w:rPr>
          <w:sz w:val="34"/>
          <w:szCs w:val="34"/>
          <w:rtl/>
          <w:lang w:bidi="ur-PK"/>
        </w:rPr>
        <w:t xml:space="preserve"> کے انتقال کے طو</w:t>
      </w:r>
      <w:r w:rsidR="00745156" w:rsidRPr="001E193E">
        <w:rPr>
          <w:rFonts w:hint="cs"/>
          <w:sz w:val="34"/>
          <w:szCs w:val="34"/>
          <w:rtl/>
          <w:lang w:bidi="ur-PK"/>
        </w:rPr>
        <w:t>یل</w:t>
      </w:r>
      <w:r w:rsidR="00745156" w:rsidRPr="001E193E">
        <w:rPr>
          <w:sz w:val="34"/>
          <w:szCs w:val="34"/>
          <w:rtl/>
          <w:lang w:bidi="ur-PK"/>
        </w:rPr>
        <w:t xml:space="preserve"> عرصہ بعد  ترکہ ت</w:t>
      </w:r>
      <w:r w:rsidR="00745156" w:rsidRPr="001E193E">
        <w:rPr>
          <w:rFonts w:hint="cs"/>
          <w:sz w:val="34"/>
          <w:szCs w:val="34"/>
          <w:rtl/>
          <w:lang w:bidi="ur-PK"/>
        </w:rPr>
        <w:t>قسیم</w:t>
      </w:r>
      <w:r w:rsidR="00745156" w:rsidRPr="001E193E">
        <w:rPr>
          <w:sz w:val="34"/>
          <w:szCs w:val="34"/>
          <w:rtl/>
          <w:lang w:bidi="ur-PK"/>
        </w:rPr>
        <w:t xml:space="preserve"> ہورہا ہوتو  ترکہ ک</w:t>
      </w:r>
      <w:r w:rsidR="00745156" w:rsidRPr="001E193E">
        <w:rPr>
          <w:rFonts w:hint="cs"/>
          <w:sz w:val="34"/>
          <w:szCs w:val="34"/>
          <w:rtl/>
          <w:lang w:bidi="ur-PK"/>
        </w:rPr>
        <w:t>ی</w:t>
      </w:r>
      <w:r w:rsidR="00745156" w:rsidRPr="001E193E">
        <w:rPr>
          <w:sz w:val="34"/>
          <w:szCs w:val="34"/>
          <w:rtl/>
          <w:lang w:bidi="ur-PK"/>
        </w:rPr>
        <w:t xml:space="preserve"> موجودہ ق</w:t>
      </w:r>
      <w:r w:rsidR="00745156" w:rsidRPr="001E193E">
        <w:rPr>
          <w:rFonts w:hint="cs"/>
          <w:sz w:val="34"/>
          <w:szCs w:val="34"/>
          <w:rtl/>
          <w:lang w:bidi="ur-PK"/>
        </w:rPr>
        <w:t>یمت</w:t>
      </w:r>
      <w:r w:rsidR="00745156" w:rsidRPr="001E193E">
        <w:rPr>
          <w:sz w:val="34"/>
          <w:szCs w:val="34"/>
          <w:rtl/>
          <w:lang w:bidi="ur-PK"/>
        </w:rPr>
        <w:t xml:space="preserve"> کے حساب سے ہ</w:t>
      </w:r>
      <w:r w:rsidR="00745156" w:rsidRPr="001E193E">
        <w:rPr>
          <w:rFonts w:hint="cs"/>
          <w:sz w:val="34"/>
          <w:szCs w:val="34"/>
          <w:rtl/>
          <w:lang w:bidi="ur-PK"/>
        </w:rPr>
        <w:t>ی</w:t>
      </w:r>
      <w:r w:rsidR="00745156" w:rsidRPr="001E193E">
        <w:rPr>
          <w:sz w:val="34"/>
          <w:szCs w:val="34"/>
          <w:rtl/>
          <w:lang w:bidi="ur-PK"/>
        </w:rPr>
        <w:t xml:space="preserve"> تقس</w:t>
      </w:r>
      <w:r w:rsidR="00745156" w:rsidRPr="001E193E">
        <w:rPr>
          <w:rFonts w:hint="cs"/>
          <w:sz w:val="34"/>
          <w:szCs w:val="34"/>
          <w:rtl/>
          <w:lang w:bidi="ur-PK"/>
        </w:rPr>
        <w:t>یم</w:t>
      </w:r>
      <w:r w:rsidR="00745156" w:rsidRPr="001E193E">
        <w:rPr>
          <w:sz w:val="34"/>
          <w:szCs w:val="34"/>
          <w:rtl/>
          <w:lang w:bidi="ur-PK"/>
        </w:rPr>
        <w:t xml:space="preserve"> ہوگا۔</w:t>
      </w:r>
    </w:p>
    <w:p w:rsidR="00745156" w:rsidRPr="001E193E" w:rsidRDefault="00256A66" w:rsidP="00745156">
      <w:pPr>
        <w:bidi/>
        <w:spacing w:line="240" w:lineRule="auto"/>
        <w:jc w:val="both"/>
        <w:rPr>
          <w:sz w:val="34"/>
          <w:szCs w:val="34"/>
          <w:lang w:bidi="ur-PK"/>
        </w:rPr>
      </w:pPr>
      <w:r>
        <w:rPr>
          <w:noProof/>
          <w:sz w:val="34"/>
          <w:szCs w:val="34"/>
        </w:rPr>
        <w:lastRenderedPageBreak/>
        <mc:AlternateContent>
          <mc:Choice Requires="wps">
            <w:drawing>
              <wp:anchor distT="0" distB="0" distL="114300" distR="114300" simplePos="0" relativeHeight="251661312" behindDoc="0" locked="0" layoutInCell="1" allowOverlap="1" wp14:anchorId="0400683F" wp14:editId="1EABDAD5">
                <wp:simplePos x="0" y="0"/>
                <wp:positionH relativeFrom="column">
                  <wp:posOffset>887730</wp:posOffset>
                </wp:positionH>
                <wp:positionV relativeFrom="paragraph">
                  <wp:posOffset>1081405</wp:posOffset>
                </wp:positionV>
                <wp:extent cx="4942840" cy="627951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942840" cy="6279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93E" w:rsidRPr="00C20FFC" w:rsidRDefault="00C20FFC" w:rsidP="00C20FFC">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لما فی رد المحتار</w:t>
                            </w:r>
                            <w:r w:rsidR="001E193E" w:rsidRPr="00C20FFC">
                              <w:rPr>
                                <w:rFonts w:ascii="Arabic Typesetting" w:hAnsi="Arabic Typesetting" w:cs="Arabic Typesetting"/>
                                <w:sz w:val="40"/>
                                <w:szCs w:val="40"/>
                                <w:rtl/>
                                <w:lang w:bidi="ur-PK"/>
                              </w:rPr>
                              <w:t>:</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"لو اجتمع إخوة يعملون في تركة أبيهم ونما المال فهو بينهم سوية، ولو اختلفوا في العمل والرأي اهـ".</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 xml:space="preserve"> (</w:t>
                            </w:r>
                            <w:r w:rsidR="00C20FFC">
                              <w:rPr>
                                <w:rFonts w:ascii="Arabic Typesetting" w:hAnsi="Arabic Typesetting" w:cs="Arabic Typesetting" w:hint="cs"/>
                                <w:sz w:val="40"/>
                                <w:szCs w:val="40"/>
                                <w:rtl/>
                                <w:lang w:bidi="ur-PK"/>
                              </w:rPr>
                              <w:t>ج</w:t>
                            </w:r>
                            <w:r w:rsidRPr="00C20FFC">
                              <w:rPr>
                                <w:rFonts w:ascii="Arabic Typesetting" w:hAnsi="Arabic Typesetting" w:cs="Arabic Typesetting"/>
                                <w:sz w:val="40"/>
                                <w:szCs w:val="40"/>
                                <w:rtl/>
                                <w:lang w:bidi="ur-PK"/>
                              </w:rPr>
                              <w:t>4</w:t>
                            </w:r>
                            <w:r w:rsidR="00C20FFC">
                              <w:rPr>
                                <w:rFonts w:ascii="Arabic Typesetting" w:hAnsi="Arabic Typesetting" w:cs="Arabic Typesetting" w:hint="cs"/>
                                <w:sz w:val="40"/>
                                <w:szCs w:val="40"/>
                                <w:rtl/>
                                <w:lang w:bidi="ur-PK"/>
                              </w:rPr>
                              <w:t>،ص</w:t>
                            </w:r>
                            <w:r w:rsidR="00C20FFC">
                              <w:rPr>
                                <w:rFonts w:ascii="Arabic Typesetting" w:hAnsi="Arabic Typesetting" w:cs="Arabic Typesetting"/>
                                <w:sz w:val="40"/>
                                <w:szCs w:val="40"/>
                                <w:rtl/>
                                <w:lang w:bidi="ur-PK"/>
                              </w:rPr>
                              <w:t>325</w:t>
                            </w:r>
                            <w:r w:rsidR="00C20FFC">
                              <w:rPr>
                                <w:rFonts w:ascii="Arabic Typesetting" w:hAnsi="Arabic Typesetting" w:cs="Arabic Typesetting" w:hint="cs"/>
                                <w:sz w:val="40"/>
                                <w:szCs w:val="40"/>
                                <w:rtl/>
                                <w:lang w:bidi="ur-PK"/>
                              </w:rPr>
                              <w:t>ک</w:t>
                            </w:r>
                            <w:r w:rsidRPr="00C20FFC">
                              <w:rPr>
                                <w:rFonts w:ascii="Arabic Typesetting" w:hAnsi="Arabic Typesetting" w:cs="Arabic Typesetting"/>
                                <w:sz w:val="40"/>
                                <w:szCs w:val="40"/>
                                <w:rtl/>
                                <w:lang w:bidi="ur-PK"/>
                              </w:rPr>
                              <w:t>تاب الشرکة، فصل في الشرکة الفاسدة،ط:  سعید)</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وفیه أیضاً:</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[تنبيه] يقع كثيراً في الفلاحين ونحوهم أن أحدهم يموت فتقوم أولاده على تركته بلا قسمة ويعملون فيها من حرث وزراعة وبيع وشراء واستدانة ونحو ذلك، وتارةً يكون كبيرهم هو الذي يتولى مهماتهم ويعملون عنده بأمره وكل ذلك على وجه الإطلاق والتفويض، لكن بلا تصريح بلفظ المفاوضة ولا بيان جميع مقتضياتها مع كون التركة أغلبها أو كلها عروض لا تصح فيها شركة العقد، ولا شك أن هذه ليست شركة مفاوضة، خلافاّ لما أفتى به في زماننا من لا خبرة له بل هي شركة ملك، كما حررته في تنقيح الحامدية.</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ثم رأيت التصريح به بعينه في فتاوى الحانوتي، فإذا كان سعيهم واحداً ولم يتميز ما حصله كل واحد منهم بعمله يكون ما جمعوه مشتركاً بينهم بالسوية وإن اختلفوا في العمل والرأي كثرة وصواباً، كما أفتى به في الخيرية". </w:t>
                            </w:r>
                          </w:p>
                          <w:p w:rsidR="001E193E" w:rsidRPr="00C20FFC" w:rsidRDefault="001E193E" w:rsidP="000C2D36">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w:t>
                            </w:r>
                            <w:r w:rsidR="000C2D36">
                              <w:rPr>
                                <w:rFonts w:ascii="Arabic Typesetting" w:hAnsi="Arabic Typesetting" w:cs="Arabic Typesetting" w:hint="cs"/>
                                <w:sz w:val="40"/>
                                <w:szCs w:val="40"/>
                                <w:rtl/>
                                <w:lang w:bidi="ur-PK"/>
                              </w:rPr>
                              <w:t>ج</w:t>
                            </w:r>
                            <w:r w:rsidRPr="00C20FFC">
                              <w:rPr>
                                <w:rFonts w:ascii="Arabic Typesetting" w:hAnsi="Arabic Typesetting" w:cs="Arabic Typesetting"/>
                                <w:sz w:val="40"/>
                                <w:szCs w:val="40"/>
                                <w:rtl/>
                                <w:lang w:bidi="ur-PK"/>
                              </w:rPr>
                              <w:t>4</w:t>
                            </w:r>
                            <w:r w:rsidR="000C2D36">
                              <w:rPr>
                                <w:rFonts w:ascii="Arabic Typesetting" w:hAnsi="Arabic Typesetting" w:cs="Arabic Typesetting" w:hint="cs"/>
                                <w:sz w:val="40"/>
                                <w:szCs w:val="40"/>
                                <w:rtl/>
                                <w:lang w:bidi="ur-PK"/>
                              </w:rPr>
                              <w:t>،ص</w:t>
                            </w:r>
                            <w:r w:rsidRPr="00C20FFC">
                              <w:rPr>
                                <w:rFonts w:ascii="Arabic Typesetting" w:hAnsi="Arabic Typesetting" w:cs="Arabic Typesetting"/>
                                <w:sz w:val="40"/>
                                <w:szCs w:val="40"/>
                                <w:rtl/>
                                <w:lang w:bidi="ur-PK"/>
                              </w:rPr>
                              <w:t>307</w:t>
                            </w:r>
                            <w:r w:rsidR="000C2D36">
                              <w:rPr>
                                <w:rFonts w:ascii="Arabic Typesetting" w:hAnsi="Arabic Typesetting" w:cs="Arabic Typesetting" w:hint="cs"/>
                                <w:sz w:val="40"/>
                                <w:szCs w:val="40"/>
                                <w:rtl/>
                                <w:lang w:bidi="ur-PK"/>
                              </w:rPr>
                              <w:t>،</w:t>
                            </w:r>
                            <w:r w:rsidRPr="00C20FFC">
                              <w:rPr>
                                <w:rFonts w:ascii="Arabic Typesetting" w:hAnsi="Arabic Typesetting" w:cs="Arabic Typesetting"/>
                                <w:sz w:val="40"/>
                                <w:szCs w:val="40"/>
                                <w:rtl/>
                                <w:lang w:bidi="ur-PK"/>
                              </w:rPr>
                              <w:t xml:space="preserve"> کتاب الشرکة، ط: سعید) </w:t>
                            </w:r>
                          </w:p>
                          <w:p w:rsidR="001E193E" w:rsidRPr="00C20FFC" w:rsidRDefault="000C2D36" w:rsidP="000C2D3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1E193E" w:rsidRPr="00C20FFC">
                              <w:rPr>
                                <w:rFonts w:ascii="Arabic Typesetting" w:hAnsi="Arabic Typesetting" w:cs="Arabic Typesetting"/>
                                <w:sz w:val="40"/>
                                <w:szCs w:val="40"/>
                                <w:rtl/>
                                <w:lang w:bidi="ur-PK"/>
                              </w:rPr>
                              <w:t>تکملۃ رد المحتار علی الدر المختار:</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 الإرث جبري لَا يسْقط بالإسقاط". </w:t>
                            </w:r>
                          </w:p>
                          <w:p w:rsidR="001E193E" w:rsidRPr="00C20FFC" w:rsidRDefault="000C2D36" w:rsidP="000C2D3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sz w:val="40"/>
                                <w:szCs w:val="40"/>
                                <w:rtl/>
                                <w:lang w:bidi="ur-PK"/>
                              </w:rPr>
                              <w:t>(ج7</w:t>
                            </w:r>
                            <w:r>
                              <w:rPr>
                                <w:rFonts w:ascii="Arabic Typesetting" w:hAnsi="Arabic Typesetting" w:cs="Arabic Typesetting" w:hint="cs"/>
                                <w:sz w:val="40"/>
                                <w:szCs w:val="40"/>
                                <w:rtl/>
                                <w:lang w:bidi="ur-PK"/>
                              </w:rPr>
                              <w:t>،</w:t>
                            </w:r>
                            <w:r>
                              <w:rPr>
                                <w:rFonts w:ascii="Arabic Typesetting" w:hAnsi="Arabic Typesetting" w:cs="Arabic Typesetting"/>
                                <w:sz w:val="40"/>
                                <w:szCs w:val="40"/>
                                <w:rtl/>
                                <w:lang w:bidi="ur-PK"/>
                              </w:rPr>
                              <w:t>ص505</w:t>
                            </w:r>
                            <w:r>
                              <w:rPr>
                                <w:rFonts w:ascii="Arabic Typesetting" w:hAnsi="Arabic Typesetting" w:cs="Arabic Typesetting" w:hint="cs"/>
                                <w:sz w:val="40"/>
                                <w:szCs w:val="40"/>
                                <w:rtl/>
                                <w:lang w:bidi="ur-PK"/>
                              </w:rPr>
                              <w:t>،</w:t>
                            </w:r>
                            <w:r w:rsidR="001E193E" w:rsidRPr="00C20FFC">
                              <w:rPr>
                                <w:rFonts w:ascii="Arabic Typesetting" w:hAnsi="Arabic Typesetting" w:cs="Arabic Typesetting"/>
                                <w:sz w:val="40"/>
                                <w:szCs w:val="40"/>
                                <w:rtl/>
                                <w:lang w:bidi="ur-PK"/>
                              </w:rPr>
                              <w:t>کتاب الدعوی، ط :سعید)</w:t>
                            </w:r>
                          </w:p>
                          <w:p w:rsidR="00256A66" w:rsidRDefault="000C2D36" w:rsidP="00256A6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1E193E" w:rsidRPr="00C20FFC">
                              <w:rPr>
                                <w:rFonts w:ascii="Arabic Typesetting" w:hAnsi="Arabic Typesetting" w:cs="Arabic Typesetting"/>
                                <w:sz w:val="40"/>
                                <w:szCs w:val="40"/>
                                <w:rtl/>
                                <w:lang w:bidi="ur-PK"/>
                              </w:rPr>
                              <w:t>الأشباہ والنظائر" لابن نجیم:</w:t>
                            </w:r>
                          </w:p>
                          <w:p w:rsidR="000C2D36" w:rsidRDefault="001E193E" w:rsidP="00256A66">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 "لَوْ قَالَ الْوَارِثُ: تَرَكْتُ حَقِّي لَمْ يَبْطُلْ حَقُّهُ؛ إذْ الْمِلْكُ لَايَبْطُلُ بِالتَّرْك".</w:t>
                            </w:r>
                          </w:p>
                          <w:p w:rsidR="001E193E" w:rsidRPr="00C20FFC" w:rsidRDefault="001E193E" w:rsidP="000C2D36">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 (ص:309- ما یقبل الإسقاط من الحقوق وما لایقبله، ط:قدیمی</w:t>
                            </w:r>
                            <w:r w:rsidR="00C20FFC">
                              <w:rPr>
                                <w:rFonts w:ascii="Arabic Typesetting" w:hAnsi="Arabic Typesetting" w:cs="Arabic Typesetting"/>
                                <w:sz w:val="40"/>
                                <w:szCs w:val="40"/>
                                <w:rtl/>
                                <w:lang w:bidi="ur-PK"/>
                              </w:rPr>
                              <w:t>)۔</w:t>
                            </w:r>
                          </w:p>
                          <w:p w:rsidR="001E193E" w:rsidRPr="00C20FFC" w:rsidRDefault="00256A66" w:rsidP="00C20FFC">
                            <w:pPr>
                              <w:bidi/>
                              <w:spacing w:line="240" w:lineRule="auto"/>
                              <w:rPr>
                                <w:rFonts w:ascii="Arabic Typesetting" w:hAnsi="Arabic Typesetting" w:cs="Arabic Typesetting"/>
                                <w:sz w:val="40"/>
                                <w:szCs w:val="40"/>
                              </w:rPr>
                            </w:pPr>
                            <w:r>
                              <w:rPr>
                                <w:noProof/>
                              </w:rPr>
                              <w:drawing>
                                <wp:inline distT="0" distB="0" distL="0" distR="0" wp14:anchorId="2F3D90F5" wp14:editId="67EEDFDE">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C20FFC" w:rsidRDefault="00C20FFC" w:rsidP="00C20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9.9pt;margin-top:85.15pt;width:389.2pt;height:49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" fillcolor="white [3201]" stroked="f" strokeweight=".5pt">
                <v:textbox>
                  <w:txbxContent>
                    <w:p w:rsidR="001E193E" w:rsidRPr="00C20FFC" w:rsidRDefault="00C20FFC" w:rsidP="00C20FFC">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لما فی رد المحتار</w:t>
                      </w:r>
                      <w:r w:rsidR="001E193E" w:rsidRPr="00C20FFC">
                        <w:rPr>
                          <w:rFonts w:ascii="Arabic Typesetting" w:hAnsi="Arabic Typesetting" w:cs="Arabic Typesetting"/>
                          <w:sz w:val="40"/>
                          <w:szCs w:val="40"/>
                          <w:rtl/>
                          <w:lang w:bidi="ur-PK"/>
                        </w:rPr>
                        <w:t>:</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"لو اجتمع إخوة يعملون في تركة أبيهم ونما المال فهو بينهم سوية، ولو اختلفوا في العمل والرأي اهـ".</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 xml:space="preserve"> (</w:t>
                      </w:r>
                      <w:r w:rsidR="00C20FFC">
                        <w:rPr>
                          <w:rFonts w:ascii="Arabic Typesetting" w:hAnsi="Arabic Typesetting" w:cs="Arabic Typesetting" w:hint="cs"/>
                          <w:sz w:val="40"/>
                          <w:szCs w:val="40"/>
                          <w:rtl/>
                          <w:lang w:bidi="ur-PK"/>
                        </w:rPr>
                        <w:t>ج</w:t>
                      </w:r>
                      <w:r w:rsidRPr="00C20FFC">
                        <w:rPr>
                          <w:rFonts w:ascii="Arabic Typesetting" w:hAnsi="Arabic Typesetting" w:cs="Arabic Typesetting"/>
                          <w:sz w:val="40"/>
                          <w:szCs w:val="40"/>
                          <w:rtl/>
                          <w:lang w:bidi="ur-PK"/>
                        </w:rPr>
                        <w:t>4</w:t>
                      </w:r>
                      <w:r w:rsidR="00C20FFC">
                        <w:rPr>
                          <w:rFonts w:ascii="Arabic Typesetting" w:hAnsi="Arabic Typesetting" w:cs="Arabic Typesetting" w:hint="cs"/>
                          <w:sz w:val="40"/>
                          <w:szCs w:val="40"/>
                          <w:rtl/>
                          <w:lang w:bidi="ur-PK"/>
                        </w:rPr>
                        <w:t>،ص</w:t>
                      </w:r>
                      <w:r w:rsidR="00C20FFC">
                        <w:rPr>
                          <w:rFonts w:ascii="Arabic Typesetting" w:hAnsi="Arabic Typesetting" w:cs="Arabic Typesetting"/>
                          <w:sz w:val="40"/>
                          <w:szCs w:val="40"/>
                          <w:rtl/>
                          <w:lang w:bidi="ur-PK"/>
                        </w:rPr>
                        <w:t>325</w:t>
                      </w:r>
                      <w:r w:rsidR="00C20FFC">
                        <w:rPr>
                          <w:rFonts w:ascii="Arabic Typesetting" w:hAnsi="Arabic Typesetting" w:cs="Arabic Typesetting" w:hint="cs"/>
                          <w:sz w:val="40"/>
                          <w:szCs w:val="40"/>
                          <w:rtl/>
                          <w:lang w:bidi="ur-PK"/>
                        </w:rPr>
                        <w:t>ک</w:t>
                      </w:r>
                      <w:r w:rsidRPr="00C20FFC">
                        <w:rPr>
                          <w:rFonts w:ascii="Arabic Typesetting" w:hAnsi="Arabic Typesetting" w:cs="Arabic Typesetting"/>
                          <w:sz w:val="40"/>
                          <w:szCs w:val="40"/>
                          <w:rtl/>
                          <w:lang w:bidi="ur-PK"/>
                        </w:rPr>
                        <w:t>تاب الشرکة، فصل في الشرکة الفاسدة،ط:  سعید)</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وفیه أیضاً:</w:t>
                      </w:r>
                    </w:p>
                    <w:p w:rsidR="001E193E" w:rsidRPr="00C20FFC" w:rsidRDefault="001E193E" w:rsidP="00C20FFC">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[تنبيه] يقع كثيراً في الفلاحين ونحوهم أن أحدهم يموت فتقوم أولاده على تركته بلا قسمة ويعملون فيها من حرث وزراعة وبيع وشراء واستدانة ونحو ذلك، وتارةً يكون كبيرهم هو الذي يتولى مهماتهم ويعملون عنده بأمره وكل ذلك على وجه الإطلاق والتفويض، لكن بلا تصريح بلفظ المفاوضة ولا بيان جميع مقتضياتها مع كون التركة أغلبها أو كلها عروض لا تصح فيها شركة العقد، ولا شك أن هذه ليست شركة مفاوضة، خلافاّ لما أفتى به في زماننا من لا خبرة له بل هي شركة ملك، كما حررته في تنقيح الحامدية.</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ثم رأيت التصريح به بعينه في فتاوى الحانوتي، فإذا كان سعيهم واحداً ولم يتميز ما حصله كل واحد منهم بعمله يكون ما جمعوه مشتركاً بينهم بالسوية وإن اختلفوا في العمل والرأي كثرة وصواباً، كما أفتى به في الخيرية". </w:t>
                      </w:r>
                    </w:p>
                    <w:p w:rsidR="001E193E" w:rsidRPr="00C20FFC" w:rsidRDefault="001E193E" w:rsidP="000C2D36">
                      <w:pPr>
                        <w:bidi/>
                        <w:spacing w:line="240" w:lineRule="auto"/>
                        <w:jc w:val="both"/>
                        <w:rPr>
                          <w:rFonts w:ascii="Arabic Typesetting" w:hAnsi="Arabic Typesetting" w:cs="Arabic Typesetting"/>
                          <w:sz w:val="40"/>
                          <w:szCs w:val="40"/>
                          <w:lang w:bidi="ur-PK"/>
                        </w:rPr>
                      </w:pPr>
                      <w:r w:rsidRPr="00C20FFC">
                        <w:rPr>
                          <w:rFonts w:ascii="Arabic Typesetting" w:hAnsi="Arabic Typesetting" w:cs="Arabic Typesetting"/>
                          <w:sz w:val="40"/>
                          <w:szCs w:val="40"/>
                          <w:rtl/>
                          <w:lang w:bidi="ur-PK"/>
                        </w:rPr>
                        <w:t>(</w:t>
                      </w:r>
                      <w:r w:rsidR="000C2D36">
                        <w:rPr>
                          <w:rFonts w:ascii="Arabic Typesetting" w:hAnsi="Arabic Typesetting" w:cs="Arabic Typesetting" w:hint="cs"/>
                          <w:sz w:val="40"/>
                          <w:szCs w:val="40"/>
                          <w:rtl/>
                          <w:lang w:bidi="ur-PK"/>
                        </w:rPr>
                        <w:t>ج</w:t>
                      </w:r>
                      <w:r w:rsidRPr="00C20FFC">
                        <w:rPr>
                          <w:rFonts w:ascii="Arabic Typesetting" w:hAnsi="Arabic Typesetting" w:cs="Arabic Typesetting"/>
                          <w:sz w:val="40"/>
                          <w:szCs w:val="40"/>
                          <w:rtl/>
                          <w:lang w:bidi="ur-PK"/>
                        </w:rPr>
                        <w:t>4</w:t>
                      </w:r>
                      <w:r w:rsidR="000C2D36">
                        <w:rPr>
                          <w:rFonts w:ascii="Arabic Typesetting" w:hAnsi="Arabic Typesetting" w:cs="Arabic Typesetting" w:hint="cs"/>
                          <w:sz w:val="40"/>
                          <w:szCs w:val="40"/>
                          <w:rtl/>
                          <w:lang w:bidi="ur-PK"/>
                        </w:rPr>
                        <w:t>،ص</w:t>
                      </w:r>
                      <w:r w:rsidRPr="00C20FFC">
                        <w:rPr>
                          <w:rFonts w:ascii="Arabic Typesetting" w:hAnsi="Arabic Typesetting" w:cs="Arabic Typesetting"/>
                          <w:sz w:val="40"/>
                          <w:szCs w:val="40"/>
                          <w:rtl/>
                          <w:lang w:bidi="ur-PK"/>
                        </w:rPr>
                        <w:t>307</w:t>
                      </w:r>
                      <w:r w:rsidR="000C2D36">
                        <w:rPr>
                          <w:rFonts w:ascii="Arabic Typesetting" w:hAnsi="Arabic Typesetting" w:cs="Arabic Typesetting" w:hint="cs"/>
                          <w:sz w:val="40"/>
                          <w:szCs w:val="40"/>
                          <w:rtl/>
                          <w:lang w:bidi="ur-PK"/>
                        </w:rPr>
                        <w:t>،</w:t>
                      </w:r>
                      <w:r w:rsidRPr="00C20FFC">
                        <w:rPr>
                          <w:rFonts w:ascii="Arabic Typesetting" w:hAnsi="Arabic Typesetting" w:cs="Arabic Typesetting"/>
                          <w:sz w:val="40"/>
                          <w:szCs w:val="40"/>
                          <w:rtl/>
                          <w:lang w:bidi="ur-PK"/>
                        </w:rPr>
                        <w:t xml:space="preserve"> کتاب الشرکة، ط: سعید) </w:t>
                      </w:r>
                    </w:p>
                    <w:p w:rsidR="001E193E" w:rsidRPr="00C20FFC" w:rsidRDefault="000C2D36" w:rsidP="000C2D3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1E193E" w:rsidRPr="00C20FFC">
                        <w:rPr>
                          <w:rFonts w:ascii="Arabic Typesetting" w:hAnsi="Arabic Typesetting" w:cs="Arabic Typesetting"/>
                          <w:sz w:val="40"/>
                          <w:szCs w:val="40"/>
                          <w:rtl/>
                          <w:lang w:bidi="ur-PK"/>
                        </w:rPr>
                        <w:t>تکملۃ رد المحتار علی الدر المختار:</w:t>
                      </w:r>
                    </w:p>
                    <w:p w:rsidR="001E193E" w:rsidRPr="00C20FFC" w:rsidRDefault="001E193E" w:rsidP="00C20FFC">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 الإرث جبري لَا يسْقط بالإسقاط". </w:t>
                      </w:r>
                    </w:p>
                    <w:p w:rsidR="001E193E" w:rsidRPr="00C20FFC" w:rsidRDefault="000C2D36" w:rsidP="000C2D3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sz w:val="40"/>
                          <w:szCs w:val="40"/>
                          <w:rtl/>
                          <w:lang w:bidi="ur-PK"/>
                        </w:rPr>
                        <w:t>(ج7</w:t>
                      </w:r>
                      <w:r>
                        <w:rPr>
                          <w:rFonts w:ascii="Arabic Typesetting" w:hAnsi="Arabic Typesetting" w:cs="Arabic Typesetting" w:hint="cs"/>
                          <w:sz w:val="40"/>
                          <w:szCs w:val="40"/>
                          <w:rtl/>
                          <w:lang w:bidi="ur-PK"/>
                        </w:rPr>
                        <w:t>،</w:t>
                      </w:r>
                      <w:r>
                        <w:rPr>
                          <w:rFonts w:ascii="Arabic Typesetting" w:hAnsi="Arabic Typesetting" w:cs="Arabic Typesetting"/>
                          <w:sz w:val="40"/>
                          <w:szCs w:val="40"/>
                          <w:rtl/>
                          <w:lang w:bidi="ur-PK"/>
                        </w:rPr>
                        <w:t>ص505</w:t>
                      </w:r>
                      <w:r>
                        <w:rPr>
                          <w:rFonts w:ascii="Arabic Typesetting" w:hAnsi="Arabic Typesetting" w:cs="Arabic Typesetting" w:hint="cs"/>
                          <w:sz w:val="40"/>
                          <w:szCs w:val="40"/>
                          <w:rtl/>
                          <w:lang w:bidi="ur-PK"/>
                        </w:rPr>
                        <w:t>،</w:t>
                      </w:r>
                      <w:r w:rsidR="001E193E" w:rsidRPr="00C20FFC">
                        <w:rPr>
                          <w:rFonts w:ascii="Arabic Typesetting" w:hAnsi="Arabic Typesetting" w:cs="Arabic Typesetting"/>
                          <w:sz w:val="40"/>
                          <w:szCs w:val="40"/>
                          <w:rtl/>
                          <w:lang w:bidi="ur-PK"/>
                        </w:rPr>
                        <w:t>کتاب الدعوی، ط :سعید)</w:t>
                      </w:r>
                    </w:p>
                    <w:p w:rsidR="00256A66" w:rsidRDefault="000C2D36" w:rsidP="00256A66">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1E193E" w:rsidRPr="00C20FFC">
                        <w:rPr>
                          <w:rFonts w:ascii="Arabic Typesetting" w:hAnsi="Arabic Typesetting" w:cs="Arabic Typesetting"/>
                          <w:sz w:val="40"/>
                          <w:szCs w:val="40"/>
                          <w:rtl/>
                          <w:lang w:bidi="ur-PK"/>
                        </w:rPr>
                        <w:t>الأشباہ والنظائر" لابن نجیم:</w:t>
                      </w:r>
                    </w:p>
                    <w:p w:rsidR="000C2D36" w:rsidRDefault="001E193E" w:rsidP="00256A66">
                      <w:pPr>
                        <w:bidi/>
                        <w:spacing w:line="240" w:lineRule="auto"/>
                        <w:jc w:val="both"/>
                        <w:rPr>
                          <w:rFonts w:ascii="Arabic Typesetting" w:hAnsi="Arabic Typesetting" w:cs="Arabic Typesetting" w:hint="cs"/>
                          <w:sz w:val="40"/>
                          <w:szCs w:val="40"/>
                          <w:rtl/>
                          <w:lang w:bidi="ur-PK"/>
                        </w:rPr>
                      </w:pPr>
                      <w:r w:rsidRPr="00C20FFC">
                        <w:rPr>
                          <w:rFonts w:ascii="Arabic Typesetting" w:hAnsi="Arabic Typesetting" w:cs="Arabic Typesetting"/>
                          <w:sz w:val="40"/>
                          <w:szCs w:val="40"/>
                          <w:rtl/>
                          <w:lang w:bidi="ur-PK"/>
                        </w:rPr>
                        <w:t xml:space="preserve"> "لَوْ قَالَ الْوَارِثُ: تَرَكْتُ حَقِّي لَمْ يَبْطُلْ حَقُّهُ؛ إذْ الْمِلْكُ لَايَبْطُلُ بِالتَّرْك".</w:t>
                      </w:r>
                    </w:p>
                    <w:p w:rsidR="001E193E" w:rsidRPr="00C20FFC" w:rsidRDefault="001E193E" w:rsidP="000C2D36">
                      <w:pPr>
                        <w:bidi/>
                        <w:spacing w:line="240" w:lineRule="auto"/>
                        <w:jc w:val="both"/>
                        <w:rPr>
                          <w:rFonts w:ascii="Arabic Typesetting" w:hAnsi="Arabic Typesetting" w:cs="Arabic Typesetting"/>
                          <w:sz w:val="40"/>
                          <w:szCs w:val="40"/>
                          <w:rtl/>
                          <w:lang w:bidi="ur-PK"/>
                        </w:rPr>
                      </w:pPr>
                      <w:r w:rsidRPr="00C20FFC">
                        <w:rPr>
                          <w:rFonts w:ascii="Arabic Typesetting" w:hAnsi="Arabic Typesetting" w:cs="Arabic Typesetting"/>
                          <w:sz w:val="40"/>
                          <w:szCs w:val="40"/>
                          <w:rtl/>
                          <w:lang w:bidi="ur-PK"/>
                        </w:rPr>
                        <w:t xml:space="preserve"> (ص:309- ما یقبل الإسقاط من الحقوق وما لایقبله، ط:قدیمی</w:t>
                      </w:r>
                      <w:r w:rsidR="00C20FFC">
                        <w:rPr>
                          <w:rFonts w:ascii="Arabic Typesetting" w:hAnsi="Arabic Typesetting" w:cs="Arabic Typesetting"/>
                          <w:sz w:val="40"/>
                          <w:szCs w:val="40"/>
                          <w:rtl/>
                          <w:lang w:bidi="ur-PK"/>
                        </w:rPr>
                        <w:t>)۔</w:t>
                      </w:r>
                    </w:p>
                    <w:p w:rsidR="001E193E" w:rsidRPr="00C20FFC" w:rsidRDefault="00256A66" w:rsidP="00C20FFC">
                      <w:pPr>
                        <w:bidi/>
                        <w:spacing w:line="240" w:lineRule="auto"/>
                        <w:rPr>
                          <w:rFonts w:ascii="Arabic Typesetting" w:hAnsi="Arabic Typesetting" w:cs="Arabic Typesetting"/>
                          <w:sz w:val="40"/>
                          <w:szCs w:val="40"/>
                        </w:rPr>
                      </w:pPr>
                      <w:r>
                        <w:rPr>
                          <w:noProof/>
                        </w:rPr>
                        <w:drawing>
                          <wp:inline distT="0" distB="0" distL="0" distR="0" wp14:anchorId="2F3D90F5" wp14:editId="67EEDFDE">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C20FFC" w:rsidRDefault="00C20FFC" w:rsidP="00C20FFC"/>
                  </w:txbxContent>
                </v:textbox>
              </v:shape>
            </w:pict>
          </mc:Fallback>
        </mc:AlternateContent>
      </w:r>
      <w:r w:rsidR="001E193E" w:rsidRPr="001E193E">
        <w:rPr>
          <w:rFonts w:hint="cs"/>
          <w:sz w:val="34"/>
          <w:szCs w:val="34"/>
          <w:rtl/>
          <w:lang w:bidi="ur-PK"/>
        </w:rPr>
        <w:tab/>
      </w:r>
      <w:r w:rsidR="00745156" w:rsidRPr="001E193E">
        <w:rPr>
          <w:sz w:val="34"/>
          <w:szCs w:val="34"/>
          <w:rtl/>
          <w:lang w:bidi="ur-PK"/>
        </w:rPr>
        <w:t>اب جس قدر حصہ بہنوں کو دے د</w:t>
      </w:r>
      <w:r w:rsidR="00745156" w:rsidRPr="001E193E">
        <w:rPr>
          <w:rFonts w:hint="cs"/>
          <w:sz w:val="34"/>
          <w:szCs w:val="34"/>
          <w:rtl/>
          <w:lang w:bidi="ur-PK"/>
        </w:rPr>
        <w:t>یا</w:t>
      </w:r>
      <w:r w:rsidR="00745156" w:rsidRPr="001E193E">
        <w:rPr>
          <w:sz w:val="34"/>
          <w:szCs w:val="34"/>
          <w:rtl/>
          <w:lang w:bidi="ur-PK"/>
        </w:rPr>
        <w:t xml:space="preserve"> گ</w:t>
      </w:r>
      <w:r w:rsidR="00745156" w:rsidRPr="001E193E">
        <w:rPr>
          <w:rFonts w:hint="cs"/>
          <w:sz w:val="34"/>
          <w:szCs w:val="34"/>
          <w:rtl/>
          <w:lang w:bidi="ur-PK"/>
        </w:rPr>
        <w:t>یا</w:t>
      </w:r>
      <w:r w:rsidR="00745156" w:rsidRPr="001E193E">
        <w:rPr>
          <w:sz w:val="34"/>
          <w:szCs w:val="34"/>
          <w:rtl/>
          <w:lang w:bidi="ur-PK"/>
        </w:rPr>
        <w:t xml:space="preserve"> ہے وہ تو ان کا ہوگ</w:t>
      </w:r>
      <w:r w:rsidR="00745156" w:rsidRPr="001E193E">
        <w:rPr>
          <w:rFonts w:hint="cs"/>
          <w:sz w:val="34"/>
          <w:szCs w:val="34"/>
          <w:rtl/>
          <w:lang w:bidi="ur-PK"/>
        </w:rPr>
        <w:t>یا،</w:t>
      </w:r>
      <w:r w:rsidR="00745156" w:rsidRPr="001E193E">
        <w:rPr>
          <w:sz w:val="34"/>
          <w:szCs w:val="34"/>
          <w:rtl/>
          <w:lang w:bidi="ur-PK"/>
        </w:rPr>
        <w:t xml:space="preserve">  اور جتنا حصہ ان کا باق</w:t>
      </w:r>
      <w:r w:rsidR="00745156" w:rsidRPr="001E193E">
        <w:rPr>
          <w:rFonts w:hint="cs"/>
          <w:sz w:val="34"/>
          <w:szCs w:val="34"/>
          <w:rtl/>
          <w:lang w:bidi="ur-PK"/>
        </w:rPr>
        <w:t>ی</w:t>
      </w:r>
      <w:r w:rsidR="00745156" w:rsidRPr="001E193E">
        <w:rPr>
          <w:sz w:val="34"/>
          <w:szCs w:val="34"/>
          <w:rtl/>
          <w:lang w:bidi="ur-PK"/>
        </w:rPr>
        <w:t xml:space="preserve"> تھا وہ بدستور شرکتِ ملک کے طور پر مشترک رہا، بعد ازاں بھائ</w:t>
      </w:r>
      <w:r w:rsidR="00745156" w:rsidRPr="001E193E">
        <w:rPr>
          <w:rFonts w:hint="cs"/>
          <w:sz w:val="34"/>
          <w:szCs w:val="34"/>
          <w:rtl/>
          <w:lang w:bidi="ur-PK"/>
        </w:rPr>
        <w:t>یوں</w:t>
      </w:r>
      <w:r w:rsidR="00745156" w:rsidRPr="001E193E">
        <w:rPr>
          <w:sz w:val="34"/>
          <w:szCs w:val="34"/>
          <w:rtl/>
          <w:lang w:bidi="ur-PK"/>
        </w:rPr>
        <w:t xml:space="preserve"> نے اس م</w:t>
      </w:r>
      <w:r w:rsidR="00745156" w:rsidRPr="001E193E">
        <w:rPr>
          <w:rFonts w:hint="cs"/>
          <w:sz w:val="34"/>
          <w:szCs w:val="34"/>
          <w:rtl/>
          <w:lang w:bidi="ur-PK"/>
        </w:rPr>
        <w:t>یں</w:t>
      </w:r>
      <w:r w:rsidR="00745156" w:rsidRPr="001E193E">
        <w:rPr>
          <w:sz w:val="34"/>
          <w:szCs w:val="34"/>
          <w:rtl/>
          <w:lang w:bidi="ur-PK"/>
        </w:rPr>
        <w:t xml:space="preserve"> کاروبار کرکے مز</w:t>
      </w:r>
      <w:r w:rsidR="00745156" w:rsidRPr="001E193E">
        <w:rPr>
          <w:rFonts w:hint="cs"/>
          <w:sz w:val="34"/>
          <w:szCs w:val="34"/>
          <w:rtl/>
          <w:lang w:bidi="ur-PK"/>
        </w:rPr>
        <w:t>ید</w:t>
      </w:r>
      <w:r w:rsidR="00745156" w:rsidRPr="001E193E">
        <w:rPr>
          <w:sz w:val="34"/>
          <w:szCs w:val="34"/>
          <w:rtl/>
          <w:lang w:bidi="ur-PK"/>
        </w:rPr>
        <w:t xml:space="preserve"> جو اضافہ ک</w:t>
      </w:r>
      <w:r w:rsidR="00745156" w:rsidRPr="001E193E">
        <w:rPr>
          <w:rFonts w:hint="cs"/>
          <w:sz w:val="34"/>
          <w:szCs w:val="34"/>
          <w:rtl/>
          <w:lang w:bidi="ur-PK"/>
        </w:rPr>
        <w:t>یا</w:t>
      </w:r>
      <w:r w:rsidR="00745156" w:rsidRPr="001E193E">
        <w:rPr>
          <w:sz w:val="34"/>
          <w:szCs w:val="34"/>
          <w:rtl/>
          <w:lang w:bidi="ur-PK"/>
        </w:rPr>
        <w:t xml:space="preserve"> ہے اس م</w:t>
      </w:r>
      <w:r w:rsidR="00745156" w:rsidRPr="001E193E">
        <w:rPr>
          <w:rFonts w:hint="cs"/>
          <w:sz w:val="34"/>
          <w:szCs w:val="34"/>
          <w:rtl/>
          <w:lang w:bidi="ur-PK"/>
        </w:rPr>
        <w:t>یں</w:t>
      </w:r>
      <w:r w:rsidR="00745156" w:rsidRPr="001E193E">
        <w:rPr>
          <w:sz w:val="34"/>
          <w:szCs w:val="34"/>
          <w:rtl/>
          <w:lang w:bidi="ur-PK"/>
        </w:rPr>
        <w:t xml:space="preserve"> بہن</w:t>
      </w:r>
      <w:r w:rsidR="00745156" w:rsidRPr="001E193E">
        <w:rPr>
          <w:rFonts w:hint="cs"/>
          <w:sz w:val="34"/>
          <w:szCs w:val="34"/>
          <w:rtl/>
          <w:lang w:bidi="ur-PK"/>
        </w:rPr>
        <w:t>یں</w:t>
      </w:r>
      <w:r w:rsidR="00745156" w:rsidRPr="001E193E">
        <w:rPr>
          <w:sz w:val="34"/>
          <w:szCs w:val="34"/>
          <w:rtl/>
          <w:lang w:bidi="ur-PK"/>
        </w:rPr>
        <w:t xml:space="preserve"> اپنے ب</w:t>
      </w:r>
      <w:r w:rsidR="00745156" w:rsidRPr="001E193E">
        <w:rPr>
          <w:rFonts w:hint="cs"/>
          <w:sz w:val="34"/>
          <w:szCs w:val="34"/>
          <w:rtl/>
          <w:lang w:bidi="ur-PK"/>
        </w:rPr>
        <w:t>اقی</w:t>
      </w:r>
      <w:r w:rsidR="00745156" w:rsidRPr="001E193E">
        <w:rPr>
          <w:sz w:val="34"/>
          <w:szCs w:val="34"/>
          <w:rtl/>
          <w:lang w:bidi="ur-PK"/>
        </w:rPr>
        <w:t xml:space="preserve"> ماندہ حصے کے تناسب سے برابر ک</w:t>
      </w:r>
      <w:r w:rsidR="00745156" w:rsidRPr="001E193E">
        <w:rPr>
          <w:rFonts w:hint="cs"/>
          <w:sz w:val="34"/>
          <w:szCs w:val="34"/>
          <w:rtl/>
          <w:lang w:bidi="ur-PK"/>
        </w:rPr>
        <w:t>ی</w:t>
      </w:r>
      <w:r w:rsidR="00745156" w:rsidRPr="001E193E">
        <w:rPr>
          <w:sz w:val="34"/>
          <w:szCs w:val="34"/>
          <w:rtl/>
          <w:lang w:bidi="ur-PK"/>
        </w:rPr>
        <w:t xml:space="preserve"> شر</w:t>
      </w:r>
      <w:r w:rsidR="00745156" w:rsidRPr="001E193E">
        <w:rPr>
          <w:rFonts w:hint="cs"/>
          <w:sz w:val="34"/>
          <w:szCs w:val="34"/>
          <w:rtl/>
          <w:lang w:bidi="ur-PK"/>
        </w:rPr>
        <w:t>یک</w:t>
      </w:r>
      <w:r w:rsidR="00745156" w:rsidRPr="001E193E">
        <w:rPr>
          <w:sz w:val="34"/>
          <w:szCs w:val="34"/>
          <w:rtl/>
          <w:lang w:bidi="ur-PK"/>
        </w:rPr>
        <w:t xml:space="preserve"> ہوں گ</w:t>
      </w:r>
      <w:r w:rsidR="00745156" w:rsidRPr="001E193E">
        <w:rPr>
          <w:rFonts w:hint="cs"/>
          <w:sz w:val="34"/>
          <w:szCs w:val="34"/>
          <w:rtl/>
          <w:lang w:bidi="ur-PK"/>
        </w:rPr>
        <w:t>ی،</w:t>
      </w:r>
      <w:r w:rsidR="00745156" w:rsidRPr="001E193E">
        <w:rPr>
          <w:sz w:val="34"/>
          <w:szCs w:val="34"/>
          <w:rtl/>
          <w:lang w:bidi="ur-PK"/>
        </w:rPr>
        <w:t xml:space="preserve"> لہذا جائ</w:t>
      </w:r>
      <w:r w:rsidR="00745156" w:rsidRPr="001E193E">
        <w:rPr>
          <w:rFonts w:hint="cs"/>
          <w:sz w:val="34"/>
          <w:szCs w:val="34"/>
          <w:rtl/>
          <w:lang w:bidi="ur-PK"/>
        </w:rPr>
        <w:t>یداد</w:t>
      </w:r>
      <w:r w:rsidR="00745156" w:rsidRPr="001E193E">
        <w:rPr>
          <w:sz w:val="34"/>
          <w:szCs w:val="34"/>
          <w:rtl/>
          <w:lang w:bidi="ur-PK"/>
        </w:rPr>
        <w:t xml:space="preserve"> کے موجودہ حساب سے بہنوں کے باق</w:t>
      </w:r>
      <w:r w:rsidR="00745156" w:rsidRPr="001E193E">
        <w:rPr>
          <w:rFonts w:hint="cs"/>
          <w:sz w:val="34"/>
          <w:szCs w:val="34"/>
          <w:rtl/>
          <w:lang w:bidi="ur-PK"/>
        </w:rPr>
        <w:t>ی</w:t>
      </w:r>
      <w:r w:rsidR="00745156" w:rsidRPr="001E193E">
        <w:rPr>
          <w:sz w:val="34"/>
          <w:szCs w:val="34"/>
          <w:rtl/>
          <w:lang w:bidi="ur-PK"/>
        </w:rPr>
        <w:t xml:space="preserve"> ماندہ حصے کے تناسب سے جتنا حصہ ان کا بنتا ہے وہ ان کو د</w:t>
      </w:r>
      <w:r w:rsidR="00745156" w:rsidRPr="001E193E">
        <w:rPr>
          <w:rFonts w:hint="cs"/>
          <w:sz w:val="34"/>
          <w:szCs w:val="34"/>
          <w:rtl/>
          <w:lang w:bidi="ur-PK"/>
        </w:rPr>
        <w:t>ینا</w:t>
      </w:r>
      <w:r w:rsidR="00745156" w:rsidRPr="001E193E">
        <w:rPr>
          <w:sz w:val="34"/>
          <w:szCs w:val="34"/>
          <w:rtl/>
          <w:lang w:bidi="ur-PK"/>
        </w:rPr>
        <w:t xml:space="preserve"> لازم اور ضرور</w:t>
      </w:r>
      <w:r w:rsidR="00745156" w:rsidRPr="001E193E">
        <w:rPr>
          <w:rFonts w:hint="cs"/>
          <w:sz w:val="34"/>
          <w:szCs w:val="34"/>
          <w:rtl/>
          <w:lang w:bidi="ur-PK"/>
        </w:rPr>
        <w:t>ی</w:t>
      </w:r>
      <w:r w:rsidR="00745156" w:rsidRPr="001E193E">
        <w:rPr>
          <w:sz w:val="34"/>
          <w:szCs w:val="34"/>
          <w:rtl/>
          <w:lang w:bidi="ur-PK"/>
        </w:rPr>
        <w:t xml:space="preserve"> ہے۔</w:t>
      </w:r>
    </w:p>
    <w:p w:rsidR="00256A66" w:rsidRDefault="00256A66" w:rsidP="0074515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256A66" w:rsidRPr="0066634C" w:rsidRDefault="00256A66" w:rsidP="00256A66">
      <w:pPr>
        <w:bidi/>
        <w:spacing w:line="240" w:lineRule="auto"/>
        <w:ind w:firstLine="720"/>
        <w:rPr>
          <w:lang w:bidi="ur-PK"/>
        </w:rPr>
      </w:pPr>
      <w:r>
        <w:rPr>
          <w:rFonts w:hint="cs"/>
          <w:rtl/>
          <w:lang w:bidi="ur-PK"/>
        </w:rPr>
        <w:t xml:space="preserve">               </w:t>
      </w:r>
      <w:r>
        <w:rPr>
          <w:rFonts w:hint="cs"/>
          <w:noProof/>
          <w:rtl/>
        </w:rPr>
        <mc:AlternateContent>
          <mc:Choice Requires="wps">
            <w:drawing>
              <wp:anchor distT="0" distB="0" distL="114300" distR="114300" simplePos="0" relativeHeight="251663360" behindDoc="0" locked="0" layoutInCell="1" allowOverlap="1" wp14:anchorId="766CEF43" wp14:editId="4C23DAB2">
                <wp:simplePos x="0" y="0"/>
                <wp:positionH relativeFrom="column">
                  <wp:posOffset>3769743</wp:posOffset>
                </wp:positionH>
                <wp:positionV relativeFrom="paragraph">
                  <wp:posOffset>34829</wp:posOffset>
                </wp:positionV>
                <wp:extent cx="1552755" cy="1802921"/>
                <wp:effectExtent l="0" t="0" r="9525" b="6985"/>
                <wp:wrapNone/>
                <wp:docPr id="10" name="Text Box 10"/>
                <wp:cNvGraphicFramePr/>
                <a:graphic xmlns:a="http://schemas.openxmlformats.org/drawingml/2006/main">
                  <a:graphicData uri="http://schemas.microsoft.com/office/word/2010/wordprocessingShape">
                    <wps:wsp>
                      <wps:cNvSpPr txBox="1"/>
                      <wps:spPr>
                        <a:xfrm>
                          <a:off x="0" y="0"/>
                          <a:ext cx="1552755" cy="18029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6A66" w:rsidRDefault="00256A66" w:rsidP="00256A66">
                            <w:pPr>
                              <w:rPr>
                                <w:rtl/>
                              </w:rPr>
                            </w:pPr>
                            <w:r>
                              <w:rPr>
                                <w:noProof/>
                              </w:rPr>
                              <w:drawing>
                                <wp:inline distT="0" distB="0" distL="0" distR="0" wp14:anchorId="582F0B9C" wp14:editId="1FDD57DC">
                                  <wp:extent cx="1311215"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256A66" w:rsidRDefault="00256A66" w:rsidP="00256A66">
                            <w:pPr>
                              <w:bidi/>
                            </w:pPr>
                            <w:r>
                              <w:rPr>
                                <w:rFonts w:hint="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96.85pt;margin-top:2.75pt;width:122.25pt;height:14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" fillcolor="white [3201]" stroked="f" strokeweight=".5pt">
                <v:textbox>
                  <w:txbxContent>
                    <w:p w:rsidR="00256A66" w:rsidRDefault="00256A66" w:rsidP="00256A66">
                      <w:pPr>
                        <w:rPr>
                          <w:rtl/>
                        </w:rPr>
                      </w:pPr>
                      <w:r>
                        <w:rPr>
                          <w:noProof/>
                        </w:rPr>
                        <w:drawing>
                          <wp:inline distT="0" distB="0" distL="0" distR="0" wp14:anchorId="582F0B9C" wp14:editId="1FDD57DC">
                            <wp:extent cx="1311215"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256A66" w:rsidRDefault="00256A66" w:rsidP="00256A66">
                      <w:pPr>
                        <w:bidi/>
                      </w:pPr>
                      <w:r>
                        <w:rPr>
                          <w:rFonts w:hint="cs"/>
                          <w:rtl/>
                        </w:rPr>
                        <w:t xml:space="preserve">            </w:t>
                      </w:r>
                    </w:p>
                  </w:txbxContent>
                </v:textbox>
              </v:shape>
            </w:pict>
          </mc:Fallback>
        </mc:AlternateContent>
      </w:r>
      <w:r w:rsidRPr="0066634C">
        <w:rPr>
          <w:rFonts w:hint="cs"/>
          <w:rtl/>
          <w:lang w:bidi="ur-PK"/>
        </w:rPr>
        <w:t xml:space="preserve">        </w:t>
      </w:r>
      <w:r>
        <w:rPr>
          <w:rFonts w:hint="cs"/>
          <w:rtl/>
          <w:lang w:bidi="ur-PK"/>
        </w:rPr>
        <w:t xml:space="preserve">                                                        </w:t>
      </w:r>
      <w:r w:rsidRPr="0066634C">
        <w:rPr>
          <w:rFonts w:hint="cs"/>
          <w:rtl/>
          <w:lang w:bidi="ur-PK"/>
        </w:rPr>
        <w:t xml:space="preserve">                                                                          واللہ تعالیٰ اعلم بالصواب</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tl/>
          <w:lang w:bidi="ur-PK"/>
        </w:rPr>
        <w:tab/>
        <w:t xml:space="preserve">    </w:t>
      </w:r>
      <w:r>
        <w:rPr>
          <w:rFonts w:hint="cs"/>
          <w:noProof/>
          <w:rtl/>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 xml:space="preserve">       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r w:rsidRPr="0066634C">
        <w:rPr>
          <w:rtl/>
          <w:lang w:bidi="ur-PK"/>
        </w:rPr>
        <w:t xml:space="preserve">                                                                                             </w:t>
      </w:r>
    </w:p>
    <w:p w:rsidR="00256A66" w:rsidRPr="0066634C" w:rsidRDefault="00256A66" w:rsidP="00256A66">
      <w:pPr>
        <w:bidi/>
        <w:spacing w:line="240" w:lineRule="auto"/>
        <w:ind w:firstLine="720"/>
        <w:rPr>
          <w:lang w:bidi="ur-PK"/>
        </w:rPr>
      </w:pPr>
      <w:r>
        <w:rPr>
          <w:noProof/>
          <w:rtl/>
        </w:rPr>
        <mc:AlternateContent>
          <mc:Choice Requires="wps">
            <w:drawing>
              <wp:anchor distT="0" distB="0" distL="114300" distR="114300" simplePos="0" relativeHeight="251664384" behindDoc="0" locked="0" layoutInCell="1" allowOverlap="1" wp14:anchorId="1689B429" wp14:editId="3BD14609">
                <wp:simplePos x="0" y="0"/>
                <wp:positionH relativeFrom="column">
                  <wp:posOffset>3864634</wp:posOffset>
                </wp:positionH>
                <wp:positionV relativeFrom="paragraph">
                  <wp:posOffset>308466</wp:posOffset>
                </wp:positionV>
                <wp:extent cx="1311215" cy="759125"/>
                <wp:effectExtent l="0" t="0" r="3810" b="3175"/>
                <wp:wrapNone/>
                <wp:docPr id="14" name="Text Box 14"/>
                <wp:cNvGraphicFramePr/>
                <a:graphic xmlns:a="http://schemas.openxmlformats.org/drawingml/2006/main">
                  <a:graphicData uri="http://schemas.microsoft.com/office/word/2010/wordprocessingShape">
                    <wps:wsp>
                      <wps:cNvSpPr txBox="1"/>
                      <wps:spPr>
                        <a:xfrm>
                          <a:off x="0" y="0"/>
                          <a:ext cx="1311215" cy="75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6A66" w:rsidRDefault="00256A66" w:rsidP="00256A66">
                            <w:pPr>
                              <w:bidi/>
                              <w:spacing w:line="240" w:lineRule="auto"/>
                              <w:rPr>
                                <w:rtl/>
                                <w:lang w:bidi="ur-PK"/>
                              </w:rPr>
                            </w:pPr>
                            <w:r>
                              <w:rPr>
                                <w:lang w:bidi="ur-PK"/>
                              </w:rPr>
                              <w:t>9</w:t>
                            </w:r>
                            <w:r>
                              <w:rPr>
                                <w:rFonts w:hint="cs"/>
                                <w:rtl/>
                                <w:lang w:bidi="ur-PK"/>
                              </w:rPr>
                              <w:t>2/6/1444ھ</w:t>
                            </w:r>
                          </w:p>
                          <w:p w:rsidR="00256A66" w:rsidRDefault="00256A66" w:rsidP="00256A66">
                            <w:pPr>
                              <w:bidi/>
                              <w:spacing w:line="240" w:lineRule="auto"/>
                              <w:rPr>
                                <w:lang w:bidi="ur-PK"/>
                              </w:rPr>
                            </w:pPr>
                            <w:r>
                              <w:rPr>
                                <w:lang w:bidi="ur-PK"/>
                              </w:rPr>
                              <w:t>22</w:t>
                            </w:r>
                            <w:r>
                              <w:rPr>
                                <w:rFonts w:hint="cs"/>
                                <w:rtl/>
                                <w:lang w:bidi="ur-PK"/>
                              </w:rPr>
                              <w:t>/1/2023ش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left:0;text-align:left;margin-left:304.3pt;margin-top:24.3pt;width:103.25pt;height:5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" fillcolor="white [3201]" stroked="f" strokeweight=".5pt">
                <v:textbox>
                  <w:txbxContent>
                    <w:p w:rsidR="00256A66" w:rsidRDefault="00256A66" w:rsidP="00256A66">
                      <w:pPr>
                        <w:bidi/>
                        <w:spacing w:line="240" w:lineRule="auto"/>
                        <w:rPr>
                          <w:rtl/>
                          <w:lang w:bidi="ur-PK"/>
                        </w:rPr>
                      </w:pPr>
                      <w:r>
                        <w:rPr>
                          <w:lang w:bidi="ur-PK"/>
                        </w:rPr>
                        <w:t>9</w:t>
                      </w:r>
                      <w:r>
                        <w:rPr>
                          <w:rFonts w:hint="cs"/>
                          <w:rtl/>
                          <w:lang w:bidi="ur-PK"/>
                        </w:rPr>
                        <w:t>2/6/1444ھ</w:t>
                      </w:r>
                    </w:p>
                    <w:p w:rsidR="00256A66" w:rsidRDefault="00256A66" w:rsidP="00256A66">
                      <w:pPr>
                        <w:bidi/>
                        <w:spacing w:line="240" w:lineRule="auto"/>
                        <w:rPr>
                          <w:lang w:bidi="ur-PK"/>
                        </w:rPr>
                      </w:pPr>
                      <w:r>
                        <w:rPr>
                          <w:lang w:bidi="ur-PK"/>
                        </w:rPr>
                        <w:t>22</w:t>
                      </w:r>
                      <w:r>
                        <w:rPr>
                          <w:rFonts w:hint="cs"/>
                          <w:rtl/>
                          <w:lang w:bidi="ur-PK"/>
                        </w:rPr>
                        <w:t>/1/2023ش</w:t>
                      </w:r>
                    </w:p>
                  </w:txbxContent>
                </v:textbox>
              </v:shape>
            </w:pict>
          </mc:Fallback>
        </mc:AlternateContent>
      </w:r>
      <w:r w:rsidRPr="0066634C">
        <w:rPr>
          <w:rtl/>
          <w:lang w:bidi="ur-PK"/>
        </w:rPr>
        <w:t xml:space="preserve">                                </w:t>
      </w:r>
      <w:r>
        <w:rPr>
          <w:rtl/>
          <w:lang w:bidi="ur-PK"/>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256A66" w:rsidRPr="0066634C" w:rsidRDefault="00256A66" w:rsidP="00256A66">
      <w:pPr>
        <w:bidi/>
        <w:spacing w:line="240" w:lineRule="auto"/>
        <w:ind w:firstLine="720"/>
        <w:rPr>
          <w:lang w:bidi="ur-PK"/>
        </w:rPr>
      </w:pPr>
      <w:r w:rsidRPr="0066634C">
        <w:rPr>
          <w:rtl/>
          <w:lang w:bidi="ur-PK"/>
        </w:rPr>
        <w:t xml:space="preserve">                            </w:t>
      </w:r>
      <w:r>
        <w:rPr>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Pr>
          <w:lang w:bidi="ur-PK"/>
        </w:rPr>
        <w:t>28</w:t>
      </w:r>
      <w:r w:rsidRPr="0066634C">
        <w:rPr>
          <w:rFonts w:hint="cs"/>
          <w:rtl/>
          <w:lang w:bidi="fa-IR"/>
        </w:rPr>
        <w:t>/6/1444ھ</w:t>
      </w:r>
    </w:p>
    <w:p w:rsidR="00256A66" w:rsidRDefault="00256A66" w:rsidP="00256A66">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fa-IR"/>
        </w:rPr>
      </w:pPr>
      <w:r w:rsidRPr="0066634C">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lang w:bidi="fa-IR"/>
        </w:rPr>
        <w:t>21</w:t>
      </w:r>
      <w:r w:rsidRPr="0066634C">
        <w:rPr>
          <w:rFonts w:ascii="Jameel Noori Nastaleeq" w:hAnsi="Jameel Noori Nastaleeq" w:cs="Jameel Noori Nastaleeq" w:hint="cs"/>
          <w:sz w:val="32"/>
          <w:szCs w:val="32"/>
          <w:rtl/>
          <w:lang w:bidi="fa-IR"/>
        </w:rPr>
        <w:t>/1/2023ش</w:t>
      </w:r>
    </w:p>
    <w:p w:rsidR="00256A66" w:rsidRDefault="00256A66" w:rsidP="00256A66">
      <w:pPr>
        <w:tabs>
          <w:tab w:val="left" w:pos="2282"/>
        </w:tabs>
        <w:bidi/>
        <w:spacing w:line="240" w:lineRule="auto"/>
        <w:jc w:val="both"/>
        <w:rPr>
          <w:sz w:val="34"/>
          <w:szCs w:val="34"/>
          <w:lang w:bidi="ur-PK"/>
        </w:rPr>
      </w:pPr>
    </w:p>
    <w:p w:rsidR="00256A66" w:rsidRDefault="00256A66" w:rsidP="00256A66">
      <w:pPr>
        <w:bidi/>
        <w:spacing w:line="240" w:lineRule="auto"/>
        <w:jc w:val="both"/>
        <w:rPr>
          <w:sz w:val="34"/>
          <w:szCs w:val="34"/>
          <w:lang w:bidi="ur-PK"/>
        </w:rPr>
      </w:pPr>
    </w:p>
    <w:p w:rsidR="00745156" w:rsidRPr="001E193E" w:rsidRDefault="00745156" w:rsidP="00256A66">
      <w:pPr>
        <w:bidi/>
        <w:spacing w:line="240" w:lineRule="auto"/>
        <w:jc w:val="both"/>
        <w:rPr>
          <w:sz w:val="34"/>
          <w:szCs w:val="34"/>
          <w:lang w:bidi="ur-PK"/>
        </w:rPr>
      </w:pPr>
    </w:p>
    <w:sectPr w:rsidR="00745156" w:rsidRPr="001E193E" w:rsidSect="009F051F">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8"/>
    <w:rsid w:val="000C2D36"/>
    <w:rsid w:val="001E193E"/>
    <w:rsid w:val="00256A66"/>
    <w:rsid w:val="004B09E9"/>
    <w:rsid w:val="005E4192"/>
    <w:rsid w:val="00745156"/>
    <w:rsid w:val="009F051F"/>
    <w:rsid w:val="00A372B7"/>
    <w:rsid w:val="00B2791C"/>
    <w:rsid w:val="00B83248"/>
    <w:rsid w:val="00BC5784"/>
    <w:rsid w:val="00C20FFC"/>
    <w:rsid w:val="00C976DC"/>
    <w:rsid w:val="00D00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51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F051F"/>
    <w:rPr>
      <w:rFonts w:asciiTheme="minorHAnsi" w:hAnsiTheme="minorHAnsi" w:cstheme="minorBidi"/>
      <w:sz w:val="22"/>
      <w:szCs w:val="22"/>
    </w:rPr>
  </w:style>
  <w:style w:type="table" w:styleId="TableGrid">
    <w:name w:val="Table Grid"/>
    <w:basedOn w:val="TableNormal"/>
    <w:uiPriority w:val="59"/>
    <w:rsid w:val="009F051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51F"/>
    <w:rPr>
      <w:rFonts w:ascii="Tahoma" w:hAnsi="Tahoma" w:cs="Tahoma"/>
      <w:sz w:val="16"/>
      <w:szCs w:val="16"/>
    </w:rPr>
  </w:style>
  <w:style w:type="paragraph" w:styleId="NormalWeb">
    <w:name w:val="Normal (Web)"/>
    <w:basedOn w:val="Normal"/>
    <w:uiPriority w:val="99"/>
    <w:semiHidden/>
    <w:unhideWhenUsed/>
    <w:rsid w:val="00256A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51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F051F"/>
    <w:rPr>
      <w:rFonts w:asciiTheme="minorHAnsi" w:hAnsiTheme="minorHAnsi" w:cstheme="minorBidi"/>
      <w:sz w:val="22"/>
      <w:szCs w:val="22"/>
    </w:rPr>
  </w:style>
  <w:style w:type="table" w:styleId="TableGrid">
    <w:name w:val="Table Grid"/>
    <w:basedOn w:val="TableNormal"/>
    <w:uiPriority w:val="59"/>
    <w:rsid w:val="009F051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51F"/>
    <w:rPr>
      <w:rFonts w:ascii="Tahoma" w:hAnsi="Tahoma" w:cs="Tahoma"/>
      <w:sz w:val="16"/>
      <w:szCs w:val="16"/>
    </w:rPr>
  </w:style>
  <w:style w:type="paragraph" w:styleId="NormalWeb">
    <w:name w:val="Normal (Web)"/>
    <w:basedOn w:val="Normal"/>
    <w:uiPriority w:val="99"/>
    <w:semiHidden/>
    <w:unhideWhenUsed/>
    <w:rsid w:val="00256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bmp"/><Relationship Id="rId3" Type="http://schemas.microsoft.com/office/2007/relationships/stylesWithEffects" Target="stylesWithEffects.xml"/><Relationship Id="rId7" Type="http://schemas.openxmlformats.org/officeDocument/2006/relationships/image" Target="media/image2.b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268CE-93C8-45E6-B428-96B9E844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7723673</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2008-05-15T19:13:00Z</cp:lastPrinted>
  <dcterms:created xsi:type="dcterms:W3CDTF">2008-05-15T19:35:00Z</dcterms:created>
  <dcterms:modified xsi:type="dcterms:W3CDTF">2023-02-13T05:18:00Z</dcterms:modified>
</cp:coreProperties>
</file>