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2550E1" w:rsidTr="007D7CC6">
        <w:trPr>
          <w:trHeight w:val="1998"/>
        </w:trPr>
        <w:tc>
          <w:tcPr>
            <w:tcW w:w="3798" w:type="dxa"/>
            <w:shd w:val="clear" w:color="auto" w:fill="auto"/>
          </w:tcPr>
          <w:p w:rsidR="002550E1" w:rsidRPr="002F4B62" w:rsidRDefault="002550E1" w:rsidP="007D7CC6">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2550E1" w:rsidRDefault="002550E1" w:rsidP="007D7CC6">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2550E1" w:rsidRDefault="002550E1" w:rsidP="007D7CC6">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2550E1" w:rsidRDefault="002550E1" w:rsidP="007D7CC6">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086C568" wp14:editId="4D4FD35D">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2550E1" w:rsidRPr="00AD34E4" w:rsidRDefault="002550E1" w:rsidP="007D7CC6">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2550E1" w:rsidRPr="00F562BC" w:rsidRDefault="002550E1" w:rsidP="007D7CC6">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2550E1" w:rsidRPr="00F562BC" w:rsidRDefault="002550E1" w:rsidP="007D7CC6">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2550E1" w:rsidRDefault="002550E1" w:rsidP="007D7CC6">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2550E1" w:rsidRDefault="002550E1" w:rsidP="002550E1">
      <w:pPr>
        <w:bidi/>
      </w:pPr>
      <w:r>
        <w:rPr>
          <w:rFonts w:eastAsia="Arial Unicode MS"/>
          <w:noProof/>
          <w:rtl/>
        </w:rPr>
        <mc:AlternateContent>
          <mc:Choice Requires="wps">
            <w:drawing>
              <wp:anchor distT="0" distB="0" distL="114300" distR="114300" simplePos="0" relativeHeight="251660288" behindDoc="0" locked="0" layoutInCell="1" allowOverlap="1" wp14:anchorId="7EE57B4D" wp14:editId="44B8464A">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6C6D4E89" wp14:editId="386ACCD0">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1445031601</w:t>
      </w:r>
      <w:r>
        <w:rPr>
          <w:rFonts w:eastAsia="Arial Unicode MS"/>
        </w:rPr>
        <w:t>43</w:t>
      </w:r>
    </w:p>
    <w:p w:rsidR="00C976DC" w:rsidRPr="00243D7B" w:rsidRDefault="002550E1" w:rsidP="00243D7B">
      <w:pPr>
        <w:bidi/>
        <w:jc w:val="center"/>
        <w:rPr>
          <w:rFonts w:hint="cs"/>
          <w:b/>
          <w:bCs/>
          <w:rtl/>
          <w:lang w:bidi="ur-PK"/>
        </w:rPr>
      </w:pPr>
      <w:r w:rsidRPr="00243D7B">
        <w:rPr>
          <w:rFonts w:hint="cs"/>
          <w:b/>
          <w:bCs/>
          <w:sz w:val="44"/>
          <w:szCs w:val="44"/>
          <w:rtl/>
          <w:lang w:bidi="ur-PK"/>
        </w:rPr>
        <w:t>الجواب حامدا ومصلیا</w:t>
      </w:r>
    </w:p>
    <w:p w:rsidR="002550E1" w:rsidRDefault="00930FA8" w:rsidP="00243D7B">
      <w:pPr>
        <w:bidi/>
        <w:jc w:val="both"/>
        <w:rPr>
          <w:rFonts w:hint="cs"/>
          <w:sz w:val="36"/>
          <w:szCs w:val="36"/>
          <w:rtl/>
          <w:lang w:bidi="ur-PK"/>
        </w:rPr>
      </w:pPr>
      <w:r>
        <w:rPr>
          <w:rFonts w:hint="cs"/>
          <w:noProof/>
          <w:rtl/>
        </w:rPr>
        <mc:AlternateContent>
          <mc:Choice Requires="wps">
            <w:drawing>
              <wp:anchor distT="0" distB="0" distL="114300" distR="114300" simplePos="0" relativeHeight="251661312" behindDoc="0" locked="0" layoutInCell="1" allowOverlap="1">
                <wp:simplePos x="0" y="0"/>
                <wp:positionH relativeFrom="column">
                  <wp:posOffset>767302</wp:posOffset>
                </wp:positionH>
                <wp:positionV relativeFrom="paragraph">
                  <wp:posOffset>2623820</wp:posOffset>
                </wp:positionV>
                <wp:extent cx="5501888" cy="3792772"/>
                <wp:effectExtent l="0" t="0" r="0" b="0"/>
                <wp:wrapNone/>
                <wp:docPr id="4" name="Text Box 4"/>
                <wp:cNvGraphicFramePr/>
                <a:graphic xmlns:a="http://schemas.openxmlformats.org/drawingml/2006/main">
                  <a:graphicData uri="http://schemas.microsoft.com/office/word/2010/wordprocessingShape">
                    <wps:wsp>
                      <wps:cNvSpPr txBox="1"/>
                      <wps:spPr>
                        <a:xfrm>
                          <a:off x="0" y="0"/>
                          <a:ext cx="5501888" cy="3792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7CC6" w:rsidRDefault="007D7CC6" w:rsidP="007D7CC6">
                            <w:pPr>
                              <w:bidi/>
                              <w:jc w:val="both"/>
                              <w:rPr>
                                <w:rFonts w:ascii="Arabic Typesetting" w:hAnsi="Arabic Typesetting" w:cs="Arabic Typesetting" w:hint="cs"/>
                                <w:sz w:val="40"/>
                                <w:szCs w:val="40"/>
                                <w:rtl/>
                                <w:lang w:bidi="ur-PK"/>
                              </w:rPr>
                            </w:pPr>
                            <w:r w:rsidRPr="007D7CC6">
                              <w:rPr>
                                <w:rFonts w:ascii="Arabic Typesetting" w:hAnsi="Arabic Typesetting" w:cs="Arabic Typesetting"/>
                                <w:sz w:val="40"/>
                                <w:szCs w:val="40"/>
                                <w:rtl/>
                                <w:lang w:bidi="ur-PK"/>
                              </w:rPr>
                              <w:t xml:space="preserve">لما فی </w:t>
                            </w:r>
                            <w:r>
                              <w:rPr>
                                <w:rFonts w:ascii="Arabic Typesetting" w:hAnsi="Arabic Typesetting" w:cs="Arabic Typesetting"/>
                                <w:sz w:val="40"/>
                                <w:szCs w:val="40"/>
                                <w:rtl/>
                                <w:lang w:bidi="ur-PK"/>
                              </w:rPr>
                              <w:t>الفتاوی الھندیۃ</w:t>
                            </w:r>
                            <w:r>
                              <w:rPr>
                                <w:rFonts w:ascii="Arabic Typesetting" w:hAnsi="Arabic Typesetting" w:cs="Arabic Typesetting" w:hint="cs"/>
                                <w:sz w:val="40"/>
                                <w:szCs w:val="40"/>
                                <w:rtl/>
                                <w:lang w:bidi="ur-PK"/>
                              </w:rPr>
                              <w:t>:</w:t>
                            </w:r>
                          </w:p>
                          <w:p w:rsidR="007D7CC6" w:rsidRPr="0036536D" w:rsidRDefault="007D7CC6" w:rsidP="007D7CC6">
                            <w:pPr>
                              <w:bidi/>
                              <w:jc w:val="both"/>
                              <w:rPr>
                                <w:rFonts w:ascii="Arabic Typesetting" w:hAnsi="Arabic Typesetting" w:cs="Arabic Typesetting"/>
                                <w:lang w:bidi="ur-PK"/>
                              </w:rPr>
                            </w:pPr>
                            <w:r>
                              <w:rPr>
                                <w:rFonts w:ascii="Arabic Typesetting" w:hAnsi="Arabic Typesetting" w:cs="Arabic Typesetting" w:hint="cs"/>
                                <w:sz w:val="40"/>
                                <w:szCs w:val="40"/>
                                <w:rtl/>
                                <w:lang w:bidi="ur-PK"/>
                              </w:rPr>
                              <w:tab/>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0.4pt;margin-top:206.6pt;width:433.2pt;height:298.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" filled="f" stroked="f" strokeweight=".5pt">
                <v:textbox>
                  <w:txbxContent>
                    <w:p w:rsidR="007D7CC6" w:rsidRDefault="007D7CC6" w:rsidP="007D7CC6">
                      <w:pPr>
                        <w:bidi/>
                        <w:jc w:val="both"/>
                        <w:rPr>
                          <w:rFonts w:ascii="Arabic Typesetting" w:hAnsi="Arabic Typesetting" w:cs="Arabic Typesetting" w:hint="cs"/>
                          <w:sz w:val="40"/>
                          <w:szCs w:val="40"/>
                          <w:rtl/>
                          <w:lang w:bidi="ur-PK"/>
                        </w:rPr>
                      </w:pPr>
                      <w:r w:rsidRPr="007D7CC6">
                        <w:rPr>
                          <w:rFonts w:ascii="Arabic Typesetting" w:hAnsi="Arabic Typesetting" w:cs="Arabic Typesetting"/>
                          <w:sz w:val="40"/>
                          <w:szCs w:val="40"/>
                          <w:rtl/>
                          <w:lang w:bidi="ur-PK"/>
                        </w:rPr>
                        <w:t xml:space="preserve">لما فی </w:t>
                      </w:r>
                      <w:r>
                        <w:rPr>
                          <w:rFonts w:ascii="Arabic Typesetting" w:hAnsi="Arabic Typesetting" w:cs="Arabic Typesetting"/>
                          <w:sz w:val="40"/>
                          <w:szCs w:val="40"/>
                          <w:rtl/>
                          <w:lang w:bidi="ur-PK"/>
                        </w:rPr>
                        <w:t>الفتاوی الھندیۃ</w:t>
                      </w:r>
                      <w:r>
                        <w:rPr>
                          <w:rFonts w:ascii="Arabic Typesetting" w:hAnsi="Arabic Typesetting" w:cs="Arabic Typesetting" w:hint="cs"/>
                          <w:sz w:val="40"/>
                          <w:szCs w:val="40"/>
                          <w:rtl/>
                          <w:lang w:bidi="ur-PK"/>
                        </w:rPr>
                        <w:t>:</w:t>
                      </w:r>
                    </w:p>
                    <w:p w:rsidR="007D7CC6" w:rsidRPr="0036536D" w:rsidRDefault="007D7CC6" w:rsidP="007D7CC6">
                      <w:pPr>
                        <w:bidi/>
                        <w:jc w:val="both"/>
                        <w:rPr>
                          <w:rFonts w:ascii="Arabic Typesetting" w:hAnsi="Arabic Typesetting" w:cs="Arabic Typesetting"/>
                          <w:lang w:bidi="ur-PK"/>
                        </w:rPr>
                      </w:pPr>
                      <w:r>
                        <w:rPr>
                          <w:rFonts w:ascii="Arabic Typesetting" w:hAnsi="Arabic Typesetting" w:cs="Arabic Typesetting" w:hint="cs"/>
                          <w:sz w:val="40"/>
                          <w:szCs w:val="40"/>
                          <w:rtl/>
                          <w:lang w:bidi="ur-PK"/>
                        </w:rPr>
                        <w:tab/>
                      </w:r>
                      <w:bookmarkStart w:id="1" w:name="_GoBack"/>
                      <w:bookmarkEnd w:id="1"/>
                    </w:p>
                  </w:txbxContent>
                </v:textbox>
              </v:shape>
            </w:pict>
          </mc:Fallback>
        </mc:AlternateContent>
      </w:r>
      <w:r w:rsidR="002550E1">
        <w:rPr>
          <w:rFonts w:hint="cs"/>
          <w:rtl/>
          <w:lang w:bidi="ur-PK"/>
        </w:rPr>
        <w:tab/>
      </w:r>
      <w:r w:rsidR="002550E1" w:rsidRPr="00243D7B">
        <w:rPr>
          <w:rFonts w:hint="cs"/>
          <w:sz w:val="36"/>
          <w:szCs w:val="36"/>
          <w:rtl/>
          <w:lang w:bidi="ur-PK"/>
        </w:rPr>
        <w:t>صورت مسؤلہ میں جب سائلہ  کے شوہر نے سائلہ سے کہا "میں تمہیں آزاد کردیا ہو،آزاد کردیا ہو ،آزاد کردیا ہو"</w:t>
      </w:r>
      <w:r w:rsidR="00B857BF" w:rsidRPr="00243D7B">
        <w:rPr>
          <w:rFonts w:hint="cs"/>
          <w:sz w:val="36"/>
          <w:szCs w:val="36"/>
          <w:rtl/>
          <w:lang w:bidi="ur-PK"/>
        </w:rPr>
        <w:t>اور جب سائلہ کے وضاحت لینے پر</w:t>
      </w:r>
      <w:r w:rsidR="00243D7B" w:rsidRPr="00243D7B">
        <w:rPr>
          <w:rFonts w:hint="cs"/>
          <w:sz w:val="36"/>
          <w:szCs w:val="36"/>
          <w:rtl/>
          <w:lang w:bidi="ur-PK"/>
        </w:rPr>
        <w:t xml:space="preserve"> شوہرنے</w:t>
      </w:r>
      <w:r w:rsidR="00B857BF" w:rsidRPr="00243D7B">
        <w:rPr>
          <w:rFonts w:hint="cs"/>
          <w:sz w:val="36"/>
          <w:szCs w:val="36"/>
          <w:rtl/>
          <w:lang w:bidi="ur-PK"/>
        </w:rPr>
        <w:t xml:space="preserve"> کہا کہ"میں تمہیں طلاق کے طور پرآزاد کیا ہوں"</w:t>
      </w:r>
      <w:r w:rsidR="00243D7B" w:rsidRPr="00243D7B">
        <w:rPr>
          <w:rFonts w:hint="cs"/>
          <w:sz w:val="36"/>
          <w:szCs w:val="36"/>
          <w:rtl/>
          <w:lang w:bidi="ur-PK"/>
        </w:rPr>
        <w:t>تو اس سے سائلہ پر تین طلاقیں واقع ہوگئیں،اب سائلہ اپنے شوہر پرحرمت مغلظہ کے ساتھ حرام ہوگئی،اب اگر دونوں اکٹھے رہنا چاہتے ہیں تو حلالہ شرعیہ کے بعد ہی اکٹھے رہ سکتے ہیں، جس کا طریقہ یہ ہے کہ عورت کسی دوسرے مرد سے نکاح کرے  اور وہ باقاعدہ ہمبستری بھی کرے پھر اگر وہ اس کو طلاق دے  یا اس کا انتقال ہوجائے تو وہ عدت گزارنے کے  بعد اگر پہلے شوہر سے نکاح کرنا چاہے تو ایک دوسرے کی باہمی رضامندی،نئے مہراور گواہوں کی موجودگی میں دوبارہ نکاح کرسکتے ہیں۔</w:t>
      </w:r>
    </w:p>
    <w:p w:rsidR="00243D7B" w:rsidRDefault="00243D7B" w:rsidP="00243D7B">
      <w:pPr>
        <w:bidi/>
        <w:jc w:val="both"/>
        <w:rPr>
          <w:rFonts w:hint="cs"/>
          <w:sz w:val="36"/>
          <w:szCs w:val="36"/>
          <w:rtl/>
          <w:lang w:bidi="ur-PK"/>
        </w:rPr>
      </w:pPr>
    </w:p>
    <w:p w:rsidR="00930FA8" w:rsidRDefault="00930FA8" w:rsidP="00930FA8">
      <w:pPr>
        <w:bidi/>
        <w:jc w:val="both"/>
        <w:rPr>
          <w:rFonts w:hint="cs"/>
          <w:sz w:val="36"/>
          <w:szCs w:val="36"/>
          <w:rtl/>
          <w:lang w:bidi="ur-PK"/>
        </w:rPr>
      </w:pPr>
    </w:p>
    <w:p w:rsidR="00930FA8" w:rsidRDefault="00930FA8" w:rsidP="00930FA8">
      <w:pPr>
        <w:bidi/>
        <w:jc w:val="both"/>
        <w:rPr>
          <w:rFonts w:hint="cs"/>
          <w:sz w:val="36"/>
          <w:szCs w:val="36"/>
          <w:rtl/>
          <w:lang w:bidi="ur-PK"/>
        </w:rPr>
      </w:pPr>
    </w:p>
    <w:p w:rsidR="00930FA8" w:rsidRDefault="00930FA8" w:rsidP="00930FA8">
      <w:pPr>
        <w:bidi/>
        <w:jc w:val="both"/>
        <w:rPr>
          <w:rFonts w:hint="cs"/>
          <w:sz w:val="36"/>
          <w:szCs w:val="36"/>
          <w:rtl/>
          <w:lang w:bidi="ur-PK"/>
        </w:rPr>
      </w:pPr>
    </w:p>
    <w:p w:rsidR="00930FA8" w:rsidRDefault="00930FA8" w:rsidP="00930FA8">
      <w:pPr>
        <w:bidi/>
        <w:jc w:val="both"/>
        <w:rPr>
          <w:rFonts w:hint="cs"/>
          <w:sz w:val="36"/>
          <w:szCs w:val="36"/>
          <w:rtl/>
          <w:lang w:bidi="ur-PK"/>
        </w:rPr>
      </w:pPr>
    </w:p>
    <w:p w:rsidR="00930FA8" w:rsidRDefault="00930FA8" w:rsidP="00930FA8">
      <w:pPr>
        <w:bidi/>
        <w:jc w:val="both"/>
        <w:rPr>
          <w:rFonts w:hint="cs"/>
          <w:sz w:val="36"/>
          <w:szCs w:val="36"/>
          <w:rtl/>
          <w:lang w:bidi="ur-PK"/>
        </w:rPr>
      </w:pPr>
    </w:p>
    <w:p w:rsidR="00930FA8" w:rsidRPr="00243D7B" w:rsidRDefault="00930FA8" w:rsidP="00930FA8">
      <w:pPr>
        <w:bidi/>
        <w:jc w:val="both"/>
        <w:rPr>
          <w:rFonts w:hint="cs"/>
          <w:sz w:val="36"/>
          <w:szCs w:val="36"/>
          <w:rtl/>
          <w:lang w:bidi="ur-PK"/>
        </w:rPr>
      </w:pPr>
    </w:p>
    <w:sectPr w:rsidR="00930FA8" w:rsidRPr="00243D7B"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E1"/>
    <w:rsid w:val="00142F26"/>
    <w:rsid w:val="00243D7B"/>
    <w:rsid w:val="002550E1"/>
    <w:rsid w:val="0036536D"/>
    <w:rsid w:val="005021B3"/>
    <w:rsid w:val="007D7CC6"/>
    <w:rsid w:val="00930FA8"/>
    <w:rsid w:val="00B2791C"/>
    <w:rsid w:val="00B857BF"/>
    <w:rsid w:val="00C97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0E1"/>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550E1"/>
    <w:rPr>
      <w:rFonts w:asciiTheme="minorHAnsi" w:hAnsiTheme="minorHAnsi" w:cstheme="minorBidi"/>
      <w:sz w:val="22"/>
      <w:szCs w:val="22"/>
    </w:rPr>
  </w:style>
  <w:style w:type="table" w:styleId="TableGrid">
    <w:name w:val="Table Grid"/>
    <w:basedOn w:val="TableNormal"/>
    <w:uiPriority w:val="59"/>
    <w:rsid w:val="002550E1"/>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0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0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0E1"/>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550E1"/>
    <w:rPr>
      <w:rFonts w:asciiTheme="minorHAnsi" w:hAnsiTheme="minorHAnsi" w:cstheme="minorBidi"/>
      <w:sz w:val="22"/>
      <w:szCs w:val="22"/>
    </w:rPr>
  </w:style>
  <w:style w:type="table" w:styleId="TableGrid">
    <w:name w:val="Table Grid"/>
    <w:basedOn w:val="TableNormal"/>
    <w:uiPriority w:val="59"/>
    <w:rsid w:val="002550E1"/>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0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0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1055-4A8A-4D6A-9793-BED1727A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dcterms:created xsi:type="dcterms:W3CDTF">2023-10-04T07:53:00Z</dcterms:created>
  <dcterms:modified xsi:type="dcterms:W3CDTF">2023-10-04T10:07:00Z</dcterms:modified>
</cp:coreProperties>
</file>