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93E5" w14:textId="768F4CA5" w:rsidR="00423A6B" w:rsidRDefault="00423A6B" w:rsidP="00423A6B">
      <w:r>
        <w:t>MACRO 1</w:t>
      </w:r>
    </w:p>
    <w:p w14:paraId="72ED51E2" w14:textId="77777777" w:rsidR="00423A6B" w:rsidRDefault="00423A6B" w:rsidP="00423A6B"/>
    <w:p w14:paraId="0F88726D" w14:textId="0A5B7D94" w:rsidR="00423A6B" w:rsidRPr="00423A6B" w:rsidRDefault="00423A6B" w:rsidP="00423A6B">
      <w:r w:rsidRPr="00423A6B">
        <w:t>Week 2 - The Goods Market</w:t>
      </w:r>
    </w:p>
    <w:p w14:paraId="009A6F8E" w14:textId="77777777" w:rsidR="00423A6B" w:rsidRPr="00423A6B" w:rsidRDefault="00423A6B" w:rsidP="00423A6B">
      <w:r w:rsidRPr="00423A6B">
        <w:t>This week will encourage you to reflect on the following questions:</w:t>
      </w:r>
    </w:p>
    <w:p w14:paraId="3FB657A7" w14:textId="77777777" w:rsidR="00423A6B" w:rsidRPr="00423A6B" w:rsidRDefault="00423A6B" w:rsidP="00423A6B">
      <w:pPr>
        <w:numPr>
          <w:ilvl w:val="0"/>
          <w:numId w:val="1"/>
        </w:numPr>
      </w:pPr>
      <w:r w:rsidRPr="00423A6B">
        <w:t>How do economists measure output, the unemployment rate and the inflation rate? </w:t>
      </w:r>
    </w:p>
    <w:p w14:paraId="514D7CEE" w14:textId="77777777" w:rsidR="00423A6B" w:rsidRPr="00423A6B" w:rsidRDefault="00423A6B" w:rsidP="00423A6B">
      <w:pPr>
        <w:numPr>
          <w:ilvl w:val="0"/>
          <w:numId w:val="1"/>
        </w:numPr>
      </w:pPr>
      <w:r w:rsidRPr="00423A6B">
        <w:t>How does the short-run differ from the medium- and long-run?</w:t>
      </w:r>
    </w:p>
    <w:p w14:paraId="24BEA4E8" w14:textId="77777777" w:rsidR="00423A6B" w:rsidRPr="00423A6B" w:rsidRDefault="00423A6B" w:rsidP="00423A6B">
      <w:pPr>
        <w:numPr>
          <w:ilvl w:val="0"/>
          <w:numId w:val="1"/>
        </w:numPr>
      </w:pPr>
      <w:r w:rsidRPr="00423A6B">
        <w:t>What countries are represented in the G7? In the G20?</w:t>
      </w:r>
    </w:p>
    <w:p w14:paraId="40C92815" w14:textId="77777777" w:rsidR="00423A6B" w:rsidRPr="00423A6B" w:rsidRDefault="00423A6B" w:rsidP="00423A6B">
      <w:pPr>
        <w:numPr>
          <w:ilvl w:val="0"/>
          <w:numId w:val="1"/>
        </w:numPr>
      </w:pPr>
      <w:r w:rsidRPr="00423A6B">
        <w:t>How does the World Bank classify countries? </w:t>
      </w:r>
    </w:p>
    <w:p w14:paraId="00137244" w14:textId="77777777" w:rsidR="00423A6B" w:rsidRPr="00423A6B" w:rsidRDefault="00423A6B" w:rsidP="00423A6B">
      <w:pPr>
        <w:numPr>
          <w:ilvl w:val="0"/>
          <w:numId w:val="1"/>
        </w:numPr>
      </w:pPr>
      <w:r w:rsidRPr="00423A6B">
        <w:t>What is the unemployment rate in the UK? Is it a cause for concern? </w:t>
      </w:r>
    </w:p>
    <w:p w14:paraId="05135CDE" w14:textId="77777777" w:rsidR="00423A6B" w:rsidRPr="00423A6B" w:rsidRDefault="00423A6B" w:rsidP="00423A6B">
      <w:pPr>
        <w:numPr>
          <w:ilvl w:val="0"/>
          <w:numId w:val="1"/>
        </w:numPr>
      </w:pPr>
      <w:r w:rsidRPr="00423A6B">
        <w:t>What is the inflation rate in the UK today? Does the UK have an inflation target?</w:t>
      </w:r>
    </w:p>
    <w:p w14:paraId="52DE7309" w14:textId="77777777" w:rsidR="00423A6B" w:rsidRPr="00423A6B" w:rsidRDefault="00423A6B" w:rsidP="00423A6B">
      <w:pPr>
        <w:numPr>
          <w:ilvl w:val="0"/>
          <w:numId w:val="1"/>
        </w:numPr>
      </w:pPr>
      <w:r w:rsidRPr="00423A6B">
        <w:t>What is the current UK bank rate and why is it newsworthy? Who sets the bank rate? What do you expect happen to the bank rate in the next 12 months?</w:t>
      </w:r>
    </w:p>
    <w:p w14:paraId="34FD05F1" w14:textId="77777777" w:rsidR="00423A6B" w:rsidRPr="00423A6B" w:rsidRDefault="00423A6B" w:rsidP="00423A6B">
      <w:r w:rsidRPr="00423A6B">
        <w:t>Week 3 - Financial Markets</w:t>
      </w:r>
    </w:p>
    <w:p w14:paraId="69D9ACE4" w14:textId="77777777" w:rsidR="00423A6B" w:rsidRPr="00423A6B" w:rsidRDefault="00423A6B" w:rsidP="00423A6B">
      <w:r w:rsidRPr="00423A6B">
        <w:t>After this week you should be able to:</w:t>
      </w:r>
    </w:p>
    <w:p w14:paraId="5ECA8576" w14:textId="77777777" w:rsidR="00423A6B" w:rsidRPr="00423A6B" w:rsidRDefault="00423A6B" w:rsidP="00423A6B">
      <w:pPr>
        <w:numPr>
          <w:ilvl w:val="0"/>
          <w:numId w:val="2"/>
        </w:numPr>
      </w:pPr>
      <w:r w:rsidRPr="00423A6B">
        <w:t>identify the components of aggregate demand in the determination of total output in the economy</w:t>
      </w:r>
    </w:p>
    <w:p w14:paraId="1A6EE985" w14:textId="77777777" w:rsidR="00423A6B" w:rsidRPr="00423A6B" w:rsidRDefault="00423A6B" w:rsidP="00423A6B">
      <w:pPr>
        <w:numPr>
          <w:ilvl w:val="0"/>
          <w:numId w:val="2"/>
        </w:numPr>
      </w:pPr>
      <w:r w:rsidRPr="00423A6B">
        <w:t>understand the difference between endogenous and exogenous variables</w:t>
      </w:r>
    </w:p>
    <w:p w14:paraId="2C014B24" w14:textId="77777777" w:rsidR="00423A6B" w:rsidRPr="00423A6B" w:rsidRDefault="00423A6B" w:rsidP="00423A6B">
      <w:pPr>
        <w:numPr>
          <w:ilvl w:val="0"/>
          <w:numId w:val="2"/>
        </w:numPr>
      </w:pPr>
      <w:r w:rsidRPr="00423A6B">
        <w:t xml:space="preserve">write the algebraic expression for the consumption </w:t>
      </w:r>
      <w:proofErr w:type="gramStart"/>
      <w:r w:rsidRPr="00423A6B">
        <w:t>function  (</w:t>
      </w:r>
      <w:proofErr w:type="gramEnd"/>
      <w:r w:rsidRPr="00423A6B">
        <w:t>where consumption is a function of disposable income) and be able to illustrate this on a graph</w:t>
      </w:r>
    </w:p>
    <w:p w14:paraId="48AC63EB" w14:textId="77777777" w:rsidR="00423A6B" w:rsidRPr="00423A6B" w:rsidRDefault="00423A6B" w:rsidP="00423A6B">
      <w:pPr>
        <w:numPr>
          <w:ilvl w:val="0"/>
          <w:numId w:val="2"/>
        </w:numPr>
      </w:pPr>
      <w:r w:rsidRPr="00423A6B">
        <w:t>show how equilibrium output (Y) is equal to total spending (Z) in the economy and be able to illustrate this on a graph</w:t>
      </w:r>
    </w:p>
    <w:p w14:paraId="1881FEEC" w14:textId="77777777" w:rsidR="00423A6B" w:rsidRPr="00423A6B" w:rsidRDefault="00423A6B" w:rsidP="00423A6B">
      <w:pPr>
        <w:numPr>
          <w:ilvl w:val="0"/>
          <w:numId w:val="2"/>
        </w:numPr>
      </w:pPr>
      <w:r w:rsidRPr="00423A6B">
        <w:t>identify and explain the multiplier and its relation to the parameter, c</w:t>
      </w:r>
      <w:r w:rsidRPr="00423A6B">
        <w:rPr>
          <w:vertAlign w:val="subscript"/>
        </w:rPr>
        <w:t>1</w:t>
      </w:r>
      <w:r w:rsidRPr="00423A6B">
        <w:t> </w:t>
      </w:r>
    </w:p>
    <w:p w14:paraId="4E1D6153" w14:textId="77777777" w:rsidR="00423A6B" w:rsidRPr="00423A6B" w:rsidRDefault="00423A6B" w:rsidP="00423A6B">
      <w:pPr>
        <w:numPr>
          <w:ilvl w:val="0"/>
          <w:numId w:val="2"/>
        </w:numPr>
      </w:pPr>
      <w:r w:rsidRPr="00423A6B">
        <w:t>be able to illustrate on a graph, the multiplier effect of a change in autonomous spending on equilibrium output</w:t>
      </w:r>
    </w:p>
    <w:p w14:paraId="582B92D4" w14:textId="77777777" w:rsidR="00423A6B" w:rsidRPr="00423A6B" w:rsidRDefault="00423A6B" w:rsidP="00423A6B">
      <w:pPr>
        <w:numPr>
          <w:ilvl w:val="0"/>
          <w:numId w:val="2"/>
        </w:numPr>
      </w:pPr>
      <w:r w:rsidRPr="00423A6B">
        <w:t>demonstrate (using algebra) another way of showing equilibrium, notably investment equal to the sum of private and public saving</w:t>
      </w:r>
    </w:p>
    <w:p w14:paraId="42D79059" w14:textId="77777777" w:rsidR="00423A6B" w:rsidRPr="00423A6B" w:rsidRDefault="00423A6B" w:rsidP="00423A6B">
      <w:r w:rsidRPr="00423A6B">
        <w:t>Week 4 - Linking Financial Markets with the Goods Market</w:t>
      </w:r>
    </w:p>
    <w:p w14:paraId="62C98078" w14:textId="77777777" w:rsidR="00423A6B" w:rsidRPr="00423A6B" w:rsidRDefault="00423A6B" w:rsidP="00423A6B">
      <w:r w:rsidRPr="00423A6B">
        <w:t>After this week, you should be able to:</w:t>
      </w:r>
    </w:p>
    <w:p w14:paraId="67526923" w14:textId="77777777" w:rsidR="00423A6B" w:rsidRPr="00423A6B" w:rsidRDefault="00423A6B" w:rsidP="00423A6B">
      <w:pPr>
        <w:numPr>
          <w:ilvl w:val="0"/>
          <w:numId w:val="3"/>
        </w:numPr>
      </w:pPr>
      <w:r w:rsidRPr="00423A6B">
        <w:lastRenderedPageBreak/>
        <w:t>explain how a change in fiscal policy can affect national output (i.e. national income, Y);</w:t>
      </w:r>
    </w:p>
    <w:p w14:paraId="5F9852FB" w14:textId="77777777" w:rsidR="00423A6B" w:rsidRPr="00423A6B" w:rsidRDefault="00423A6B" w:rsidP="00423A6B">
      <w:pPr>
        <w:numPr>
          <w:ilvl w:val="0"/>
          <w:numId w:val="3"/>
        </w:numPr>
      </w:pPr>
      <w:r w:rsidRPr="00423A6B">
        <w:t>explain the concept of the balanced budget multiplier and demonstrate that equal increase in (a) government spending and (b) taxation will have a positive effect on output;  </w:t>
      </w:r>
    </w:p>
    <w:p w14:paraId="71B45D45" w14:textId="77777777" w:rsidR="00423A6B" w:rsidRPr="00423A6B" w:rsidRDefault="00423A6B" w:rsidP="00423A6B">
      <w:pPr>
        <w:numPr>
          <w:ilvl w:val="0"/>
          <w:numId w:val="3"/>
        </w:numPr>
      </w:pPr>
      <w:r w:rsidRPr="00423A6B">
        <w:t>distinguish between discretionary fiscal policy and automatic stabilisers;</w:t>
      </w:r>
    </w:p>
    <w:p w14:paraId="2F6B0419" w14:textId="77777777" w:rsidR="00423A6B" w:rsidRPr="00423A6B" w:rsidRDefault="00423A6B" w:rsidP="00423A6B">
      <w:pPr>
        <w:numPr>
          <w:ilvl w:val="0"/>
          <w:numId w:val="3"/>
        </w:numPr>
      </w:pPr>
      <w:r w:rsidRPr="00423A6B">
        <w:t>explain the demand for money function;</w:t>
      </w:r>
    </w:p>
    <w:p w14:paraId="3788F971" w14:textId="77777777" w:rsidR="00423A6B" w:rsidRPr="00423A6B" w:rsidRDefault="00423A6B" w:rsidP="00423A6B">
      <w:pPr>
        <w:numPr>
          <w:ilvl w:val="0"/>
          <w:numId w:val="3"/>
        </w:numPr>
      </w:pPr>
      <w:r w:rsidRPr="00423A6B">
        <w:t>illustrate how the interest rate is determined by equilibrium in financial markets (i.e. demand for money = supply of money);</w:t>
      </w:r>
    </w:p>
    <w:p w14:paraId="1CD62D09" w14:textId="77777777" w:rsidR="00423A6B" w:rsidRPr="00423A6B" w:rsidRDefault="00423A6B" w:rsidP="00423A6B">
      <w:pPr>
        <w:numPr>
          <w:ilvl w:val="0"/>
          <w:numId w:val="3"/>
        </w:numPr>
      </w:pPr>
      <w:r w:rsidRPr="00423A6B">
        <w:t>explain how the central bank can use open market operations to increase or decrease the money supply (i.e. shift the vertical money supply curve to the right or left).</w:t>
      </w:r>
    </w:p>
    <w:p w14:paraId="3A58A9A1" w14:textId="77777777" w:rsidR="00423A6B" w:rsidRPr="00423A6B" w:rsidRDefault="00423A6B" w:rsidP="00423A6B">
      <w:r w:rsidRPr="00423A6B">
        <w:t>Week 5 - The IS-LM Model: Applications and Limitations</w:t>
      </w:r>
    </w:p>
    <w:p w14:paraId="76705416" w14:textId="77777777" w:rsidR="00423A6B" w:rsidRPr="00423A6B" w:rsidRDefault="00423A6B" w:rsidP="00423A6B">
      <w:r w:rsidRPr="00423A6B">
        <w:t>After this week, you should be able to:</w:t>
      </w:r>
    </w:p>
    <w:p w14:paraId="4E56BE96" w14:textId="77777777" w:rsidR="00423A6B" w:rsidRPr="00423A6B" w:rsidRDefault="00423A6B" w:rsidP="00423A6B">
      <w:pPr>
        <w:numPr>
          <w:ilvl w:val="0"/>
          <w:numId w:val="4"/>
        </w:numPr>
      </w:pPr>
      <w:r w:rsidRPr="00423A6B">
        <w:t>write the demand for money function;</w:t>
      </w:r>
    </w:p>
    <w:p w14:paraId="70DA5E3A" w14:textId="77777777" w:rsidR="00423A6B" w:rsidRPr="00423A6B" w:rsidRDefault="00423A6B" w:rsidP="00423A6B">
      <w:pPr>
        <w:numPr>
          <w:ilvl w:val="0"/>
          <w:numId w:val="4"/>
        </w:numPr>
      </w:pPr>
      <w:r w:rsidRPr="00423A6B">
        <w:t>explain what causes a movement along the money demand curve and what causes the money demand curve to shift;</w:t>
      </w:r>
    </w:p>
    <w:p w14:paraId="045DB9D4" w14:textId="77777777" w:rsidR="00423A6B" w:rsidRPr="00423A6B" w:rsidRDefault="00423A6B" w:rsidP="00423A6B">
      <w:pPr>
        <w:numPr>
          <w:ilvl w:val="0"/>
          <w:numId w:val="4"/>
        </w:numPr>
      </w:pPr>
      <w:r w:rsidRPr="00423A6B">
        <w:t>understand how the central bank can shift the money supply curve using 'open market operations';</w:t>
      </w:r>
    </w:p>
    <w:p w14:paraId="1AAEBD14" w14:textId="77777777" w:rsidR="00423A6B" w:rsidRPr="00423A6B" w:rsidRDefault="00423A6B" w:rsidP="00423A6B">
      <w:pPr>
        <w:numPr>
          <w:ilvl w:val="0"/>
          <w:numId w:val="4"/>
        </w:numPr>
      </w:pPr>
      <w:r w:rsidRPr="00423A6B">
        <w:t>be able to calculate the interest rate on a bond and know what will happen to the interest rate on a bond if the price of the bond goes up (down);</w:t>
      </w:r>
    </w:p>
    <w:p w14:paraId="3C98718C" w14:textId="77777777" w:rsidR="00423A6B" w:rsidRPr="00423A6B" w:rsidRDefault="00423A6B" w:rsidP="00423A6B">
      <w:pPr>
        <w:numPr>
          <w:ilvl w:val="0"/>
          <w:numId w:val="4"/>
        </w:numPr>
      </w:pPr>
      <w:r w:rsidRPr="00423A6B">
        <w:t>be able to derive the traditional upward sloping (from left to right) LM curve from different equilibrium positions in the money market (i.e. Ms=Md);</w:t>
      </w:r>
    </w:p>
    <w:p w14:paraId="3F48D410" w14:textId="77777777" w:rsidR="00423A6B" w:rsidRPr="00423A6B" w:rsidRDefault="00423A6B" w:rsidP="00423A6B">
      <w:pPr>
        <w:numPr>
          <w:ilvl w:val="0"/>
          <w:numId w:val="4"/>
        </w:numPr>
      </w:pPr>
      <w:r w:rsidRPr="00423A6B">
        <w:t>explain why Blanchard uses a horizontal LM curve instead of the traditional upward sloping LM curve and state what must happen to the money supply if the central bank decides to raise (lower) the interest rate (i.e. shift the horizontal LM curve).</w:t>
      </w:r>
    </w:p>
    <w:p w14:paraId="06B830A6" w14:textId="77777777" w:rsidR="00423A6B" w:rsidRPr="00423A6B" w:rsidRDefault="00423A6B" w:rsidP="00423A6B">
      <w:r w:rsidRPr="00423A6B">
        <w:t>Week 6 - Extending the IS-LM Model: Risk and Financial Crises</w:t>
      </w:r>
    </w:p>
    <w:p w14:paraId="632F0C18" w14:textId="77777777" w:rsidR="00423A6B" w:rsidRPr="00423A6B" w:rsidRDefault="00423A6B" w:rsidP="00423A6B">
      <w:r w:rsidRPr="00423A6B">
        <w:t>After this week you should be able to:</w:t>
      </w:r>
    </w:p>
    <w:p w14:paraId="1EEFF2FA" w14:textId="77777777" w:rsidR="00423A6B" w:rsidRPr="00423A6B" w:rsidRDefault="00423A6B" w:rsidP="00423A6B">
      <w:pPr>
        <w:numPr>
          <w:ilvl w:val="0"/>
          <w:numId w:val="5"/>
        </w:numPr>
      </w:pPr>
      <w:r w:rsidRPr="00423A6B">
        <w:t>use an ISLM diagram, to show how a fiscal expansion (contraction) shifts the IS curve and explain how it impacts total output.</w:t>
      </w:r>
    </w:p>
    <w:p w14:paraId="764916C4" w14:textId="77777777" w:rsidR="00423A6B" w:rsidRPr="00423A6B" w:rsidRDefault="00423A6B" w:rsidP="00423A6B">
      <w:pPr>
        <w:numPr>
          <w:ilvl w:val="0"/>
          <w:numId w:val="5"/>
        </w:numPr>
      </w:pPr>
      <w:r w:rsidRPr="00423A6B">
        <w:t>use an ISLM diagram, to show how a monetary expansion (contraction) shifts the LM curve and explain how it impacts total output.</w:t>
      </w:r>
    </w:p>
    <w:p w14:paraId="6CFB5503" w14:textId="77777777" w:rsidR="00423A6B" w:rsidRPr="00423A6B" w:rsidRDefault="00423A6B" w:rsidP="00423A6B">
      <w:pPr>
        <w:numPr>
          <w:ilvl w:val="0"/>
          <w:numId w:val="5"/>
        </w:numPr>
      </w:pPr>
      <w:r w:rsidRPr="00423A6B">
        <w:lastRenderedPageBreak/>
        <w:t>use an ISLM diagram, to show the combined effects on output of a policy mix such as a fiscal expansion (contraction) and monetary expansion (contraction).</w:t>
      </w:r>
    </w:p>
    <w:p w14:paraId="00F93F04" w14:textId="77777777" w:rsidR="00423A6B" w:rsidRPr="00423A6B" w:rsidRDefault="00423A6B" w:rsidP="00423A6B">
      <w:pPr>
        <w:numPr>
          <w:ilvl w:val="0"/>
          <w:numId w:val="5"/>
        </w:numPr>
      </w:pPr>
      <w:r w:rsidRPr="00423A6B">
        <w:t>distinguish between the nominal and real interest rate</w:t>
      </w:r>
    </w:p>
    <w:p w14:paraId="74F337B8" w14:textId="77777777" w:rsidR="00423A6B" w:rsidRPr="00423A6B" w:rsidRDefault="00423A6B" w:rsidP="00423A6B">
      <w:pPr>
        <w:numPr>
          <w:ilvl w:val="0"/>
          <w:numId w:val="5"/>
        </w:numPr>
      </w:pPr>
      <w:r w:rsidRPr="00423A6B">
        <w:t>explain the reasons why the real interest rate may be negative if the nominal interest rate is at the zero lower bound</w:t>
      </w:r>
    </w:p>
    <w:p w14:paraId="31AD81AF" w14:textId="77777777" w:rsidR="00423A6B" w:rsidRPr="00423A6B" w:rsidRDefault="00423A6B" w:rsidP="00423A6B">
      <w:pPr>
        <w:numPr>
          <w:ilvl w:val="0"/>
          <w:numId w:val="5"/>
        </w:numPr>
      </w:pPr>
      <w:r w:rsidRPr="00423A6B">
        <w:t>understand the concept of the risk premium</w:t>
      </w:r>
    </w:p>
    <w:p w14:paraId="6854F4E8" w14:textId="77777777" w:rsidR="00423A6B" w:rsidRPr="00423A6B" w:rsidRDefault="00423A6B" w:rsidP="00423A6B">
      <w:pPr>
        <w:numPr>
          <w:ilvl w:val="0"/>
          <w:numId w:val="5"/>
        </w:numPr>
      </w:pPr>
      <w:r w:rsidRPr="00423A6B">
        <w:t>in relation to financial intermediaries, understand the difference between the capital ratio and the leverage ratio</w:t>
      </w:r>
    </w:p>
    <w:p w14:paraId="46744A59" w14:textId="77777777" w:rsidR="00423A6B" w:rsidRPr="00423A6B" w:rsidRDefault="00423A6B" w:rsidP="00423A6B">
      <w:pPr>
        <w:pStyle w:val="ListParagraph"/>
        <w:numPr>
          <w:ilvl w:val="0"/>
          <w:numId w:val="5"/>
        </w:numPr>
        <w:shd w:val="clear" w:color="auto" w:fill="FFFFFF"/>
        <w:spacing w:before="225" w:after="225" w:line="240" w:lineRule="auto"/>
        <w:outlineLvl w:val="0"/>
        <w:rPr>
          <w:rFonts w:ascii="Lato" w:eastAsia="Times New Roman" w:hAnsi="Lato" w:cs="Times New Roman"/>
          <w:color w:val="666666"/>
          <w:kern w:val="36"/>
          <w:sz w:val="60"/>
          <w:szCs w:val="60"/>
          <w:lang w:eastAsia="en-GB"/>
          <w14:ligatures w14:val="none"/>
        </w:rPr>
      </w:pPr>
      <w:r w:rsidRPr="00423A6B">
        <w:rPr>
          <w:rFonts w:ascii="Lato" w:eastAsia="Times New Roman" w:hAnsi="Lato" w:cs="Times New Roman"/>
          <w:color w:val="666666"/>
          <w:kern w:val="36"/>
          <w:sz w:val="60"/>
          <w:szCs w:val="60"/>
          <w:lang w:eastAsia="en-GB"/>
          <w14:ligatures w14:val="none"/>
        </w:rPr>
        <w:t>Week 7 - The Open Economy: Interest Rates and Exchange Rates</w:t>
      </w:r>
    </w:p>
    <w:p w14:paraId="50998228" w14:textId="77777777" w:rsidR="00423A6B" w:rsidRDefault="00423A6B" w:rsidP="00423A6B">
      <w:r>
        <w:t>Today’s Lecture</w:t>
      </w:r>
    </w:p>
    <w:p w14:paraId="2C232BD9" w14:textId="77777777" w:rsidR="00423A6B" w:rsidRDefault="00423A6B" w:rsidP="00423A6B">
      <w:r>
        <w:t>Further extend analysis to date by moving from a closed to an open economy</w:t>
      </w:r>
    </w:p>
    <w:p w14:paraId="5C55EC36" w14:textId="77777777" w:rsidR="00423A6B" w:rsidRDefault="00423A6B" w:rsidP="00423A6B">
      <w:r>
        <w:t>(and move from chapter 6 to chapter 17 in Blanchard).</w:t>
      </w:r>
    </w:p>
    <w:p w14:paraId="6753BF49" w14:textId="77777777" w:rsidR="00423A6B" w:rsidRDefault="00423A6B" w:rsidP="00423A6B">
      <w:r>
        <w:t>1. [1] Openness in the Goods Markets</w:t>
      </w:r>
    </w:p>
    <w:p w14:paraId="50047735" w14:textId="77777777" w:rsidR="00423A6B" w:rsidRDefault="00423A6B" w:rsidP="00423A6B">
      <w:r>
        <w:t>2. [2] Openness in the Financial Markets</w:t>
      </w:r>
    </w:p>
    <w:p w14:paraId="7625FF24" w14:textId="3A46FA7E" w:rsidR="00423A6B" w:rsidRDefault="00423A6B" w:rsidP="00423A6B">
      <w:r>
        <w:t xml:space="preserve">Key </w:t>
      </w:r>
      <w:proofErr w:type="gramStart"/>
      <w:r>
        <w:t>take-aways</w:t>
      </w:r>
      <w:proofErr w:type="gramEnd"/>
    </w:p>
    <w:p w14:paraId="2ABA0FC6" w14:textId="77777777" w:rsidR="00423A6B" w:rsidRDefault="00423A6B" w:rsidP="00423A6B">
      <w:r>
        <w:t>1. Openness in goods markets allows people and firms to choose between</w:t>
      </w:r>
    </w:p>
    <w:p w14:paraId="3EFBF6F9" w14:textId="77777777" w:rsidR="00423A6B" w:rsidRDefault="00423A6B" w:rsidP="00423A6B">
      <w:r>
        <w:t>domestic goods and foreign goods. This choice depends primarily on the real</w:t>
      </w:r>
    </w:p>
    <w:p w14:paraId="633E7257" w14:textId="77777777" w:rsidR="00423A6B" w:rsidRDefault="00423A6B" w:rsidP="00423A6B">
      <w:r>
        <w:t>exchange rate.</w:t>
      </w:r>
    </w:p>
    <w:p w14:paraId="6DB5632C" w14:textId="77777777" w:rsidR="00423A6B" w:rsidRDefault="00423A6B" w:rsidP="00423A6B">
      <w:r>
        <w:t>2. Openness in financial markets allows investors to choose between domestic</w:t>
      </w:r>
    </w:p>
    <w:p w14:paraId="62AA7A94" w14:textId="77777777" w:rsidR="00423A6B" w:rsidRDefault="00423A6B" w:rsidP="00423A6B">
      <w:r>
        <w:t>assets and foreign assets. This choice depends primarily on their relative rates</w:t>
      </w:r>
    </w:p>
    <w:p w14:paraId="412D79AD" w14:textId="77777777" w:rsidR="00423A6B" w:rsidRDefault="00423A6B" w:rsidP="00423A6B">
      <w:r>
        <w:t>of return, and on the expected rate of appreciation of the domestic currency.</w:t>
      </w:r>
    </w:p>
    <w:p w14:paraId="08A1A9A2" w14:textId="77777777" w:rsidR="00423A6B" w:rsidRDefault="00423A6B" w:rsidP="00423A6B">
      <w:r>
        <w:t>3. The Balance of Payments is structured between (a) current account and (b)</w:t>
      </w:r>
    </w:p>
    <w:p w14:paraId="3CF55FC7" w14:textId="77777777" w:rsidR="00423A6B" w:rsidRDefault="00423A6B" w:rsidP="00423A6B">
      <w:r>
        <w:t xml:space="preserve">capital and financial account. A current deficit means a country </w:t>
      </w:r>
      <w:proofErr w:type="gramStart"/>
      <w:r>
        <w:t>has to</w:t>
      </w:r>
      <w:proofErr w:type="gramEnd"/>
      <w:r>
        <w:t xml:space="preserve"> borrow</w:t>
      </w:r>
    </w:p>
    <w:p w14:paraId="2C682A6A" w14:textId="77777777" w:rsidR="00423A6B" w:rsidRDefault="00423A6B" w:rsidP="00423A6B">
      <w:r>
        <w:t>from abroad to finance its deficit.</w:t>
      </w:r>
    </w:p>
    <w:p w14:paraId="332FE52C" w14:textId="77777777" w:rsidR="00423A6B" w:rsidRDefault="00423A6B" w:rsidP="00423A6B">
      <w:r>
        <w:t>4. Interest parity condition is one of the main determinants of exchange rate</w:t>
      </w:r>
    </w:p>
    <w:p w14:paraId="458618CF" w14:textId="4F779975" w:rsidR="003430E8" w:rsidRDefault="00423A6B" w:rsidP="00423A6B">
      <w:r>
        <w:lastRenderedPageBreak/>
        <w:t xml:space="preserve">movements in the </w:t>
      </w:r>
      <w:proofErr w:type="gramStart"/>
      <w:r>
        <w:t>short-run</w:t>
      </w:r>
      <w:proofErr w:type="gramEnd"/>
      <w:r>
        <w:t>.</w:t>
      </w:r>
    </w:p>
    <w:p w14:paraId="72D9F8D5" w14:textId="77777777" w:rsidR="00423A6B" w:rsidRDefault="00423A6B" w:rsidP="00423A6B"/>
    <w:p w14:paraId="0CA1EBAB" w14:textId="77777777" w:rsidR="00423A6B" w:rsidRPr="00423A6B" w:rsidRDefault="00423A6B" w:rsidP="00423A6B">
      <w:r w:rsidRPr="00423A6B">
        <w:t>Week 8 - The Impact of Changes in Demand and the Exchange Rate on Output and Trade</w:t>
      </w:r>
    </w:p>
    <w:p w14:paraId="09132609" w14:textId="77777777" w:rsidR="00423A6B" w:rsidRDefault="00423A6B" w:rsidP="00423A6B">
      <w:r>
        <w:t xml:space="preserve">Key </w:t>
      </w:r>
      <w:proofErr w:type="gramStart"/>
      <w:r>
        <w:t>Take-aways</w:t>
      </w:r>
      <w:proofErr w:type="gramEnd"/>
    </w:p>
    <w:p w14:paraId="4836BB6D" w14:textId="77777777" w:rsidR="00423A6B" w:rsidRDefault="00423A6B" w:rsidP="00423A6B">
      <w:r>
        <w:t>Uncovered interest parity as a theory of exchange rate determination in</w:t>
      </w:r>
    </w:p>
    <w:p w14:paraId="76C12BD9" w14:textId="77777777" w:rsidR="00423A6B" w:rsidRDefault="00423A6B" w:rsidP="00423A6B">
      <w:r>
        <w:t>the short run. Investors look for assets with the higher return. If the</w:t>
      </w:r>
    </w:p>
    <w:p w14:paraId="6BBC0935" w14:textId="77777777" w:rsidR="00423A6B" w:rsidRDefault="00423A6B" w:rsidP="00423A6B">
      <w:r>
        <w:t>returns are the same, uncovered interest parity holds.</w:t>
      </w:r>
    </w:p>
    <w:p w14:paraId="27BA2D51" w14:textId="77777777" w:rsidR="00423A6B" w:rsidRDefault="00423A6B" w:rsidP="00423A6B">
      <w:r>
        <w:t>• In the open economy, we subtract imports and adds exports to obtain</w:t>
      </w:r>
    </w:p>
    <w:p w14:paraId="2C694808" w14:textId="77777777" w:rsidR="00423A6B" w:rsidRDefault="00423A6B" w:rsidP="00423A6B">
      <w:r>
        <w:t>equilibrium income.</w:t>
      </w:r>
    </w:p>
    <w:p w14:paraId="5DFD18F2" w14:textId="77777777" w:rsidR="00423A6B" w:rsidRDefault="00423A6B" w:rsidP="00423A6B">
      <w:r>
        <w:t>• Imports are positively related to domestic income (Y) and positively related to ε</w:t>
      </w:r>
    </w:p>
    <w:p w14:paraId="07D4FC62" w14:textId="51B2E50A" w:rsidR="00423A6B" w:rsidRDefault="00423A6B" w:rsidP="00423A6B">
      <w:r>
        <w:t>• Exports are positively related to foreign income (Y*) and negatively related to ε</w:t>
      </w:r>
    </w:p>
    <w:p w14:paraId="3EA6CEC2" w14:textId="77777777" w:rsidR="00423A6B" w:rsidRDefault="00423A6B" w:rsidP="00423A6B">
      <w:r>
        <w:t>• We explored the relationship between demand for domestic goods</w:t>
      </w:r>
    </w:p>
    <w:p w14:paraId="2056B7C1" w14:textId="77777777" w:rsidR="00423A6B" w:rsidRDefault="00423A6B" w:rsidP="00423A6B">
      <w:r>
        <w:t>and the trade balance.</w:t>
      </w:r>
    </w:p>
    <w:p w14:paraId="39D42155" w14:textId="77777777" w:rsidR="00423A6B" w:rsidRDefault="00423A6B" w:rsidP="00423A6B">
      <w:r>
        <w:t>• There is a trade balance (TB = 0) when ZZ curve intersects the DD</w:t>
      </w:r>
    </w:p>
    <w:p w14:paraId="1A0F98E4" w14:textId="77777777" w:rsidR="00423A6B" w:rsidRDefault="00423A6B" w:rsidP="00423A6B">
      <w:r>
        <w:t>curve.</w:t>
      </w:r>
    </w:p>
    <w:p w14:paraId="63692297" w14:textId="77777777" w:rsidR="00423A6B" w:rsidRDefault="00423A6B" w:rsidP="00423A6B">
      <w:r>
        <w:t>• If ZZ &gt; DD, then TB &gt; 0 (trade surplus).</w:t>
      </w:r>
    </w:p>
    <w:p w14:paraId="454A8B9E" w14:textId="5360EACC" w:rsidR="00423A6B" w:rsidRDefault="00423A6B" w:rsidP="00423A6B">
      <w:r>
        <w:t>• If ZZ &lt; DD, then TB &lt; 0 (trade deficit).</w:t>
      </w:r>
    </w:p>
    <w:p w14:paraId="4DD5C0B3" w14:textId="77777777" w:rsidR="00423A6B" w:rsidRPr="00423A6B" w:rsidRDefault="00423A6B" w:rsidP="00423A6B">
      <w:r w:rsidRPr="00423A6B">
        <w:t>Week 9 - Monetary and Fiscal Policies in an Open Economy</w:t>
      </w:r>
    </w:p>
    <w:p w14:paraId="1C4E77F5" w14:textId="77777777" w:rsidR="00423A6B" w:rsidRPr="00423A6B" w:rsidRDefault="00423A6B" w:rsidP="00423A6B">
      <w:r w:rsidRPr="00423A6B">
        <w:t>Learning objectives:</w:t>
      </w:r>
    </w:p>
    <w:p w14:paraId="095CBF2F" w14:textId="77777777" w:rsidR="00423A6B" w:rsidRPr="00423A6B" w:rsidRDefault="00423A6B" w:rsidP="00423A6B">
      <w:pPr>
        <w:numPr>
          <w:ilvl w:val="0"/>
          <w:numId w:val="6"/>
        </w:numPr>
      </w:pPr>
      <w:r w:rsidRPr="00423A6B">
        <w:t>Explain how openness in goods markets allows consumers and firms to choose between domestic and foreign goods. The choice depends on the </w:t>
      </w:r>
      <w:r w:rsidRPr="00423A6B">
        <w:rPr>
          <w:b/>
          <w:bCs/>
          <w:i/>
          <w:iCs/>
        </w:rPr>
        <w:t>real exchange rate</w:t>
      </w:r>
      <w:r w:rsidRPr="00423A6B">
        <w:rPr>
          <w:i/>
          <w:iCs/>
        </w:rPr>
        <w:t>.</w:t>
      </w:r>
    </w:p>
    <w:p w14:paraId="461F24FF" w14:textId="77777777" w:rsidR="00423A6B" w:rsidRPr="00423A6B" w:rsidRDefault="00423A6B" w:rsidP="00423A6B">
      <w:pPr>
        <w:numPr>
          <w:ilvl w:val="0"/>
          <w:numId w:val="6"/>
        </w:numPr>
      </w:pPr>
      <w:r w:rsidRPr="00423A6B">
        <w:t>Explain how openness in financial markets allows investors to choose between domestic and foreign assets. The choice depends on domestic and foreign interest rates and the expected rate of appreciation of the domestic currency (or which is the same the</w:t>
      </w:r>
      <w:r w:rsidRPr="00423A6B">
        <w:rPr>
          <w:i/>
          <w:iCs/>
        </w:rPr>
        <w:t> expected rate of depreciation of the foreign currency</w:t>
      </w:r>
      <w:r w:rsidRPr="00423A6B">
        <w:t>). This choice is characterised by the </w:t>
      </w:r>
      <w:r w:rsidRPr="00423A6B">
        <w:rPr>
          <w:b/>
          <w:bCs/>
          <w:i/>
          <w:iCs/>
        </w:rPr>
        <w:t>uncovered interest parity condition</w:t>
      </w:r>
      <w:r w:rsidRPr="00423A6B">
        <w:t>.</w:t>
      </w:r>
    </w:p>
    <w:p w14:paraId="33DB29F2" w14:textId="77777777" w:rsidR="00423A6B" w:rsidRPr="00423A6B" w:rsidRDefault="00423A6B" w:rsidP="00423A6B">
      <w:pPr>
        <w:numPr>
          <w:ilvl w:val="0"/>
          <w:numId w:val="6"/>
        </w:numPr>
      </w:pPr>
      <w:r w:rsidRPr="00423A6B">
        <w:t>Know the difference between the equilibrium condition for a closed economy with that of an open economy.</w:t>
      </w:r>
    </w:p>
    <w:p w14:paraId="79E5048C" w14:textId="77777777" w:rsidR="00423A6B" w:rsidRPr="00423A6B" w:rsidRDefault="00423A6B" w:rsidP="00423A6B">
      <w:pPr>
        <w:numPr>
          <w:ilvl w:val="0"/>
          <w:numId w:val="6"/>
        </w:numPr>
      </w:pPr>
      <w:r w:rsidRPr="00423A6B">
        <w:lastRenderedPageBreak/>
        <w:t>Identify the factors the determine the demand for imports (IM) and the demand for exports (X).</w:t>
      </w:r>
    </w:p>
    <w:p w14:paraId="61EC74AE" w14:textId="77777777" w:rsidR="00423A6B" w:rsidRPr="00423A6B" w:rsidRDefault="00423A6B" w:rsidP="00423A6B">
      <w:pPr>
        <w:numPr>
          <w:ilvl w:val="0"/>
          <w:numId w:val="6"/>
        </w:numPr>
      </w:pPr>
      <w:r w:rsidRPr="00423A6B">
        <w:t>Show, using a diagram, the effects of changes in demand (domestic and foreign) on equilibrium output and the trade balance.</w:t>
      </w:r>
    </w:p>
    <w:p w14:paraId="474520EF" w14:textId="77777777" w:rsidR="00423A6B" w:rsidRPr="00423A6B" w:rsidRDefault="00423A6B" w:rsidP="00423A6B">
      <w:pPr>
        <w:numPr>
          <w:ilvl w:val="0"/>
          <w:numId w:val="6"/>
        </w:numPr>
      </w:pPr>
      <w:r w:rsidRPr="00423A6B">
        <w:t>Show, using a diagram, the effects of changes in the real exchange rate on equilibrium output and the trade balance. </w:t>
      </w:r>
    </w:p>
    <w:p w14:paraId="07F97F9A" w14:textId="77777777" w:rsidR="00423A6B" w:rsidRPr="00423A6B" w:rsidRDefault="00423A6B" w:rsidP="00423A6B">
      <w:r w:rsidRPr="00423A6B">
        <w:t>Week 10 - The Adapted Mundell-Fleming Model: Applications and Limitations</w:t>
      </w:r>
    </w:p>
    <w:p w14:paraId="09A0F391" w14:textId="77777777" w:rsidR="00423A6B" w:rsidRPr="00423A6B" w:rsidRDefault="00423A6B" w:rsidP="00423A6B">
      <w:r w:rsidRPr="00423A6B">
        <w:t xml:space="preserve">By the end of this </w:t>
      </w:r>
      <w:proofErr w:type="gramStart"/>
      <w:r w:rsidRPr="00423A6B">
        <w:t>week</w:t>
      </w:r>
      <w:proofErr w:type="gramEnd"/>
      <w:r w:rsidRPr="00423A6B">
        <w:t xml:space="preserve"> you should be able to:</w:t>
      </w:r>
    </w:p>
    <w:p w14:paraId="7EACB320" w14:textId="77777777" w:rsidR="00423A6B" w:rsidRPr="00423A6B" w:rsidRDefault="00423A6B" w:rsidP="00423A6B">
      <w:pPr>
        <w:numPr>
          <w:ilvl w:val="0"/>
          <w:numId w:val="7"/>
        </w:numPr>
      </w:pPr>
      <w:r w:rsidRPr="00423A6B">
        <w:t>explain the Marshall-Lerner Condition under which a real depreciation leads to an increase in net exports (NX) (Blanchard chapter 18);</w:t>
      </w:r>
    </w:p>
    <w:p w14:paraId="4260CE55" w14:textId="77777777" w:rsidR="00423A6B" w:rsidRPr="00423A6B" w:rsidRDefault="00423A6B" w:rsidP="00423A6B">
      <w:pPr>
        <w:numPr>
          <w:ilvl w:val="0"/>
          <w:numId w:val="7"/>
        </w:numPr>
      </w:pPr>
      <w:r w:rsidRPr="00423A6B">
        <w:t>write out the open economy goods market equilibrium and explain what factors affect each variable (C, I, G, X, IM) and in what direction (increase/decrease) (Blanchard, chapter 19);</w:t>
      </w:r>
    </w:p>
    <w:p w14:paraId="16D86886" w14:textId="77777777" w:rsidR="00423A6B" w:rsidRPr="00423A6B" w:rsidRDefault="00423A6B" w:rsidP="00423A6B">
      <w:pPr>
        <w:numPr>
          <w:ilvl w:val="0"/>
          <w:numId w:val="7"/>
        </w:numPr>
      </w:pPr>
      <w:r w:rsidRPr="00423A6B">
        <w:t>explain and illustrate how changes in the domestic interest rate, the foreign interest rate and the expected future exchange rate changes the current exchange rate (Blanchard, chapter 19).</w:t>
      </w:r>
    </w:p>
    <w:p w14:paraId="072EA7C3" w14:textId="77777777" w:rsidR="00423A6B" w:rsidRPr="00423A6B" w:rsidRDefault="00423A6B" w:rsidP="00423A6B">
      <w:pPr>
        <w:numPr>
          <w:ilvl w:val="0"/>
          <w:numId w:val="7"/>
        </w:numPr>
      </w:pPr>
      <w:r w:rsidRPr="00423A6B">
        <w:t>Illustrate, using the ISLM model for the open economy, how an increase in the interest rate affects domestic output and the exchange rate (Blanchard, chapter 19, section 19.4).</w:t>
      </w:r>
    </w:p>
    <w:p w14:paraId="23E69778" w14:textId="77777777" w:rsidR="00423A6B" w:rsidRPr="00423A6B" w:rsidRDefault="00423A6B" w:rsidP="00423A6B">
      <w:pPr>
        <w:numPr>
          <w:ilvl w:val="0"/>
          <w:numId w:val="7"/>
        </w:numPr>
      </w:pPr>
      <w:r w:rsidRPr="00423A6B">
        <w:t xml:space="preserve">Illustrate, using the ISLM model for the open </w:t>
      </w:r>
      <w:proofErr w:type="gramStart"/>
      <w:r w:rsidRPr="00423A6B">
        <w:t>economy,  how</w:t>
      </w:r>
      <w:proofErr w:type="gramEnd"/>
      <w:r w:rsidRPr="00423A6B">
        <w:t xml:space="preserve"> changes in fiscal policy affects domestic output and the exchange rate (Blanchard chapter 19, section 19.4).</w:t>
      </w:r>
    </w:p>
    <w:p w14:paraId="2329401B" w14:textId="77777777" w:rsidR="00423A6B" w:rsidRDefault="00423A6B" w:rsidP="00423A6B"/>
    <w:p w14:paraId="26CDDD85" w14:textId="77777777" w:rsidR="00423A6B" w:rsidRDefault="00423A6B" w:rsidP="00423A6B"/>
    <w:p w14:paraId="25527870" w14:textId="184E0F6F" w:rsidR="00423A6B" w:rsidRDefault="00423A6B" w:rsidP="00423A6B">
      <w:r>
        <w:t>MACRO 2</w:t>
      </w:r>
    </w:p>
    <w:p w14:paraId="371BCEA7" w14:textId="77777777" w:rsidR="00423A6B" w:rsidRDefault="00423A6B" w:rsidP="00423A6B"/>
    <w:p w14:paraId="4BB186E9" w14:textId="77777777" w:rsidR="00423A6B" w:rsidRPr="00423A6B" w:rsidRDefault="00423A6B" w:rsidP="00423A6B">
      <w:r w:rsidRPr="00423A6B">
        <w:t>Induction and Topic 1: Open-economy IS-LM model</w:t>
      </w:r>
    </w:p>
    <w:p w14:paraId="74917E78" w14:textId="77777777" w:rsidR="00423A6B" w:rsidRPr="00423A6B" w:rsidRDefault="00423A6B" w:rsidP="00423A6B">
      <w:r w:rsidRPr="00423A6B">
        <w:t>Lecture Topic: </w:t>
      </w:r>
      <w:r w:rsidRPr="00423A6B">
        <w:rPr>
          <w:b/>
          <w:bCs/>
        </w:rPr>
        <w:t>Open-economy IS-LM model</w:t>
      </w:r>
    </w:p>
    <w:p w14:paraId="0CADBC08" w14:textId="77777777" w:rsidR="00423A6B" w:rsidRPr="00423A6B" w:rsidRDefault="00423A6B" w:rsidP="00423A6B">
      <w:r w:rsidRPr="00423A6B">
        <w:t>We will start the first lecture with an </w:t>
      </w:r>
      <w:r w:rsidRPr="00423A6B">
        <w:rPr>
          <w:b/>
          <w:bCs/>
        </w:rPr>
        <w:t>Induction session </w:t>
      </w:r>
      <w:r w:rsidRPr="00423A6B">
        <w:t>to explain </w:t>
      </w:r>
      <w:r w:rsidRPr="00423A6B">
        <w:rPr>
          <w:b/>
          <w:bCs/>
        </w:rPr>
        <w:t>what </w:t>
      </w:r>
      <w:r w:rsidRPr="00423A6B">
        <w:t>this module will cover, </w:t>
      </w:r>
      <w:r w:rsidRPr="00423A6B">
        <w:rPr>
          <w:b/>
          <w:bCs/>
        </w:rPr>
        <w:t>who </w:t>
      </w:r>
      <w:r w:rsidRPr="00423A6B">
        <w:t>is teaching it, and </w:t>
      </w:r>
      <w:r w:rsidRPr="00423A6B">
        <w:rPr>
          <w:b/>
          <w:bCs/>
        </w:rPr>
        <w:t>how </w:t>
      </w:r>
      <w:r w:rsidRPr="00423A6B">
        <w:t>you can ensure your study success.</w:t>
      </w:r>
    </w:p>
    <w:p w14:paraId="00132AE5" w14:textId="77777777" w:rsidR="00423A6B" w:rsidRPr="00423A6B" w:rsidRDefault="00423A6B" w:rsidP="00423A6B">
      <w:r w:rsidRPr="00423A6B">
        <w:t>After the Induction we will cover the first substantive topic, which is the open-economy model (Chapter 19 Blanchard).</w:t>
      </w:r>
    </w:p>
    <w:p w14:paraId="7A613834" w14:textId="77777777" w:rsidR="00423A6B" w:rsidRPr="00423A6B" w:rsidRDefault="00423A6B" w:rsidP="00423A6B">
      <w:r w:rsidRPr="00423A6B">
        <w:rPr>
          <w:b/>
          <w:bCs/>
        </w:rPr>
        <w:lastRenderedPageBreak/>
        <w:t>Intended Learning Objectives</w:t>
      </w:r>
    </w:p>
    <w:p w14:paraId="7EB618C0" w14:textId="77777777" w:rsidR="00423A6B" w:rsidRPr="00423A6B" w:rsidRDefault="00423A6B" w:rsidP="00423A6B">
      <w:r w:rsidRPr="00423A6B">
        <w:t>By the end of this unit of teaching and learning, you will be able to:</w:t>
      </w:r>
    </w:p>
    <w:p w14:paraId="2AE080F3" w14:textId="77777777" w:rsidR="00423A6B" w:rsidRPr="00423A6B" w:rsidRDefault="00423A6B" w:rsidP="00423A6B">
      <w:pPr>
        <w:numPr>
          <w:ilvl w:val="0"/>
          <w:numId w:val="8"/>
        </w:numPr>
      </w:pPr>
      <w:r w:rsidRPr="00423A6B">
        <w:t>Use the open economy IS-LM model, including the Interest Parity Condition;</w:t>
      </w:r>
    </w:p>
    <w:p w14:paraId="01BFC638" w14:textId="77777777" w:rsidR="00423A6B" w:rsidRPr="00423A6B" w:rsidRDefault="00423A6B" w:rsidP="00423A6B">
      <w:pPr>
        <w:numPr>
          <w:ilvl w:val="0"/>
          <w:numId w:val="8"/>
        </w:numPr>
      </w:pPr>
      <w:r w:rsidRPr="00423A6B">
        <w:t>Analyse monetary and fiscal policy under flexible exchange rates;</w:t>
      </w:r>
    </w:p>
    <w:p w14:paraId="352400F3" w14:textId="77777777" w:rsidR="00423A6B" w:rsidRPr="00423A6B" w:rsidRDefault="00423A6B" w:rsidP="00423A6B">
      <w:pPr>
        <w:numPr>
          <w:ilvl w:val="0"/>
          <w:numId w:val="8"/>
        </w:numPr>
      </w:pPr>
      <w:r w:rsidRPr="00423A6B">
        <w:t>Appreciate the significance of the exchange rate regime for economic analysis of shocks.</w:t>
      </w:r>
    </w:p>
    <w:p w14:paraId="1A669CFC" w14:textId="77777777" w:rsidR="00423A6B" w:rsidRPr="00423A6B" w:rsidRDefault="00423A6B" w:rsidP="00423A6B">
      <w:r w:rsidRPr="00423A6B">
        <w:t>Topic 2: Exchange rate regimes</w:t>
      </w:r>
    </w:p>
    <w:p w14:paraId="6DA12079" w14:textId="77777777" w:rsidR="00423A6B" w:rsidRPr="00423A6B" w:rsidRDefault="00423A6B" w:rsidP="00423A6B">
      <w:r w:rsidRPr="00423A6B">
        <w:t>Lecture Topic: Exchange rate regimes </w:t>
      </w:r>
    </w:p>
    <w:p w14:paraId="5967B33F" w14:textId="77777777" w:rsidR="00423A6B" w:rsidRPr="00423A6B" w:rsidRDefault="00423A6B" w:rsidP="00423A6B">
      <w:r w:rsidRPr="00423A6B">
        <w:t>This week we compare short-run vs medium-run outcomes under alternative exchange rate regimes, cover the economics of fixed exchange rates and currency crises, cover exchange rate volatility, and which is a better regime, flexible or fixed. Extra discussion on optimal currency area if time permits.  </w:t>
      </w:r>
    </w:p>
    <w:p w14:paraId="7A546A4D" w14:textId="77777777" w:rsidR="00423A6B" w:rsidRPr="00423A6B" w:rsidRDefault="00423A6B" w:rsidP="00423A6B">
      <w:r w:rsidRPr="00423A6B">
        <w:rPr>
          <w:b/>
          <w:bCs/>
        </w:rPr>
        <w:t>Learning outcomes</w:t>
      </w:r>
    </w:p>
    <w:p w14:paraId="137EF3D4" w14:textId="77777777" w:rsidR="00423A6B" w:rsidRPr="00423A6B" w:rsidRDefault="00423A6B" w:rsidP="00423A6B">
      <w:r w:rsidRPr="00423A6B">
        <w:t>By the end of this unit of teaching and learning, you will be able to:</w:t>
      </w:r>
    </w:p>
    <w:p w14:paraId="085CB634" w14:textId="77777777" w:rsidR="00423A6B" w:rsidRPr="00423A6B" w:rsidRDefault="00423A6B" w:rsidP="00423A6B">
      <w:pPr>
        <w:numPr>
          <w:ilvl w:val="0"/>
          <w:numId w:val="9"/>
        </w:numPr>
      </w:pPr>
      <w:r w:rsidRPr="00423A6B">
        <w:t>understand the significance of forward-looking expectations for exchange rate determination;</w:t>
      </w:r>
    </w:p>
    <w:p w14:paraId="67C6A67B" w14:textId="77777777" w:rsidR="00423A6B" w:rsidRPr="00423A6B" w:rsidRDefault="00423A6B" w:rsidP="00423A6B">
      <w:pPr>
        <w:numPr>
          <w:ilvl w:val="0"/>
          <w:numId w:val="9"/>
        </w:numPr>
      </w:pPr>
      <w:r w:rsidRPr="00423A6B">
        <w:t>distinguish adjustment processes in the short vs the medium run;</w:t>
      </w:r>
    </w:p>
    <w:p w14:paraId="4AEDA25C" w14:textId="77777777" w:rsidR="00423A6B" w:rsidRPr="00423A6B" w:rsidRDefault="00423A6B" w:rsidP="00423A6B">
      <w:pPr>
        <w:numPr>
          <w:ilvl w:val="0"/>
          <w:numId w:val="9"/>
        </w:numPr>
      </w:pPr>
      <w:r w:rsidRPr="00423A6B">
        <w:t>know the policy trilemma and the reasons for currency crises;</w:t>
      </w:r>
    </w:p>
    <w:p w14:paraId="197A8FEC" w14:textId="77777777" w:rsidR="00423A6B" w:rsidRPr="00423A6B" w:rsidRDefault="00423A6B" w:rsidP="00423A6B">
      <w:pPr>
        <w:numPr>
          <w:ilvl w:val="0"/>
          <w:numId w:val="9"/>
        </w:numPr>
      </w:pPr>
      <w:r w:rsidRPr="00423A6B">
        <w:t>be able to evaluate the pros and cons of a fixed vs floating exchange rate regime.</w:t>
      </w:r>
    </w:p>
    <w:p w14:paraId="72E62889" w14:textId="77777777" w:rsidR="00423A6B" w:rsidRPr="00423A6B" w:rsidRDefault="00423A6B" w:rsidP="00423A6B">
      <w:r w:rsidRPr="00423A6B">
        <w:t>Topic 3: The Labour Market</w:t>
      </w:r>
    </w:p>
    <w:p w14:paraId="02ADFAEC" w14:textId="77777777" w:rsidR="00423A6B" w:rsidRPr="00423A6B" w:rsidRDefault="00423A6B" w:rsidP="00423A6B">
      <w:r w:rsidRPr="00423A6B">
        <w:t>The Labour Market</w:t>
      </w:r>
    </w:p>
    <w:p w14:paraId="677FD99E" w14:textId="77777777" w:rsidR="00423A6B" w:rsidRPr="00423A6B" w:rsidRDefault="00423A6B" w:rsidP="00423A6B">
      <w:r w:rsidRPr="00423A6B">
        <w:t>This week we will cover the macroeconomic view on the labour market and its key variables, the wage rate and unemployment, respectively. </w:t>
      </w:r>
    </w:p>
    <w:p w14:paraId="2ECC70D9" w14:textId="77777777" w:rsidR="00423A6B" w:rsidRPr="00423A6B" w:rsidRDefault="00423A6B" w:rsidP="00423A6B">
      <w:r w:rsidRPr="00423A6B">
        <w:rPr>
          <w:b/>
          <w:bCs/>
        </w:rPr>
        <w:t>Learning outcomes</w:t>
      </w:r>
    </w:p>
    <w:p w14:paraId="7411F544" w14:textId="77777777" w:rsidR="00423A6B" w:rsidRPr="00423A6B" w:rsidRDefault="00423A6B" w:rsidP="00423A6B">
      <w:r w:rsidRPr="00423A6B">
        <w:t>By the end of this unit of teaching and learning, you will be able to:</w:t>
      </w:r>
    </w:p>
    <w:p w14:paraId="6FFB39FF" w14:textId="77777777" w:rsidR="00423A6B" w:rsidRPr="00423A6B" w:rsidRDefault="00423A6B" w:rsidP="00423A6B">
      <w:pPr>
        <w:numPr>
          <w:ilvl w:val="0"/>
          <w:numId w:val="10"/>
        </w:numPr>
      </w:pPr>
      <w:r w:rsidRPr="00423A6B">
        <w:t>know about institutional features of national labour markets;</w:t>
      </w:r>
    </w:p>
    <w:p w14:paraId="13ECD510" w14:textId="77777777" w:rsidR="00423A6B" w:rsidRPr="00423A6B" w:rsidRDefault="00423A6B" w:rsidP="00423A6B">
      <w:pPr>
        <w:numPr>
          <w:ilvl w:val="0"/>
          <w:numId w:val="10"/>
        </w:numPr>
      </w:pPr>
      <w:r w:rsidRPr="00423A6B">
        <w:t xml:space="preserve">appreciate different </w:t>
      </w:r>
      <w:proofErr w:type="spellStart"/>
      <w:r w:rsidRPr="00423A6B">
        <w:t>definitons</w:t>
      </w:r>
      <w:proofErr w:type="spellEnd"/>
      <w:r w:rsidRPr="00423A6B">
        <w:t xml:space="preserve"> around employment and unemployment;</w:t>
      </w:r>
    </w:p>
    <w:p w14:paraId="7FB6902A" w14:textId="77777777" w:rsidR="00423A6B" w:rsidRPr="00423A6B" w:rsidRDefault="00423A6B" w:rsidP="00423A6B">
      <w:pPr>
        <w:numPr>
          <w:ilvl w:val="0"/>
          <w:numId w:val="10"/>
        </w:numPr>
      </w:pPr>
      <w:r w:rsidRPr="00423A6B">
        <w:t>understand the Blanchard model of wage setting and price setting;</w:t>
      </w:r>
    </w:p>
    <w:p w14:paraId="19C594CB" w14:textId="77777777" w:rsidR="00423A6B" w:rsidRPr="00423A6B" w:rsidRDefault="00423A6B" w:rsidP="00423A6B">
      <w:pPr>
        <w:numPr>
          <w:ilvl w:val="0"/>
          <w:numId w:val="10"/>
        </w:numPr>
      </w:pPr>
      <w:r w:rsidRPr="00423A6B">
        <w:t>be able to explain why unemployment arises in equilibrium in this model.</w:t>
      </w:r>
    </w:p>
    <w:p w14:paraId="7B1A6729" w14:textId="77777777" w:rsidR="00423A6B" w:rsidRPr="00423A6B" w:rsidRDefault="00423A6B" w:rsidP="00423A6B">
      <w:r w:rsidRPr="00423A6B">
        <w:t>Topic 4: The Phillips curve</w:t>
      </w:r>
    </w:p>
    <w:p w14:paraId="3EF495DE" w14:textId="77777777" w:rsidR="00423A6B" w:rsidRPr="00423A6B" w:rsidRDefault="00423A6B" w:rsidP="00423A6B">
      <w:r w:rsidRPr="00423A6B">
        <w:lastRenderedPageBreak/>
        <w:t>The Phillips curve</w:t>
      </w:r>
    </w:p>
    <w:p w14:paraId="482636CC" w14:textId="77777777" w:rsidR="00423A6B" w:rsidRPr="00423A6B" w:rsidRDefault="00423A6B" w:rsidP="00423A6B">
      <w:r w:rsidRPr="00423A6B">
        <w:t>Last week we established the medium-run benchmark in the labour market last week, i.e. the natural rate of unemployment.  Following on from this, we will now think about short-run fluctuations of unemployment and inflation around this medium-run equilibrium.</w:t>
      </w:r>
    </w:p>
    <w:p w14:paraId="7D10FF15" w14:textId="77777777" w:rsidR="00423A6B" w:rsidRPr="00423A6B" w:rsidRDefault="00423A6B" w:rsidP="00423A6B">
      <w:r w:rsidRPr="00423A6B">
        <w:rPr>
          <w:b/>
          <w:bCs/>
        </w:rPr>
        <w:t>Learning outcomes</w:t>
      </w:r>
    </w:p>
    <w:p w14:paraId="1016B3B4" w14:textId="77777777" w:rsidR="00423A6B" w:rsidRPr="00423A6B" w:rsidRDefault="00423A6B" w:rsidP="00423A6B">
      <w:r w:rsidRPr="00423A6B">
        <w:t>By the end of this unit of teaching and learning, you will be able to derive and use:</w:t>
      </w:r>
    </w:p>
    <w:p w14:paraId="51F8C998" w14:textId="77777777" w:rsidR="00423A6B" w:rsidRPr="00423A6B" w:rsidRDefault="00423A6B" w:rsidP="00423A6B">
      <w:pPr>
        <w:numPr>
          <w:ilvl w:val="0"/>
          <w:numId w:val="11"/>
        </w:numPr>
      </w:pPr>
      <w:r w:rsidRPr="00423A6B">
        <w:t>The Phillips Curve;</w:t>
      </w:r>
    </w:p>
    <w:p w14:paraId="505AB7D1" w14:textId="77777777" w:rsidR="00423A6B" w:rsidRPr="00423A6B" w:rsidRDefault="00423A6B" w:rsidP="00423A6B">
      <w:pPr>
        <w:numPr>
          <w:ilvl w:val="0"/>
          <w:numId w:val="11"/>
        </w:numPr>
      </w:pPr>
      <w:r w:rsidRPr="00423A6B">
        <w:t>The non-accelerating inflation rate of unemployment (NAIRU);</w:t>
      </w:r>
    </w:p>
    <w:p w14:paraId="434AA079" w14:textId="77777777" w:rsidR="00423A6B" w:rsidRPr="00423A6B" w:rsidRDefault="00423A6B" w:rsidP="00423A6B">
      <w:pPr>
        <w:numPr>
          <w:ilvl w:val="0"/>
          <w:numId w:val="11"/>
        </w:numPr>
      </w:pPr>
      <w:r w:rsidRPr="00423A6B">
        <w:t>Interactions along the Phillips Curve of inflation, expected inflation, and changes in unemployment;</w:t>
      </w:r>
    </w:p>
    <w:p w14:paraId="20FB09BE" w14:textId="77777777" w:rsidR="00423A6B" w:rsidRPr="00423A6B" w:rsidRDefault="00423A6B" w:rsidP="00423A6B">
      <w:pPr>
        <w:numPr>
          <w:ilvl w:val="0"/>
          <w:numId w:val="11"/>
        </w:numPr>
      </w:pPr>
      <w:r w:rsidRPr="00423A6B">
        <w:t>The changes over time in the Phillips Curve as an empirical relationship, which may also differ across countries.</w:t>
      </w:r>
    </w:p>
    <w:p w14:paraId="041D4F1E" w14:textId="77777777" w:rsidR="00423A6B" w:rsidRPr="00423A6B" w:rsidRDefault="00423A6B" w:rsidP="00423A6B">
      <w:r w:rsidRPr="00423A6B">
        <w:t>Topic 5: IS-LM-PC model</w:t>
      </w:r>
    </w:p>
    <w:p w14:paraId="7370F21C" w14:textId="77777777" w:rsidR="00423A6B" w:rsidRPr="00423A6B" w:rsidRDefault="00423A6B" w:rsidP="00423A6B">
      <w:r w:rsidRPr="00423A6B">
        <w:t>The IS-LM-PC Model</w:t>
      </w:r>
    </w:p>
    <w:p w14:paraId="4F050F90" w14:textId="77777777" w:rsidR="00423A6B" w:rsidRPr="00423A6B" w:rsidRDefault="00423A6B" w:rsidP="00423A6B">
      <w:r w:rsidRPr="00423A6B">
        <w:t>This week we will first establish a relationship between changes in output and changes in unemployment, known as "Okun's Law."  With this, we will have a complete model that covers three of the most important macroeconomic variables--namely output, inflation and unemployment--which we will call the "IS-LM-PC" model because it combines the short-run IS-LM model with the Phillips Curve.</w:t>
      </w:r>
    </w:p>
    <w:p w14:paraId="1032D6AA" w14:textId="77777777" w:rsidR="00423A6B" w:rsidRPr="00423A6B" w:rsidRDefault="00423A6B" w:rsidP="00423A6B">
      <w:r w:rsidRPr="00423A6B">
        <w:t>We will do some comparative statics exercises in the IS-LM-PC model and discuss the difference across short-run versus medium-run outcomes.</w:t>
      </w:r>
    </w:p>
    <w:p w14:paraId="0961F8F3" w14:textId="77777777" w:rsidR="00423A6B" w:rsidRPr="00423A6B" w:rsidRDefault="00423A6B" w:rsidP="00423A6B">
      <w:r w:rsidRPr="00423A6B">
        <w:rPr>
          <w:b/>
          <w:bCs/>
        </w:rPr>
        <w:t>Learning outcomes</w:t>
      </w:r>
    </w:p>
    <w:p w14:paraId="0E9836CE" w14:textId="77777777" w:rsidR="00423A6B" w:rsidRPr="00423A6B" w:rsidRDefault="00423A6B" w:rsidP="00423A6B">
      <w:r w:rsidRPr="00423A6B">
        <w:t>By the end of this unit of teaching and learning, you will be able to derive and use:</w:t>
      </w:r>
    </w:p>
    <w:p w14:paraId="007B3CFB" w14:textId="77777777" w:rsidR="00423A6B" w:rsidRPr="00423A6B" w:rsidRDefault="00423A6B" w:rsidP="00423A6B">
      <w:pPr>
        <w:numPr>
          <w:ilvl w:val="0"/>
          <w:numId w:val="12"/>
        </w:numPr>
      </w:pPr>
      <w:r w:rsidRPr="00423A6B">
        <w:t>Okun's Law as an empirical relationship;</w:t>
      </w:r>
    </w:p>
    <w:p w14:paraId="12DF08E2" w14:textId="77777777" w:rsidR="00423A6B" w:rsidRPr="00423A6B" w:rsidRDefault="00423A6B" w:rsidP="00423A6B">
      <w:pPr>
        <w:numPr>
          <w:ilvl w:val="0"/>
          <w:numId w:val="12"/>
        </w:numPr>
      </w:pPr>
      <w:r w:rsidRPr="00423A6B">
        <w:t>The IS-LM-PC model;</w:t>
      </w:r>
    </w:p>
    <w:p w14:paraId="11647336" w14:textId="77777777" w:rsidR="00423A6B" w:rsidRPr="00423A6B" w:rsidRDefault="00423A6B" w:rsidP="00423A6B">
      <w:pPr>
        <w:numPr>
          <w:ilvl w:val="0"/>
          <w:numId w:val="12"/>
        </w:numPr>
      </w:pPr>
      <w:r w:rsidRPr="00423A6B">
        <w:t>the mechanics of a deflationary spiral after major demand shocks;</w:t>
      </w:r>
    </w:p>
    <w:p w14:paraId="55A4AAEE" w14:textId="77777777" w:rsidR="00423A6B" w:rsidRPr="00423A6B" w:rsidRDefault="00423A6B" w:rsidP="00423A6B">
      <w:pPr>
        <w:numPr>
          <w:ilvl w:val="0"/>
          <w:numId w:val="12"/>
        </w:numPr>
      </w:pPr>
      <w:r w:rsidRPr="00423A6B">
        <w:t>appreciate the difference in outcomes to shocks, e.g. short-run vs medium-run, demand vs supply shocks, or temporary vs permanent shocks.</w:t>
      </w:r>
    </w:p>
    <w:p w14:paraId="0DAD54B6" w14:textId="77777777" w:rsidR="00423A6B" w:rsidRPr="00423A6B" w:rsidRDefault="00423A6B" w:rsidP="00423A6B">
      <w:r w:rsidRPr="00423A6B">
        <w:t>Topic 6: Stylized facts about economic growth</w:t>
      </w:r>
    </w:p>
    <w:p w14:paraId="4D977D11" w14:textId="77777777" w:rsidR="00423A6B" w:rsidRPr="00423A6B" w:rsidRDefault="00423A6B" w:rsidP="00423A6B">
      <w:r w:rsidRPr="00423A6B">
        <w:t>Growth and inequality</w:t>
      </w:r>
    </w:p>
    <w:p w14:paraId="47A5E2CC" w14:textId="77777777" w:rsidR="00423A6B" w:rsidRPr="00423A6B" w:rsidRDefault="00423A6B" w:rsidP="00423A6B">
      <w:r w:rsidRPr="00423A6B">
        <w:lastRenderedPageBreak/>
        <w:t>We will shift focus from short and medium run equilibria (e.g. ‘potential output’), and fluctuations around those points, to the determination of </w:t>
      </w:r>
      <w:r w:rsidRPr="00423A6B">
        <w:rPr>
          <w:b/>
          <w:bCs/>
        </w:rPr>
        <w:t>level </w:t>
      </w:r>
      <w:r w:rsidRPr="00423A6B">
        <w:t>and</w:t>
      </w:r>
      <w:r w:rsidRPr="00423A6B">
        <w:rPr>
          <w:b/>
          <w:bCs/>
        </w:rPr>
        <w:t> growth rate </w:t>
      </w:r>
      <w:r w:rsidRPr="00423A6B">
        <w:t>of </w:t>
      </w:r>
      <w:r w:rsidRPr="00423A6B">
        <w:rPr>
          <w:b/>
          <w:bCs/>
        </w:rPr>
        <w:t>output in the long run.</w:t>
      </w:r>
    </w:p>
    <w:p w14:paraId="41FA7BFC" w14:textId="77777777" w:rsidR="00423A6B" w:rsidRPr="00423A6B" w:rsidRDefault="00423A6B" w:rsidP="00423A6B">
      <w:r w:rsidRPr="00423A6B">
        <w:rPr>
          <w:b/>
          <w:bCs/>
        </w:rPr>
        <w:t>Learning outcomes</w:t>
      </w:r>
    </w:p>
    <w:p w14:paraId="41733E26" w14:textId="77777777" w:rsidR="00423A6B" w:rsidRPr="00423A6B" w:rsidRDefault="00423A6B" w:rsidP="00423A6B">
      <w:r w:rsidRPr="00423A6B">
        <w:t>By the end of this unit of teaching and learning, you will be able to:</w:t>
      </w:r>
    </w:p>
    <w:p w14:paraId="7D241C35" w14:textId="77777777" w:rsidR="00423A6B" w:rsidRPr="00423A6B" w:rsidRDefault="00423A6B" w:rsidP="00423A6B">
      <w:pPr>
        <w:numPr>
          <w:ilvl w:val="0"/>
          <w:numId w:val="13"/>
        </w:numPr>
      </w:pPr>
      <w:r w:rsidRPr="00423A6B">
        <w:t>Distinguish economic growth from medium-run fluctuation;</w:t>
      </w:r>
      <w:r w:rsidRPr="00423A6B">
        <w:br/>
        <w:t>recognising that it is difficult to tell apart transitory from permanent changes in growth rates.</w:t>
      </w:r>
    </w:p>
    <w:p w14:paraId="6D5B0660" w14:textId="77777777" w:rsidR="00423A6B" w:rsidRPr="00423A6B" w:rsidRDefault="00423A6B" w:rsidP="00423A6B">
      <w:pPr>
        <w:numPr>
          <w:ilvl w:val="0"/>
          <w:numId w:val="13"/>
        </w:numPr>
      </w:pPr>
      <w:r w:rsidRPr="00423A6B">
        <w:t>Realise that in the long run, growth is much more important than fluctuations.</w:t>
      </w:r>
    </w:p>
    <w:p w14:paraId="58108B15" w14:textId="77777777" w:rsidR="00423A6B" w:rsidRPr="00423A6B" w:rsidRDefault="00423A6B" w:rsidP="00423A6B">
      <w:pPr>
        <w:numPr>
          <w:ilvl w:val="0"/>
          <w:numId w:val="13"/>
        </w:numPr>
      </w:pPr>
      <w:r w:rsidRPr="00423A6B">
        <w:t>Examine evidence of income convergence within similar groups of countries;</w:t>
      </w:r>
      <w:r w:rsidRPr="00423A6B">
        <w:br/>
        <w:t>at the same time, divergence across rich and poor countries.</w:t>
      </w:r>
    </w:p>
    <w:p w14:paraId="0DB4885D" w14:textId="77777777" w:rsidR="00423A6B" w:rsidRPr="00423A6B" w:rsidRDefault="00423A6B" w:rsidP="00423A6B">
      <w:pPr>
        <w:numPr>
          <w:ilvl w:val="0"/>
          <w:numId w:val="13"/>
        </w:numPr>
      </w:pPr>
      <w:r w:rsidRPr="00423A6B">
        <w:t>Discuss the main features of the neoclassical production function and ‘TFP’ improvements.</w:t>
      </w:r>
    </w:p>
    <w:p w14:paraId="61E00231" w14:textId="77777777" w:rsidR="00423A6B" w:rsidRPr="00423A6B" w:rsidRDefault="00423A6B" w:rsidP="00423A6B">
      <w:r w:rsidRPr="00423A6B">
        <w:t> </w:t>
      </w:r>
    </w:p>
    <w:p w14:paraId="37944085" w14:textId="77777777" w:rsidR="00423A6B" w:rsidRPr="00423A6B" w:rsidRDefault="00423A6B" w:rsidP="00423A6B">
      <w:r w:rsidRPr="00423A6B">
        <w:t>Topic 7: Solow Model (I)</w:t>
      </w:r>
    </w:p>
    <w:p w14:paraId="4D7C096E" w14:textId="77777777" w:rsidR="00423A6B" w:rsidRPr="00423A6B" w:rsidRDefault="00423A6B" w:rsidP="00423A6B">
      <w:r w:rsidRPr="00423A6B">
        <w:t>The basic Solow model</w:t>
      </w:r>
    </w:p>
    <w:p w14:paraId="2A829602" w14:textId="77777777" w:rsidR="00423A6B" w:rsidRPr="00423A6B" w:rsidRDefault="00423A6B" w:rsidP="00423A6B">
      <w:r w:rsidRPr="00423A6B">
        <w:t>This topic explains economic growth in a neoclassical framework.  We start without technological progress but will augment the model in that regard next week.</w:t>
      </w:r>
    </w:p>
    <w:p w14:paraId="6EC1846B" w14:textId="77777777" w:rsidR="00423A6B" w:rsidRPr="00423A6B" w:rsidRDefault="00423A6B" w:rsidP="00423A6B">
      <w:r w:rsidRPr="00423A6B">
        <w:t>The Solow model offers a great device for clarifying the relationship between saving, output per person, and growth, and discusses the likely effects of variations in the saving rate (comparative statics).</w:t>
      </w:r>
    </w:p>
    <w:p w14:paraId="1101F7D5" w14:textId="77777777" w:rsidR="00423A6B" w:rsidRPr="00423A6B" w:rsidRDefault="00423A6B" w:rsidP="00423A6B">
      <w:r w:rsidRPr="00423A6B">
        <w:rPr>
          <w:b/>
          <w:bCs/>
        </w:rPr>
        <w:t>Learning outcomes</w:t>
      </w:r>
    </w:p>
    <w:p w14:paraId="138D5CB4" w14:textId="77777777" w:rsidR="00423A6B" w:rsidRPr="00423A6B" w:rsidRDefault="00423A6B" w:rsidP="00423A6B">
      <w:r w:rsidRPr="00423A6B">
        <w:t>By the end of this unit of teaching and learning, you will be able to analyse and discuss:</w:t>
      </w:r>
    </w:p>
    <w:p w14:paraId="312A3351" w14:textId="77777777" w:rsidR="00423A6B" w:rsidRPr="00423A6B" w:rsidRDefault="00423A6B" w:rsidP="00423A6B">
      <w:pPr>
        <w:numPr>
          <w:ilvl w:val="0"/>
          <w:numId w:val="14"/>
        </w:numPr>
      </w:pPr>
      <w:r w:rsidRPr="00423A6B">
        <w:t xml:space="preserve">Building </w:t>
      </w:r>
      <w:proofErr w:type="spellStart"/>
      <w:r w:rsidRPr="00423A6B">
        <w:t>blocs</w:t>
      </w:r>
      <w:proofErr w:type="spellEnd"/>
      <w:r w:rsidRPr="00423A6B">
        <w:t xml:space="preserve"> of Solow model</w:t>
      </w:r>
    </w:p>
    <w:p w14:paraId="3AFF80AB" w14:textId="77777777" w:rsidR="00423A6B" w:rsidRPr="00423A6B" w:rsidRDefault="00423A6B" w:rsidP="00423A6B">
      <w:pPr>
        <w:numPr>
          <w:ilvl w:val="0"/>
          <w:numId w:val="14"/>
        </w:numPr>
      </w:pPr>
      <w:r w:rsidRPr="00423A6B">
        <w:t>Core predictions regarding level and growth rate of output/worker</w:t>
      </w:r>
    </w:p>
    <w:p w14:paraId="76F7FC94" w14:textId="77777777" w:rsidR="00423A6B" w:rsidRPr="00423A6B" w:rsidRDefault="00423A6B" w:rsidP="00423A6B">
      <w:pPr>
        <w:numPr>
          <w:ilvl w:val="0"/>
          <w:numId w:val="14"/>
        </w:numPr>
      </w:pPr>
      <w:r w:rsidRPr="00423A6B">
        <w:t>The role of savings rate and the "golden rule"</w:t>
      </w:r>
    </w:p>
    <w:p w14:paraId="22A1BF84" w14:textId="77777777" w:rsidR="00423A6B" w:rsidRPr="00423A6B" w:rsidRDefault="00423A6B" w:rsidP="00423A6B">
      <w:pPr>
        <w:numPr>
          <w:ilvl w:val="0"/>
          <w:numId w:val="14"/>
        </w:numPr>
      </w:pPr>
      <w:r w:rsidRPr="00423A6B">
        <w:t>Predictions regarding cross-country convergence of GDP per capita</w:t>
      </w:r>
    </w:p>
    <w:p w14:paraId="323CE746" w14:textId="77777777" w:rsidR="00423A6B" w:rsidRPr="00423A6B" w:rsidRDefault="00423A6B" w:rsidP="00423A6B">
      <w:r w:rsidRPr="00423A6B">
        <w:t> </w:t>
      </w:r>
    </w:p>
    <w:p w14:paraId="5C23A52F" w14:textId="77777777" w:rsidR="00423A6B" w:rsidRPr="00423A6B" w:rsidRDefault="00423A6B" w:rsidP="00423A6B">
      <w:r w:rsidRPr="00423A6B">
        <w:t>Topic 8: Solow Model (II)</w:t>
      </w:r>
    </w:p>
    <w:p w14:paraId="5E84D071" w14:textId="77777777" w:rsidR="00423A6B" w:rsidRPr="00423A6B" w:rsidRDefault="00423A6B" w:rsidP="00423A6B">
      <w:r w:rsidRPr="00423A6B">
        <w:t>The Solow Model with technological progress</w:t>
      </w:r>
    </w:p>
    <w:p w14:paraId="283D6D1F" w14:textId="77777777" w:rsidR="00423A6B" w:rsidRPr="00423A6B" w:rsidRDefault="00423A6B" w:rsidP="00423A6B">
      <w:r w:rsidRPr="00423A6B">
        <w:lastRenderedPageBreak/>
        <w:t>This topic explains neoclassical economic growth in the </w:t>
      </w:r>
      <w:r w:rsidRPr="00423A6B">
        <w:rPr>
          <w:b/>
          <w:bCs/>
        </w:rPr>
        <w:t>presence</w:t>
      </w:r>
      <w:r w:rsidRPr="00423A6B">
        <w:t> of technological changes and clarifies the condition for sustained long term growth (</w:t>
      </w:r>
      <w:proofErr w:type="spellStart"/>
      <w:r w:rsidRPr="00423A6B">
        <w:t>i.e</w:t>
      </w:r>
      <w:proofErr w:type="spellEnd"/>
      <w:r w:rsidRPr="00423A6B">
        <w:t xml:space="preserve"> the balanced growth path).  We will also explore where technological growth originates from.</w:t>
      </w:r>
    </w:p>
    <w:p w14:paraId="57901195" w14:textId="77777777" w:rsidR="00423A6B" w:rsidRPr="00423A6B" w:rsidRDefault="00423A6B" w:rsidP="00423A6B">
      <w:r w:rsidRPr="00423A6B">
        <w:t>The topic will also compare the model predictions with empirical regularities about economic growth, thereby coming full circle to Lecture 6 and proving the relevance and usefulness of the Solow model.</w:t>
      </w:r>
    </w:p>
    <w:p w14:paraId="4CFF5A5E" w14:textId="77777777" w:rsidR="00423A6B" w:rsidRPr="00423A6B" w:rsidRDefault="00423A6B" w:rsidP="00423A6B">
      <w:r w:rsidRPr="00423A6B">
        <w:rPr>
          <w:b/>
          <w:bCs/>
        </w:rPr>
        <w:t>Learning outcomes</w:t>
      </w:r>
    </w:p>
    <w:p w14:paraId="7B3AAECC" w14:textId="77777777" w:rsidR="00423A6B" w:rsidRPr="00423A6B" w:rsidRDefault="00423A6B" w:rsidP="00423A6B">
      <w:r w:rsidRPr="00423A6B">
        <w:t>By the end of this unit of teaching and learning, you will be able to analyse and discuss:</w:t>
      </w:r>
    </w:p>
    <w:p w14:paraId="1550C278" w14:textId="77777777" w:rsidR="00423A6B" w:rsidRPr="00423A6B" w:rsidRDefault="00423A6B" w:rsidP="00423A6B">
      <w:pPr>
        <w:numPr>
          <w:ilvl w:val="0"/>
          <w:numId w:val="15"/>
        </w:numPr>
      </w:pPr>
      <w:r w:rsidRPr="00423A6B">
        <w:t>Notion of labour-augmenting technical progress</w:t>
      </w:r>
    </w:p>
    <w:p w14:paraId="564140E5" w14:textId="77777777" w:rsidR="00423A6B" w:rsidRPr="00423A6B" w:rsidRDefault="00423A6B" w:rsidP="00423A6B">
      <w:pPr>
        <w:numPr>
          <w:ilvl w:val="0"/>
          <w:numId w:val="15"/>
        </w:numPr>
      </w:pPr>
      <w:r w:rsidRPr="00423A6B">
        <w:t>Labour-augmenting technical progress effectively allows that factor to grow which could not otherwise be accumulated</w:t>
      </w:r>
    </w:p>
    <w:p w14:paraId="20638016" w14:textId="77777777" w:rsidR="00423A6B" w:rsidRPr="00423A6B" w:rsidRDefault="00423A6B" w:rsidP="00423A6B">
      <w:pPr>
        <w:numPr>
          <w:ilvl w:val="0"/>
          <w:numId w:val="15"/>
        </w:numPr>
      </w:pPr>
      <w:r w:rsidRPr="00423A6B">
        <w:t>Sustained, balanced growth path</w:t>
      </w:r>
    </w:p>
    <w:p w14:paraId="24359F3D" w14:textId="77777777" w:rsidR="00423A6B" w:rsidRPr="00423A6B" w:rsidRDefault="00423A6B" w:rsidP="00423A6B">
      <w:pPr>
        <w:numPr>
          <w:ilvl w:val="0"/>
          <w:numId w:val="15"/>
        </w:numPr>
      </w:pPr>
      <w:r w:rsidRPr="00423A6B">
        <w:t>Role of R&amp;D and institutions fostering technical progress</w:t>
      </w:r>
    </w:p>
    <w:p w14:paraId="382AB96F" w14:textId="77777777" w:rsidR="00423A6B" w:rsidRPr="00423A6B" w:rsidRDefault="00423A6B" w:rsidP="00423A6B">
      <w:pPr>
        <w:numPr>
          <w:ilvl w:val="0"/>
          <w:numId w:val="15"/>
        </w:numPr>
      </w:pPr>
      <w:r w:rsidRPr="00423A6B">
        <w:t>Solow model predictions on output per capita growth in comparison with empirical facts</w:t>
      </w:r>
    </w:p>
    <w:p w14:paraId="3707F3E3" w14:textId="77777777" w:rsidR="00423A6B" w:rsidRPr="00423A6B" w:rsidRDefault="00423A6B" w:rsidP="00423A6B">
      <w:r w:rsidRPr="00423A6B">
        <w:t>Topic 9: Impact of Technological Progress</w:t>
      </w:r>
    </w:p>
    <w:p w14:paraId="47242920" w14:textId="77777777" w:rsidR="00423A6B" w:rsidRPr="00423A6B" w:rsidRDefault="00423A6B" w:rsidP="00423A6B">
      <w:r w:rsidRPr="00423A6B">
        <w:t>The Impact of Technological Progress</w:t>
      </w:r>
    </w:p>
    <w:p w14:paraId="514A8C69" w14:textId="77777777" w:rsidR="00423A6B" w:rsidRPr="00423A6B" w:rsidRDefault="00423A6B" w:rsidP="00423A6B">
      <w:r w:rsidRPr="00423A6B">
        <w:t>We have analysed how technological progress is the main determinant of long-run growth per worker in the Solow model. From there, this lecture will investigate the allegation that technological progress may eliminate jobs and therefore result in unemployment.  We conclude that productivity growth does not appear to be associated with increases in the unemployment rate in the medium- or long-term.  However, technological progress may affect the distribution of income and have negative consequences on climate change.</w:t>
      </w:r>
    </w:p>
    <w:p w14:paraId="33F9858A" w14:textId="77777777" w:rsidR="00423A6B" w:rsidRPr="00423A6B" w:rsidRDefault="00423A6B" w:rsidP="00423A6B">
      <w:r w:rsidRPr="00423A6B">
        <w:rPr>
          <w:b/>
          <w:bCs/>
        </w:rPr>
        <w:t>Learning outcomes</w:t>
      </w:r>
    </w:p>
    <w:p w14:paraId="0684E078" w14:textId="77777777" w:rsidR="00423A6B" w:rsidRPr="00423A6B" w:rsidRDefault="00423A6B" w:rsidP="00423A6B">
      <w:r w:rsidRPr="00423A6B">
        <w:t>By the end of this unit of teaching and learning, you will be able to:</w:t>
      </w:r>
    </w:p>
    <w:p w14:paraId="32A40D33" w14:textId="77777777" w:rsidR="00423A6B" w:rsidRPr="00423A6B" w:rsidRDefault="00423A6B" w:rsidP="00423A6B">
      <w:pPr>
        <w:numPr>
          <w:ilvl w:val="0"/>
          <w:numId w:val="16"/>
        </w:numPr>
      </w:pPr>
      <w:r w:rsidRPr="00423A6B">
        <w:t>understand the invariance of the natural rate of unemployment to both level and growth rate of technical progress in the medium run</w:t>
      </w:r>
    </w:p>
    <w:p w14:paraId="5A9B1A71" w14:textId="77777777" w:rsidR="00423A6B" w:rsidRPr="00423A6B" w:rsidRDefault="00423A6B" w:rsidP="00423A6B">
      <w:pPr>
        <w:numPr>
          <w:ilvl w:val="0"/>
          <w:numId w:val="16"/>
        </w:numPr>
      </w:pPr>
      <w:r w:rsidRPr="00423A6B">
        <w:t>understand the concept of SBTC = 'skill-biased technical change' and how its impact may create winners and losers of technological progress</w:t>
      </w:r>
    </w:p>
    <w:p w14:paraId="0B5254BE" w14:textId="77777777" w:rsidR="00423A6B" w:rsidRPr="00423A6B" w:rsidRDefault="00423A6B" w:rsidP="00423A6B">
      <w:pPr>
        <w:numPr>
          <w:ilvl w:val="0"/>
          <w:numId w:val="16"/>
        </w:numPr>
      </w:pPr>
      <w:r w:rsidRPr="00423A6B">
        <w:t>discuss the increase in</w:t>
      </w:r>
      <w:r w:rsidRPr="00423A6B">
        <w:rPr>
          <w:b/>
          <w:bCs/>
        </w:rPr>
        <w:t> </w:t>
      </w:r>
      <w:r w:rsidRPr="00423A6B">
        <w:t>wage inequality occurred in most advanced economies over the past decades, driven by steady demand for high-skilled workers</w:t>
      </w:r>
    </w:p>
    <w:p w14:paraId="7089C1E1" w14:textId="77777777" w:rsidR="00423A6B" w:rsidRPr="00423A6B" w:rsidRDefault="00423A6B" w:rsidP="00423A6B">
      <w:r w:rsidRPr="00423A6B">
        <w:t> </w:t>
      </w:r>
    </w:p>
    <w:p w14:paraId="158EC515" w14:textId="77777777" w:rsidR="00423A6B" w:rsidRDefault="00423A6B" w:rsidP="00423A6B"/>
    <w:sectPr w:rsidR="00423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45B1"/>
    <w:multiLevelType w:val="multilevel"/>
    <w:tmpl w:val="AFE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02AFE"/>
    <w:multiLevelType w:val="multilevel"/>
    <w:tmpl w:val="0A3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6D55"/>
    <w:multiLevelType w:val="multilevel"/>
    <w:tmpl w:val="531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7F69"/>
    <w:multiLevelType w:val="multilevel"/>
    <w:tmpl w:val="7D4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F5488"/>
    <w:multiLevelType w:val="multilevel"/>
    <w:tmpl w:val="41E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0291A"/>
    <w:multiLevelType w:val="multilevel"/>
    <w:tmpl w:val="E3C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517D9"/>
    <w:multiLevelType w:val="multilevel"/>
    <w:tmpl w:val="31D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618CF"/>
    <w:multiLevelType w:val="multilevel"/>
    <w:tmpl w:val="E94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A656F"/>
    <w:multiLevelType w:val="multilevel"/>
    <w:tmpl w:val="463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85C93"/>
    <w:multiLevelType w:val="multilevel"/>
    <w:tmpl w:val="64C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27668"/>
    <w:multiLevelType w:val="multilevel"/>
    <w:tmpl w:val="8FFC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53C0A"/>
    <w:multiLevelType w:val="multilevel"/>
    <w:tmpl w:val="34E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47494"/>
    <w:multiLevelType w:val="multilevel"/>
    <w:tmpl w:val="39F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905E2"/>
    <w:multiLevelType w:val="multilevel"/>
    <w:tmpl w:val="B59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83FD9"/>
    <w:multiLevelType w:val="multilevel"/>
    <w:tmpl w:val="2D7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C5BDB"/>
    <w:multiLevelType w:val="multilevel"/>
    <w:tmpl w:val="712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69171">
    <w:abstractNumId w:val="10"/>
  </w:num>
  <w:num w:numId="2" w16cid:durableId="56167724">
    <w:abstractNumId w:val="7"/>
  </w:num>
  <w:num w:numId="3" w16cid:durableId="149492927">
    <w:abstractNumId w:val="9"/>
  </w:num>
  <w:num w:numId="4" w16cid:durableId="1827091737">
    <w:abstractNumId w:val="5"/>
  </w:num>
  <w:num w:numId="5" w16cid:durableId="1575118189">
    <w:abstractNumId w:val="4"/>
  </w:num>
  <w:num w:numId="6" w16cid:durableId="1677657349">
    <w:abstractNumId w:val="6"/>
  </w:num>
  <w:num w:numId="7" w16cid:durableId="1748721882">
    <w:abstractNumId w:val="14"/>
  </w:num>
  <w:num w:numId="8" w16cid:durableId="556206482">
    <w:abstractNumId w:val="1"/>
  </w:num>
  <w:num w:numId="9" w16cid:durableId="1304507349">
    <w:abstractNumId w:val="13"/>
  </w:num>
  <w:num w:numId="10" w16cid:durableId="584337104">
    <w:abstractNumId w:val="11"/>
  </w:num>
  <w:num w:numId="11" w16cid:durableId="1786390481">
    <w:abstractNumId w:val="12"/>
  </w:num>
  <w:num w:numId="12" w16cid:durableId="2067337999">
    <w:abstractNumId w:val="0"/>
  </w:num>
  <w:num w:numId="13" w16cid:durableId="21443291">
    <w:abstractNumId w:val="2"/>
  </w:num>
  <w:num w:numId="14" w16cid:durableId="398138461">
    <w:abstractNumId w:val="3"/>
  </w:num>
  <w:num w:numId="15" w16cid:durableId="177815308">
    <w:abstractNumId w:val="8"/>
  </w:num>
  <w:num w:numId="16" w16cid:durableId="10715428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6B"/>
    <w:rsid w:val="000A19CA"/>
    <w:rsid w:val="002A43DE"/>
    <w:rsid w:val="003430E8"/>
    <w:rsid w:val="00423A6B"/>
    <w:rsid w:val="00902E1E"/>
    <w:rsid w:val="00D91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1F3E"/>
  <w15:chartTrackingRefBased/>
  <w15:docId w15:val="{324D274A-9230-46F3-AE4A-40B7266B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A6B"/>
    <w:rPr>
      <w:rFonts w:eastAsiaTheme="majorEastAsia" w:cstheme="majorBidi"/>
      <w:color w:val="272727" w:themeColor="text1" w:themeTint="D8"/>
    </w:rPr>
  </w:style>
  <w:style w:type="paragraph" w:styleId="Title">
    <w:name w:val="Title"/>
    <w:basedOn w:val="Normal"/>
    <w:next w:val="Normal"/>
    <w:link w:val="TitleChar"/>
    <w:uiPriority w:val="10"/>
    <w:qFormat/>
    <w:rsid w:val="0042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A6B"/>
    <w:pPr>
      <w:spacing w:before="160"/>
      <w:jc w:val="center"/>
    </w:pPr>
    <w:rPr>
      <w:i/>
      <w:iCs/>
      <w:color w:val="404040" w:themeColor="text1" w:themeTint="BF"/>
    </w:rPr>
  </w:style>
  <w:style w:type="character" w:customStyle="1" w:styleId="QuoteChar">
    <w:name w:val="Quote Char"/>
    <w:basedOn w:val="DefaultParagraphFont"/>
    <w:link w:val="Quote"/>
    <w:uiPriority w:val="29"/>
    <w:rsid w:val="00423A6B"/>
    <w:rPr>
      <w:i/>
      <w:iCs/>
      <w:color w:val="404040" w:themeColor="text1" w:themeTint="BF"/>
    </w:rPr>
  </w:style>
  <w:style w:type="paragraph" w:styleId="ListParagraph">
    <w:name w:val="List Paragraph"/>
    <w:basedOn w:val="Normal"/>
    <w:uiPriority w:val="34"/>
    <w:qFormat/>
    <w:rsid w:val="00423A6B"/>
    <w:pPr>
      <w:ind w:left="720"/>
      <w:contextualSpacing/>
    </w:pPr>
  </w:style>
  <w:style w:type="character" w:styleId="IntenseEmphasis">
    <w:name w:val="Intense Emphasis"/>
    <w:basedOn w:val="DefaultParagraphFont"/>
    <w:uiPriority w:val="21"/>
    <w:qFormat/>
    <w:rsid w:val="00423A6B"/>
    <w:rPr>
      <w:i/>
      <w:iCs/>
      <w:color w:val="0F4761" w:themeColor="accent1" w:themeShade="BF"/>
    </w:rPr>
  </w:style>
  <w:style w:type="paragraph" w:styleId="IntenseQuote">
    <w:name w:val="Intense Quote"/>
    <w:basedOn w:val="Normal"/>
    <w:next w:val="Normal"/>
    <w:link w:val="IntenseQuoteChar"/>
    <w:uiPriority w:val="30"/>
    <w:qFormat/>
    <w:rsid w:val="0042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A6B"/>
    <w:rPr>
      <w:i/>
      <w:iCs/>
      <w:color w:val="0F4761" w:themeColor="accent1" w:themeShade="BF"/>
    </w:rPr>
  </w:style>
  <w:style w:type="character" w:styleId="IntenseReference">
    <w:name w:val="Intense Reference"/>
    <w:basedOn w:val="DefaultParagraphFont"/>
    <w:uiPriority w:val="32"/>
    <w:qFormat/>
    <w:rsid w:val="00423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1667</TotalTime>
  <Pages>10</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 Anderson</dc:creator>
  <cp:keywords/>
  <dc:description/>
  <cp:lastModifiedBy>Malin Anderson</cp:lastModifiedBy>
  <cp:revision>1</cp:revision>
  <dcterms:created xsi:type="dcterms:W3CDTF">2026-06-17T09:24:00Z</dcterms:created>
  <dcterms:modified xsi:type="dcterms:W3CDTF">2026-06-18T14:43:00Z</dcterms:modified>
</cp:coreProperties>
</file>