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C3D0E1" w14:textId="77777777" w:rsidR="006B0515" w:rsidRPr="006B0FC9" w:rsidRDefault="006B0515" w:rsidP="006B0515">
      <w:pPr>
        <w:widowControl w:val="0"/>
        <w:autoSpaceDE w:val="0"/>
        <w:autoSpaceDN w:val="0"/>
        <w:spacing w:before="228" w:after="0" w:line="266" w:lineRule="auto"/>
        <w:ind w:left="2620" w:right="2632" w:hanging="7"/>
        <w:jc w:val="center"/>
        <w:rPr>
          <w:rFonts w:eastAsia="Times New Roman"/>
          <w:kern w:val="0"/>
          <w:sz w:val="32"/>
          <w:szCs w:val="32"/>
          <w:lang w:val="bs"/>
          <w14:ligatures w14:val="none"/>
        </w:rPr>
      </w:pPr>
      <w:r w:rsidRPr="006B0FC9">
        <w:rPr>
          <w:rFonts w:eastAsia="Times New Roman"/>
          <w:noProof/>
          <w:kern w:val="0"/>
          <w:sz w:val="32"/>
          <w:szCs w:val="32"/>
          <w:lang w:val="bs"/>
          <w14:ligatures w14:val="none"/>
        </w:rPr>
        <w:drawing>
          <wp:anchor distT="0" distB="0" distL="0" distR="0" simplePos="0" relativeHeight="251659264" behindDoc="0" locked="0" layoutInCell="1" allowOverlap="1" wp14:anchorId="6A317BED" wp14:editId="076C291D">
            <wp:simplePos x="0" y="0"/>
            <wp:positionH relativeFrom="page">
              <wp:posOffset>5731764</wp:posOffset>
            </wp:positionH>
            <wp:positionV relativeFrom="paragraph">
              <wp:posOffset>-2539</wp:posOffset>
            </wp:positionV>
            <wp:extent cx="845819" cy="84581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845819" cy="845819"/>
                    </a:xfrm>
                    <a:prstGeom prst="rect">
                      <a:avLst/>
                    </a:prstGeom>
                  </pic:spPr>
                </pic:pic>
              </a:graphicData>
            </a:graphic>
          </wp:anchor>
        </w:drawing>
      </w:r>
      <w:r w:rsidRPr="006B0FC9">
        <w:rPr>
          <w:rFonts w:eastAsia="Times New Roman"/>
          <w:noProof/>
          <w:kern w:val="0"/>
          <w:sz w:val="32"/>
          <w:szCs w:val="32"/>
          <w:lang w:val="bs"/>
          <w14:ligatures w14:val="none"/>
        </w:rPr>
        <w:drawing>
          <wp:anchor distT="0" distB="0" distL="0" distR="0" simplePos="0" relativeHeight="251660288" behindDoc="0" locked="0" layoutInCell="1" allowOverlap="1" wp14:anchorId="5B71F43B" wp14:editId="3DB36C33">
            <wp:simplePos x="0" y="0"/>
            <wp:positionH relativeFrom="page">
              <wp:posOffset>1190244</wp:posOffset>
            </wp:positionH>
            <wp:positionV relativeFrom="paragraph">
              <wp:posOffset>-2539</wp:posOffset>
            </wp:positionV>
            <wp:extent cx="845819" cy="84581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845819" cy="845819"/>
                    </a:xfrm>
                    <a:prstGeom prst="rect">
                      <a:avLst/>
                    </a:prstGeom>
                  </pic:spPr>
                </pic:pic>
              </a:graphicData>
            </a:graphic>
          </wp:anchor>
        </w:drawing>
      </w:r>
      <w:r w:rsidRPr="006B0FC9">
        <w:rPr>
          <w:rFonts w:eastAsia="Times New Roman"/>
          <w:kern w:val="0"/>
          <w:sz w:val="32"/>
          <w:szCs w:val="32"/>
          <w:lang w:val="bs"/>
          <w14:ligatures w14:val="none"/>
        </w:rPr>
        <w:t>UNIVERZITET U NIŠU ELEKTRONSKI FAKULTET</w:t>
      </w:r>
    </w:p>
    <w:p w14:paraId="2030FF6A"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12C3376A"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66318FEF"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166BA708"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3AF3A444"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2FF18DAF"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60D54944"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7168959C"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54406EB1" w14:textId="77777777" w:rsidR="006B0515" w:rsidRPr="006B0FC9" w:rsidRDefault="006B0515" w:rsidP="006B0515">
      <w:pPr>
        <w:widowControl w:val="0"/>
        <w:autoSpaceDE w:val="0"/>
        <w:autoSpaceDN w:val="0"/>
        <w:spacing w:after="0" w:line="240" w:lineRule="auto"/>
        <w:rPr>
          <w:rFonts w:eastAsia="Times New Roman"/>
          <w:kern w:val="0"/>
          <w:sz w:val="33"/>
          <w:szCs w:val="20"/>
          <w:lang w:val="bs"/>
          <w14:ligatures w14:val="none"/>
        </w:rPr>
      </w:pPr>
    </w:p>
    <w:p w14:paraId="46E3613B" w14:textId="77777777" w:rsidR="006B0515" w:rsidRPr="006B0FC9" w:rsidRDefault="006B0515" w:rsidP="006B0515">
      <w:pPr>
        <w:widowControl w:val="0"/>
        <w:autoSpaceDE w:val="0"/>
        <w:autoSpaceDN w:val="0"/>
        <w:spacing w:before="330" w:after="0" w:line="240" w:lineRule="auto"/>
        <w:rPr>
          <w:rFonts w:eastAsia="Times New Roman"/>
          <w:kern w:val="0"/>
          <w:sz w:val="33"/>
          <w:szCs w:val="20"/>
          <w:lang w:val="bs"/>
          <w14:ligatures w14:val="none"/>
        </w:rPr>
      </w:pPr>
    </w:p>
    <w:p w14:paraId="1C15E19D" w14:textId="1ACEB94A" w:rsidR="006B0515" w:rsidRPr="00AC5ED7" w:rsidRDefault="006B0515" w:rsidP="006B0515">
      <w:pPr>
        <w:jc w:val="center"/>
        <w:rPr>
          <w:b/>
          <w:bCs/>
          <w:sz w:val="32"/>
          <w:szCs w:val="32"/>
          <w:lang w:val="sr-Latn-RS"/>
        </w:rPr>
      </w:pPr>
      <w:r>
        <w:rPr>
          <w:b/>
          <w:bCs/>
          <w:sz w:val="32"/>
          <w:szCs w:val="32"/>
          <w:lang w:val="bs"/>
        </w:rPr>
        <w:t xml:space="preserve">DETEKCIJA TEMA U </w:t>
      </w:r>
      <w:r w:rsidRPr="006B0515">
        <w:rPr>
          <w:b/>
          <w:bCs/>
          <w:i/>
          <w:iCs/>
          <w:sz w:val="32"/>
          <w:szCs w:val="32"/>
          <w:lang w:val="bs"/>
        </w:rPr>
        <w:t>Y</w:t>
      </w:r>
      <w:r w:rsidR="0053568F">
        <w:rPr>
          <w:b/>
          <w:bCs/>
          <w:i/>
          <w:iCs/>
          <w:sz w:val="32"/>
          <w:szCs w:val="32"/>
          <w:lang w:val="bs"/>
        </w:rPr>
        <w:t>outube</w:t>
      </w:r>
      <w:r>
        <w:rPr>
          <w:b/>
          <w:bCs/>
          <w:sz w:val="32"/>
          <w:szCs w:val="32"/>
          <w:lang w:val="bs"/>
        </w:rPr>
        <w:t xml:space="preserve"> KOMENTARIMA FANOVA EMISIE </w:t>
      </w:r>
      <w:r>
        <w:rPr>
          <w:b/>
          <w:bCs/>
          <w:sz w:val="32"/>
          <w:szCs w:val="32"/>
        </w:rPr>
        <w:t>“</w:t>
      </w:r>
      <w:r w:rsidRPr="006B0515">
        <w:rPr>
          <w:b/>
          <w:bCs/>
          <w:i/>
          <w:iCs/>
          <w:sz w:val="32"/>
          <w:szCs w:val="32"/>
          <w:lang w:val="bs"/>
        </w:rPr>
        <w:t>GOING SEVENTEEN</w:t>
      </w:r>
      <w:r>
        <w:rPr>
          <w:b/>
          <w:bCs/>
          <w:sz w:val="32"/>
          <w:szCs w:val="32"/>
          <w:lang w:val="bs"/>
        </w:rPr>
        <w:t xml:space="preserve">“ PRIMENOM BERTopic </w:t>
      </w:r>
      <w:r w:rsidR="00B93F1E">
        <w:rPr>
          <w:b/>
          <w:bCs/>
          <w:sz w:val="32"/>
          <w:szCs w:val="32"/>
          <w:lang w:val="bs"/>
        </w:rPr>
        <w:t xml:space="preserve">I OSTALIH </w:t>
      </w:r>
      <w:r>
        <w:rPr>
          <w:b/>
          <w:bCs/>
          <w:sz w:val="32"/>
          <w:szCs w:val="32"/>
          <w:lang w:val="bs"/>
        </w:rPr>
        <w:t>MODELA</w:t>
      </w:r>
    </w:p>
    <w:p w14:paraId="0E7CFAF6" w14:textId="77777777" w:rsidR="006B0515" w:rsidRPr="00AC5ED7" w:rsidRDefault="006B0515" w:rsidP="006B0515">
      <w:pPr>
        <w:jc w:val="center"/>
        <w:rPr>
          <w:lang w:val="bs"/>
        </w:rPr>
      </w:pPr>
      <w:r w:rsidRPr="00AC5ED7">
        <w:rPr>
          <w:lang w:val="bs"/>
        </w:rPr>
        <w:t>Seminarski</w:t>
      </w:r>
      <w:r w:rsidRPr="00AC5ED7">
        <w:rPr>
          <w:spacing w:val="20"/>
          <w:lang w:val="bs"/>
        </w:rPr>
        <w:t xml:space="preserve"> </w:t>
      </w:r>
      <w:r w:rsidRPr="00AC5ED7">
        <w:rPr>
          <w:spacing w:val="-5"/>
          <w:lang w:val="bs"/>
        </w:rPr>
        <w:t>rad</w:t>
      </w:r>
    </w:p>
    <w:p w14:paraId="6BB4684F" w14:textId="77777777" w:rsidR="006B0515" w:rsidRPr="00AC5ED7" w:rsidRDefault="006B0515" w:rsidP="006B0515">
      <w:pPr>
        <w:jc w:val="center"/>
        <w:rPr>
          <w:lang w:val="bs"/>
        </w:rPr>
      </w:pPr>
      <w:r w:rsidRPr="00AC5ED7">
        <w:rPr>
          <w:lang w:val="bs"/>
        </w:rPr>
        <w:t>Studijski</w:t>
      </w:r>
      <w:r w:rsidRPr="00AC5ED7">
        <w:rPr>
          <w:spacing w:val="13"/>
          <w:lang w:val="bs"/>
        </w:rPr>
        <w:t xml:space="preserve"> </w:t>
      </w:r>
      <w:r w:rsidRPr="00AC5ED7">
        <w:rPr>
          <w:lang w:val="bs"/>
        </w:rPr>
        <w:t>program:</w:t>
      </w:r>
      <w:r w:rsidRPr="00AC5ED7">
        <w:rPr>
          <w:spacing w:val="6"/>
          <w:lang w:val="bs"/>
        </w:rPr>
        <w:t xml:space="preserve"> </w:t>
      </w:r>
      <w:r w:rsidRPr="00AC5ED7">
        <w:rPr>
          <w:lang w:val="bs"/>
        </w:rPr>
        <w:t>Veštačka</w:t>
      </w:r>
      <w:r w:rsidRPr="00AC5ED7">
        <w:rPr>
          <w:spacing w:val="11"/>
          <w:lang w:val="bs"/>
        </w:rPr>
        <w:t xml:space="preserve"> </w:t>
      </w:r>
      <w:r w:rsidRPr="00AC5ED7">
        <w:rPr>
          <w:lang w:val="bs"/>
        </w:rPr>
        <w:t>inteligencija</w:t>
      </w:r>
      <w:r w:rsidRPr="00AC5ED7">
        <w:rPr>
          <w:spacing w:val="10"/>
          <w:lang w:val="bs"/>
        </w:rPr>
        <w:t xml:space="preserve"> </w:t>
      </w:r>
      <w:r w:rsidRPr="00AC5ED7">
        <w:rPr>
          <w:lang w:val="bs"/>
        </w:rPr>
        <w:t>i</w:t>
      </w:r>
      <w:r w:rsidRPr="00AC5ED7">
        <w:rPr>
          <w:spacing w:val="8"/>
          <w:lang w:val="bs"/>
        </w:rPr>
        <w:t xml:space="preserve"> </w:t>
      </w:r>
      <w:r w:rsidRPr="00AC5ED7">
        <w:rPr>
          <w:lang w:val="bs"/>
        </w:rPr>
        <w:t>mašinsko</w:t>
      </w:r>
      <w:r w:rsidRPr="00AC5ED7">
        <w:rPr>
          <w:spacing w:val="11"/>
          <w:lang w:val="bs"/>
        </w:rPr>
        <w:t xml:space="preserve"> </w:t>
      </w:r>
      <w:r w:rsidRPr="00AC5ED7">
        <w:rPr>
          <w:spacing w:val="-2"/>
          <w:lang w:val="bs"/>
        </w:rPr>
        <w:t>učenje</w:t>
      </w:r>
    </w:p>
    <w:p w14:paraId="0312A0B4"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7CABD28F"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66B9A87E"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7B81D3F2"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3EACD384"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073B3850"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36AB5440"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65CBED98"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5B66D1F5"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129199DF"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76C8A8C5" w14:textId="77777777" w:rsidR="006B0515" w:rsidRPr="006B0FC9" w:rsidRDefault="006B0515" w:rsidP="006B0515">
      <w:pPr>
        <w:widowControl w:val="0"/>
        <w:autoSpaceDE w:val="0"/>
        <w:autoSpaceDN w:val="0"/>
        <w:spacing w:after="0" w:line="240" w:lineRule="auto"/>
        <w:rPr>
          <w:rFonts w:eastAsia="Times New Roman"/>
          <w:kern w:val="0"/>
          <w:sz w:val="20"/>
          <w:szCs w:val="20"/>
          <w:lang w:val="bs"/>
          <w14:ligatures w14:val="none"/>
        </w:rPr>
      </w:pPr>
    </w:p>
    <w:p w14:paraId="0AFF8694" w14:textId="77777777" w:rsidR="006B0515" w:rsidRDefault="006B0515" w:rsidP="006B0515">
      <w:pPr>
        <w:widowControl w:val="0"/>
        <w:tabs>
          <w:tab w:val="left" w:pos="5358"/>
        </w:tabs>
        <w:autoSpaceDE w:val="0"/>
        <w:autoSpaceDN w:val="0"/>
        <w:spacing w:after="0" w:line="240" w:lineRule="auto"/>
        <w:ind w:left="53"/>
        <w:jc w:val="center"/>
        <w:rPr>
          <w:rFonts w:eastAsia="Times New Roman"/>
          <w:kern w:val="0"/>
          <w:sz w:val="20"/>
          <w:szCs w:val="20"/>
          <w:lang w:val="bs"/>
          <w14:ligatures w14:val="none"/>
        </w:rPr>
      </w:pPr>
    </w:p>
    <w:p w14:paraId="07DA9CBB" w14:textId="77777777" w:rsidR="006B0515" w:rsidRDefault="006B0515" w:rsidP="006B0515">
      <w:pPr>
        <w:widowControl w:val="0"/>
        <w:tabs>
          <w:tab w:val="left" w:pos="5358"/>
        </w:tabs>
        <w:autoSpaceDE w:val="0"/>
        <w:autoSpaceDN w:val="0"/>
        <w:spacing w:after="0" w:line="240" w:lineRule="auto"/>
        <w:ind w:left="53"/>
        <w:jc w:val="center"/>
        <w:rPr>
          <w:rFonts w:eastAsia="Times New Roman"/>
          <w:kern w:val="0"/>
          <w:sz w:val="20"/>
          <w:szCs w:val="20"/>
          <w:lang w:val="bs"/>
          <w14:ligatures w14:val="none"/>
        </w:rPr>
      </w:pPr>
    </w:p>
    <w:p w14:paraId="68BB77EA" w14:textId="77777777" w:rsidR="006B0515" w:rsidRDefault="006B0515" w:rsidP="006B0515">
      <w:pPr>
        <w:widowControl w:val="0"/>
        <w:tabs>
          <w:tab w:val="left" w:pos="5358"/>
        </w:tabs>
        <w:autoSpaceDE w:val="0"/>
        <w:autoSpaceDN w:val="0"/>
        <w:spacing w:after="0" w:line="240" w:lineRule="auto"/>
        <w:ind w:left="53"/>
        <w:jc w:val="center"/>
        <w:rPr>
          <w:rFonts w:eastAsia="Times New Roman"/>
          <w:kern w:val="0"/>
          <w:lang w:val="bs"/>
          <w14:ligatures w14:val="none"/>
        </w:rPr>
      </w:pPr>
      <w:r w:rsidRPr="006B0FC9">
        <w:rPr>
          <w:rFonts w:eastAsia="Times New Roman"/>
          <w:spacing w:val="-2"/>
          <w:w w:val="105"/>
          <w:kern w:val="0"/>
          <w:lang w:val="bs"/>
          <w14:ligatures w14:val="none"/>
        </w:rPr>
        <w:t>Student:</w:t>
      </w:r>
      <w:r>
        <w:rPr>
          <w:rFonts w:eastAsia="Times New Roman"/>
          <w:kern w:val="0"/>
          <w:lang w:val="bs"/>
          <w14:ligatures w14:val="none"/>
        </w:rPr>
        <w:t xml:space="preserve">                                                                           </w:t>
      </w:r>
      <w:r w:rsidRPr="00154322">
        <w:rPr>
          <w:rFonts w:eastAsia="Times New Roman"/>
          <w:spacing w:val="-2"/>
          <w:w w:val="105"/>
          <w:kern w:val="0"/>
          <w:lang w:val="bs"/>
          <w14:ligatures w14:val="none"/>
        </w:rPr>
        <w:t>Mentor</w:t>
      </w:r>
      <w:r w:rsidRPr="006B0FC9">
        <w:rPr>
          <w:rFonts w:eastAsia="Times New Roman"/>
          <w:spacing w:val="-2"/>
          <w:w w:val="105"/>
          <w:kern w:val="0"/>
          <w:lang w:val="bs"/>
          <w14:ligatures w14:val="none"/>
        </w:rPr>
        <w:t>:</w:t>
      </w:r>
    </w:p>
    <w:p w14:paraId="7AF43EDF" w14:textId="122BF20B" w:rsidR="006B0515" w:rsidRPr="006B0515" w:rsidRDefault="006B0515" w:rsidP="006B0515">
      <w:pPr>
        <w:widowControl w:val="0"/>
        <w:tabs>
          <w:tab w:val="left" w:pos="5358"/>
        </w:tabs>
        <w:autoSpaceDE w:val="0"/>
        <w:autoSpaceDN w:val="0"/>
        <w:spacing w:after="0" w:line="240" w:lineRule="auto"/>
        <w:ind w:left="53"/>
        <w:jc w:val="center"/>
        <w:rPr>
          <w:rFonts w:eastAsia="Times New Roman"/>
          <w:kern w:val="0"/>
          <w:lang w:val="sr-Latn-RS"/>
          <w14:ligatures w14:val="none"/>
        </w:rPr>
      </w:pPr>
      <w:r w:rsidRPr="00154322">
        <w:rPr>
          <w:rFonts w:eastAsia="Times New Roman"/>
          <w:kern w:val="0"/>
          <w:lang w:val="bs"/>
          <w14:ligatures w14:val="none"/>
        </w:rPr>
        <w:t>Jovana Malinović</w:t>
      </w:r>
      <w:r w:rsidRPr="006B0FC9">
        <w:rPr>
          <w:rFonts w:eastAsia="Times New Roman"/>
          <w:kern w:val="0"/>
          <w:lang w:val="bs"/>
          <w14:ligatures w14:val="none"/>
        </w:rPr>
        <w:t>,</w:t>
      </w:r>
      <w:r w:rsidRPr="006B0FC9">
        <w:rPr>
          <w:rFonts w:eastAsia="Times New Roman"/>
          <w:spacing w:val="14"/>
          <w:kern w:val="0"/>
          <w:lang w:val="bs"/>
          <w14:ligatures w14:val="none"/>
        </w:rPr>
        <w:t xml:space="preserve"> </w:t>
      </w:r>
      <w:r w:rsidRPr="006B0FC9">
        <w:rPr>
          <w:rFonts w:eastAsia="Times New Roman"/>
          <w:kern w:val="0"/>
          <w:lang w:val="bs"/>
          <w14:ligatures w14:val="none"/>
        </w:rPr>
        <w:t>br.</w:t>
      </w:r>
      <w:r w:rsidRPr="006B0FC9">
        <w:rPr>
          <w:rFonts w:eastAsia="Times New Roman"/>
          <w:spacing w:val="11"/>
          <w:kern w:val="0"/>
          <w:lang w:val="bs"/>
          <w14:ligatures w14:val="none"/>
        </w:rPr>
        <w:t xml:space="preserve"> </w:t>
      </w:r>
      <w:r w:rsidRPr="006B0FC9">
        <w:rPr>
          <w:rFonts w:eastAsia="Times New Roman"/>
          <w:kern w:val="0"/>
          <w:lang w:val="bs"/>
          <w14:ligatures w14:val="none"/>
        </w:rPr>
        <w:t>ind.</w:t>
      </w:r>
      <w:r w:rsidRPr="006B0FC9">
        <w:rPr>
          <w:rFonts w:eastAsia="Times New Roman"/>
          <w:spacing w:val="7"/>
          <w:kern w:val="0"/>
          <w:lang w:val="bs"/>
          <w14:ligatures w14:val="none"/>
        </w:rPr>
        <w:t xml:space="preserve"> </w:t>
      </w:r>
      <w:r w:rsidRPr="00154322">
        <w:rPr>
          <w:rFonts w:eastAsia="Times New Roman"/>
          <w:spacing w:val="-4"/>
          <w:kern w:val="0"/>
          <w:lang w:val="bs"/>
          <w14:ligatures w14:val="none"/>
        </w:rPr>
        <w:t>2133</w:t>
      </w:r>
      <w:r w:rsidRPr="006B0FC9">
        <w:rPr>
          <w:rFonts w:eastAsia="Times New Roman"/>
          <w:kern w:val="0"/>
          <w:lang w:val="bs"/>
          <w14:ligatures w14:val="none"/>
        </w:rPr>
        <w:tab/>
      </w:r>
      <w:r>
        <w:rPr>
          <w:rFonts w:eastAsia="Times New Roman"/>
          <w:kern w:val="0"/>
          <w:lang w:val="bs"/>
          <w14:ligatures w14:val="none"/>
        </w:rPr>
        <w:t>P</w:t>
      </w:r>
      <w:r w:rsidRPr="006B0FC9">
        <w:rPr>
          <w:rFonts w:eastAsia="Times New Roman"/>
          <w:kern w:val="0"/>
          <w:lang w:val="bs"/>
          <w14:ligatures w14:val="none"/>
        </w:rPr>
        <w:t>rof.</w:t>
      </w:r>
      <w:r w:rsidRPr="006B0FC9">
        <w:rPr>
          <w:rFonts w:eastAsia="Times New Roman"/>
          <w:spacing w:val="11"/>
          <w:kern w:val="0"/>
          <w:lang w:val="bs"/>
          <w14:ligatures w14:val="none"/>
        </w:rPr>
        <w:t xml:space="preserve"> </w:t>
      </w:r>
      <w:r w:rsidRPr="006B0FC9">
        <w:rPr>
          <w:rFonts w:eastAsia="Times New Roman"/>
          <w:kern w:val="0"/>
          <w:lang w:val="bs"/>
          <w14:ligatures w14:val="none"/>
        </w:rPr>
        <w:t xml:space="preserve">dr. </w:t>
      </w:r>
      <w:r>
        <w:rPr>
          <w:rFonts w:eastAsia="Times New Roman"/>
          <w:kern w:val="0"/>
          <w:lang w:val="bs"/>
          <w14:ligatures w14:val="none"/>
        </w:rPr>
        <w:t>Milo</w:t>
      </w:r>
      <w:r>
        <w:rPr>
          <w:rFonts w:eastAsia="Times New Roman"/>
          <w:kern w:val="0"/>
          <w:lang w:val="sr-Latn-RS"/>
          <w14:ligatures w14:val="none"/>
        </w:rPr>
        <w:t>š Bogdanović</w:t>
      </w:r>
    </w:p>
    <w:p w14:paraId="071CDC50" w14:textId="77777777" w:rsidR="006B0515" w:rsidRPr="006B0FC9" w:rsidRDefault="006B0515" w:rsidP="006B0515">
      <w:pPr>
        <w:widowControl w:val="0"/>
        <w:autoSpaceDE w:val="0"/>
        <w:autoSpaceDN w:val="0"/>
        <w:spacing w:after="0" w:line="240" w:lineRule="auto"/>
        <w:rPr>
          <w:rFonts w:eastAsia="Times New Roman"/>
          <w:kern w:val="0"/>
          <w:lang w:val="bs"/>
          <w14:ligatures w14:val="none"/>
        </w:rPr>
      </w:pPr>
    </w:p>
    <w:p w14:paraId="793CA0BB" w14:textId="77777777" w:rsidR="006B0515" w:rsidRPr="006B0FC9" w:rsidRDefault="006B0515" w:rsidP="006B0515">
      <w:pPr>
        <w:widowControl w:val="0"/>
        <w:autoSpaceDE w:val="0"/>
        <w:autoSpaceDN w:val="0"/>
        <w:spacing w:after="0" w:line="240" w:lineRule="auto"/>
        <w:rPr>
          <w:rFonts w:eastAsia="Times New Roman"/>
          <w:kern w:val="0"/>
          <w:lang w:val="bs"/>
          <w14:ligatures w14:val="none"/>
        </w:rPr>
      </w:pPr>
    </w:p>
    <w:p w14:paraId="25EF2490" w14:textId="77777777" w:rsidR="006B0515" w:rsidRPr="006B0FC9" w:rsidRDefault="006B0515" w:rsidP="006B0515">
      <w:pPr>
        <w:widowControl w:val="0"/>
        <w:autoSpaceDE w:val="0"/>
        <w:autoSpaceDN w:val="0"/>
        <w:spacing w:after="0" w:line="240" w:lineRule="auto"/>
        <w:rPr>
          <w:rFonts w:eastAsia="Times New Roman"/>
          <w:kern w:val="0"/>
          <w:lang w:val="bs"/>
          <w14:ligatures w14:val="none"/>
        </w:rPr>
      </w:pPr>
    </w:p>
    <w:p w14:paraId="625A8140" w14:textId="77777777" w:rsidR="006B0515" w:rsidRDefault="006B0515" w:rsidP="006B0515">
      <w:pPr>
        <w:widowControl w:val="0"/>
        <w:autoSpaceDE w:val="0"/>
        <w:autoSpaceDN w:val="0"/>
        <w:spacing w:before="19" w:after="0" w:line="240" w:lineRule="auto"/>
        <w:rPr>
          <w:rFonts w:eastAsia="Times New Roman"/>
          <w:kern w:val="0"/>
          <w:lang w:val="bs"/>
          <w14:ligatures w14:val="none"/>
        </w:rPr>
      </w:pPr>
    </w:p>
    <w:p w14:paraId="451D6564" w14:textId="77777777" w:rsidR="006B0515" w:rsidRPr="006B0FC9" w:rsidRDefault="006B0515" w:rsidP="006B0515">
      <w:pPr>
        <w:widowControl w:val="0"/>
        <w:autoSpaceDE w:val="0"/>
        <w:autoSpaceDN w:val="0"/>
        <w:spacing w:before="19" w:after="0" w:line="240" w:lineRule="auto"/>
        <w:rPr>
          <w:rFonts w:eastAsia="Times New Roman"/>
          <w:kern w:val="0"/>
          <w:lang w:val="bs"/>
          <w14:ligatures w14:val="none"/>
        </w:rPr>
      </w:pPr>
    </w:p>
    <w:p w14:paraId="4CF6E160" w14:textId="5401B21E" w:rsidR="0047001A" w:rsidRDefault="006B0515" w:rsidP="0047001A">
      <w:pPr>
        <w:widowControl w:val="0"/>
        <w:autoSpaceDE w:val="0"/>
        <w:autoSpaceDN w:val="0"/>
        <w:spacing w:before="1" w:after="0" w:line="240" w:lineRule="auto"/>
        <w:ind w:right="7"/>
        <w:jc w:val="center"/>
        <w:rPr>
          <w:rStyle w:val="Heading1Char"/>
        </w:rPr>
      </w:pPr>
      <w:r w:rsidRPr="006B0FC9">
        <w:rPr>
          <w:rFonts w:eastAsia="Times New Roman"/>
          <w:spacing w:val="-2"/>
          <w:w w:val="105"/>
          <w:kern w:val="0"/>
          <w:lang w:val="bs"/>
          <w14:ligatures w14:val="none"/>
        </w:rPr>
        <w:t>Niš,</w:t>
      </w:r>
      <w:r w:rsidRPr="006B0FC9">
        <w:rPr>
          <w:rFonts w:eastAsia="Times New Roman"/>
          <w:spacing w:val="-3"/>
          <w:w w:val="105"/>
          <w:kern w:val="0"/>
          <w:lang w:val="bs"/>
          <w14:ligatures w14:val="none"/>
        </w:rPr>
        <w:t xml:space="preserve"> </w:t>
      </w:r>
      <w:r>
        <w:rPr>
          <w:rFonts w:eastAsia="Times New Roman"/>
          <w:spacing w:val="-2"/>
          <w:w w:val="105"/>
          <w:kern w:val="0"/>
          <w:lang w:val="bs"/>
          <w14:ligatures w14:val="none"/>
        </w:rPr>
        <w:t>mart</w:t>
      </w:r>
      <w:r w:rsidRPr="006B0FC9">
        <w:rPr>
          <w:rFonts w:eastAsia="Times New Roman"/>
          <w:spacing w:val="-1"/>
          <w:w w:val="105"/>
          <w:kern w:val="0"/>
          <w:lang w:val="bs"/>
          <w14:ligatures w14:val="none"/>
        </w:rPr>
        <w:t xml:space="preserve"> </w:t>
      </w:r>
      <w:r w:rsidRPr="006B0FC9">
        <w:rPr>
          <w:rFonts w:eastAsia="Times New Roman"/>
          <w:spacing w:val="-4"/>
          <w:w w:val="105"/>
          <w:kern w:val="0"/>
          <w:lang w:val="bs"/>
          <w14:ligatures w14:val="none"/>
        </w:rPr>
        <w:t>202</w:t>
      </w:r>
      <w:r>
        <w:rPr>
          <w:rFonts w:eastAsia="Times New Roman"/>
          <w:spacing w:val="-4"/>
          <w:w w:val="105"/>
          <w:kern w:val="0"/>
          <w:lang w:val="bs"/>
          <w14:ligatures w14:val="none"/>
        </w:rPr>
        <w:t>6</w:t>
      </w:r>
      <w:r w:rsidRPr="006B0FC9">
        <w:rPr>
          <w:rFonts w:eastAsia="Times New Roman"/>
          <w:spacing w:val="-4"/>
          <w:w w:val="105"/>
          <w:kern w:val="0"/>
          <w:lang w:val="bs"/>
          <w14:ligatures w14:val="none"/>
        </w:rPr>
        <w:t>.</w:t>
      </w:r>
      <w:r w:rsidR="0047001A">
        <w:br w:type="page"/>
      </w:r>
      <w:r w:rsidR="0047001A" w:rsidRPr="0047001A">
        <w:rPr>
          <w:rStyle w:val="Heading1Char"/>
        </w:rPr>
        <w:lastRenderedPageBreak/>
        <w:t>SADRŽAJ</w:t>
      </w:r>
    </w:p>
    <w:sdt>
      <w:sdtPr>
        <w:id w:val="746541984"/>
        <w:docPartObj>
          <w:docPartGallery w:val="Table of Contents"/>
          <w:docPartUnique/>
        </w:docPartObj>
      </w:sdtPr>
      <w:sdtEndPr>
        <w:rPr>
          <w:rFonts w:ascii="Times New Roman" w:eastAsiaTheme="minorHAnsi" w:hAnsi="Times New Roman" w:cs="Times New Roman"/>
          <w:b/>
          <w:bCs/>
          <w:noProof/>
          <w:color w:val="auto"/>
          <w:kern w:val="2"/>
          <w:sz w:val="24"/>
          <w:szCs w:val="24"/>
          <w14:ligatures w14:val="standardContextual"/>
        </w:rPr>
      </w:sdtEndPr>
      <w:sdtContent>
        <w:p w14:paraId="046C1301" w14:textId="3EB321E6" w:rsidR="0047001A" w:rsidRDefault="0047001A">
          <w:pPr>
            <w:pStyle w:val="TOCHeading"/>
          </w:pPr>
        </w:p>
        <w:p w14:paraId="15B1B1AE" w14:textId="52E20C2E" w:rsidR="00315AAE" w:rsidRDefault="0047001A">
          <w:pPr>
            <w:pStyle w:val="TOC1"/>
            <w:tabs>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26836884" w:history="1">
            <w:r w:rsidR="00315AAE" w:rsidRPr="00EA5AFF">
              <w:rPr>
                <w:rStyle w:val="Hyperlink"/>
                <w:noProof/>
              </w:rPr>
              <w:t>UVOD</w:t>
            </w:r>
            <w:r w:rsidR="00315AAE">
              <w:rPr>
                <w:noProof/>
                <w:webHidden/>
              </w:rPr>
              <w:tab/>
            </w:r>
            <w:r w:rsidR="00315AAE">
              <w:rPr>
                <w:noProof/>
                <w:webHidden/>
              </w:rPr>
              <w:fldChar w:fldCharType="begin"/>
            </w:r>
            <w:r w:rsidR="00315AAE">
              <w:rPr>
                <w:noProof/>
                <w:webHidden/>
              </w:rPr>
              <w:instrText xml:space="preserve"> PAGEREF _Toc226836884 \h </w:instrText>
            </w:r>
            <w:r w:rsidR="00315AAE">
              <w:rPr>
                <w:noProof/>
                <w:webHidden/>
              </w:rPr>
            </w:r>
            <w:r w:rsidR="00315AAE">
              <w:rPr>
                <w:noProof/>
                <w:webHidden/>
              </w:rPr>
              <w:fldChar w:fldCharType="separate"/>
            </w:r>
            <w:r w:rsidR="009A6B27">
              <w:rPr>
                <w:noProof/>
                <w:webHidden/>
              </w:rPr>
              <w:t>1</w:t>
            </w:r>
            <w:r w:rsidR="00315AAE">
              <w:rPr>
                <w:noProof/>
                <w:webHidden/>
              </w:rPr>
              <w:fldChar w:fldCharType="end"/>
            </w:r>
          </w:hyperlink>
        </w:p>
        <w:p w14:paraId="5CFA2DAF" w14:textId="4DB35889" w:rsidR="00315AAE" w:rsidRDefault="00315AAE">
          <w:pPr>
            <w:pStyle w:val="TOC1"/>
            <w:tabs>
              <w:tab w:val="left" w:pos="480"/>
              <w:tab w:val="right" w:leader="dot" w:pos="9350"/>
            </w:tabs>
            <w:rPr>
              <w:rFonts w:asciiTheme="minorHAnsi" w:eastAsiaTheme="minorEastAsia" w:hAnsiTheme="minorHAnsi" w:cstheme="minorBidi"/>
              <w:noProof/>
            </w:rPr>
          </w:pPr>
          <w:hyperlink w:anchor="_Toc226836885" w:history="1">
            <w:r w:rsidRPr="00EA5AFF">
              <w:rPr>
                <w:rStyle w:val="Hyperlink"/>
                <w:noProof/>
              </w:rPr>
              <w:t>1.</w:t>
            </w:r>
            <w:r>
              <w:rPr>
                <w:rFonts w:asciiTheme="minorHAnsi" w:eastAsiaTheme="minorEastAsia" w:hAnsiTheme="minorHAnsi" w:cstheme="minorBidi"/>
                <w:noProof/>
              </w:rPr>
              <w:tab/>
            </w:r>
            <w:r w:rsidRPr="00EA5AFF">
              <w:rPr>
                <w:rStyle w:val="Hyperlink"/>
                <w:noProof/>
              </w:rPr>
              <w:t>TEKST MAJNING I DETEKCIJA TEMA</w:t>
            </w:r>
            <w:r>
              <w:rPr>
                <w:noProof/>
                <w:webHidden/>
              </w:rPr>
              <w:tab/>
            </w:r>
            <w:r>
              <w:rPr>
                <w:noProof/>
                <w:webHidden/>
              </w:rPr>
              <w:fldChar w:fldCharType="begin"/>
            </w:r>
            <w:r>
              <w:rPr>
                <w:noProof/>
                <w:webHidden/>
              </w:rPr>
              <w:instrText xml:space="preserve"> PAGEREF _Toc226836885 \h </w:instrText>
            </w:r>
            <w:r>
              <w:rPr>
                <w:noProof/>
                <w:webHidden/>
              </w:rPr>
            </w:r>
            <w:r>
              <w:rPr>
                <w:noProof/>
                <w:webHidden/>
              </w:rPr>
              <w:fldChar w:fldCharType="separate"/>
            </w:r>
            <w:r w:rsidR="009A6B27">
              <w:rPr>
                <w:noProof/>
                <w:webHidden/>
              </w:rPr>
              <w:t>2</w:t>
            </w:r>
            <w:r>
              <w:rPr>
                <w:noProof/>
                <w:webHidden/>
              </w:rPr>
              <w:fldChar w:fldCharType="end"/>
            </w:r>
          </w:hyperlink>
        </w:p>
        <w:p w14:paraId="04B78BBD" w14:textId="7D445DE6"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86" w:history="1">
            <w:r w:rsidRPr="00EA5AFF">
              <w:rPr>
                <w:rStyle w:val="Hyperlink"/>
                <w:noProof/>
                <w:lang w:val="sr-Latn-RS"/>
              </w:rPr>
              <w:t>1.1.</w:t>
            </w:r>
            <w:r>
              <w:rPr>
                <w:rFonts w:asciiTheme="minorHAnsi" w:eastAsiaTheme="minorEastAsia" w:hAnsiTheme="minorHAnsi" w:cstheme="minorBidi"/>
                <w:noProof/>
              </w:rPr>
              <w:tab/>
            </w:r>
            <w:r w:rsidRPr="00EA5AFF">
              <w:rPr>
                <w:rStyle w:val="Hyperlink"/>
                <w:noProof/>
              </w:rPr>
              <w:t>Specifi</w:t>
            </w:r>
            <w:r w:rsidRPr="00EA5AFF">
              <w:rPr>
                <w:rStyle w:val="Hyperlink"/>
                <w:noProof/>
                <w:lang w:val="sr-Latn-RS"/>
              </w:rPr>
              <w:t>čnost Youtube komentara</w:t>
            </w:r>
            <w:r>
              <w:rPr>
                <w:noProof/>
                <w:webHidden/>
              </w:rPr>
              <w:tab/>
            </w:r>
            <w:r>
              <w:rPr>
                <w:noProof/>
                <w:webHidden/>
              </w:rPr>
              <w:fldChar w:fldCharType="begin"/>
            </w:r>
            <w:r>
              <w:rPr>
                <w:noProof/>
                <w:webHidden/>
              </w:rPr>
              <w:instrText xml:space="preserve"> PAGEREF _Toc226836886 \h </w:instrText>
            </w:r>
            <w:r>
              <w:rPr>
                <w:noProof/>
                <w:webHidden/>
              </w:rPr>
            </w:r>
            <w:r>
              <w:rPr>
                <w:noProof/>
                <w:webHidden/>
              </w:rPr>
              <w:fldChar w:fldCharType="separate"/>
            </w:r>
            <w:r w:rsidR="009A6B27">
              <w:rPr>
                <w:noProof/>
                <w:webHidden/>
              </w:rPr>
              <w:t>2</w:t>
            </w:r>
            <w:r>
              <w:rPr>
                <w:noProof/>
                <w:webHidden/>
              </w:rPr>
              <w:fldChar w:fldCharType="end"/>
            </w:r>
          </w:hyperlink>
        </w:p>
        <w:p w14:paraId="10787A20" w14:textId="3E429A65"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87" w:history="1">
            <w:r w:rsidRPr="00EA5AFF">
              <w:rPr>
                <w:rStyle w:val="Hyperlink"/>
                <w:noProof/>
                <w:lang w:val="sr-Latn-RS"/>
              </w:rPr>
              <w:t>1.2.</w:t>
            </w:r>
            <w:r>
              <w:rPr>
                <w:rFonts w:asciiTheme="minorHAnsi" w:eastAsiaTheme="minorEastAsia" w:hAnsiTheme="minorHAnsi" w:cstheme="minorBidi"/>
                <w:noProof/>
              </w:rPr>
              <w:tab/>
            </w:r>
            <w:r w:rsidRPr="00EA5AFF">
              <w:rPr>
                <w:rStyle w:val="Hyperlink"/>
                <w:noProof/>
                <w:lang w:val="sr-Latn-RS"/>
              </w:rPr>
              <w:t>Osnovni koncepti modeliranja tema</w:t>
            </w:r>
            <w:r>
              <w:rPr>
                <w:noProof/>
                <w:webHidden/>
              </w:rPr>
              <w:tab/>
            </w:r>
            <w:r>
              <w:rPr>
                <w:noProof/>
                <w:webHidden/>
              </w:rPr>
              <w:fldChar w:fldCharType="begin"/>
            </w:r>
            <w:r>
              <w:rPr>
                <w:noProof/>
                <w:webHidden/>
              </w:rPr>
              <w:instrText xml:space="preserve"> PAGEREF _Toc226836887 \h </w:instrText>
            </w:r>
            <w:r>
              <w:rPr>
                <w:noProof/>
                <w:webHidden/>
              </w:rPr>
            </w:r>
            <w:r>
              <w:rPr>
                <w:noProof/>
                <w:webHidden/>
              </w:rPr>
              <w:fldChar w:fldCharType="separate"/>
            </w:r>
            <w:r w:rsidR="009A6B27">
              <w:rPr>
                <w:noProof/>
                <w:webHidden/>
              </w:rPr>
              <w:t>4</w:t>
            </w:r>
            <w:r>
              <w:rPr>
                <w:noProof/>
                <w:webHidden/>
              </w:rPr>
              <w:fldChar w:fldCharType="end"/>
            </w:r>
          </w:hyperlink>
        </w:p>
        <w:p w14:paraId="78F1D465" w14:textId="0FB948B2" w:rsidR="00315AAE" w:rsidRDefault="00315AAE">
          <w:pPr>
            <w:pStyle w:val="TOC1"/>
            <w:tabs>
              <w:tab w:val="left" w:pos="480"/>
              <w:tab w:val="right" w:leader="dot" w:pos="9350"/>
            </w:tabs>
            <w:rPr>
              <w:rFonts w:asciiTheme="minorHAnsi" w:eastAsiaTheme="minorEastAsia" w:hAnsiTheme="minorHAnsi" w:cstheme="minorBidi"/>
              <w:noProof/>
            </w:rPr>
          </w:pPr>
          <w:hyperlink w:anchor="_Toc226836888" w:history="1">
            <w:r w:rsidRPr="00EA5AFF">
              <w:rPr>
                <w:rStyle w:val="Hyperlink"/>
                <w:noProof/>
              </w:rPr>
              <w:t>2.</w:t>
            </w:r>
            <w:r>
              <w:rPr>
                <w:rFonts w:asciiTheme="minorHAnsi" w:eastAsiaTheme="minorEastAsia" w:hAnsiTheme="minorHAnsi" w:cstheme="minorBidi"/>
                <w:noProof/>
              </w:rPr>
              <w:tab/>
            </w:r>
            <w:r w:rsidRPr="00EA5AFF">
              <w:rPr>
                <w:rStyle w:val="Hyperlink"/>
                <w:noProof/>
              </w:rPr>
              <w:t>PREGLED POSTOJEĆIH MODELA</w:t>
            </w:r>
            <w:r>
              <w:rPr>
                <w:noProof/>
                <w:webHidden/>
              </w:rPr>
              <w:tab/>
            </w:r>
            <w:r>
              <w:rPr>
                <w:noProof/>
                <w:webHidden/>
              </w:rPr>
              <w:fldChar w:fldCharType="begin"/>
            </w:r>
            <w:r>
              <w:rPr>
                <w:noProof/>
                <w:webHidden/>
              </w:rPr>
              <w:instrText xml:space="preserve"> PAGEREF _Toc226836888 \h </w:instrText>
            </w:r>
            <w:r>
              <w:rPr>
                <w:noProof/>
                <w:webHidden/>
              </w:rPr>
            </w:r>
            <w:r>
              <w:rPr>
                <w:noProof/>
                <w:webHidden/>
              </w:rPr>
              <w:fldChar w:fldCharType="separate"/>
            </w:r>
            <w:r w:rsidR="009A6B27">
              <w:rPr>
                <w:noProof/>
                <w:webHidden/>
              </w:rPr>
              <w:t>5</w:t>
            </w:r>
            <w:r>
              <w:rPr>
                <w:noProof/>
                <w:webHidden/>
              </w:rPr>
              <w:fldChar w:fldCharType="end"/>
            </w:r>
          </w:hyperlink>
        </w:p>
        <w:p w14:paraId="706E1E6D" w14:textId="295614DE"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89" w:history="1">
            <w:r w:rsidRPr="00EA5AFF">
              <w:rPr>
                <w:rStyle w:val="Hyperlink"/>
                <w:noProof/>
              </w:rPr>
              <w:t>2.1.</w:t>
            </w:r>
            <w:r>
              <w:rPr>
                <w:rFonts w:asciiTheme="minorHAnsi" w:eastAsiaTheme="minorEastAsia" w:hAnsiTheme="minorHAnsi" w:cstheme="minorBidi"/>
                <w:noProof/>
              </w:rPr>
              <w:tab/>
            </w:r>
            <w:r w:rsidRPr="00EA5AFF">
              <w:rPr>
                <w:rStyle w:val="Hyperlink"/>
                <w:noProof/>
              </w:rPr>
              <w:t>Latent Dirichlet allocation (LDA)</w:t>
            </w:r>
            <w:r>
              <w:rPr>
                <w:noProof/>
                <w:webHidden/>
              </w:rPr>
              <w:tab/>
            </w:r>
            <w:r>
              <w:rPr>
                <w:noProof/>
                <w:webHidden/>
              </w:rPr>
              <w:fldChar w:fldCharType="begin"/>
            </w:r>
            <w:r>
              <w:rPr>
                <w:noProof/>
                <w:webHidden/>
              </w:rPr>
              <w:instrText xml:space="preserve"> PAGEREF _Toc226836889 \h </w:instrText>
            </w:r>
            <w:r>
              <w:rPr>
                <w:noProof/>
                <w:webHidden/>
              </w:rPr>
            </w:r>
            <w:r>
              <w:rPr>
                <w:noProof/>
                <w:webHidden/>
              </w:rPr>
              <w:fldChar w:fldCharType="separate"/>
            </w:r>
            <w:r w:rsidR="009A6B27">
              <w:rPr>
                <w:noProof/>
                <w:webHidden/>
              </w:rPr>
              <w:t>5</w:t>
            </w:r>
            <w:r>
              <w:rPr>
                <w:noProof/>
                <w:webHidden/>
              </w:rPr>
              <w:fldChar w:fldCharType="end"/>
            </w:r>
          </w:hyperlink>
        </w:p>
        <w:p w14:paraId="4B921FA0" w14:textId="3CFC71A1"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90" w:history="1">
            <w:r w:rsidRPr="00EA5AFF">
              <w:rPr>
                <w:rStyle w:val="Hyperlink"/>
                <w:noProof/>
              </w:rPr>
              <w:t>2.2.</w:t>
            </w:r>
            <w:r>
              <w:rPr>
                <w:rFonts w:asciiTheme="minorHAnsi" w:eastAsiaTheme="minorEastAsia" w:hAnsiTheme="minorHAnsi" w:cstheme="minorBidi"/>
                <w:noProof/>
              </w:rPr>
              <w:tab/>
            </w:r>
            <w:r w:rsidRPr="00EA5AFF">
              <w:rPr>
                <w:rStyle w:val="Hyperlink"/>
                <w:noProof/>
              </w:rPr>
              <w:t>Non-negative matrix factorization (NMF)</w:t>
            </w:r>
            <w:r>
              <w:rPr>
                <w:noProof/>
                <w:webHidden/>
              </w:rPr>
              <w:tab/>
            </w:r>
            <w:r>
              <w:rPr>
                <w:noProof/>
                <w:webHidden/>
              </w:rPr>
              <w:fldChar w:fldCharType="begin"/>
            </w:r>
            <w:r>
              <w:rPr>
                <w:noProof/>
                <w:webHidden/>
              </w:rPr>
              <w:instrText xml:space="preserve"> PAGEREF _Toc226836890 \h </w:instrText>
            </w:r>
            <w:r>
              <w:rPr>
                <w:noProof/>
                <w:webHidden/>
              </w:rPr>
            </w:r>
            <w:r>
              <w:rPr>
                <w:noProof/>
                <w:webHidden/>
              </w:rPr>
              <w:fldChar w:fldCharType="separate"/>
            </w:r>
            <w:r w:rsidR="009A6B27">
              <w:rPr>
                <w:noProof/>
                <w:webHidden/>
              </w:rPr>
              <w:t>6</w:t>
            </w:r>
            <w:r>
              <w:rPr>
                <w:noProof/>
                <w:webHidden/>
              </w:rPr>
              <w:fldChar w:fldCharType="end"/>
            </w:r>
          </w:hyperlink>
        </w:p>
        <w:p w14:paraId="3FD429D9" w14:textId="072BBD56"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91" w:history="1">
            <w:r w:rsidRPr="00EA5AFF">
              <w:rPr>
                <w:rStyle w:val="Hyperlink"/>
                <w:noProof/>
              </w:rPr>
              <w:t>2.3.</w:t>
            </w:r>
            <w:r>
              <w:rPr>
                <w:rFonts w:asciiTheme="minorHAnsi" w:eastAsiaTheme="minorEastAsia" w:hAnsiTheme="minorHAnsi" w:cstheme="minorBidi"/>
                <w:noProof/>
              </w:rPr>
              <w:tab/>
            </w:r>
            <w:r w:rsidRPr="00EA5AFF">
              <w:rPr>
                <w:rStyle w:val="Hyperlink"/>
                <w:noProof/>
              </w:rPr>
              <w:t>Top2Vec</w:t>
            </w:r>
            <w:r>
              <w:rPr>
                <w:noProof/>
                <w:webHidden/>
              </w:rPr>
              <w:tab/>
            </w:r>
            <w:r>
              <w:rPr>
                <w:noProof/>
                <w:webHidden/>
              </w:rPr>
              <w:fldChar w:fldCharType="begin"/>
            </w:r>
            <w:r>
              <w:rPr>
                <w:noProof/>
                <w:webHidden/>
              </w:rPr>
              <w:instrText xml:space="preserve"> PAGEREF _Toc226836891 \h </w:instrText>
            </w:r>
            <w:r>
              <w:rPr>
                <w:noProof/>
                <w:webHidden/>
              </w:rPr>
            </w:r>
            <w:r>
              <w:rPr>
                <w:noProof/>
                <w:webHidden/>
              </w:rPr>
              <w:fldChar w:fldCharType="separate"/>
            </w:r>
            <w:r w:rsidR="009A6B27">
              <w:rPr>
                <w:noProof/>
                <w:webHidden/>
              </w:rPr>
              <w:t>6</w:t>
            </w:r>
            <w:r>
              <w:rPr>
                <w:noProof/>
                <w:webHidden/>
              </w:rPr>
              <w:fldChar w:fldCharType="end"/>
            </w:r>
          </w:hyperlink>
        </w:p>
        <w:p w14:paraId="495632D0" w14:textId="2DA3F282"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92" w:history="1">
            <w:r w:rsidRPr="00EA5AFF">
              <w:rPr>
                <w:rStyle w:val="Hyperlink"/>
                <w:noProof/>
              </w:rPr>
              <w:t>2.4.</w:t>
            </w:r>
            <w:r>
              <w:rPr>
                <w:rFonts w:asciiTheme="minorHAnsi" w:eastAsiaTheme="minorEastAsia" w:hAnsiTheme="minorHAnsi" w:cstheme="minorBidi"/>
                <w:noProof/>
              </w:rPr>
              <w:tab/>
            </w:r>
            <w:r w:rsidRPr="00EA5AFF">
              <w:rPr>
                <w:rStyle w:val="Hyperlink"/>
                <w:noProof/>
              </w:rPr>
              <w:t>BERTopic</w:t>
            </w:r>
            <w:r>
              <w:rPr>
                <w:noProof/>
                <w:webHidden/>
              </w:rPr>
              <w:tab/>
            </w:r>
            <w:r>
              <w:rPr>
                <w:noProof/>
                <w:webHidden/>
              </w:rPr>
              <w:fldChar w:fldCharType="begin"/>
            </w:r>
            <w:r>
              <w:rPr>
                <w:noProof/>
                <w:webHidden/>
              </w:rPr>
              <w:instrText xml:space="preserve"> PAGEREF _Toc226836892 \h </w:instrText>
            </w:r>
            <w:r>
              <w:rPr>
                <w:noProof/>
                <w:webHidden/>
              </w:rPr>
            </w:r>
            <w:r>
              <w:rPr>
                <w:noProof/>
                <w:webHidden/>
              </w:rPr>
              <w:fldChar w:fldCharType="separate"/>
            </w:r>
            <w:r w:rsidR="009A6B27">
              <w:rPr>
                <w:noProof/>
                <w:webHidden/>
              </w:rPr>
              <w:t>7</w:t>
            </w:r>
            <w:r>
              <w:rPr>
                <w:noProof/>
                <w:webHidden/>
              </w:rPr>
              <w:fldChar w:fldCharType="end"/>
            </w:r>
          </w:hyperlink>
        </w:p>
        <w:p w14:paraId="0AE82C42" w14:textId="307E98F6"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893" w:history="1">
            <w:r w:rsidRPr="00EA5AFF">
              <w:rPr>
                <w:rStyle w:val="Hyperlink"/>
                <w:noProof/>
              </w:rPr>
              <w:t>2.4.1.</w:t>
            </w:r>
            <w:r>
              <w:rPr>
                <w:rFonts w:asciiTheme="minorHAnsi" w:eastAsiaTheme="minorEastAsia" w:hAnsiTheme="minorHAnsi" w:cstheme="minorBidi"/>
                <w:noProof/>
              </w:rPr>
              <w:tab/>
            </w:r>
            <w:r w:rsidRPr="00EA5AFF">
              <w:rPr>
                <w:rStyle w:val="Hyperlink"/>
                <w:noProof/>
              </w:rPr>
              <w:t>Sentence Transformers i generisanje embedinga</w:t>
            </w:r>
            <w:r>
              <w:rPr>
                <w:noProof/>
                <w:webHidden/>
              </w:rPr>
              <w:tab/>
            </w:r>
            <w:r>
              <w:rPr>
                <w:noProof/>
                <w:webHidden/>
              </w:rPr>
              <w:fldChar w:fldCharType="begin"/>
            </w:r>
            <w:r>
              <w:rPr>
                <w:noProof/>
                <w:webHidden/>
              </w:rPr>
              <w:instrText xml:space="preserve"> PAGEREF _Toc226836893 \h </w:instrText>
            </w:r>
            <w:r>
              <w:rPr>
                <w:noProof/>
                <w:webHidden/>
              </w:rPr>
            </w:r>
            <w:r>
              <w:rPr>
                <w:noProof/>
                <w:webHidden/>
              </w:rPr>
              <w:fldChar w:fldCharType="separate"/>
            </w:r>
            <w:r w:rsidR="009A6B27">
              <w:rPr>
                <w:noProof/>
                <w:webHidden/>
              </w:rPr>
              <w:t>8</w:t>
            </w:r>
            <w:r>
              <w:rPr>
                <w:noProof/>
                <w:webHidden/>
              </w:rPr>
              <w:fldChar w:fldCharType="end"/>
            </w:r>
          </w:hyperlink>
        </w:p>
        <w:p w14:paraId="07F69986" w14:textId="4BACDB4D"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894" w:history="1">
            <w:r w:rsidRPr="00EA5AFF">
              <w:rPr>
                <w:rStyle w:val="Hyperlink"/>
                <w:noProof/>
              </w:rPr>
              <w:t>2.4.2.</w:t>
            </w:r>
            <w:r>
              <w:rPr>
                <w:rFonts w:asciiTheme="minorHAnsi" w:eastAsiaTheme="minorEastAsia" w:hAnsiTheme="minorHAnsi" w:cstheme="minorBidi"/>
                <w:noProof/>
              </w:rPr>
              <w:tab/>
            </w:r>
            <w:r w:rsidRPr="00EA5AFF">
              <w:rPr>
                <w:rStyle w:val="Hyperlink"/>
                <w:noProof/>
              </w:rPr>
              <w:t>UMAP - redukcija dimenzionalnosti</w:t>
            </w:r>
            <w:r>
              <w:rPr>
                <w:noProof/>
                <w:webHidden/>
              </w:rPr>
              <w:tab/>
            </w:r>
            <w:r>
              <w:rPr>
                <w:noProof/>
                <w:webHidden/>
              </w:rPr>
              <w:fldChar w:fldCharType="begin"/>
            </w:r>
            <w:r>
              <w:rPr>
                <w:noProof/>
                <w:webHidden/>
              </w:rPr>
              <w:instrText xml:space="preserve"> PAGEREF _Toc226836894 \h </w:instrText>
            </w:r>
            <w:r>
              <w:rPr>
                <w:noProof/>
                <w:webHidden/>
              </w:rPr>
            </w:r>
            <w:r>
              <w:rPr>
                <w:noProof/>
                <w:webHidden/>
              </w:rPr>
              <w:fldChar w:fldCharType="separate"/>
            </w:r>
            <w:r w:rsidR="009A6B27">
              <w:rPr>
                <w:noProof/>
                <w:webHidden/>
              </w:rPr>
              <w:t>8</w:t>
            </w:r>
            <w:r>
              <w:rPr>
                <w:noProof/>
                <w:webHidden/>
              </w:rPr>
              <w:fldChar w:fldCharType="end"/>
            </w:r>
          </w:hyperlink>
        </w:p>
        <w:p w14:paraId="1A6C7057" w14:textId="7F51C508"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895" w:history="1">
            <w:r w:rsidRPr="00EA5AFF">
              <w:rPr>
                <w:rStyle w:val="Hyperlink"/>
                <w:noProof/>
              </w:rPr>
              <w:t>2.4.3.</w:t>
            </w:r>
            <w:r>
              <w:rPr>
                <w:rFonts w:asciiTheme="minorHAnsi" w:eastAsiaTheme="minorEastAsia" w:hAnsiTheme="minorHAnsi" w:cstheme="minorBidi"/>
                <w:noProof/>
              </w:rPr>
              <w:tab/>
            </w:r>
            <w:r w:rsidRPr="00EA5AFF">
              <w:rPr>
                <w:rStyle w:val="Hyperlink"/>
                <w:noProof/>
              </w:rPr>
              <w:t>HDBSCAN - klasterovanje zasnovano na gustini</w:t>
            </w:r>
            <w:r>
              <w:rPr>
                <w:noProof/>
                <w:webHidden/>
              </w:rPr>
              <w:tab/>
            </w:r>
            <w:r>
              <w:rPr>
                <w:noProof/>
                <w:webHidden/>
              </w:rPr>
              <w:fldChar w:fldCharType="begin"/>
            </w:r>
            <w:r>
              <w:rPr>
                <w:noProof/>
                <w:webHidden/>
              </w:rPr>
              <w:instrText xml:space="preserve"> PAGEREF _Toc226836895 \h </w:instrText>
            </w:r>
            <w:r>
              <w:rPr>
                <w:noProof/>
                <w:webHidden/>
              </w:rPr>
            </w:r>
            <w:r>
              <w:rPr>
                <w:noProof/>
                <w:webHidden/>
              </w:rPr>
              <w:fldChar w:fldCharType="separate"/>
            </w:r>
            <w:r w:rsidR="009A6B27">
              <w:rPr>
                <w:noProof/>
                <w:webHidden/>
              </w:rPr>
              <w:t>9</w:t>
            </w:r>
            <w:r>
              <w:rPr>
                <w:noProof/>
                <w:webHidden/>
              </w:rPr>
              <w:fldChar w:fldCharType="end"/>
            </w:r>
          </w:hyperlink>
        </w:p>
        <w:p w14:paraId="4D1E7818" w14:textId="5C5ECD42"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896" w:history="1">
            <w:r w:rsidRPr="00EA5AFF">
              <w:rPr>
                <w:rStyle w:val="Hyperlink"/>
                <w:noProof/>
              </w:rPr>
              <w:t>2.4.4.</w:t>
            </w:r>
            <w:r>
              <w:rPr>
                <w:rFonts w:asciiTheme="minorHAnsi" w:eastAsiaTheme="minorEastAsia" w:hAnsiTheme="minorHAnsi" w:cstheme="minorBidi"/>
                <w:noProof/>
              </w:rPr>
              <w:tab/>
            </w:r>
            <w:r w:rsidRPr="00EA5AFF">
              <w:rPr>
                <w:rStyle w:val="Hyperlink"/>
                <w:noProof/>
              </w:rPr>
              <w:t>c-TF-IDF — generisanje ključnih reči tema</w:t>
            </w:r>
            <w:r>
              <w:rPr>
                <w:noProof/>
                <w:webHidden/>
              </w:rPr>
              <w:tab/>
            </w:r>
            <w:r>
              <w:rPr>
                <w:noProof/>
                <w:webHidden/>
              </w:rPr>
              <w:fldChar w:fldCharType="begin"/>
            </w:r>
            <w:r>
              <w:rPr>
                <w:noProof/>
                <w:webHidden/>
              </w:rPr>
              <w:instrText xml:space="preserve"> PAGEREF _Toc226836896 \h </w:instrText>
            </w:r>
            <w:r>
              <w:rPr>
                <w:noProof/>
                <w:webHidden/>
              </w:rPr>
            </w:r>
            <w:r>
              <w:rPr>
                <w:noProof/>
                <w:webHidden/>
              </w:rPr>
              <w:fldChar w:fldCharType="separate"/>
            </w:r>
            <w:r w:rsidR="009A6B27">
              <w:rPr>
                <w:noProof/>
                <w:webHidden/>
              </w:rPr>
              <w:t>9</w:t>
            </w:r>
            <w:r>
              <w:rPr>
                <w:noProof/>
                <w:webHidden/>
              </w:rPr>
              <w:fldChar w:fldCharType="end"/>
            </w:r>
          </w:hyperlink>
        </w:p>
        <w:p w14:paraId="24F21D4B" w14:textId="4BC8A4A1"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97" w:history="1">
            <w:r w:rsidRPr="00EA5AFF">
              <w:rPr>
                <w:rStyle w:val="Hyperlink"/>
                <w:noProof/>
              </w:rPr>
              <w:t>2.5.</w:t>
            </w:r>
            <w:r>
              <w:rPr>
                <w:rFonts w:asciiTheme="minorHAnsi" w:eastAsiaTheme="minorEastAsia" w:hAnsiTheme="minorHAnsi" w:cstheme="minorBidi"/>
                <w:noProof/>
              </w:rPr>
              <w:tab/>
            </w:r>
            <w:r w:rsidRPr="00EA5AFF">
              <w:rPr>
                <w:rStyle w:val="Hyperlink"/>
                <w:noProof/>
              </w:rPr>
              <w:t>Komparativni pregled modela</w:t>
            </w:r>
            <w:r>
              <w:rPr>
                <w:noProof/>
                <w:webHidden/>
              </w:rPr>
              <w:tab/>
            </w:r>
            <w:r>
              <w:rPr>
                <w:noProof/>
                <w:webHidden/>
              </w:rPr>
              <w:fldChar w:fldCharType="begin"/>
            </w:r>
            <w:r>
              <w:rPr>
                <w:noProof/>
                <w:webHidden/>
              </w:rPr>
              <w:instrText xml:space="preserve"> PAGEREF _Toc226836897 \h </w:instrText>
            </w:r>
            <w:r>
              <w:rPr>
                <w:noProof/>
                <w:webHidden/>
              </w:rPr>
            </w:r>
            <w:r>
              <w:rPr>
                <w:noProof/>
                <w:webHidden/>
              </w:rPr>
              <w:fldChar w:fldCharType="separate"/>
            </w:r>
            <w:r w:rsidR="009A6B27">
              <w:rPr>
                <w:noProof/>
                <w:webHidden/>
              </w:rPr>
              <w:t>10</w:t>
            </w:r>
            <w:r>
              <w:rPr>
                <w:noProof/>
                <w:webHidden/>
              </w:rPr>
              <w:fldChar w:fldCharType="end"/>
            </w:r>
          </w:hyperlink>
        </w:p>
        <w:p w14:paraId="775A8149" w14:textId="71D3C319" w:rsidR="00315AAE" w:rsidRDefault="00315AAE">
          <w:pPr>
            <w:pStyle w:val="TOC1"/>
            <w:tabs>
              <w:tab w:val="left" w:pos="480"/>
              <w:tab w:val="right" w:leader="dot" w:pos="9350"/>
            </w:tabs>
            <w:rPr>
              <w:rFonts w:asciiTheme="minorHAnsi" w:eastAsiaTheme="minorEastAsia" w:hAnsiTheme="minorHAnsi" w:cstheme="minorBidi"/>
              <w:noProof/>
            </w:rPr>
          </w:pPr>
          <w:hyperlink w:anchor="_Toc226836898" w:history="1">
            <w:r w:rsidRPr="00EA5AFF">
              <w:rPr>
                <w:rStyle w:val="Hyperlink"/>
                <w:noProof/>
              </w:rPr>
              <w:t>3.</w:t>
            </w:r>
            <w:r>
              <w:rPr>
                <w:rFonts w:asciiTheme="minorHAnsi" w:eastAsiaTheme="minorEastAsia" w:hAnsiTheme="minorHAnsi" w:cstheme="minorBidi"/>
                <w:noProof/>
              </w:rPr>
              <w:tab/>
            </w:r>
            <w:r w:rsidRPr="00EA5AFF">
              <w:rPr>
                <w:rStyle w:val="Hyperlink"/>
                <w:noProof/>
              </w:rPr>
              <w:t>SKUP PODATAKA</w:t>
            </w:r>
            <w:r>
              <w:rPr>
                <w:noProof/>
                <w:webHidden/>
              </w:rPr>
              <w:tab/>
            </w:r>
            <w:r>
              <w:rPr>
                <w:noProof/>
                <w:webHidden/>
              </w:rPr>
              <w:fldChar w:fldCharType="begin"/>
            </w:r>
            <w:r>
              <w:rPr>
                <w:noProof/>
                <w:webHidden/>
              </w:rPr>
              <w:instrText xml:space="preserve"> PAGEREF _Toc226836898 \h </w:instrText>
            </w:r>
            <w:r>
              <w:rPr>
                <w:noProof/>
                <w:webHidden/>
              </w:rPr>
            </w:r>
            <w:r>
              <w:rPr>
                <w:noProof/>
                <w:webHidden/>
              </w:rPr>
              <w:fldChar w:fldCharType="separate"/>
            </w:r>
            <w:r w:rsidR="009A6B27">
              <w:rPr>
                <w:noProof/>
                <w:webHidden/>
              </w:rPr>
              <w:t>11</w:t>
            </w:r>
            <w:r>
              <w:rPr>
                <w:noProof/>
                <w:webHidden/>
              </w:rPr>
              <w:fldChar w:fldCharType="end"/>
            </w:r>
          </w:hyperlink>
        </w:p>
        <w:p w14:paraId="661ED2D1" w14:textId="2029BB9D" w:rsidR="00315AAE" w:rsidRDefault="00315AAE">
          <w:pPr>
            <w:pStyle w:val="TOC2"/>
            <w:tabs>
              <w:tab w:val="left" w:pos="960"/>
              <w:tab w:val="right" w:leader="dot" w:pos="9350"/>
            </w:tabs>
            <w:rPr>
              <w:rFonts w:asciiTheme="minorHAnsi" w:eastAsiaTheme="minorEastAsia" w:hAnsiTheme="minorHAnsi" w:cstheme="minorBidi"/>
              <w:noProof/>
            </w:rPr>
          </w:pPr>
          <w:hyperlink w:anchor="_Toc226836899" w:history="1">
            <w:r w:rsidRPr="00EA5AFF">
              <w:rPr>
                <w:rStyle w:val="Hyperlink"/>
                <w:noProof/>
              </w:rPr>
              <w:t>3.1.</w:t>
            </w:r>
            <w:r>
              <w:rPr>
                <w:rFonts w:asciiTheme="minorHAnsi" w:eastAsiaTheme="minorEastAsia" w:hAnsiTheme="minorHAnsi" w:cstheme="minorBidi"/>
                <w:noProof/>
              </w:rPr>
              <w:tab/>
            </w:r>
            <w:r w:rsidRPr="00EA5AFF">
              <w:rPr>
                <w:rStyle w:val="Hyperlink"/>
                <w:noProof/>
              </w:rPr>
              <w:t>Izvor podataka</w:t>
            </w:r>
            <w:r>
              <w:rPr>
                <w:noProof/>
                <w:webHidden/>
              </w:rPr>
              <w:tab/>
            </w:r>
            <w:r>
              <w:rPr>
                <w:noProof/>
                <w:webHidden/>
              </w:rPr>
              <w:fldChar w:fldCharType="begin"/>
            </w:r>
            <w:r>
              <w:rPr>
                <w:noProof/>
                <w:webHidden/>
              </w:rPr>
              <w:instrText xml:space="preserve"> PAGEREF _Toc226836899 \h </w:instrText>
            </w:r>
            <w:r>
              <w:rPr>
                <w:noProof/>
                <w:webHidden/>
              </w:rPr>
            </w:r>
            <w:r>
              <w:rPr>
                <w:noProof/>
                <w:webHidden/>
              </w:rPr>
              <w:fldChar w:fldCharType="separate"/>
            </w:r>
            <w:r w:rsidR="009A6B27">
              <w:rPr>
                <w:noProof/>
                <w:webHidden/>
              </w:rPr>
              <w:t>11</w:t>
            </w:r>
            <w:r>
              <w:rPr>
                <w:noProof/>
                <w:webHidden/>
              </w:rPr>
              <w:fldChar w:fldCharType="end"/>
            </w:r>
          </w:hyperlink>
        </w:p>
        <w:p w14:paraId="478A7B29" w14:textId="6E75E437" w:rsidR="00315AAE" w:rsidRDefault="00315AAE">
          <w:pPr>
            <w:pStyle w:val="TOC2"/>
            <w:tabs>
              <w:tab w:val="left" w:pos="960"/>
              <w:tab w:val="right" w:leader="dot" w:pos="9350"/>
            </w:tabs>
            <w:rPr>
              <w:rFonts w:asciiTheme="minorHAnsi" w:eastAsiaTheme="minorEastAsia" w:hAnsiTheme="minorHAnsi" w:cstheme="minorBidi"/>
              <w:noProof/>
            </w:rPr>
          </w:pPr>
          <w:hyperlink w:anchor="_Toc226836900" w:history="1">
            <w:r w:rsidRPr="00EA5AFF">
              <w:rPr>
                <w:rStyle w:val="Hyperlink"/>
                <w:noProof/>
              </w:rPr>
              <w:t>3.2.</w:t>
            </w:r>
            <w:r>
              <w:rPr>
                <w:rFonts w:asciiTheme="minorHAnsi" w:eastAsiaTheme="minorEastAsia" w:hAnsiTheme="minorHAnsi" w:cstheme="minorBidi"/>
                <w:noProof/>
              </w:rPr>
              <w:tab/>
            </w:r>
            <w:r w:rsidRPr="00EA5AFF">
              <w:rPr>
                <w:rStyle w:val="Hyperlink"/>
                <w:noProof/>
              </w:rPr>
              <w:t>Strategije selekcije videa</w:t>
            </w:r>
            <w:r>
              <w:rPr>
                <w:noProof/>
                <w:webHidden/>
              </w:rPr>
              <w:tab/>
            </w:r>
            <w:r>
              <w:rPr>
                <w:noProof/>
                <w:webHidden/>
              </w:rPr>
              <w:fldChar w:fldCharType="begin"/>
            </w:r>
            <w:r>
              <w:rPr>
                <w:noProof/>
                <w:webHidden/>
              </w:rPr>
              <w:instrText xml:space="preserve"> PAGEREF _Toc226836900 \h </w:instrText>
            </w:r>
            <w:r>
              <w:rPr>
                <w:noProof/>
                <w:webHidden/>
              </w:rPr>
            </w:r>
            <w:r>
              <w:rPr>
                <w:noProof/>
                <w:webHidden/>
              </w:rPr>
              <w:fldChar w:fldCharType="separate"/>
            </w:r>
            <w:r w:rsidR="009A6B27">
              <w:rPr>
                <w:noProof/>
                <w:webHidden/>
              </w:rPr>
              <w:t>11</w:t>
            </w:r>
            <w:r>
              <w:rPr>
                <w:noProof/>
                <w:webHidden/>
              </w:rPr>
              <w:fldChar w:fldCharType="end"/>
            </w:r>
          </w:hyperlink>
        </w:p>
        <w:p w14:paraId="26A3A891" w14:textId="7517D288" w:rsidR="00315AAE" w:rsidRDefault="00315AAE">
          <w:pPr>
            <w:pStyle w:val="TOC2"/>
            <w:tabs>
              <w:tab w:val="left" w:pos="960"/>
              <w:tab w:val="right" w:leader="dot" w:pos="9350"/>
            </w:tabs>
            <w:rPr>
              <w:rFonts w:asciiTheme="minorHAnsi" w:eastAsiaTheme="minorEastAsia" w:hAnsiTheme="minorHAnsi" w:cstheme="minorBidi"/>
              <w:noProof/>
            </w:rPr>
          </w:pPr>
          <w:hyperlink w:anchor="_Toc226836901" w:history="1">
            <w:r w:rsidRPr="00EA5AFF">
              <w:rPr>
                <w:rStyle w:val="Hyperlink"/>
                <w:noProof/>
              </w:rPr>
              <w:t>3.3.</w:t>
            </w:r>
            <w:r>
              <w:rPr>
                <w:rFonts w:asciiTheme="minorHAnsi" w:eastAsiaTheme="minorEastAsia" w:hAnsiTheme="minorHAnsi" w:cstheme="minorBidi"/>
                <w:noProof/>
              </w:rPr>
              <w:tab/>
            </w:r>
            <w:r w:rsidRPr="00EA5AFF">
              <w:rPr>
                <w:rStyle w:val="Hyperlink"/>
                <w:noProof/>
              </w:rPr>
              <w:t>Prikupljanje komentara</w:t>
            </w:r>
            <w:r>
              <w:rPr>
                <w:noProof/>
                <w:webHidden/>
              </w:rPr>
              <w:tab/>
            </w:r>
            <w:r>
              <w:rPr>
                <w:noProof/>
                <w:webHidden/>
              </w:rPr>
              <w:fldChar w:fldCharType="begin"/>
            </w:r>
            <w:r>
              <w:rPr>
                <w:noProof/>
                <w:webHidden/>
              </w:rPr>
              <w:instrText xml:space="preserve"> PAGEREF _Toc226836901 \h </w:instrText>
            </w:r>
            <w:r>
              <w:rPr>
                <w:noProof/>
                <w:webHidden/>
              </w:rPr>
            </w:r>
            <w:r>
              <w:rPr>
                <w:noProof/>
                <w:webHidden/>
              </w:rPr>
              <w:fldChar w:fldCharType="separate"/>
            </w:r>
            <w:r w:rsidR="009A6B27">
              <w:rPr>
                <w:noProof/>
                <w:webHidden/>
              </w:rPr>
              <w:t>12</w:t>
            </w:r>
            <w:r>
              <w:rPr>
                <w:noProof/>
                <w:webHidden/>
              </w:rPr>
              <w:fldChar w:fldCharType="end"/>
            </w:r>
          </w:hyperlink>
        </w:p>
        <w:p w14:paraId="6F867FE4" w14:textId="1B68D3E0" w:rsidR="00315AAE" w:rsidRDefault="00315AAE">
          <w:pPr>
            <w:pStyle w:val="TOC2"/>
            <w:tabs>
              <w:tab w:val="left" w:pos="960"/>
              <w:tab w:val="right" w:leader="dot" w:pos="9350"/>
            </w:tabs>
            <w:rPr>
              <w:rFonts w:asciiTheme="minorHAnsi" w:eastAsiaTheme="minorEastAsia" w:hAnsiTheme="minorHAnsi" w:cstheme="minorBidi"/>
              <w:noProof/>
            </w:rPr>
          </w:pPr>
          <w:hyperlink w:anchor="_Toc226836902" w:history="1">
            <w:r w:rsidRPr="00EA5AFF">
              <w:rPr>
                <w:rStyle w:val="Hyperlink"/>
                <w:noProof/>
              </w:rPr>
              <w:t>3.4.</w:t>
            </w:r>
            <w:r>
              <w:rPr>
                <w:rFonts w:asciiTheme="minorHAnsi" w:eastAsiaTheme="minorEastAsia" w:hAnsiTheme="minorHAnsi" w:cstheme="minorBidi"/>
                <w:noProof/>
              </w:rPr>
              <w:tab/>
            </w:r>
            <w:r w:rsidRPr="00EA5AFF">
              <w:rPr>
                <w:rStyle w:val="Hyperlink"/>
                <w:noProof/>
              </w:rPr>
              <w:t>Statistika skupa podataka</w:t>
            </w:r>
            <w:r>
              <w:rPr>
                <w:noProof/>
                <w:webHidden/>
              </w:rPr>
              <w:tab/>
            </w:r>
            <w:r>
              <w:rPr>
                <w:noProof/>
                <w:webHidden/>
              </w:rPr>
              <w:fldChar w:fldCharType="begin"/>
            </w:r>
            <w:r>
              <w:rPr>
                <w:noProof/>
                <w:webHidden/>
              </w:rPr>
              <w:instrText xml:space="preserve"> PAGEREF _Toc226836902 \h </w:instrText>
            </w:r>
            <w:r>
              <w:rPr>
                <w:noProof/>
                <w:webHidden/>
              </w:rPr>
            </w:r>
            <w:r>
              <w:rPr>
                <w:noProof/>
                <w:webHidden/>
              </w:rPr>
              <w:fldChar w:fldCharType="separate"/>
            </w:r>
            <w:r w:rsidR="009A6B27">
              <w:rPr>
                <w:noProof/>
                <w:webHidden/>
              </w:rPr>
              <w:t>12</w:t>
            </w:r>
            <w:r>
              <w:rPr>
                <w:noProof/>
                <w:webHidden/>
              </w:rPr>
              <w:fldChar w:fldCharType="end"/>
            </w:r>
          </w:hyperlink>
        </w:p>
        <w:p w14:paraId="15E53708" w14:textId="3302CF82" w:rsidR="00315AAE" w:rsidRDefault="00315AAE">
          <w:pPr>
            <w:pStyle w:val="TOC1"/>
            <w:tabs>
              <w:tab w:val="left" w:pos="480"/>
              <w:tab w:val="right" w:leader="dot" w:pos="9350"/>
            </w:tabs>
            <w:rPr>
              <w:rFonts w:asciiTheme="minorHAnsi" w:eastAsiaTheme="minorEastAsia" w:hAnsiTheme="minorHAnsi" w:cstheme="minorBidi"/>
              <w:noProof/>
            </w:rPr>
          </w:pPr>
          <w:hyperlink w:anchor="_Toc226836903" w:history="1">
            <w:r w:rsidRPr="00EA5AFF">
              <w:rPr>
                <w:rStyle w:val="Hyperlink"/>
                <w:noProof/>
              </w:rPr>
              <w:t>4.</w:t>
            </w:r>
            <w:r>
              <w:rPr>
                <w:rFonts w:asciiTheme="minorHAnsi" w:eastAsiaTheme="minorEastAsia" w:hAnsiTheme="minorHAnsi" w:cstheme="minorBidi"/>
                <w:noProof/>
              </w:rPr>
              <w:tab/>
            </w:r>
            <w:r w:rsidRPr="00EA5AFF">
              <w:rPr>
                <w:rStyle w:val="Hyperlink"/>
                <w:noProof/>
              </w:rPr>
              <w:t>METODOLOGIJA</w:t>
            </w:r>
            <w:r>
              <w:rPr>
                <w:noProof/>
                <w:webHidden/>
              </w:rPr>
              <w:tab/>
            </w:r>
            <w:r>
              <w:rPr>
                <w:noProof/>
                <w:webHidden/>
              </w:rPr>
              <w:fldChar w:fldCharType="begin"/>
            </w:r>
            <w:r>
              <w:rPr>
                <w:noProof/>
                <w:webHidden/>
              </w:rPr>
              <w:instrText xml:space="preserve"> PAGEREF _Toc226836903 \h </w:instrText>
            </w:r>
            <w:r>
              <w:rPr>
                <w:noProof/>
                <w:webHidden/>
              </w:rPr>
            </w:r>
            <w:r>
              <w:rPr>
                <w:noProof/>
                <w:webHidden/>
              </w:rPr>
              <w:fldChar w:fldCharType="separate"/>
            </w:r>
            <w:r w:rsidR="009A6B27">
              <w:rPr>
                <w:noProof/>
                <w:webHidden/>
              </w:rPr>
              <w:t>13</w:t>
            </w:r>
            <w:r>
              <w:rPr>
                <w:noProof/>
                <w:webHidden/>
              </w:rPr>
              <w:fldChar w:fldCharType="end"/>
            </w:r>
          </w:hyperlink>
        </w:p>
        <w:p w14:paraId="157CE249" w14:textId="54459C68" w:rsidR="00315AAE" w:rsidRDefault="00315AAE">
          <w:pPr>
            <w:pStyle w:val="TOC2"/>
            <w:tabs>
              <w:tab w:val="left" w:pos="960"/>
              <w:tab w:val="right" w:leader="dot" w:pos="9350"/>
            </w:tabs>
            <w:rPr>
              <w:rFonts w:asciiTheme="minorHAnsi" w:eastAsiaTheme="minorEastAsia" w:hAnsiTheme="minorHAnsi" w:cstheme="minorBidi"/>
              <w:noProof/>
            </w:rPr>
          </w:pPr>
          <w:hyperlink w:anchor="_Toc226836904" w:history="1">
            <w:r w:rsidRPr="00EA5AFF">
              <w:rPr>
                <w:rStyle w:val="Hyperlink"/>
                <w:noProof/>
              </w:rPr>
              <w:t>4.1.</w:t>
            </w:r>
            <w:r>
              <w:rPr>
                <w:rFonts w:asciiTheme="minorHAnsi" w:eastAsiaTheme="minorEastAsia" w:hAnsiTheme="minorHAnsi" w:cstheme="minorBidi"/>
                <w:noProof/>
              </w:rPr>
              <w:tab/>
            </w:r>
            <w:r w:rsidRPr="00EA5AFF">
              <w:rPr>
                <w:rStyle w:val="Hyperlink"/>
                <w:noProof/>
              </w:rPr>
              <w:t>Predobrada teksta</w:t>
            </w:r>
            <w:r>
              <w:rPr>
                <w:noProof/>
                <w:webHidden/>
              </w:rPr>
              <w:tab/>
            </w:r>
            <w:r>
              <w:rPr>
                <w:noProof/>
                <w:webHidden/>
              </w:rPr>
              <w:fldChar w:fldCharType="begin"/>
            </w:r>
            <w:r>
              <w:rPr>
                <w:noProof/>
                <w:webHidden/>
              </w:rPr>
              <w:instrText xml:space="preserve"> PAGEREF _Toc226836904 \h </w:instrText>
            </w:r>
            <w:r>
              <w:rPr>
                <w:noProof/>
                <w:webHidden/>
              </w:rPr>
            </w:r>
            <w:r>
              <w:rPr>
                <w:noProof/>
                <w:webHidden/>
              </w:rPr>
              <w:fldChar w:fldCharType="separate"/>
            </w:r>
            <w:r w:rsidR="009A6B27">
              <w:rPr>
                <w:noProof/>
                <w:webHidden/>
              </w:rPr>
              <w:t>13</w:t>
            </w:r>
            <w:r>
              <w:rPr>
                <w:noProof/>
                <w:webHidden/>
              </w:rPr>
              <w:fldChar w:fldCharType="end"/>
            </w:r>
          </w:hyperlink>
        </w:p>
        <w:p w14:paraId="7301BCB8" w14:textId="209E0ABD"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905" w:history="1">
            <w:r w:rsidRPr="00EA5AFF">
              <w:rPr>
                <w:rStyle w:val="Hyperlink"/>
                <w:noProof/>
              </w:rPr>
              <w:t>4.1.1.</w:t>
            </w:r>
            <w:r>
              <w:rPr>
                <w:rFonts w:asciiTheme="minorHAnsi" w:eastAsiaTheme="minorEastAsia" w:hAnsiTheme="minorHAnsi" w:cstheme="minorBidi"/>
                <w:noProof/>
              </w:rPr>
              <w:tab/>
            </w:r>
            <w:r w:rsidRPr="00EA5AFF">
              <w:rPr>
                <w:rStyle w:val="Hyperlink"/>
                <w:noProof/>
              </w:rPr>
              <w:t>Normalizacija</w:t>
            </w:r>
            <w:r>
              <w:rPr>
                <w:noProof/>
                <w:webHidden/>
              </w:rPr>
              <w:tab/>
            </w:r>
            <w:r>
              <w:rPr>
                <w:noProof/>
                <w:webHidden/>
              </w:rPr>
              <w:fldChar w:fldCharType="begin"/>
            </w:r>
            <w:r>
              <w:rPr>
                <w:noProof/>
                <w:webHidden/>
              </w:rPr>
              <w:instrText xml:space="preserve"> PAGEREF _Toc226836905 \h </w:instrText>
            </w:r>
            <w:r>
              <w:rPr>
                <w:noProof/>
                <w:webHidden/>
              </w:rPr>
            </w:r>
            <w:r>
              <w:rPr>
                <w:noProof/>
                <w:webHidden/>
              </w:rPr>
              <w:fldChar w:fldCharType="separate"/>
            </w:r>
            <w:r w:rsidR="009A6B27">
              <w:rPr>
                <w:noProof/>
                <w:webHidden/>
              </w:rPr>
              <w:t>13</w:t>
            </w:r>
            <w:r>
              <w:rPr>
                <w:noProof/>
                <w:webHidden/>
              </w:rPr>
              <w:fldChar w:fldCharType="end"/>
            </w:r>
          </w:hyperlink>
        </w:p>
        <w:p w14:paraId="24B1D382" w14:textId="4EF07CEA"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906" w:history="1">
            <w:r w:rsidRPr="00EA5AFF">
              <w:rPr>
                <w:rStyle w:val="Hyperlink"/>
                <w:noProof/>
              </w:rPr>
              <w:t>4.1.2.</w:t>
            </w:r>
            <w:r>
              <w:rPr>
                <w:rFonts w:asciiTheme="minorHAnsi" w:eastAsiaTheme="minorEastAsia" w:hAnsiTheme="minorHAnsi" w:cstheme="minorBidi"/>
                <w:noProof/>
              </w:rPr>
              <w:tab/>
            </w:r>
            <w:r w:rsidRPr="00EA5AFF">
              <w:rPr>
                <w:rStyle w:val="Hyperlink"/>
                <w:noProof/>
              </w:rPr>
              <w:t>Tokenizacija</w:t>
            </w:r>
            <w:r>
              <w:rPr>
                <w:noProof/>
                <w:webHidden/>
              </w:rPr>
              <w:tab/>
            </w:r>
            <w:r>
              <w:rPr>
                <w:noProof/>
                <w:webHidden/>
              </w:rPr>
              <w:fldChar w:fldCharType="begin"/>
            </w:r>
            <w:r>
              <w:rPr>
                <w:noProof/>
                <w:webHidden/>
              </w:rPr>
              <w:instrText xml:space="preserve"> PAGEREF _Toc226836906 \h </w:instrText>
            </w:r>
            <w:r>
              <w:rPr>
                <w:noProof/>
                <w:webHidden/>
              </w:rPr>
            </w:r>
            <w:r>
              <w:rPr>
                <w:noProof/>
                <w:webHidden/>
              </w:rPr>
              <w:fldChar w:fldCharType="separate"/>
            </w:r>
            <w:r w:rsidR="009A6B27">
              <w:rPr>
                <w:noProof/>
                <w:webHidden/>
              </w:rPr>
              <w:t>13</w:t>
            </w:r>
            <w:r>
              <w:rPr>
                <w:noProof/>
                <w:webHidden/>
              </w:rPr>
              <w:fldChar w:fldCharType="end"/>
            </w:r>
          </w:hyperlink>
        </w:p>
        <w:p w14:paraId="550BF505" w14:textId="213BE530"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907" w:history="1">
            <w:r w:rsidRPr="00EA5AFF">
              <w:rPr>
                <w:rStyle w:val="Hyperlink"/>
                <w:noProof/>
                <w:lang w:val="sr-Latn-RS"/>
              </w:rPr>
              <w:t>4.1.3.</w:t>
            </w:r>
            <w:r>
              <w:rPr>
                <w:rFonts w:asciiTheme="minorHAnsi" w:eastAsiaTheme="minorEastAsia" w:hAnsiTheme="minorHAnsi" w:cstheme="minorBidi"/>
                <w:noProof/>
              </w:rPr>
              <w:tab/>
            </w:r>
            <w:r w:rsidRPr="00EA5AFF">
              <w:rPr>
                <w:rStyle w:val="Hyperlink"/>
                <w:noProof/>
              </w:rPr>
              <w:t>Uklanjanje stop re</w:t>
            </w:r>
            <w:r w:rsidRPr="00EA5AFF">
              <w:rPr>
                <w:rStyle w:val="Hyperlink"/>
                <w:noProof/>
                <w:lang w:val="sr-Latn-RS"/>
              </w:rPr>
              <w:t>či</w:t>
            </w:r>
            <w:r>
              <w:rPr>
                <w:noProof/>
                <w:webHidden/>
              </w:rPr>
              <w:tab/>
            </w:r>
            <w:r>
              <w:rPr>
                <w:noProof/>
                <w:webHidden/>
              </w:rPr>
              <w:fldChar w:fldCharType="begin"/>
            </w:r>
            <w:r>
              <w:rPr>
                <w:noProof/>
                <w:webHidden/>
              </w:rPr>
              <w:instrText xml:space="preserve"> PAGEREF _Toc226836907 \h </w:instrText>
            </w:r>
            <w:r>
              <w:rPr>
                <w:noProof/>
                <w:webHidden/>
              </w:rPr>
            </w:r>
            <w:r>
              <w:rPr>
                <w:noProof/>
                <w:webHidden/>
              </w:rPr>
              <w:fldChar w:fldCharType="separate"/>
            </w:r>
            <w:r w:rsidR="009A6B27">
              <w:rPr>
                <w:noProof/>
                <w:webHidden/>
              </w:rPr>
              <w:t>14</w:t>
            </w:r>
            <w:r>
              <w:rPr>
                <w:noProof/>
                <w:webHidden/>
              </w:rPr>
              <w:fldChar w:fldCharType="end"/>
            </w:r>
          </w:hyperlink>
        </w:p>
        <w:p w14:paraId="46C3B601" w14:textId="15390B8E"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908" w:history="1">
            <w:r w:rsidRPr="00EA5AFF">
              <w:rPr>
                <w:rStyle w:val="Hyperlink"/>
                <w:noProof/>
                <w:lang w:val="sr-Latn-RS"/>
              </w:rPr>
              <w:t>4.1.4.</w:t>
            </w:r>
            <w:r>
              <w:rPr>
                <w:rFonts w:asciiTheme="minorHAnsi" w:eastAsiaTheme="minorEastAsia" w:hAnsiTheme="minorHAnsi" w:cstheme="minorBidi"/>
                <w:noProof/>
              </w:rPr>
              <w:tab/>
            </w:r>
            <w:r w:rsidRPr="00EA5AFF">
              <w:rPr>
                <w:rStyle w:val="Hyperlink"/>
                <w:noProof/>
                <w:lang w:val="sr-Latn-RS"/>
              </w:rPr>
              <w:t>Lematizacija</w:t>
            </w:r>
            <w:r>
              <w:rPr>
                <w:noProof/>
                <w:webHidden/>
              </w:rPr>
              <w:tab/>
            </w:r>
            <w:r>
              <w:rPr>
                <w:noProof/>
                <w:webHidden/>
              </w:rPr>
              <w:fldChar w:fldCharType="begin"/>
            </w:r>
            <w:r>
              <w:rPr>
                <w:noProof/>
                <w:webHidden/>
              </w:rPr>
              <w:instrText xml:space="preserve"> PAGEREF _Toc226836908 \h </w:instrText>
            </w:r>
            <w:r>
              <w:rPr>
                <w:noProof/>
                <w:webHidden/>
              </w:rPr>
            </w:r>
            <w:r>
              <w:rPr>
                <w:noProof/>
                <w:webHidden/>
              </w:rPr>
              <w:fldChar w:fldCharType="separate"/>
            </w:r>
            <w:r w:rsidR="009A6B27">
              <w:rPr>
                <w:noProof/>
                <w:webHidden/>
              </w:rPr>
              <w:t>15</w:t>
            </w:r>
            <w:r>
              <w:rPr>
                <w:noProof/>
                <w:webHidden/>
              </w:rPr>
              <w:fldChar w:fldCharType="end"/>
            </w:r>
          </w:hyperlink>
        </w:p>
        <w:p w14:paraId="5D2A217F" w14:textId="7FAE712B" w:rsidR="00315AAE" w:rsidRDefault="00315AAE">
          <w:pPr>
            <w:pStyle w:val="TOC3"/>
            <w:tabs>
              <w:tab w:val="left" w:pos="1440"/>
              <w:tab w:val="right" w:leader="dot" w:pos="9350"/>
            </w:tabs>
            <w:rPr>
              <w:rFonts w:asciiTheme="minorHAnsi" w:eastAsiaTheme="minorEastAsia" w:hAnsiTheme="minorHAnsi" w:cstheme="minorBidi"/>
              <w:noProof/>
            </w:rPr>
          </w:pPr>
          <w:hyperlink w:anchor="_Toc226836909" w:history="1">
            <w:r w:rsidRPr="00EA5AFF">
              <w:rPr>
                <w:rStyle w:val="Hyperlink"/>
                <w:noProof/>
                <w:lang w:val="sr-Latn-RS"/>
              </w:rPr>
              <w:t>4.1.5.</w:t>
            </w:r>
            <w:r>
              <w:rPr>
                <w:rFonts w:asciiTheme="minorHAnsi" w:eastAsiaTheme="minorEastAsia" w:hAnsiTheme="minorHAnsi" w:cstheme="minorBidi"/>
                <w:noProof/>
              </w:rPr>
              <w:tab/>
            </w:r>
            <w:r w:rsidRPr="00EA5AFF">
              <w:rPr>
                <w:rStyle w:val="Hyperlink"/>
                <w:noProof/>
                <w:lang w:val="sr-Latn-RS"/>
              </w:rPr>
              <w:t>Rešavanje duplikata i nedostajućih vrednosti</w:t>
            </w:r>
            <w:r>
              <w:rPr>
                <w:noProof/>
                <w:webHidden/>
              </w:rPr>
              <w:tab/>
            </w:r>
            <w:r>
              <w:rPr>
                <w:noProof/>
                <w:webHidden/>
              </w:rPr>
              <w:fldChar w:fldCharType="begin"/>
            </w:r>
            <w:r>
              <w:rPr>
                <w:noProof/>
                <w:webHidden/>
              </w:rPr>
              <w:instrText xml:space="preserve"> PAGEREF _Toc226836909 \h </w:instrText>
            </w:r>
            <w:r>
              <w:rPr>
                <w:noProof/>
                <w:webHidden/>
              </w:rPr>
            </w:r>
            <w:r>
              <w:rPr>
                <w:noProof/>
                <w:webHidden/>
              </w:rPr>
              <w:fldChar w:fldCharType="separate"/>
            </w:r>
            <w:r w:rsidR="009A6B27">
              <w:rPr>
                <w:noProof/>
                <w:webHidden/>
              </w:rPr>
              <w:t>15</w:t>
            </w:r>
            <w:r>
              <w:rPr>
                <w:noProof/>
                <w:webHidden/>
              </w:rPr>
              <w:fldChar w:fldCharType="end"/>
            </w:r>
          </w:hyperlink>
        </w:p>
        <w:p w14:paraId="3453FCE0" w14:textId="2B35841C" w:rsidR="00315AAE" w:rsidRDefault="00315AAE">
          <w:pPr>
            <w:pStyle w:val="TOC2"/>
            <w:tabs>
              <w:tab w:val="left" w:pos="960"/>
              <w:tab w:val="right" w:leader="dot" w:pos="9350"/>
            </w:tabs>
            <w:rPr>
              <w:rFonts w:asciiTheme="minorHAnsi" w:eastAsiaTheme="minorEastAsia" w:hAnsiTheme="minorHAnsi" w:cstheme="minorBidi"/>
              <w:noProof/>
            </w:rPr>
          </w:pPr>
          <w:hyperlink w:anchor="_Toc226836910" w:history="1">
            <w:r w:rsidRPr="00EA5AFF">
              <w:rPr>
                <w:rStyle w:val="Hyperlink"/>
                <w:noProof/>
                <w:lang w:val="sr-Latn-RS"/>
              </w:rPr>
              <w:t>4.2.</w:t>
            </w:r>
            <w:r>
              <w:rPr>
                <w:rFonts w:asciiTheme="minorHAnsi" w:eastAsiaTheme="minorEastAsia" w:hAnsiTheme="minorHAnsi" w:cstheme="minorBidi"/>
                <w:noProof/>
              </w:rPr>
              <w:tab/>
            </w:r>
            <w:r w:rsidRPr="00EA5AFF">
              <w:rPr>
                <w:rStyle w:val="Hyperlink"/>
                <w:noProof/>
                <w:lang w:val="sr-Latn-RS"/>
              </w:rPr>
              <w:t>Reprezentacija teksta</w:t>
            </w:r>
            <w:r>
              <w:rPr>
                <w:noProof/>
                <w:webHidden/>
              </w:rPr>
              <w:tab/>
            </w:r>
            <w:r>
              <w:rPr>
                <w:noProof/>
                <w:webHidden/>
              </w:rPr>
              <w:fldChar w:fldCharType="begin"/>
            </w:r>
            <w:r>
              <w:rPr>
                <w:noProof/>
                <w:webHidden/>
              </w:rPr>
              <w:instrText xml:space="preserve"> PAGEREF _Toc226836910 \h </w:instrText>
            </w:r>
            <w:r>
              <w:rPr>
                <w:noProof/>
                <w:webHidden/>
              </w:rPr>
            </w:r>
            <w:r>
              <w:rPr>
                <w:noProof/>
                <w:webHidden/>
              </w:rPr>
              <w:fldChar w:fldCharType="separate"/>
            </w:r>
            <w:r w:rsidR="009A6B27">
              <w:rPr>
                <w:noProof/>
                <w:webHidden/>
              </w:rPr>
              <w:t>16</w:t>
            </w:r>
            <w:r>
              <w:rPr>
                <w:noProof/>
                <w:webHidden/>
              </w:rPr>
              <w:fldChar w:fldCharType="end"/>
            </w:r>
          </w:hyperlink>
        </w:p>
        <w:p w14:paraId="1518DAE5" w14:textId="60F2C21E" w:rsidR="00315AAE" w:rsidRDefault="00315AAE">
          <w:pPr>
            <w:pStyle w:val="TOC1"/>
            <w:tabs>
              <w:tab w:val="left" w:pos="480"/>
              <w:tab w:val="right" w:leader="dot" w:pos="9350"/>
            </w:tabs>
            <w:rPr>
              <w:rFonts w:asciiTheme="minorHAnsi" w:eastAsiaTheme="minorEastAsia" w:hAnsiTheme="minorHAnsi" w:cstheme="minorBidi"/>
              <w:noProof/>
            </w:rPr>
          </w:pPr>
          <w:hyperlink w:anchor="_Toc226836911" w:history="1">
            <w:r w:rsidRPr="00EA5AFF">
              <w:rPr>
                <w:rStyle w:val="Hyperlink"/>
                <w:noProof/>
              </w:rPr>
              <w:t>5.</w:t>
            </w:r>
            <w:r>
              <w:rPr>
                <w:rFonts w:asciiTheme="minorHAnsi" w:eastAsiaTheme="minorEastAsia" w:hAnsiTheme="minorHAnsi" w:cstheme="minorBidi"/>
                <w:noProof/>
              </w:rPr>
              <w:tab/>
            </w:r>
            <w:r w:rsidRPr="00EA5AFF">
              <w:rPr>
                <w:rStyle w:val="Hyperlink"/>
                <w:noProof/>
              </w:rPr>
              <w:t>REZULTATI I ANALIZA</w:t>
            </w:r>
            <w:r>
              <w:rPr>
                <w:noProof/>
                <w:webHidden/>
              </w:rPr>
              <w:tab/>
            </w:r>
            <w:r>
              <w:rPr>
                <w:noProof/>
                <w:webHidden/>
              </w:rPr>
              <w:fldChar w:fldCharType="begin"/>
            </w:r>
            <w:r>
              <w:rPr>
                <w:noProof/>
                <w:webHidden/>
              </w:rPr>
              <w:instrText xml:space="preserve"> PAGEREF _Toc226836911 \h </w:instrText>
            </w:r>
            <w:r>
              <w:rPr>
                <w:noProof/>
                <w:webHidden/>
              </w:rPr>
            </w:r>
            <w:r>
              <w:rPr>
                <w:noProof/>
                <w:webHidden/>
              </w:rPr>
              <w:fldChar w:fldCharType="separate"/>
            </w:r>
            <w:r w:rsidR="009A6B27">
              <w:rPr>
                <w:noProof/>
                <w:webHidden/>
              </w:rPr>
              <w:t>17</w:t>
            </w:r>
            <w:r>
              <w:rPr>
                <w:noProof/>
                <w:webHidden/>
              </w:rPr>
              <w:fldChar w:fldCharType="end"/>
            </w:r>
          </w:hyperlink>
        </w:p>
        <w:p w14:paraId="75923B89" w14:textId="1B7F75A2" w:rsidR="00315AAE" w:rsidRDefault="00315AAE">
          <w:pPr>
            <w:pStyle w:val="TOC1"/>
            <w:tabs>
              <w:tab w:val="left" w:pos="480"/>
              <w:tab w:val="right" w:leader="dot" w:pos="9350"/>
            </w:tabs>
            <w:rPr>
              <w:rFonts w:asciiTheme="minorHAnsi" w:eastAsiaTheme="minorEastAsia" w:hAnsiTheme="minorHAnsi" w:cstheme="minorBidi"/>
              <w:noProof/>
            </w:rPr>
          </w:pPr>
          <w:hyperlink w:anchor="_Toc226836912" w:history="1">
            <w:r w:rsidRPr="00EA5AFF">
              <w:rPr>
                <w:rStyle w:val="Hyperlink"/>
                <w:noProof/>
              </w:rPr>
              <w:t>6.</w:t>
            </w:r>
            <w:r>
              <w:rPr>
                <w:rFonts w:asciiTheme="minorHAnsi" w:eastAsiaTheme="minorEastAsia" w:hAnsiTheme="minorHAnsi" w:cstheme="minorBidi"/>
                <w:noProof/>
              </w:rPr>
              <w:tab/>
            </w:r>
            <w:r w:rsidRPr="00EA5AFF">
              <w:rPr>
                <w:rStyle w:val="Hyperlink"/>
                <w:noProof/>
              </w:rPr>
              <w:t>NEDOSTACI I POTENCIJALNA UNAPRE</w:t>
            </w:r>
            <w:r w:rsidRPr="00EA5AFF">
              <w:rPr>
                <w:rStyle w:val="Hyperlink"/>
                <w:noProof/>
                <w:lang w:val="sr-Latn-RS"/>
              </w:rPr>
              <w:t>ĐENJA</w:t>
            </w:r>
            <w:r>
              <w:rPr>
                <w:noProof/>
                <w:webHidden/>
              </w:rPr>
              <w:tab/>
            </w:r>
            <w:r>
              <w:rPr>
                <w:noProof/>
                <w:webHidden/>
              </w:rPr>
              <w:fldChar w:fldCharType="begin"/>
            </w:r>
            <w:r>
              <w:rPr>
                <w:noProof/>
                <w:webHidden/>
              </w:rPr>
              <w:instrText xml:space="preserve"> PAGEREF _Toc226836912 \h </w:instrText>
            </w:r>
            <w:r>
              <w:rPr>
                <w:noProof/>
                <w:webHidden/>
              </w:rPr>
            </w:r>
            <w:r>
              <w:rPr>
                <w:noProof/>
                <w:webHidden/>
              </w:rPr>
              <w:fldChar w:fldCharType="separate"/>
            </w:r>
            <w:r w:rsidR="009A6B27">
              <w:rPr>
                <w:noProof/>
                <w:webHidden/>
              </w:rPr>
              <w:t>17</w:t>
            </w:r>
            <w:r>
              <w:rPr>
                <w:noProof/>
                <w:webHidden/>
              </w:rPr>
              <w:fldChar w:fldCharType="end"/>
            </w:r>
          </w:hyperlink>
        </w:p>
        <w:p w14:paraId="0602E764" w14:textId="72CCD804" w:rsidR="00315AAE" w:rsidRDefault="00315AAE">
          <w:pPr>
            <w:pStyle w:val="TOC1"/>
            <w:tabs>
              <w:tab w:val="right" w:leader="dot" w:pos="9350"/>
            </w:tabs>
            <w:rPr>
              <w:rFonts w:asciiTheme="minorHAnsi" w:eastAsiaTheme="minorEastAsia" w:hAnsiTheme="minorHAnsi" w:cstheme="minorBidi"/>
              <w:noProof/>
            </w:rPr>
          </w:pPr>
          <w:hyperlink w:anchor="_Toc226836913" w:history="1">
            <w:r w:rsidRPr="00EA5AFF">
              <w:rPr>
                <w:rStyle w:val="Hyperlink"/>
                <w:noProof/>
              </w:rPr>
              <w:t>ZAKLJU</w:t>
            </w:r>
            <w:r w:rsidRPr="00EA5AFF">
              <w:rPr>
                <w:rStyle w:val="Hyperlink"/>
                <w:noProof/>
                <w:lang w:val="sr-Latn-RS"/>
              </w:rPr>
              <w:t>ČAK</w:t>
            </w:r>
            <w:r>
              <w:rPr>
                <w:noProof/>
                <w:webHidden/>
              </w:rPr>
              <w:tab/>
            </w:r>
            <w:r>
              <w:rPr>
                <w:noProof/>
                <w:webHidden/>
              </w:rPr>
              <w:fldChar w:fldCharType="begin"/>
            </w:r>
            <w:r>
              <w:rPr>
                <w:noProof/>
                <w:webHidden/>
              </w:rPr>
              <w:instrText xml:space="preserve"> PAGEREF _Toc226836913 \h </w:instrText>
            </w:r>
            <w:r>
              <w:rPr>
                <w:noProof/>
                <w:webHidden/>
              </w:rPr>
            </w:r>
            <w:r>
              <w:rPr>
                <w:noProof/>
                <w:webHidden/>
              </w:rPr>
              <w:fldChar w:fldCharType="separate"/>
            </w:r>
            <w:r w:rsidR="009A6B27">
              <w:rPr>
                <w:noProof/>
                <w:webHidden/>
              </w:rPr>
              <w:t>17</w:t>
            </w:r>
            <w:r>
              <w:rPr>
                <w:noProof/>
                <w:webHidden/>
              </w:rPr>
              <w:fldChar w:fldCharType="end"/>
            </w:r>
          </w:hyperlink>
        </w:p>
        <w:p w14:paraId="38739B1B" w14:textId="7AACC541" w:rsidR="00315AAE" w:rsidRDefault="00315AAE">
          <w:pPr>
            <w:pStyle w:val="TOC1"/>
            <w:tabs>
              <w:tab w:val="right" w:leader="dot" w:pos="9350"/>
            </w:tabs>
            <w:rPr>
              <w:rFonts w:asciiTheme="minorHAnsi" w:eastAsiaTheme="minorEastAsia" w:hAnsiTheme="minorHAnsi" w:cstheme="minorBidi"/>
              <w:noProof/>
            </w:rPr>
          </w:pPr>
          <w:hyperlink w:anchor="_Toc226836914" w:history="1">
            <w:r w:rsidRPr="00EA5AFF">
              <w:rPr>
                <w:rStyle w:val="Hyperlink"/>
                <w:noProof/>
                <w:lang w:val="sr-Latn-RS"/>
              </w:rPr>
              <w:t>LITERATURA</w:t>
            </w:r>
            <w:r>
              <w:rPr>
                <w:noProof/>
                <w:webHidden/>
              </w:rPr>
              <w:tab/>
            </w:r>
            <w:r>
              <w:rPr>
                <w:noProof/>
                <w:webHidden/>
              </w:rPr>
              <w:fldChar w:fldCharType="begin"/>
            </w:r>
            <w:r>
              <w:rPr>
                <w:noProof/>
                <w:webHidden/>
              </w:rPr>
              <w:instrText xml:space="preserve"> PAGEREF _Toc226836914 \h </w:instrText>
            </w:r>
            <w:r>
              <w:rPr>
                <w:noProof/>
                <w:webHidden/>
              </w:rPr>
            </w:r>
            <w:r>
              <w:rPr>
                <w:noProof/>
                <w:webHidden/>
              </w:rPr>
              <w:fldChar w:fldCharType="separate"/>
            </w:r>
            <w:r w:rsidR="009A6B27">
              <w:rPr>
                <w:noProof/>
                <w:webHidden/>
              </w:rPr>
              <w:t>17</w:t>
            </w:r>
            <w:r>
              <w:rPr>
                <w:noProof/>
                <w:webHidden/>
              </w:rPr>
              <w:fldChar w:fldCharType="end"/>
            </w:r>
          </w:hyperlink>
        </w:p>
        <w:p w14:paraId="4121CB7B" w14:textId="461221FE" w:rsidR="0047001A" w:rsidRDefault="0047001A">
          <w:r>
            <w:rPr>
              <w:b/>
              <w:bCs/>
              <w:noProof/>
            </w:rPr>
            <w:fldChar w:fldCharType="end"/>
          </w:r>
        </w:p>
      </w:sdtContent>
    </w:sdt>
    <w:p w14:paraId="123318C6"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08645167"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386E4592"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60E28CDA"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6B2B9829"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3040F1C8" w14:textId="6B6F552A" w:rsidR="0047001A" w:rsidRDefault="00B30379" w:rsidP="00B30379">
      <w:pPr>
        <w:widowControl w:val="0"/>
        <w:tabs>
          <w:tab w:val="left" w:pos="7582"/>
        </w:tabs>
        <w:autoSpaceDE w:val="0"/>
        <w:autoSpaceDN w:val="0"/>
        <w:spacing w:before="1" w:after="0" w:line="240" w:lineRule="auto"/>
        <w:ind w:right="7"/>
        <w:rPr>
          <w:rFonts w:eastAsia="Times New Roman"/>
          <w:spacing w:val="-4"/>
          <w:w w:val="105"/>
          <w:kern w:val="0"/>
          <w:lang w:val="bs"/>
          <w14:ligatures w14:val="none"/>
        </w:rPr>
      </w:pPr>
      <w:r>
        <w:rPr>
          <w:rFonts w:eastAsia="Times New Roman"/>
          <w:spacing w:val="-4"/>
          <w:w w:val="105"/>
          <w:kern w:val="0"/>
          <w:lang w:val="bs"/>
          <w14:ligatures w14:val="none"/>
        </w:rPr>
        <w:tab/>
      </w:r>
    </w:p>
    <w:p w14:paraId="7170E484"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0AA7BD2A"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551F5D1B"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70031FE3"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755D0DA4"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03AA9DCD"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349F968F"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6EAB0129"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5D30C3E7"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4B175D0A"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5431FF13"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190F3AF5"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7CEC58DC"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2A1FFA60"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7A689163"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596275B1"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46A47DB8"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771FD611"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093CC6E7"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4A0C6A84"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4A95A997"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2843288D"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016D85EE"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21154B6B"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0B5C2978"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5526695C" w14:textId="77777777" w:rsidR="0047001A" w:rsidRDefault="0047001A" w:rsidP="0047001A">
      <w:pPr>
        <w:widowControl w:val="0"/>
        <w:autoSpaceDE w:val="0"/>
        <w:autoSpaceDN w:val="0"/>
        <w:spacing w:before="1" w:after="0" w:line="240" w:lineRule="auto"/>
        <w:ind w:right="7"/>
        <w:jc w:val="center"/>
        <w:rPr>
          <w:rFonts w:eastAsia="Times New Roman"/>
          <w:spacing w:val="-4"/>
          <w:w w:val="105"/>
          <w:kern w:val="0"/>
          <w:lang w:val="bs"/>
          <w14:ligatures w14:val="none"/>
        </w:rPr>
      </w:pPr>
    </w:p>
    <w:p w14:paraId="76A321D2" w14:textId="77777777" w:rsidR="00315AAE" w:rsidRDefault="00315AAE" w:rsidP="0047001A">
      <w:pPr>
        <w:widowControl w:val="0"/>
        <w:autoSpaceDE w:val="0"/>
        <w:autoSpaceDN w:val="0"/>
        <w:spacing w:before="1" w:after="0" w:line="240" w:lineRule="auto"/>
        <w:ind w:right="7"/>
        <w:jc w:val="center"/>
        <w:rPr>
          <w:rFonts w:eastAsia="Times New Roman"/>
          <w:spacing w:val="-4"/>
          <w:w w:val="105"/>
          <w:kern w:val="0"/>
          <w:lang w:val="bs"/>
          <w14:ligatures w14:val="none"/>
        </w:rPr>
        <w:sectPr w:rsidR="00315AAE" w:rsidSect="00B30379">
          <w:footerReference w:type="default" r:id="rId10"/>
          <w:pgSz w:w="12240" w:h="15840"/>
          <w:pgMar w:top="1440" w:right="1440" w:bottom="1440" w:left="1440" w:header="720" w:footer="720" w:gutter="0"/>
          <w:cols w:space="720"/>
          <w:titlePg/>
          <w:docGrid w:linePitch="360"/>
        </w:sectPr>
      </w:pPr>
    </w:p>
    <w:p w14:paraId="059DF0DB" w14:textId="1520F3C0" w:rsidR="000638FE" w:rsidRDefault="000638FE" w:rsidP="00315AAE">
      <w:pPr>
        <w:pStyle w:val="Heading1"/>
        <w:spacing w:before="0"/>
        <w:jc w:val="center"/>
      </w:pPr>
      <w:bookmarkStart w:id="0" w:name="_Toc226836884"/>
      <w:r w:rsidRPr="000638FE">
        <w:lastRenderedPageBreak/>
        <w:t>UVOD</w:t>
      </w:r>
      <w:bookmarkEnd w:id="0"/>
    </w:p>
    <w:p w14:paraId="4E0D84A4" w14:textId="77777777" w:rsidR="004C709F" w:rsidRPr="004C709F" w:rsidRDefault="004C709F" w:rsidP="004C709F"/>
    <w:p w14:paraId="349055C3" w14:textId="4ABD69F2" w:rsidR="004C709F" w:rsidRPr="004C709F" w:rsidRDefault="004C709F" w:rsidP="004C709F">
      <w:pPr>
        <w:spacing w:line="240" w:lineRule="auto"/>
        <w:ind w:firstLine="720"/>
        <w:jc w:val="both"/>
      </w:pPr>
      <w:r w:rsidRPr="004C709F">
        <w:t>U savremenom digitalnom okruženju, društvene mreže i platforme za deljenje sadržaja predstavljaju izuzetno bogat izvor nestrukturiranih podataka koji odražavaju stavove, emocije i interesovanja korisnika. Ekspanzija video-platformi donela je novi oblik javnog diskursa</w:t>
      </w:r>
      <w:r>
        <w:t xml:space="preserve">, </w:t>
      </w:r>
      <w:r w:rsidRPr="004C709F">
        <w:t xml:space="preserve"> komentare korisnika koji nastaju spontano, bez uređivačke kontrole i u realnom vremenu. Među njima, YouTube zauzima posebno mesto kao najveća svetska platforma za video sadržaj, sa više od 2,5 milijardi aktivnih korisnika mesečno i milijardama komentara koji pokrivaju gotovo sve domene ljudske aktivnosti</w:t>
      </w:r>
      <w:r w:rsidR="00897D76">
        <w:t xml:space="preserve"> </w:t>
      </w:r>
      <w:r w:rsidR="00897D76">
        <w:fldChar w:fldCharType="begin"/>
      </w:r>
      <w:r w:rsidR="00897D76">
        <w:instrText xml:space="preserve"> REF _Ref226644675 \r \h </w:instrText>
      </w:r>
      <w:r w:rsidR="00897D76">
        <w:fldChar w:fldCharType="separate"/>
      </w:r>
      <w:r w:rsidR="00897D76">
        <w:t>[1]</w:t>
      </w:r>
      <w:r w:rsidR="00897D76">
        <w:fldChar w:fldCharType="end"/>
      </w:r>
      <w:r w:rsidR="00404832">
        <w:t>.</w:t>
      </w:r>
      <w:r w:rsidRPr="004C709F">
        <w:rPr>
          <w:color w:val="FF0000"/>
        </w:rPr>
        <w:t xml:space="preserve"> </w:t>
      </w:r>
      <w:r w:rsidRPr="004C709F">
        <w:t>Ovakav obim podataka predstavlja izuzetno vredan, ali i metodološki zahtevan izvor za istraživanje obrazaca komunikacije i dinamike unutar različitih onlajn zajednica.</w:t>
      </w:r>
    </w:p>
    <w:p w14:paraId="2036E1D9" w14:textId="330D11C7" w:rsidR="004C709F" w:rsidRPr="004C709F" w:rsidRDefault="004C709F" w:rsidP="004C709F">
      <w:pPr>
        <w:spacing w:line="240" w:lineRule="auto"/>
        <w:ind w:firstLine="720"/>
        <w:jc w:val="both"/>
      </w:pPr>
      <w:r w:rsidRPr="004C709F">
        <w:t>Komentari na YouTube videima su, sa stanovišta obrade prirodnog jezika (NLP), specifičan tip podataka: kratki, nestrukturirani tekstovi koji obiluju slengom, emotikonima, referencama na kulturne kontekste i greškama nastalim pri brzom kucanju. Višejezičnost</w:t>
      </w:r>
      <w:r>
        <w:t xml:space="preserve">, </w:t>
      </w:r>
      <w:r w:rsidRPr="004C709F">
        <w:t>naročito koegzistencija engleskog i korejskog jezika</w:t>
      </w:r>
      <w:r>
        <w:t xml:space="preserve">, </w:t>
      </w:r>
      <w:r w:rsidRPr="004C709F">
        <w:t>dodatno komplikuje analizu, jer uvodi izazove vezane za detekciju jezika, mašinsko prevođenje i semantičku koherentnost modela</w:t>
      </w:r>
      <w:r w:rsidR="00404832">
        <w:t>.</w:t>
      </w:r>
      <w:r w:rsidRPr="004C709F">
        <w:rPr>
          <w:color w:val="FF0000"/>
        </w:rPr>
        <w:t xml:space="preserve"> </w:t>
      </w:r>
      <w:r w:rsidRPr="004C709F">
        <w:t>Upravo ove karakteristike čine automatsku analizu komentara istovremeno istraživački izazovnom i potencijalno visoko informativnom.</w:t>
      </w:r>
    </w:p>
    <w:p w14:paraId="74830AA9" w14:textId="77777777" w:rsidR="004C709F" w:rsidRPr="004C709F" w:rsidRDefault="004C709F" w:rsidP="004C709F">
      <w:pPr>
        <w:spacing w:line="240" w:lineRule="auto"/>
        <w:ind w:firstLine="720"/>
        <w:jc w:val="both"/>
      </w:pPr>
      <w:r w:rsidRPr="004C709F">
        <w:t xml:space="preserve">Poseban interes u ovom radu usmeren je na analizu komentara fanova emisije </w:t>
      </w:r>
      <w:r w:rsidRPr="004C709F">
        <w:rPr>
          <w:i/>
          <w:iCs/>
        </w:rPr>
        <w:t>Going Seventeen</w:t>
      </w:r>
      <w:r w:rsidRPr="004C709F">
        <w:t>, reality formata korejske muzičke grupe SEVENTEEN, koji okuplja globalnu zajednicu fanova poznatu kao Carat. Ova zajednica se odlikuje visokim stepenom angažovanosti, specifičnim oblicima komunikacije i velikim brojem komentara na YouTube platformi. Analiza ovih komentara omogućava uvid u teme koje najviše privlače pažnju publike, načine na koje fanovi izražavaju mišljenje, kao i njihove želje i očekivanja u vezi sa budućim sadržajem. U radu se primenjuju savremeni modeli za detekciju tema, sa posebnim fokusom na BERTopic model, uz poređenje sa tradicionalnim pristupima kao što su LDA i NMF, kako bi se identifikovale i interpretirale dominantne teme unutar fan zajednice.</w:t>
      </w:r>
    </w:p>
    <w:p w14:paraId="4AB6AC45" w14:textId="77777777" w:rsidR="003222A1" w:rsidRDefault="003222A1" w:rsidP="003222A1">
      <w:pPr>
        <w:spacing w:line="240" w:lineRule="auto"/>
        <w:ind w:firstLine="720"/>
        <w:jc w:val="both"/>
      </w:pPr>
    </w:p>
    <w:p w14:paraId="30177622" w14:textId="77777777" w:rsidR="00B93F1E" w:rsidRDefault="00B93F1E" w:rsidP="003222A1">
      <w:pPr>
        <w:spacing w:line="240" w:lineRule="auto"/>
        <w:ind w:firstLine="720"/>
        <w:jc w:val="both"/>
      </w:pPr>
    </w:p>
    <w:p w14:paraId="37E0E70D" w14:textId="77777777" w:rsidR="00B93F1E" w:rsidRDefault="00B93F1E" w:rsidP="003222A1">
      <w:pPr>
        <w:spacing w:line="240" w:lineRule="auto"/>
        <w:ind w:firstLine="720"/>
        <w:jc w:val="both"/>
      </w:pPr>
    </w:p>
    <w:p w14:paraId="6674AF44" w14:textId="77777777" w:rsidR="00B93F1E" w:rsidRDefault="00B93F1E" w:rsidP="003222A1">
      <w:pPr>
        <w:spacing w:line="240" w:lineRule="auto"/>
        <w:ind w:firstLine="720"/>
        <w:jc w:val="both"/>
      </w:pPr>
    </w:p>
    <w:p w14:paraId="075C3D32" w14:textId="77777777" w:rsidR="00B93F1E" w:rsidRDefault="00B93F1E" w:rsidP="003222A1">
      <w:pPr>
        <w:spacing w:line="240" w:lineRule="auto"/>
        <w:ind w:firstLine="720"/>
        <w:jc w:val="both"/>
      </w:pPr>
    </w:p>
    <w:p w14:paraId="54897380" w14:textId="77777777" w:rsidR="00B93F1E" w:rsidRDefault="00B93F1E" w:rsidP="003222A1">
      <w:pPr>
        <w:spacing w:line="240" w:lineRule="auto"/>
        <w:ind w:firstLine="720"/>
        <w:jc w:val="both"/>
      </w:pPr>
    </w:p>
    <w:p w14:paraId="5D07168D" w14:textId="77777777" w:rsidR="00B93F1E" w:rsidRDefault="00B93F1E" w:rsidP="003222A1">
      <w:pPr>
        <w:spacing w:line="240" w:lineRule="auto"/>
        <w:ind w:firstLine="720"/>
        <w:jc w:val="both"/>
      </w:pPr>
    </w:p>
    <w:p w14:paraId="366E3353" w14:textId="77777777" w:rsidR="00B93F1E" w:rsidRDefault="00B93F1E" w:rsidP="003222A1">
      <w:pPr>
        <w:spacing w:line="240" w:lineRule="auto"/>
        <w:ind w:firstLine="720"/>
        <w:jc w:val="both"/>
      </w:pPr>
    </w:p>
    <w:p w14:paraId="2CABEDBD" w14:textId="77777777" w:rsidR="00F75204" w:rsidRDefault="00F75204" w:rsidP="003222A1">
      <w:pPr>
        <w:spacing w:line="240" w:lineRule="auto"/>
        <w:ind w:firstLine="720"/>
        <w:jc w:val="both"/>
      </w:pPr>
    </w:p>
    <w:p w14:paraId="663A77B5" w14:textId="4E4E625F" w:rsidR="00F75204" w:rsidRDefault="00125996" w:rsidP="009174A8">
      <w:pPr>
        <w:pStyle w:val="Heading1"/>
        <w:numPr>
          <w:ilvl w:val="0"/>
          <w:numId w:val="11"/>
        </w:numPr>
        <w:ind w:left="0" w:firstLine="0"/>
        <w:jc w:val="center"/>
      </w:pPr>
      <w:r>
        <w:lastRenderedPageBreak/>
        <w:t xml:space="preserve"> </w:t>
      </w:r>
      <w:bookmarkStart w:id="1" w:name="_Toc226836885"/>
      <w:r w:rsidR="00F75204">
        <w:t>TEKST MAJNING I DETEKCIJA TEMA</w:t>
      </w:r>
      <w:bookmarkEnd w:id="1"/>
    </w:p>
    <w:p w14:paraId="41477342" w14:textId="77777777" w:rsidR="00AC5BCF" w:rsidRDefault="00AC5BCF" w:rsidP="00AC5BCF"/>
    <w:p w14:paraId="74019140" w14:textId="0F7F5B2C" w:rsidR="00AC5BCF" w:rsidRPr="00AC5BCF" w:rsidRDefault="00AC5BCF" w:rsidP="00AC5BCF">
      <w:pPr>
        <w:spacing w:line="240" w:lineRule="auto"/>
        <w:ind w:firstLine="720"/>
        <w:jc w:val="both"/>
      </w:pPr>
      <w:r w:rsidRPr="00AC5BCF">
        <w:t xml:space="preserve">Tekst majning, ili rudarenje teksta, podrazumeva skup postupaka za automatsko izvlačenje korisnih informacija i znanja iz nestrukturiranih ili polustrukturiranih tekstualnih podataka. Za razliku od relacionih baza podataka gde su informacije precizno organizovane u unapred definisane </w:t>
      </w:r>
      <w:r>
        <w:t>tabele</w:t>
      </w:r>
      <w:r w:rsidRPr="00AC5BCF">
        <w:t>, tekstualni podaci su po prirodi neformalni, višeznačni i teško obra</w:t>
      </w:r>
      <w:r>
        <w:t>divi</w:t>
      </w:r>
      <w:r w:rsidRPr="00AC5BCF">
        <w:t xml:space="preserve"> konvencionalnim analitičkim metodama. Tekst majning obuhvata tehnike iz računarske lingvistike, statistike i mašinskog učenja, a primenjuje se u oblastima kao što su analiza sentimenta, prepoznavanje entiteta, klasifikacija dokumenata i detekcija tema.</w:t>
      </w:r>
    </w:p>
    <w:p w14:paraId="7B2E2820" w14:textId="466C5141" w:rsidR="00AC5BCF" w:rsidRDefault="00AC5BCF" w:rsidP="00AC5BCF">
      <w:pPr>
        <w:spacing w:line="240" w:lineRule="auto"/>
        <w:ind w:firstLine="720"/>
        <w:jc w:val="both"/>
      </w:pPr>
      <w:r w:rsidRPr="00AC5BCF">
        <w:t xml:space="preserve">Detekcija tema je specifična grana tekst majninga koja se bavi automatskim otkrivanjem latentnih tematskih struktura u velikim kolekcijama tekstova. Ključna odlika ove metode je da je nenadgledana </w:t>
      </w:r>
      <w:r>
        <w:t xml:space="preserve">odnosno </w:t>
      </w:r>
      <w:r w:rsidRPr="00AC5BCF">
        <w:t>teme se ne definišu unapred i ručno, već ih model sam izvodi direktno iz podataka, bez ikakvih oznaka ili supervizije. Rezultat su grupe reči koje semantički koherentno opisuju određenu tematsku celinu, na osnovu kojih istraživač interpretira o čemu korpus govori.</w:t>
      </w:r>
    </w:p>
    <w:p w14:paraId="2E748BFC" w14:textId="77777777" w:rsidR="00AD5725" w:rsidRDefault="00AD5725" w:rsidP="00AC5BCF">
      <w:pPr>
        <w:spacing w:line="240" w:lineRule="auto"/>
        <w:ind w:firstLine="720"/>
        <w:jc w:val="both"/>
      </w:pPr>
    </w:p>
    <w:p w14:paraId="657F2F6F" w14:textId="77E9F24C" w:rsidR="00BB7D15" w:rsidRDefault="00125996" w:rsidP="009174A8">
      <w:pPr>
        <w:pStyle w:val="Heading2"/>
        <w:numPr>
          <w:ilvl w:val="1"/>
          <w:numId w:val="11"/>
        </w:numPr>
        <w:ind w:left="0" w:firstLine="0"/>
        <w:rPr>
          <w:lang w:val="sr-Latn-RS"/>
        </w:rPr>
      </w:pPr>
      <w:r>
        <w:t xml:space="preserve"> </w:t>
      </w:r>
      <w:bookmarkStart w:id="2" w:name="_Toc226836886"/>
      <w:r w:rsidR="00BB7D15">
        <w:t>Specifi</w:t>
      </w:r>
      <w:r w:rsidR="00BB7D15">
        <w:rPr>
          <w:lang w:val="sr-Latn-RS"/>
        </w:rPr>
        <w:t>čnost Youtube komentara</w:t>
      </w:r>
      <w:bookmarkEnd w:id="2"/>
    </w:p>
    <w:p w14:paraId="34DC4274" w14:textId="77777777" w:rsidR="00AD5725" w:rsidRPr="00AD5725" w:rsidRDefault="00AD5725" w:rsidP="00AD5725">
      <w:pPr>
        <w:rPr>
          <w:lang w:val="sr-Latn-RS"/>
        </w:rPr>
      </w:pPr>
    </w:p>
    <w:p w14:paraId="7B196A31" w14:textId="77777777" w:rsidR="00BB7D15" w:rsidRPr="00BB7D15" w:rsidRDefault="00BB7D15" w:rsidP="00BB7D15">
      <w:pPr>
        <w:spacing w:line="240" w:lineRule="auto"/>
        <w:ind w:firstLine="720"/>
        <w:jc w:val="both"/>
        <w:rPr>
          <w:lang w:val="sr-Latn-RS"/>
        </w:rPr>
      </w:pPr>
      <w:r w:rsidRPr="00BB7D15">
        <w:rPr>
          <w:lang w:val="sr-Latn-RS"/>
        </w:rPr>
        <w:t>YouTube komentari su posebno zahtevan tip podataka za primenu NLP tehnika, i to iz nekoliko razloga koji se međusobno pojačavaju i koji direktno motivišu metodološke izbore opisane u nastavku ovog rada.</w:t>
      </w:r>
    </w:p>
    <w:p w14:paraId="4CE1B822" w14:textId="58E85236" w:rsidR="00AD5725" w:rsidRDefault="00BB7D15" w:rsidP="00BB7D15">
      <w:pPr>
        <w:spacing w:line="240" w:lineRule="auto"/>
        <w:ind w:firstLine="720"/>
        <w:jc w:val="both"/>
        <w:rPr>
          <w:lang w:val="sr-Latn-RS"/>
        </w:rPr>
      </w:pPr>
      <w:r w:rsidRPr="00BB7D15">
        <w:rPr>
          <w:b/>
          <w:bCs/>
          <w:lang w:val="sr-Latn-RS"/>
        </w:rPr>
        <w:t>Kratkoća i fragmentarnost</w:t>
      </w:r>
      <w:r w:rsidRPr="00BB7D15">
        <w:rPr>
          <w:lang w:val="sr-Latn-RS"/>
        </w:rPr>
        <w:t xml:space="preserve"> su možda najočiglednije karakteristike. Dok su klasični NLP modeli razvijani i evaluirani na novinarskim tekstovima, naučnim radovima ili knjigama, prosečan YouTube komentar sadrži svega nekoliko reči do dve-tri rečenice. Ovako kratki tekstovi nose mali statistički signal po dokumentu, što direktno otežava primenu modela zasnovanih na frekvenciji reči kao što je </w:t>
      </w:r>
      <w:r>
        <w:rPr>
          <w:lang w:val="sr-Latn-RS"/>
        </w:rPr>
        <w:t xml:space="preserve">na primer </w:t>
      </w:r>
      <w:r w:rsidRPr="00BB7D15">
        <w:rPr>
          <w:lang w:val="sr-Latn-RS"/>
        </w:rPr>
        <w:t>LDA</w:t>
      </w:r>
      <w:r>
        <w:rPr>
          <w:lang w:val="sr-Latn-RS"/>
        </w:rPr>
        <w:t>.</w:t>
      </w:r>
      <w:r w:rsidRPr="00BB7D15">
        <w:rPr>
          <w:lang w:val="sr-Latn-RS"/>
        </w:rPr>
        <w:t xml:space="preserve"> </w:t>
      </w:r>
      <w:r>
        <w:rPr>
          <w:lang w:val="sr-Latn-RS"/>
        </w:rPr>
        <w:t>P</w:t>
      </w:r>
      <w:r w:rsidRPr="00BB7D15">
        <w:rPr>
          <w:lang w:val="sr-Latn-RS"/>
        </w:rPr>
        <w:t xml:space="preserve">robabilistički zaključak postaje nepouzdan kada je distribucija reči unutar dokumenta suviše retka </w:t>
      </w:r>
      <w:r>
        <w:rPr>
          <w:lang w:val="sr-Latn-RS"/>
        </w:rPr>
        <w:fldChar w:fldCharType="begin"/>
      </w:r>
      <w:r>
        <w:rPr>
          <w:lang w:val="sr-Latn-RS"/>
        </w:rPr>
        <w:instrText xml:space="preserve"> REF _Ref226645347 \r \h </w:instrText>
      </w:r>
      <w:r>
        <w:rPr>
          <w:lang w:val="sr-Latn-RS"/>
        </w:rPr>
      </w:r>
      <w:r>
        <w:rPr>
          <w:lang w:val="sr-Latn-RS"/>
        </w:rPr>
        <w:fldChar w:fldCharType="separate"/>
      </w:r>
      <w:r>
        <w:rPr>
          <w:lang w:val="sr-Latn-RS"/>
        </w:rPr>
        <w:t>[2]</w:t>
      </w:r>
      <w:r>
        <w:rPr>
          <w:lang w:val="sr-Latn-RS"/>
        </w:rPr>
        <w:fldChar w:fldCharType="end"/>
      </w:r>
      <w:r w:rsidRPr="00BB7D15">
        <w:rPr>
          <w:lang w:val="sr-Latn-RS"/>
        </w:rPr>
        <w:t>.</w:t>
      </w:r>
      <w:r w:rsidR="00A84FD7">
        <w:rPr>
          <w:lang w:val="sr-Latn-RS"/>
        </w:rPr>
        <w:t xml:space="preserve"> Primer možemo videti na slici 1.1.</w:t>
      </w:r>
    </w:p>
    <w:p w14:paraId="5CDC93D2" w14:textId="7E3BCB14" w:rsidR="00552595" w:rsidRDefault="00552595" w:rsidP="00A84FD7">
      <w:pPr>
        <w:spacing w:line="240" w:lineRule="auto"/>
        <w:jc w:val="center"/>
        <w:rPr>
          <w:lang w:val="sr-Latn-RS"/>
        </w:rPr>
      </w:pPr>
      <w:r>
        <w:rPr>
          <w:noProof/>
          <w:lang w:val="sr-Latn-RS"/>
        </w:rPr>
        <w:drawing>
          <wp:inline distT="0" distB="0" distL="0" distR="0" wp14:anchorId="56EAB34D" wp14:editId="6591D0D6">
            <wp:extent cx="3658111" cy="695422"/>
            <wp:effectExtent l="0" t="0" r="0" b="9525"/>
            <wp:docPr id="14" name="Picture 14"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black text on a white background&#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658111" cy="695422"/>
                    </a:xfrm>
                    <a:prstGeom prst="rect">
                      <a:avLst/>
                    </a:prstGeom>
                  </pic:spPr>
                </pic:pic>
              </a:graphicData>
            </a:graphic>
          </wp:inline>
        </w:drawing>
      </w:r>
    </w:p>
    <w:p w14:paraId="63CD5FFD" w14:textId="63A6D1A2" w:rsidR="00AD5725" w:rsidRPr="00BB7D15" w:rsidRDefault="00A84FD7" w:rsidP="00A84FD7">
      <w:pPr>
        <w:spacing w:line="240" w:lineRule="auto"/>
        <w:jc w:val="center"/>
        <w:rPr>
          <w:lang w:val="sr-Latn-RS"/>
        </w:rPr>
      </w:pPr>
      <w:r>
        <w:rPr>
          <w:lang w:val="sr-Latn-RS"/>
        </w:rPr>
        <w:t>Slika 1.1. Primer kratkog fragmentarnog komentara</w:t>
      </w:r>
    </w:p>
    <w:p w14:paraId="77BF9E36" w14:textId="612A4236" w:rsidR="00BB7D15" w:rsidRDefault="00BB7D15" w:rsidP="00BB7D15">
      <w:pPr>
        <w:spacing w:line="240" w:lineRule="auto"/>
        <w:ind w:firstLine="720"/>
        <w:jc w:val="both"/>
        <w:rPr>
          <w:lang w:val="sr-Latn-RS"/>
        </w:rPr>
      </w:pPr>
      <w:r w:rsidRPr="00BB7D15">
        <w:rPr>
          <w:b/>
          <w:bCs/>
          <w:lang w:val="sr-Latn-RS"/>
        </w:rPr>
        <w:t>Neformalni jezik i slen</w:t>
      </w:r>
      <w:r w:rsidRPr="00BB7D15">
        <w:rPr>
          <w:b/>
          <w:bCs/>
          <w:lang w:val="sr-Latn-RS"/>
        </w:rPr>
        <w:t>g</w:t>
      </w:r>
      <w:r w:rsidRPr="00BB7D15">
        <w:rPr>
          <w:lang w:val="sr-Latn-RS"/>
        </w:rPr>
        <w:t xml:space="preserve"> su gotovo univer</w:t>
      </w:r>
      <w:r>
        <w:rPr>
          <w:lang w:val="sr-Latn-RS"/>
        </w:rPr>
        <w:t>z</w:t>
      </w:r>
      <w:r w:rsidRPr="00BB7D15">
        <w:rPr>
          <w:lang w:val="sr-Latn-RS"/>
        </w:rPr>
        <w:t>alna karakteristika. Korisnici koriste skraćenice (</w:t>
      </w:r>
      <w:r>
        <w:t>“</w:t>
      </w:r>
      <w:r w:rsidRPr="00BB7D15">
        <w:rPr>
          <w:lang w:val="sr-Latn-RS"/>
        </w:rPr>
        <w:t>lmao</w:t>
      </w:r>
      <w:r>
        <w:rPr>
          <w:lang w:val="sr-Latn-RS"/>
        </w:rPr>
        <w:t>“</w:t>
      </w:r>
      <w:r w:rsidRPr="00BB7D15">
        <w:rPr>
          <w:lang w:val="sr-Latn-RS"/>
        </w:rPr>
        <w:t xml:space="preserve">, </w:t>
      </w:r>
      <w:r>
        <w:t>“</w:t>
      </w:r>
      <w:r w:rsidRPr="00BB7D15">
        <w:rPr>
          <w:lang w:val="sr-Latn-RS"/>
        </w:rPr>
        <w:t>omg</w:t>
      </w:r>
      <w:r>
        <w:rPr>
          <w:lang w:val="sr-Latn-RS"/>
        </w:rPr>
        <w:t>“</w:t>
      </w:r>
      <w:r w:rsidRPr="00BB7D15">
        <w:rPr>
          <w:lang w:val="sr-Latn-RS"/>
        </w:rPr>
        <w:t xml:space="preserve">, </w:t>
      </w:r>
      <w:r>
        <w:t>“</w:t>
      </w:r>
      <w:r w:rsidRPr="00BB7D15">
        <w:rPr>
          <w:lang w:val="sr-Latn-RS"/>
        </w:rPr>
        <w:t>ngl</w:t>
      </w:r>
      <w:r>
        <w:rPr>
          <w:lang w:val="sr-Latn-RS"/>
        </w:rPr>
        <w:t>“</w:t>
      </w:r>
      <w:r w:rsidRPr="00BB7D15">
        <w:rPr>
          <w:lang w:val="sr-Latn-RS"/>
        </w:rPr>
        <w:t>), neologizme, fanovski specifičan vokabular i izraze koji ne postoje u standardnim rečnicima. U kontekstu K-pop fan zajednice ovo uključuje i interne šale i meme</w:t>
      </w:r>
      <w:r>
        <w:rPr>
          <w:lang w:val="sr-Latn-RS"/>
        </w:rPr>
        <w:t>-ove</w:t>
      </w:r>
      <w:r w:rsidRPr="00BB7D15">
        <w:rPr>
          <w:lang w:val="sr-Latn-RS"/>
        </w:rPr>
        <w:t xml:space="preserve"> koji su razumljivi samo dugogodišnjim fanovima</w:t>
      </w:r>
      <w:r>
        <w:rPr>
          <w:lang w:val="sr-Latn-RS"/>
        </w:rPr>
        <w:t xml:space="preserve"> </w:t>
      </w:r>
      <w:r>
        <w:rPr>
          <w:lang w:val="sr-Latn-RS"/>
        </w:rPr>
        <w:fldChar w:fldCharType="begin"/>
      </w:r>
      <w:r>
        <w:rPr>
          <w:lang w:val="sr-Latn-RS"/>
        </w:rPr>
        <w:instrText xml:space="preserve"> REF _Ref226808847 \r \h </w:instrText>
      </w:r>
      <w:r>
        <w:rPr>
          <w:lang w:val="sr-Latn-RS"/>
        </w:rPr>
      </w:r>
      <w:r>
        <w:rPr>
          <w:lang w:val="sr-Latn-RS"/>
        </w:rPr>
        <w:fldChar w:fldCharType="separate"/>
      </w:r>
      <w:r>
        <w:rPr>
          <w:lang w:val="sr-Latn-RS"/>
        </w:rPr>
        <w:t>[6]</w:t>
      </w:r>
      <w:r>
        <w:rPr>
          <w:lang w:val="sr-Latn-RS"/>
        </w:rPr>
        <w:fldChar w:fldCharType="end"/>
      </w:r>
      <w:r>
        <w:rPr>
          <w:lang w:val="sr-Latn-RS"/>
        </w:rPr>
        <w:t>.</w:t>
      </w:r>
      <w:r w:rsidR="00A84FD7">
        <w:rPr>
          <w:lang w:val="sr-Latn-RS"/>
        </w:rPr>
        <w:t xml:space="preserve"> Primer možemo videti na slici 1.2.</w:t>
      </w:r>
    </w:p>
    <w:p w14:paraId="45CB6E57" w14:textId="5871CFBE" w:rsidR="000033CA" w:rsidRDefault="000033CA" w:rsidP="00A84FD7">
      <w:pPr>
        <w:spacing w:line="240" w:lineRule="auto"/>
        <w:jc w:val="center"/>
        <w:rPr>
          <w:lang w:val="sr-Latn-RS"/>
        </w:rPr>
      </w:pPr>
      <w:r>
        <w:rPr>
          <w:noProof/>
          <w:lang w:val="sr-Latn-RS"/>
        </w:rPr>
        <w:drawing>
          <wp:inline distT="0" distB="0" distL="0" distR="0" wp14:anchorId="213B9201" wp14:editId="48B0CCE7">
            <wp:extent cx="5943600" cy="454660"/>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2">
                      <a:extLst>
                        <a:ext uri="{28A0092B-C50C-407E-A947-70E740481C1C}">
                          <a14:useLocalDpi xmlns:a14="http://schemas.microsoft.com/office/drawing/2010/main" val="0"/>
                        </a:ext>
                      </a:extLst>
                    </a:blip>
                    <a:stretch>
                      <a:fillRect/>
                    </a:stretch>
                  </pic:blipFill>
                  <pic:spPr>
                    <a:xfrm>
                      <a:off x="0" y="0"/>
                      <a:ext cx="5943600" cy="454660"/>
                    </a:xfrm>
                    <a:prstGeom prst="rect">
                      <a:avLst/>
                    </a:prstGeom>
                  </pic:spPr>
                </pic:pic>
              </a:graphicData>
            </a:graphic>
          </wp:inline>
        </w:drawing>
      </w:r>
    </w:p>
    <w:p w14:paraId="6550DF31" w14:textId="06B2C710" w:rsidR="00A84FD7" w:rsidRPr="00BB7D15" w:rsidRDefault="00A84FD7" w:rsidP="00A84FD7">
      <w:pPr>
        <w:spacing w:line="240" w:lineRule="auto"/>
        <w:jc w:val="center"/>
        <w:rPr>
          <w:lang w:val="sr-Latn-RS"/>
        </w:rPr>
      </w:pPr>
      <w:r>
        <w:rPr>
          <w:lang w:val="sr-Latn-RS"/>
        </w:rPr>
        <w:lastRenderedPageBreak/>
        <w:t>Slika 1.2. Primer komentara sa slengom</w:t>
      </w:r>
    </w:p>
    <w:p w14:paraId="1BABB22D" w14:textId="39AB10B6" w:rsidR="000033CA" w:rsidRDefault="00BB7D15" w:rsidP="00A84FD7">
      <w:pPr>
        <w:spacing w:line="240" w:lineRule="auto"/>
        <w:ind w:firstLine="720"/>
        <w:jc w:val="both"/>
        <w:rPr>
          <w:lang w:val="sr-Latn-RS"/>
        </w:rPr>
      </w:pPr>
      <w:r w:rsidRPr="00BB7D15">
        <w:rPr>
          <w:b/>
          <w:bCs/>
          <w:lang w:val="sr-Latn-RS"/>
        </w:rPr>
        <w:t>Višejezičnost</w:t>
      </w:r>
      <w:r w:rsidRPr="00BB7D15">
        <w:rPr>
          <w:lang w:val="sr-Latn-RS"/>
        </w:rPr>
        <w:t xml:space="preserve"> je naročito izražena u zajednicama globalnih K-pop fanova, gde koegzistiraju engleski, korejski, španski, portugalski i brojni drugi jezici. Ova heterogenost komplikuje modeliranje jer modeli trenirani na jednom jeziku ne mogu direktno da procesiraju tekst na drugom bez posebnih tehnika kao što su višejezični embedinzi </w:t>
      </w:r>
      <w:r>
        <w:rPr>
          <w:lang w:val="sr-Latn-RS"/>
        </w:rPr>
        <w:fldChar w:fldCharType="begin"/>
      </w:r>
      <w:r>
        <w:rPr>
          <w:lang w:val="sr-Latn-RS"/>
        </w:rPr>
        <w:instrText xml:space="preserve"> REF _Ref226808847 \r \h </w:instrText>
      </w:r>
      <w:r>
        <w:rPr>
          <w:lang w:val="sr-Latn-RS"/>
        </w:rPr>
      </w:r>
      <w:r>
        <w:rPr>
          <w:lang w:val="sr-Latn-RS"/>
        </w:rPr>
        <w:fldChar w:fldCharType="separate"/>
      </w:r>
      <w:r>
        <w:rPr>
          <w:lang w:val="sr-Latn-RS"/>
        </w:rPr>
        <w:t>[6]</w:t>
      </w:r>
      <w:r>
        <w:rPr>
          <w:lang w:val="sr-Latn-RS"/>
        </w:rPr>
        <w:fldChar w:fldCharType="end"/>
      </w:r>
      <w:r w:rsidRPr="00BB7D15">
        <w:rPr>
          <w:lang w:val="sr-Latn-RS"/>
        </w:rPr>
        <w:t xml:space="preserve">. U ovom radu je primenjen filter za engleski jezik, što je svestan metodološki kompromis koji omogućava fokusiraniju analizu ali istovremeno isključuje </w:t>
      </w:r>
      <w:r>
        <w:rPr>
          <w:lang w:val="sr-Latn-RS"/>
        </w:rPr>
        <w:t>ostale</w:t>
      </w:r>
      <w:r w:rsidRPr="00BB7D15">
        <w:rPr>
          <w:lang w:val="sr-Latn-RS"/>
        </w:rPr>
        <w:t xml:space="preserve"> fan zajednic</w:t>
      </w:r>
      <w:r>
        <w:rPr>
          <w:lang w:val="sr-Latn-RS"/>
        </w:rPr>
        <w:t>e</w:t>
      </w:r>
      <w:r w:rsidRPr="00BB7D15">
        <w:rPr>
          <w:lang w:val="sr-Latn-RS"/>
        </w:rPr>
        <w:t xml:space="preserve"> iz rezultata.</w:t>
      </w:r>
      <w:r w:rsidR="00A84FD7">
        <w:rPr>
          <w:lang w:val="sr-Latn-RS"/>
        </w:rPr>
        <w:t xml:space="preserve"> Primer možemo videti na slici 1.3.</w:t>
      </w:r>
    </w:p>
    <w:p w14:paraId="00FB9708" w14:textId="62BF83FE" w:rsidR="000033CA" w:rsidRDefault="000033CA" w:rsidP="000033CA">
      <w:pPr>
        <w:spacing w:line="240" w:lineRule="auto"/>
        <w:jc w:val="both"/>
        <w:rPr>
          <w:lang w:val="sr-Latn-RS"/>
        </w:rPr>
      </w:pPr>
      <w:r w:rsidRPr="000033CA">
        <w:rPr>
          <w:lang w:val="sr-Latn-RS"/>
        </w:rPr>
        <w:drawing>
          <wp:inline distT="0" distB="0" distL="0" distR="0" wp14:anchorId="6837A334" wp14:editId="3C962B44">
            <wp:extent cx="5943600" cy="8502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850265"/>
                    </a:xfrm>
                    <a:prstGeom prst="rect">
                      <a:avLst/>
                    </a:prstGeom>
                  </pic:spPr>
                </pic:pic>
              </a:graphicData>
            </a:graphic>
          </wp:inline>
        </w:drawing>
      </w:r>
    </w:p>
    <w:p w14:paraId="6D2DAF4D" w14:textId="455D3765" w:rsidR="00A84FD7" w:rsidRPr="00BB7D15" w:rsidRDefault="00A84FD7" w:rsidP="00A84FD7">
      <w:pPr>
        <w:spacing w:line="240" w:lineRule="auto"/>
        <w:jc w:val="center"/>
        <w:rPr>
          <w:lang w:val="sr-Latn-RS"/>
        </w:rPr>
      </w:pPr>
      <w:r>
        <w:rPr>
          <w:lang w:val="sr-Latn-RS"/>
        </w:rPr>
        <w:t>Slika 1.3. Primer komentara na korejskom jeziku</w:t>
      </w:r>
    </w:p>
    <w:p w14:paraId="11BFC5E1" w14:textId="6EA3FA8B" w:rsidR="00BB7D15" w:rsidRDefault="00BB7D15" w:rsidP="00BB7D15">
      <w:pPr>
        <w:spacing w:line="240" w:lineRule="auto"/>
        <w:ind w:firstLine="720"/>
        <w:jc w:val="both"/>
        <w:rPr>
          <w:color w:val="FF0000"/>
          <w:lang w:val="sr-Latn-RS"/>
        </w:rPr>
      </w:pPr>
      <w:r w:rsidRPr="00BB7D15">
        <w:rPr>
          <w:b/>
          <w:bCs/>
          <w:lang w:val="sr-Latn-RS"/>
        </w:rPr>
        <w:t>Repetitivnost</w:t>
      </w:r>
      <w:r w:rsidRPr="00BB7D15">
        <w:rPr>
          <w:lang w:val="sr-Latn-RS"/>
        </w:rPr>
        <w:t xml:space="preserve"> je karakteristika koja se javlja na popularnim videima gde mnogi korisnici ostavljaju komentare sličnog ili gotovo identičnog sadržaja, reagujući na iste momente ili izgovarajući iste</w:t>
      </w:r>
      <w:r>
        <w:rPr>
          <w:lang w:val="sr-Latn-RS"/>
        </w:rPr>
        <w:t xml:space="preserve"> reči</w:t>
      </w:r>
      <w:r w:rsidRPr="00BB7D15">
        <w:rPr>
          <w:lang w:val="sr-Latn-RS"/>
        </w:rPr>
        <w:t>. Ovo može iskriviti rezultate modeliranja ka temama koje su statistički dominantne usled ponavljanja, a ne zbog stvarne raznolikosti diskursa</w:t>
      </w:r>
      <w:r>
        <w:rPr>
          <w:lang w:val="sr-Latn-RS"/>
        </w:rPr>
        <w:t xml:space="preserve"> </w:t>
      </w:r>
      <w:r>
        <w:rPr>
          <w:lang w:val="sr-Latn-RS"/>
        </w:rPr>
        <w:fldChar w:fldCharType="begin"/>
      </w:r>
      <w:r>
        <w:rPr>
          <w:lang w:val="sr-Latn-RS"/>
        </w:rPr>
        <w:instrText xml:space="preserve"> REF _Ref226645347 \r \h </w:instrText>
      </w:r>
      <w:r>
        <w:rPr>
          <w:lang w:val="sr-Latn-RS"/>
        </w:rPr>
      </w:r>
      <w:r>
        <w:rPr>
          <w:lang w:val="sr-Latn-RS"/>
        </w:rPr>
        <w:fldChar w:fldCharType="separate"/>
      </w:r>
      <w:r>
        <w:rPr>
          <w:lang w:val="sr-Latn-RS"/>
        </w:rPr>
        <w:t>[2]</w:t>
      </w:r>
      <w:r>
        <w:rPr>
          <w:lang w:val="sr-Latn-RS"/>
        </w:rPr>
        <w:fldChar w:fldCharType="end"/>
      </w:r>
      <w:r w:rsidRPr="00BB7D15">
        <w:rPr>
          <w:lang w:val="sr-Latn-RS"/>
        </w:rPr>
        <w:t xml:space="preserve">. </w:t>
      </w:r>
      <w:r w:rsidRPr="00BB7D15">
        <w:rPr>
          <w:color w:val="FF0000"/>
          <w:lang w:val="sr-Latn-RS"/>
        </w:rPr>
        <w:t>Zbog toga je u predobradi primenjen korak uklanjanja duplikata.</w:t>
      </w:r>
    </w:p>
    <w:p w14:paraId="17B4C291" w14:textId="77777777" w:rsidR="00A84FD7" w:rsidRDefault="003B72E2" w:rsidP="00A84FD7">
      <w:pPr>
        <w:spacing w:line="240" w:lineRule="auto"/>
        <w:jc w:val="center"/>
        <w:rPr>
          <w:color w:val="FF0000"/>
          <w:lang w:val="sr-Latn-RS"/>
        </w:rPr>
      </w:pPr>
      <w:r>
        <w:rPr>
          <w:noProof/>
          <w:color w:val="FF0000"/>
          <w:lang w:val="sr-Latn-RS"/>
        </w:rPr>
        <w:drawing>
          <wp:inline distT="0" distB="0" distL="0" distR="0" wp14:anchorId="340BBAA2" wp14:editId="5350A53E">
            <wp:extent cx="5930784" cy="7162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extLst>
                        <a:ext uri="{28A0092B-C50C-407E-A947-70E740481C1C}">
                          <a14:useLocalDpi xmlns:a14="http://schemas.microsoft.com/office/drawing/2010/main" val="0"/>
                        </a:ext>
                      </a:extLst>
                    </a:blip>
                    <a:stretch>
                      <a:fillRect/>
                    </a:stretch>
                  </pic:blipFill>
                  <pic:spPr>
                    <a:xfrm>
                      <a:off x="0" y="0"/>
                      <a:ext cx="6016128" cy="726587"/>
                    </a:xfrm>
                    <a:prstGeom prst="rect">
                      <a:avLst/>
                    </a:prstGeom>
                  </pic:spPr>
                </pic:pic>
              </a:graphicData>
            </a:graphic>
          </wp:inline>
        </w:drawing>
      </w:r>
      <w:r>
        <w:rPr>
          <w:noProof/>
          <w:color w:val="FF0000"/>
          <w:lang w:val="sr-Latn-RS"/>
        </w:rPr>
        <w:drawing>
          <wp:inline distT="0" distB="0" distL="0" distR="0" wp14:anchorId="2CC2FD90" wp14:editId="3F0E5E63">
            <wp:extent cx="4017818" cy="971426"/>
            <wp:effectExtent l="0" t="0" r="1905" b="635"/>
            <wp:docPr id="10" name="Picture 10"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ack text on a white background&#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4107976" cy="993224"/>
                    </a:xfrm>
                    <a:prstGeom prst="rect">
                      <a:avLst/>
                    </a:prstGeom>
                  </pic:spPr>
                </pic:pic>
              </a:graphicData>
            </a:graphic>
          </wp:inline>
        </w:drawing>
      </w:r>
      <w:r>
        <w:rPr>
          <w:noProof/>
          <w:color w:val="FF0000"/>
          <w:lang w:val="sr-Latn-RS"/>
        </w:rPr>
        <w:drawing>
          <wp:inline distT="0" distB="0" distL="0" distR="0" wp14:anchorId="732AC209" wp14:editId="25723E85">
            <wp:extent cx="3070860" cy="1586847"/>
            <wp:effectExtent l="0" t="0" r="0" b="0"/>
            <wp:docPr id="11" name="Picture 1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white background&#10;&#10;AI-generated content may be incorrect."/>
                    <pic:cNvPicPr/>
                  </pic:nvPicPr>
                  <pic:blipFill rotWithShape="1">
                    <a:blip r:embed="rId16">
                      <a:extLst>
                        <a:ext uri="{28A0092B-C50C-407E-A947-70E740481C1C}">
                          <a14:useLocalDpi xmlns:a14="http://schemas.microsoft.com/office/drawing/2010/main" val="0"/>
                        </a:ext>
                      </a:extLst>
                    </a:blip>
                    <a:srcRect r="26141"/>
                    <a:stretch/>
                  </pic:blipFill>
                  <pic:spPr bwMode="auto">
                    <a:xfrm>
                      <a:off x="0" y="0"/>
                      <a:ext cx="3077152" cy="1590098"/>
                    </a:xfrm>
                    <a:prstGeom prst="rect">
                      <a:avLst/>
                    </a:prstGeom>
                    <a:ln>
                      <a:noFill/>
                    </a:ln>
                    <a:extLst>
                      <a:ext uri="{53640926-AAD7-44D8-BBD7-CCE9431645EC}">
                        <a14:shadowObscured xmlns:a14="http://schemas.microsoft.com/office/drawing/2010/main"/>
                      </a:ext>
                    </a:extLst>
                  </pic:spPr>
                </pic:pic>
              </a:graphicData>
            </a:graphic>
          </wp:inline>
        </w:drawing>
      </w:r>
      <w:r>
        <w:rPr>
          <w:noProof/>
          <w:color w:val="FF0000"/>
          <w:lang w:val="sr-Latn-RS"/>
        </w:rPr>
        <w:drawing>
          <wp:inline distT="0" distB="0" distL="0" distR="0" wp14:anchorId="2B1F656D" wp14:editId="4AF360CD">
            <wp:extent cx="2834640" cy="1684586"/>
            <wp:effectExtent l="0" t="0" r="3810" b="0"/>
            <wp:docPr id="12"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838042" cy="1686608"/>
                    </a:xfrm>
                    <a:prstGeom prst="rect">
                      <a:avLst/>
                    </a:prstGeom>
                  </pic:spPr>
                </pic:pic>
              </a:graphicData>
            </a:graphic>
          </wp:inline>
        </w:drawing>
      </w:r>
    </w:p>
    <w:p w14:paraId="77F701A4" w14:textId="75D56C9D" w:rsidR="003B72E2" w:rsidRDefault="003B72E2" w:rsidP="00A84FD7">
      <w:pPr>
        <w:spacing w:line="240" w:lineRule="auto"/>
        <w:jc w:val="center"/>
        <w:rPr>
          <w:color w:val="FF0000"/>
          <w:lang w:val="sr-Latn-RS"/>
        </w:rPr>
      </w:pPr>
      <w:r>
        <w:rPr>
          <w:noProof/>
          <w:color w:val="FF0000"/>
          <w:lang w:val="sr-Latn-RS"/>
        </w:rPr>
        <w:drawing>
          <wp:inline distT="0" distB="0" distL="0" distR="0" wp14:anchorId="2EFCF036" wp14:editId="2129300A">
            <wp:extent cx="5943600" cy="579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5943600" cy="579120"/>
                    </a:xfrm>
                    <a:prstGeom prst="rect">
                      <a:avLst/>
                    </a:prstGeom>
                  </pic:spPr>
                </pic:pic>
              </a:graphicData>
            </a:graphic>
          </wp:inline>
        </w:drawing>
      </w:r>
    </w:p>
    <w:p w14:paraId="61F4E77E" w14:textId="6091F537" w:rsidR="00A84FD7" w:rsidRPr="00A84FD7" w:rsidRDefault="00A84FD7" w:rsidP="00A84FD7">
      <w:pPr>
        <w:spacing w:line="240" w:lineRule="auto"/>
        <w:jc w:val="center"/>
        <w:rPr>
          <w:lang w:val="sr-Latn-RS"/>
        </w:rPr>
      </w:pPr>
      <w:r>
        <w:rPr>
          <w:lang w:val="sr-Latn-RS"/>
        </w:rPr>
        <w:t>Slika 1.4. Primeri repetitivnih komentara</w:t>
      </w:r>
    </w:p>
    <w:p w14:paraId="6DAB9042" w14:textId="6501548E" w:rsidR="00BB7D15" w:rsidRDefault="00125996" w:rsidP="009174A8">
      <w:pPr>
        <w:pStyle w:val="Heading2"/>
        <w:numPr>
          <w:ilvl w:val="1"/>
          <w:numId w:val="11"/>
        </w:numPr>
        <w:ind w:left="0" w:firstLine="0"/>
        <w:rPr>
          <w:lang w:val="sr-Latn-RS"/>
        </w:rPr>
      </w:pPr>
      <w:r>
        <w:rPr>
          <w:lang w:val="sr-Latn-RS"/>
        </w:rPr>
        <w:lastRenderedPageBreak/>
        <w:t xml:space="preserve"> </w:t>
      </w:r>
      <w:bookmarkStart w:id="3" w:name="_Toc226836887"/>
      <w:r w:rsidR="00BB7D15">
        <w:rPr>
          <w:lang w:val="sr-Latn-RS"/>
        </w:rPr>
        <w:t>Osnovni koncepti modeliranja tema</w:t>
      </w:r>
      <w:bookmarkEnd w:id="3"/>
    </w:p>
    <w:p w14:paraId="52D88C5F" w14:textId="77777777" w:rsidR="00AD5725" w:rsidRPr="00AD5725" w:rsidRDefault="00AD5725" w:rsidP="00AD5725">
      <w:pPr>
        <w:rPr>
          <w:lang w:val="sr-Latn-RS"/>
        </w:rPr>
      </w:pPr>
    </w:p>
    <w:p w14:paraId="4509AE20" w14:textId="77777777" w:rsidR="00186134" w:rsidRPr="00186134" w:rsidRDefault="00186134" w:rsidP="00186134">
      <w:pPr>
        <w:spacing w:line="240" w:lineRule="auto"/>
        <w:ind w:firstLine="720"/>
        <w:jc w:val="both"/>
        <w:rPr>
          <w:lang w:val="sr-Latn-RS"/>
        </w:rPr>
      </w:pPr>
      <w:r w:rsidRPr="00186134">
        <w:rPr>
          <w:lang w:val="sr-Latn-RS"/>
        </w:rPr>
        <w:t>Pre pregleda konkretnih modela, korisno je precizirati nekoliko ključnih pojmova koji se koriste u ovoj oblasti.</w:t>
      </w:r>
    </w:p>
    <w:p w14:paraId="1F69D3AC" w14:textId="5537326C" w:rsidR="00186134" w:rsidRPr="00186134" w:rsidRDefault="00186134" w:rsidP="00186134">
      <w:pPr>
        <w:spacing w:line="240" w:lineRule="auto"/>
        <w:ind w:firstLine="720"/>
        <w:jc w:val="both"/>
        <w:rPr>
          <w:lang w:val="sr-Latn-RS"/>
        </w:rPr>
      </w:pPr>
      <w:r w:rsidRPr="00186134">
        <w:rPr>
          <w:b/>
          <w:bCs/>
          <w:lang w:val="sr-Latn-RS"/>
        </w:rPr>
        <w:t>Tema</w:t>
      </w:r>
      <w:r w:rsidRPr="00186134">
        <w:rPr>
          <w:lang w:val="sr-Latn-RS"/>
        </w:rPr>
        <w:t xml:space="preserve"> je u kontekstu automatskog modeliranja distribucija verovatnoća nad rečnikom</w:t>
      </w:r>
      <w:r>
        <w:rPr>
          <w:lang w:val="sr-Latn-RS"/>
        </w:rPr>
        <w:t>.</w:t>
      </w:r>
      <w:r w:rsidRPr="00186134">
        <w:rPr>
          <w:lang w:val="sr-Latn-RS"/>
        </w:rPr>
        <w:t xml:space="preserve"> </w:t>
      </w:r>
      <w:r>
        <w:rPr>
          <w:lang w:val="sr-Latn-RS"/>
        </w:rPr>
        <w:t xml:space="preserve"> S</w:t>
      </w:r>
      <w:r w:rsidRPr="00186134">
        <w:rPr>
          <w:lang w:val="sr-Latn-RS"/>
        </w:rPr>
        <w:t>vaka reč u rečniku ima određenu verovatnoću da pripada datoj temi, a teme se opisuju rečima koje imaju visoku verovatnoću u okviru te distribucij</w:t>
      </w:r>
      <w:r>
        <w:rPr>
          <w:lang w:val="sr-Latn-RS"/>
        </w:rPr>
        <w:t>e</w:t>
      </w:r>
      <w:r w:rsidRPr="00186134">
        <w:rPr>
          <w:lang w:val="sr-Latn-RS"/>
        </w:rPr>
        <w:t>. Intuitivno, tema o sportu ima visoku verovatnoću za reči kao što su "gol", "igrač", "meč", i nisku za reči poput "recept" ili "kamera".</w:t>
      </w:r>
    </w:p>
    <w:p w14:paraId="39EA435A" w14:textId="71E3D3EF" w:rsidR="00186134" w:rsidRPr="00186134" w:rsidRDefault="00186134" w:rsidP="00186134">
      <w:pPr>
        <w:spacing w:line="240" w:lineRule="auto"/>
        <w:ind w:firstLine="720"/>
        <w:jc w:val="both"/>
        <w:rPr>
          <w:lang w:val="sr-Latn-RS"/>
        </w:rPr>
      </w:pPr>
      <w:r w:rsidRPr="00186134">
        <w:rPr>
          <w:b/>
          <w:bCs/>
          <w:lang w:val="sr-Latn-RS"/>
        </w:rPr>
        <w:t>Dokument</w:t>
      </w:r>
      <w:r w:rsidRPr="00186134">
        <w:rPr>
          <w:lang w:val="sr-Latn-RS"/>
        </w:rPr>
        <w:t xml:space="preserve"> je u ovom kontekstu svaki diskretni tekstualni zapis</w:t>
      </w:r>
      <w:r>
        <w:rPr>
          <w:lang w:val="sr-Latn-RS"/>
        </w:rPr>
        <w:t xml:space="preserve">, </w:t>
      </w:r>
      <w:r w:rsidRPr="00186134">
        <w:rPr>
          <w:lang w:val="sr-Latn-RS"/>
        </w:rPr>
        <w:t>što u ovom radu odgovara jednom komentaru. Modeli pretpostavljaju da je svaki dokument mešavina jedne ili više tema u različitim proporcijama, što je generativna pretpostavka zajednička svim modelima opisanim u ovom radu.</w:t>
      </w:r>
    </w:p>
    <w:p w14:paraId="6B26B3AD" w14:textId="3C51C49A" w:rsidR="00186134" w:rsidRPr="00186134" w:rsidRDefault="00186134" w:rsidP="00186134">
      <w:pPr>
        <w:spacing w:line="240" w:lineRule="auto"/>
        <w:ind w:firstLine="720"/>
        <w:jc w:val="both"/>
        <w:rPr>
          <w:lang w:val="sr-Latn-RS"/>
        </w:rPr>
      </w:pPr>
      <w:r w:rsidRPr="00186134">
        <w:rPr>
          <w:b/>
          <w:bCs/>
          <w:color w:val="FF0000"/>
          <w:lang w:val="sr-Latn-RS"/>
        </w:rPr>
        <w:t>Embedinz</w:t>
      </w:r>
      <w:r w:rsidRPr="00186134">
        <w:rPr>
          <w:color w:val="FF0000"/>
          <w:lang w:val="sr-Latn-RS"/>
        </w:rPr>
        <w:t xml:space="preserve"> </w:t>
      </w:r>
      <w:r w:rsidRPr="00186134">
        <w:rPr>
          <w:lang w:val="sr-Latn-RS"/>
        </w:rPr>
        <w:t xml:space="preserve">(engl. embedding) je numerička vektorska reprezentacija teksta u kontinualnom vektorskom prostoru, takva da su semantički slični tekstovi geometrijski bliski </w:t>
      </w:r>
      <w:r>
        <w:rPr>
          <w:lang w:val="sr-Latn-RS"/>
        </w:rPr>
        <w:fldChar w:fldCharType="begin"/>
      </w:r>
      <w:r>
        <w:rPr>
          <w:lang w:val="sr-Latn-RS"/>
        </w:rPr>
        <w:instrText xml:space="preserve"> REF _Ref226645347 \r \h </w:instrText>
      </w:r>
      <w:r>
        <w:rPr>
          <w:lang w:val="sr-Latn-RS"/>
        </w:rPr>
      </w:r>
      <w:r>
        <w:rPr>
          <w:lang w:val="sr-Latn-RS"/>
        </w:rPr>
        <w:fldChar w:fldCharType="separate"/>
      </w:r>
      <w:r>
        <w:rPr>
          <w:lang w:val="sr-Latn-RS"/>
        </w:rPr>
        <w:t>[2]</w:t>
      </w:r>
      <w:r>
        <w:rPr>
          <w:lang w:val="sr-Latn-RS"/>
        </w:rPr>
        <w:fldChar w:fldCharType="end"/>
      </w:r>
      <w:r w:rsidRPr="00186134">
        <w:rPr>
          <w:lang w:val="sr-Latn-RS"/>
        </w:rPr>
        <w:t>. Savremeni pristupi poput BERTopic-a grade modeliranje tema na osnovu embeddinga umesto na osnovu frekvencija reči, što je fundamentalna promena paradigme</w:t>
      </w:r>
      <w:r>
        <w:rPr>
          <w:lang w:val="sr-Latn-RS"/>
        </w:rPr>
        <w:t>. U</w:t>
      </w:r>
      <w:r w:rsidRPr="00186134">
        <w:rPr>
          <w:lang w:val="sr-Latn-RS"/>
        </w:rPr>
        <w:t>mesto da pitaju koje reči se zajedno pojavljuju, pitaju koji tekstovi semantički liče jedan na drugi.</w:t>
      </w:r>
    </w:p>
    <w:p w14:paraId="506AD8AB" w14:textId="63C50E94" w:rsidR="00BB7D15" w:rsidRPr="00BB7D15" w:rsidRDefault="00186134" w:rsidP="00186134">
      <w:pPr>
        <w:spacing w:line="240" w:lineRule="auto"/>
        <w:ind w:firstLine="720"/>
        <w:jc w:val="both"/>
        <w:rPr>
          <w:lang w:val="sr-Latn-RS"/>
        </w:rPr>
      </w:pPr>
      <w:r w:rsidRPr="00186134">
        <w:rPr>
          <w:lang w:val="sr-Latn-RS"/>
        </w:rPr>
        <w:t>Evaluacija modela za detekciju tema je in</w:t>
      </w:r>
      <w:r>
        <w:rPr>
          <w:lang w:val="sr-Latn-RS"/>
        </w:rPr>
        <w:t>dividualan</w:t>
      </w:r>
      <w:r w:rsidRPr="00186134">
        <w:rPr>
          <w:lang w:val="sr-Latn-RS"/>
        </w:rPr>
        <w:t xml:space="preserve"> problem jer ne postoji jedinstven "tačan" skup tema za dati korpus. Najčešće korišćene automatske metrike su koherentnost teme, koja meri semantičku srodnost reči unutar iste teme, i raznolikost tema, koja meri razliku između reči koje opisuju različite teme. Pored automatskih metrika, kvalitativna interpretabilnost ostaje ključan kriterijum u praksi </w:t>
      </w:r>
      <w:r>
        <w:rPr>
          <w:lang w:val="sr-Latn-RS"/>
        </w:rPr>
        <w:t>odnosno</w:t>
      </w:r>
      <w:r w:rsidRPr="00186134">
        <w:rPr>
          <w:lang w:val="sr-Latn-RS"/>
        </w:rPr>
        <w:t xml:space="preserve"> tema čije ključne reči nemaju smisla za domenskog eksperta je loša tema bez obzira na numeričku vrednost metrike.</w:t>
      </w:r>
    </w:p>
    <w:p w14:paraId="1E946D96" w14:textId="77777777" w:rsidR="00AC5BCF" w:rsidRDefault="00AC5BCF" w:rsidP="00AC5BCF"/>
    <w:p w14:paraId="4EBC7320" w14:textId="77777777" w:rsidR="00D21D95" w:rsidRDefault="00D21D95" w:rsidP="00AC5BCF"/>
    <w:p w14:paraId="4CFFF8A1" w14:textId="77777777" w:rsidR="00D21D95" w:rsidRDefault="00D21D95" w:rsidP="00AC5BCF"/>
    <w:p w14:paraId="6BE9AFDB" w14:textId="77777777" w:rsidR="00D21D95" w:rsidRDefault="00D21D95" w:rsidP="00AC5BCF"/>
    <w:p w14:paraId="19D2DAF8" w14:textId="77777777" w:rsidR="00D21D95" w:rsidRDefault="00D21D95" w:rsidP="00AC5BCF"/>
    <w:p w14:paraId="7B7E9AD8" w14:textId="77777777" w:rsidR="00D21D95" w:rsidRDefault="00D21D95" w:rsidP="00AC5BCF"/>
    <w:p w14:paraId="0A7AEA90" w14:textId="77777777" w:rsidR="00D21D95" w:rsidRDefault="00D21D95" w:rsidP="00AC5BCF"/>
    <w:p w14:paraId="1D04F534" w14:textId="77777777" w:rsidR="00D21D95" w:rsidRDefault="00D21D95" w:rsidP="00AC5BCF"/>
    <w:p w14:paraId="3AB8174B" w14:textId="77777777" w:rsidR="00D21D95" w:rsidRDefault="00D21D95" w:rsidP="00AC5BCF"/>
    <w:p w14:paraId="3169770E" w14:textId="77777777" w:rsidR="00D21D95" w:rsidRDefault="00D21D95" w:rsidP="00AC5BCF"/>
    <w:p w14:paraId="681318A4" w14:textId="77777777" w:rsidR="00DE0005" w:rsidRPr="00AC5BCF" w:rsidRDefault="00DE0005" w:rsidP="00AC5BCF"/>
    <w:p w14:paraId="5D22E851" w14:textId="3AD31160" w:rsidR="00C23531" w:rsidRDefault="00125996" w:rsidP="00125996">
      <w:pPr>
        <w:pStyle w:val="Heading1"/>
        <w:numPr>
          <w:ilvl w:val="0"/>
          <w:numId w:val="11"/>
        </w:numPr>
        <w:ind w:left="0" w:firstLine="0"/>
        <w:jc w:val="center"/>
      </w:pPr>
      <w:r>
        <w:lastRenderedPageBreak/>
        <w:t xml:space="preserve"> </w:t>
      </w:r>
      <w:bookmarkStart w:id="4" w:name="_Toc226836888"/>
      <w:r w:rsidR="00F21AFF">
        <w:t>PREGLED POSTOJEĆIH MODELA</w:t>
      </w:r>
      <w:bookmarkEnd w:id="4"/>
    </w:p>
    <w:p w14:paraId="27EA7972" w14:textId="77777777" w:rsidR="00AB0E56" w:rsidRPr="00AB0E56" w:rsidRDefault="00AB0E56" w:rsidP="00AB0E56"/>
    <w:p w14:paraId="380D41B0" w14:textId="29FD8A43" w:rsidR="00AB0E56" w:rsidRPr="00C23531" w:rsidRDefault="00AB0E56" w:rsidP="00C23531">
      <w:pPr>
        <w:spacing w:line="240" w:lineRule="auto"/>
        <w:ind w:firstLine="720"/>
        <w:jc w:val="both"/>
      </w:pPr>
      <w:r w:rsidRPr="00AB0E56">
        <w:t>Modeliranje tema je oblast nenadgledanog mašinskog učenja koja se bavi automatskim otkrivanjem latentnih tematskih struktura u tekstualnim kolekcijama. Osnovna ideja je da model sam, bez ikakvih unapred zadatih oznaka, pronađe o čemu se govori u skupu dokumenata</w:t>
      </w:r>
      <w:r>
        <w:t xml:space="preserve">, </w:t>
      </w:r>
      <w:r w:rsidRPr="00AB0E56">
        <w:t xml:space="preserve">grupišući reči i tekstove koji se pojavljuju u sličnim kontekstima. Od kada </w:t>
      </w:r>
      <w:r>
        <w:t>je predstavljen</w:t>
      </w:r>
      <w:r w:rsidRPr="00AB0E56">
        <w:t xml:space="preserve"> LDA model, ova oblast je prošla kroz nekoliko razvojnih faza</w:t>
      </w:r>
      <w:r>
        <w:t xml:space="preserve">, </w:t>
      </w:r>
      <w:r w:rsidRPr="00AB0E56">
        <w:t>od čisto statističkih pristupa zasnovanih na frekvenciji reči, preko algebarskih metoda faktorizacije matrica, do savremenih neuralnih modela koji koriste kontekstualne reprezentacije teksta zasnovane na transformer arhitekturama. Svaka od ovih generacija modela donela je napredak u pogledu semantičke preciznosti, ali i nove izazove u pogledu računarske složenosti i interpretabilnosti rezultata. U nastavku su opisani najznačajniji modeli relevantni za predmetno istraživanje, a izbor BERTopic modela kao primarnog alata motivisan je upravo ograničenjima starijih pristupa kada se primene na kratke, neformalne tekstove kakvi su komentari na društvenim mrežama</w:t>
      </w:r>
      <w:r>
        <w:t xml:space="preserve"> </w:t>
      </w:r>
      <w:r>
        <w:fldChar w:fldCharType="begin"/>
      </w:r>
      <w:r>
        <w:instrText xml:space="preserve"> REF _Ref226645347 \r \h </w:instrText>
      </w:r>
      <w:r>
        <w:fldChar w:fldCharType="separate"/>
      </w:r>
      <w:r>
        <w:t>[2]</w:t>
      </w:r>
      <w:r>
        <w:fldChar w:fldCharType="end"/>
      </w:r>
      <w:r w:rsidRPr="00AB0E56">
        <w:t>.</w:t>
      </w:r>
      <w:r>
        <w:t xml:space="preserve"> </w:t>
      </w:r>
      <w:r w:rsidRPr="00C23531">
        <w:t>U nastavku su opisani najznačajniji modeli relevantni za istraživanje.</w:t>
      </w:r>
    </w:p>
    <w:p w14:paraId="72FC8FE6" w14:textId="77777777" w:rsidR="00C23531" w:rsidRPr="00C23531" w:rsidRDefault="00C23531" w:rsidP="00C23531"/>
    <w:p w14:paraId="0356E22E" w14:textId="7F15AAAB" w:rsidR="00F63BAE" w:rsidRDefault="00125996" w:rsidP="009174A8">
      <w:pPr>
        <w:pStyle w:val="Heading2"/>
        <w:numPr>
          <w:ilvl w:val="1"/>
          <w:numId w:val="11"/>
        </w:numPr>
        <w:ind w:left="0" w:firstLine="0"/>
      </w:pPr>
      <w:r>
        <w:t xml:space="preserve"> </w:t>
      </w:r>
      <w:bookmarkStart w:id="5" w:name="_Toc226836889"/>
      <w:r w:rsidR="00F63BAE" w:rsidRPr="00F63BAE">
        <w:t>Latent Dirichlet allocation</w:t>
      </w:r>
      <w:r w:rsidR="00F63BAE">
        <w:t xml:space="preserve"> (LDA)</w:t>
      </w:r>
      <w:bookmarkEnd w:id="5"/>
    </w:p>
    <w:p w14:paraId="37DD6E75" w14:textId="77777777" w:rsidR="009430FA" w:rsidRPr="009430FA" w:rsidRDefault="009430FA" w:rsidP="009430FA"/>
    <w:p w14:paraId="2E2102AF" w14:textId="57423556" w:rsidR="002E48E6" w:rsidRPr="002E48E6" w:rsidRDefault="002E48E6" w:rsidP="002E48E6">
      <w:pPr>
        <w:spacing w:line="240" w:lineRule="auto"/>
        <w:ind w:firstLine="720"/>
        <w:jc w:val="both"/>
      </w:pPr>
      <w:r w:rsidRPr="002E48E6">
        <w:t xml:space="preserve">LDA je verovatno najpoznatiji model za modeliranje tema i dugo je bio </w:t>
      </w:r>
      <w:r w:rsidRPr="002E48E6">
        <w:rPr>
          <w:i/>
          <w:iCs/>
        </w:rPr>
        <w:t>de facto</w:t>
      </w:r>
      <w:r w:rsidRPr="002E48E6">
        <w:t xml:space="preserve"> standard u ovoj oblasti. Model počiva na generativnoj probabilističkoj pretpostavci o tome kako nastaju tekstovi </w:t>
      </w:r>
      <w:r>
        <w:t xml:space="preserve">gde se </w:t>
      </w:r>
      <w:r w:rsidRPr="002E48E6">
        <w:t>svaki dokument posmatra kao mešavina tema, a svaka tema kao distribucija nad rečima rečnika. Konkretno, LDA pretpostavlja da je autor teksta najpre "izabrao" teme o kojima će pisati prema nekoj raspodeli, a zatim za svaku reč nasumično odabrao temu iz te raspodele i iz te teme odabrao konkretnu reč. Cilj modela je da iz opserviranih reči rekonstruiše ovaj skriveni generativni proces tj. da proceni koje su teme zastupljene u svakom dokumentu i koje su reči karakteristične za svaku temu.</w:t>
      </w:r>
    </w:p>
    <w:p w14:paraId="4370CC97" w14:textId="6615DFC1" w:rsidR="002E48E6" w:rsidRPr="002E48E6" w:rsidRDefault="002E48E6" w:rsidP="002E48E6">
      <w:pPr>
        <w:spacing w:line="240" w:lineRule="auto"/>
        <w:ind w:firstLine="720"/>
        <w:jc w:val="both"/>
      </w:pPr>
      <w:r w:rsidRPr="002E48E6">
        <w:t>Treniranje se vrši algoritmima varijacione Bajesove inferencije ili Gibbsovim uzorkovanjem koji iterativno ažuriraju procene raspodele tema. Jedan od praktičnih problema je to što broj tema K mora biti unapred zadat kao hiperparametar što znači da istraživač mora da proba više vrednosti i proceni koja daje najsmislenije rezultate, što nije uvek jednostavno niti jednoznačno. Još veće ograničenje za predmetno istraživanje je to što LDA tretira tekst kao "vreću reči" (</w:t>
      </w:r>
      <w:r w:rsidRPr="002E48E6">
        <w:rPr>
          <w:i/>
          <w:iCs/>
        </w:rPr>
        <w:t>bag of words</w:t>
      </w:r>
      <w:r w:rsidRPr="002E48E6">
        <w:t xml:space="preserve">) i potpuno ignoriše redosled reči i kontekst u kom se pojavljuju. Za formalne i duže tekstove ovo ponekad nije kritičan problem, ali za komentare tipa </w:t>
      </w:r>
      <w:r w:rsidRPr="002E48E6">
        <w:rPr>
          <w:i/>
          <w:iCs/>
        </w:rPr>
        <w:t>"mingyu carried this whole episode lmaooo"</w:t>
      </w:r>
      <w:r w:rsidRPr="002E48E6">
        <w:t xml:space="preserve"> gubi se dosta semantičkog sadržaja</w:t>
      </w:r>
      <w:r>
        <w:t>. M</w:t>
      </w:r>
      <w:r w:rsidRPr="002E48E6">
        <w:t xml:space="preserve">odel ne razume da su </w:t>
      </w:r>
      <w:r>
        <w:t>“</w:t>
      </w:r>
      <w:r w:rsidRPr="002E48E6">
        <w:rPr>
          <w:i/>
          <w:iCs/>
        </w:rPr>
        <w:t>carried</w:t>
      </w:r>
      <w:r w:rsidRPr="002E48E6">
        <w:t>,</w:t>
      </w:r>
      <w:r>
        <w:t>”</w:t>
      </w:r>
      <w:r w:rsidRPr="002E48E6">
        <w:t xml:space="preserve"> </w:t>
      </w:r>
      <w:r>
        <w:t>“</w:t>
      </w:r>
      <w:r w:rsidRPr="002E48E6">
        <w:rPr>
          <w:i/>
          <w:iCs/>
        </w:rPr>
        <w:t>episode</w:t>
      </w:r>
      <w:r>
        <w:rPr>
          <w:i/>
          <w:iCs/>
        </w:rPr>
        <w:t>”</w:t>
      </w:r>
      <w:r w:rsidRPr="002E48E6">
        <w:t xml:space="preserve"> i </w:t>
      </w:r>
      <w:r>
        <w:t>“</w:t>
      </w:r>
      <w:r w:rsidRPr="002E48E6">
        <w:rPr>
          <w:i/>
          <w:iCs/>
        </w:rPr>
        <w:t>lmaooo</w:t>
      </w:r>
      <w:r>
        <w:rPr>
          <w:i/>
          <w:iCs/>
        </w:rPr>
        <w:t>”</w:t>
      </w:r>
      <w:r w:rsidRPr="002E48E6">
        <w:t xml:space="preserve"> zajedno signal entuzijazma prema određenom članu grupe u određenom kontekstu. Uprkos ovim ograničenjima, LDA ostaje standardna bazna linija u istraživanjima modeliranja tema zbog dostupnosti implementacija i lake interpretabilnosti rezultata, i kao takav biće korišćen za poređenje u ovom radu.</w:t>
      </w:r>
    </w:p>
    <w:p w14:paraId="2329CDAA" w14:textId="27DCDB3C" w:rsidR="009430FA" w:rsidRPr="009430FA" w:rsidRDefault="009430FA" w:rsidP="009430FA"/>
    <w:p w14:paraId="5A0F118C" w14:textId="7D414F37" w:rsidR="00F63BAE" w:rsidRDefault="00125996" w:rsidP="009174A8">
      <w:pPr>
        <w:pStyle w:val="Heading2"/>
        <w:numPr>
          <w:ilvl w:val="1"/>
          <w:numId w:val="11"/>
        </w:numPr>
        <w:ind w:left="0" w:firstLine="0"/>
      </w:pPr>
      <w:r>
        <w:lastRenderedPageBreak/>
        <w:t xml:space="preserve"> </w:t>
      </w:r>
      <w:bookmarkStart w:id="6" w:name="_Toc226836890"/>
      <w:r w:rsidR="00F63BAE" w:rsidRPr="00F63BAE">
        <w:t>Non-negative matrix factorization</w:t>
      </w:r>
      <w:r w:rsidR="00F63BAE">
        <w:t xml:space="preserve"> (NMF)</w:t>
      </w:r>
      <w:bookmarkEnd w:id="6"/>
    </w:p>
    <w:p w14:paraId="6D719FC4" w14:textId="77777777" w:rsidR="005C5BC8" w:rsidRPr="005C5BC8" w:rsidRDefault="005C5BC8" w:rsidP="005C5BC8"/>
    <w:p w14:paraId="74D351D9" w14:textId="2E0AE77D" w:rsidR="002E48E6" w:rsidRPr="002E48E6" w:rsidRDefault="002E48E6" w:rsidP="002E48E6">
      <w:pPr>
        <w:spacing w:line="240" w:lineRule="auto"/>
        <w:ind w:firstLine="720"/>
        <w:jc w:val="both"/>
      </w:pPr>
      <w:r w:rsidRPr="002E48E6">
        <w:t>NMF pristupa problemu modeliranja tema iz algebarskog ugla, potpuno drugačije od LDA</w:t>
      </w:r>
      <w:r>
        <w:t xml:space="preserve"> </w:t>
      </w:r>
      <w:r>
        <w:fldChar w:fldCharType="begin"/>
      </w:r>
      <w:r>
        <w:instrText xml:space="preserve"> REF _Ref226661813 \r \h </w:instrText>
      </w:r>
      <w:r>
        <w:fldChar w:fldCharType="separate"/>
      </w:r>
      <w:r>
        <w:t>[3]</w:t>
      </w:r>
      <w:r>
        <w:fldChar w:fldCharType="end"/>
      </w:r>
      <w:r w:rsidRPr="002E48E6">
        <w:t>. Polazna tačka je matrica dokument-termin V dimenzija n × m, gde svaki red predstavlja jedan dokument, svaka kolona jednu reč iz rečnika, a vrednosti u matrici tipično odgovaraju TF-IDF težinama. NMF faktorizuje ovu matricu na dve manje matrice nenegativnih vrednosti</w:t>
      </w:r>
      <w:r>
        <w:t xml:space="preserve">, </w:t>
      </w:r>
      <w:r w:rsidRPr="002E48E6">
        <w:t>W dimenzija n × k, koja opisuje koliko je svaka od k tema zastupljena u svakom dokumentu, i H dimenzija k × m, koja opisuje koliko je svaka reč karakteristična za svaku temu. Optimizacija se vrši minimizacijom mere odstupanja između originalne matrice i njene aproksimacije WH, najčešće korišćenjem Frobeniusove norme.</w:t>
      </w:r>
    </w:p>
    <w:p w14:paraId="1C716A7C" w14:textId="7C8DAC28" w:rsidR="002E48E6" w:rsidRDefault="002E48E6" w:rsidP="002E48E6">
      <w:pPr>
        <w:spacing w:line="240" w:lineRule="auto"/>
        <w:ind w:firstLine="720"/>
        <w:jc w:val="both"/>
      </w:pPr>
      <w:r w:rsidRPr="002E48E6">
        <w:t xml:space="preserve">Ograničenje nenegativnosti nije samo matematička konvencija </w:t>
      </w:r>
      <w:r>
        <w:t>ve</w:t>
      </w:r>
      <w:r>
        <w:rPr>
          <w:lang w:val="sr-Latn-RS"/>
        </w:rPr>
        <w:t xml:space="preserve">ć </w:t>
      </w:r>
      <w:r w:rsidRPr="002E48E6">
        <w:t>ono ima semantički smisao jer podstiče aditivne reprezentacije u kojima se svaka tema može interpretirati kao zbir karakterističnih reči bez negativnih korekcija. Empirijska istraživanja pokazuju da NMF često generiše interpretabilnije teme od LDA na kratkim tekstovima</w:t>
      </w:r>
      <w:r w:rsidR="00196A5D">
        <w:t xml:space="preserve"> </w:t>
      </w:r>
      <w:r w:rsidR="00196A5D">
        <w:fldChar w:fldCharType="begin"/>
      </w:r>
      <w:r w:rsidR="00196A5D">
        <w:instrText xml:space="preserve"> REF _Ref226662069 \r \h </w:instrText>
      </w:r>
      <w:r w:rsidR="00196A5D">
        <w:fldChar w:fldCharType="separate"/>
      </w:r>
      <w:r w:rsidR="00196A5D">
        <w:t>[4]</w:t>
      </w:r>
      <w:r w:rsidR="00196A5D">
        <w:fldChar w:fldCharType="end"/>
      </w:r>
      <w:r w:rsidRPr="002E48E6">
        <w:t>, delom zbog toga što je optimizacioni proces direktniji i manje podložan problemima konvergencije koji se javljaju kod probabilističkih modela. Ipak, NMF deli isti fundamentalni nedostatak sa LDA</w:t>
      </w:r>
      <w:r w:rsidR="00196A5D">
        <w:t xml:space="preserve">, </w:t>
      </w:r>
      <w:r w:rsidRPr="00196A5D">
        <w:rPr>
          <w:i/>
          <w:iCs/>
        </w:rPr>
        <w:t>bag-of-words</w:t>
      </w:r>
      <w:r w:rsidRPr="002E48E6">
        <w:t xml:space="preserve"> reprezentacija ne razume semantičke odnose između reči, a broj tema i dalje mora biti zadat unapred. Zbog toga NMF, kao i LDA, nije najpogodniji izbor za analizu komentara koji obiluju slenga, emotikona i kulturno specifičnih referenci.</w:t>
      </w:r>
    </w:p>
    <w:p w14:paraId="3350D742" w14:textId="77777777" w:rsidR="005C5BC8" w:rsidRPr="002E48E6" w:rsidRDefault="005C5BC8" w:rsidP="002E48E6">
      <w:pPr>
        <w:spacing w:line="240" w:lineRule="auto"/>
        <w:ind w:firstLine="720"/>
        <w:jc w:val="both"/>
      </w:pPr>
    </w:p>
    <w:p w14:paraId="0A23C5C4" w14:textId="4D88DCCD" w:rsidR="00F63BAE" w:rsidRDefault="00125996" w:rsidP="009174A8">
      <w:pPr>
        <w:pStyle w:val="Heading2"/>
        <w:numPr>
          <w:ilvl w:val="1"/>
          <w:numId w:val="11"/>
        </w:numPr>
        <w:ind w:left="0" w:firstLine="0"/>
      </w:pPr>
      <w:r>
        <w:t xml:space="preserve"> </w:t>
      </w:r>
      <w:bookmarkStart w:id="7" w:name="_Toc226836891"/>
      <w:r w:rsidR="00F63BAE">
        <w:t>Top2Vec</w:t>
      </w:r>
      <w:bookmarkEnd w:id="7"/>
    </w:p>
    <w:p w14:paraId="302FEF75" w14:textId="77777777" w:rsidR="005C5BC8" w:rsidRPr="005C5BC8" w:rsidRDefault="005C5BC8" w:rsidP="005C5BC8"/>
    <w:p w14:paraId="65A6B2D2" w14:textId="777AAC0B" w:rsidR="00196A5D" w:rsidRPr="00196A5D" w:rsidRDefault="00196A5D" w:rsidP="00196A5D">
      <w:pPr>
        <w:spacing w:line="240" w:lineRule="auto"/>
        <w:ind w:firstLine="720"/>
        <w:jc w:val="both"/>
      </w:pPr>
      <w:r w:rsidRPr="00196A5D">
        <w:t xml:space="preserve">Top2Vec je model koji u odnosu na prethodne pristupe uvodi dve suštinski važne novine. Prva je upotreba neuralnih embedinga umesto </w:t>
      </w:r>
      <w:r w:rsidRPr="00196A5D">
        <w:rPr>
          <w:i/>
          <w:iCs/>
        </w:rPr>
        <w:t>bag-of-words</w:t>
      </w:r>
      <w:r w:rsidRPr="00196A5D">
        <w:t xml:space="preserve"> reprezentacije</w:t>
      </w:r>
      <w:r>
        <w:t xml:space="preserve"> gde se </w:t>
      </w:r>
      <w:r w:rsidRPr="00196A5D">
        <w:t>dokumenti i reči zajedno smeštaju u isti semantički vektorski prostor korišćenjem Doc2Vec ili Sentence Transformers modela, tako da su semantički slični tekstovi geometrijski bliski bez obzira na to da li dele iste reči. Zahvaljujući tome, model može prepoznati da su komentari "jeonghan was so funny here" i "jeonghanie really had me dying" semantički srodni, čak i bez preklapanja ključnih reči. Druga novina je automatsko određivanje broja tema</w:t>
      </w:r>
      <w:r>
        <w:t xml:space="preserve"> gde </w:t>
      </w:r>
      <w:r w:rsidRPr="00196A5D">
        <w:t>Top2Vec ne zahteva da se K unapred zada, već ga sam otkriva iz strukture podataka.</w:t>
      </w:r>
    </w:p>
    <w:p w14:paraId="7AFB2475" w14:textId="3E3C931B" w:rsidR="00196A5D" w:rsidRDefault="00196A5D" w:rsidP="00196A5D">
      <w:pPr>
        <w:spacing w:line="240" w:lineRule="auto"/>
        <w:ind w:firstLine="720"/>
        <w:jc w:val="both"/>
      </w:pPr>
      <w:r w:rsidRPr="00196A5D">
        <w:t>Konkretno, pipeline funkcioniše tako što se najpre generišu embedinzi dokumenata, zatim se primenjuje UMAP za redukciju dimenzionalnosti i HDBSCAN za klasterovanje gustih regiona u prostoru, a teme se opisuju rečima koje su vektorski najbliže centr</w:t>
      </w:r>
      <w:r w:rsidR="00AF640A">
        <w:t>u</w:t>
      </w:r>
      <w:r w:rsidRPr="00196A5D">
        <w:t xml:space="preserve"> svakog klastera. Ovaj pristup je konceptualno veoma srodan BERTopic modelu</w:t>
      </w:r>
      <w:r w:rsidR="00AF640A">
        <w:t xml:space="preserve">, </w:t>
      </w:r>
      <w:r w:rsidRPr="00196A5D">
        <w:t>u toj meri da BERTopic može koristiti iste komponente ali Top2Vec nema ugrađen mehanizam za fino podešavanje opisa tema u odnosu na specifičnosti korpusa. Naime, teme opisuje rečima koje su globalno bliske centr</w:t>
      </w:r>
      <w:r w:rsidR="00AF640A">
        <w:t>u</w:t>
      </w:r>
      <w:r w:rsidRPr="00196A5D">
        <w:t>, ne rečima koje su karakteristične za tu temu u poređenju sa ostatkom korpusa, što BERTopic rešava kroz c-TF-IDF proceduru.</w:t>
      </w:r>
    </w:p>
    <w:p w14:paraId="36435D03" w14:textId="77777777" w:rsidR="005C5BC8" w:rsidRPr="00196A5D" w:rsidRDefault="005C5BC8" w:rsidP="00196A5D">
      <w:pPr>
        <w:spacing w:line="240" w:lineRule="auto"/>
        <w:ind w:firstLine="720"/>
        <w:jc w:val="both"/>
      </w:pPr>
    </w:p>
    <w:p w14:paraId="504E4EE8" w14:textId="168B8D00" w:rsidR="00F63BAE" w:rsidRDefault="00125996" w:rsidP="009174A8">
      <w:pPr>
        <w:pStyle w:val="Heading2"/>
        <w:numPr>
          <w:ilvl w:val="1"/>
          <w:numId w:val="11"/>
        </w:numPr>
        <w:ind w:left="0" w:firstLine="0"/>
      </w:pPr>
      <w:r>
        <w:lastRenderedPageBreak/>
        <w:t xml:space="preserve"> </w:t>
      </w:r>
      <w:bookmarkStart w:id="8" w:name="_Toc226836892"/>
      <w:r w:rsidR="00F63BAE">
        <w:t>BERTopic</w:t>
      </w:r>
      <w:bookmarkEnd w:id="8"/>
    </w:p>
    <w:p w14:paraId="02241E60" w14:textId="77777777" w:rsidR="005C5BC8" w:rsidRPr="005C5BC8" w:rsidRDefault="005C5BC8" w:rsidP="005C5BC8"/>
    <w:p w14:paraId="22B7E148" w14:textId="3FA52EDC" w:rsidR="00AF640A" w:rsidRDefault="00AF640A" w:rsidP="00AF640A">
      <w:pPr>
        <w:spacing w:line="240" w:lineRule="auto"/>
        <w:ind w:firstLine="720"/>
        <w:jc w:val="both"/>
      </w:pPr>
      <w:r w:rsidRPr="00AF640A">
        <w:t xml:space="preserve">BERTopic je modularni pipeline koji kombinuje prednosti prethodnih pristupa i rešava većinu njihovih ključnih nedostataka. Koristi semantički bogate neuralne embedinge koji razumeju kontekst, automatski određuje broj tema iz podataka, podržava višejezičnu analizu kroz višejezične Sentence Transformers modele, i generiše visoko interpretabilne opise tema kroz c-TF-IDF proceduru. Pored svega toga, modularna arhitektura omogućava da se svaka komponenta pipeline-a nezavisno konfiguriše ili zameni alternativnim algoritmom, što ga čini izuzetno fleksibilnim za različite tipove podataka i istraživačke kontekste. Upravo ova kombinacija osobina čini BERTopic najprikladnijim izborom za analizu komentara u ovom radu. </w:t>
      </w:r>
    </w:p>
    <w:p w14:paraId="2866535E" w14:textId="77777777" w:rsidR="00DE0005" w:rsidRDefault="00DE0005" w:rsidP="00DE0005">
      <w:pPr>
        <w:spacing w:line="240" w:lineRule="auto"/>
        <w:ind w:firstLine="720"/>
        <w:jc w:val="both"/>
      </w:pPr>
      <w:r w:rsidRPr="009E55B1">
        <w:t xml:space="preserve">BERTopic model funkcioniše kao modularan pipeline koji transformiše sirove tekstualne dokumente u interpretabilne tematske klastere kroz četiri uzastopna koraka. Ono što ga čini posebnim u odnosu na modele opisane u prethodnom poglavlju nije jedna konkretna tehnička inovacija, već upravo ta modularnost </w:t>
      </w:r>
      <w:r>
        <w:t xml:space="preserve">gde se </w:t>
      </w:r>
      <w:r w:rsidRPr="009E55B1">
        <w:t>svaki korak pipeline-a može nezavisno konfigurisati, zameniti ili proširiti u zavisnosti od karakteristika podataka i istraživačkih potreba. U nastavku su detaljno opisane sve četiri komponente, kao i specifična konfiguracija primenjena u ovom istraživanju.</w:t>
      </w:r>
    </w:p>
    <w:p w14:paraId="7898F3B1" w14:textId="77777777" w:rsidR="00DE0005" w:rsidRDefault="00DE0005" w:rsidP="005C5BC8">
      <w:pPr>
        <w:spacing w:line="240" w:lineRule="auto"/>
        <w:jc w:val="center"/>
      </w:pPr>
      <w:r>
        <w:rPr>
          <w:noProof/>
        </w:rPr>
        <w:drawing>
          <wp:inline distT="0" distB="0" distL="0" distR="0" wp14:anchorId="7543ABC9" wp14:editId="35F8327C">
            <wp:extent cx="4385728" cy="4371109"/>
            <wp:effectExtent l="0" t="0" r="0" b="0"/>
            <wp:docPr id="6"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diagram of a diagram&#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398513" cy="4383852"/>
                    </a:xfrm>
                    <a:prstGeom prst="rect">
                      <a:avLst/>
                    </a:prstGeom>
                  </pic:spPr>
                </pic:pic>
              </a:graphicData>
            </a:graphic>
          </wp:inline>
        </w:drawing>
      </w:r>
    </w:p>
    <w:p w14:paraId="594BF685" w14:textId="51DF6070" w:rsidR="005C5BC8" w:rsidRDefault="005C5BC8" w:rsidP="005C5BC8">
      <w:pPr>
        <w:spacing w:line="240" w:lineRule="auto"/>
        <w:jc w:val="center"/>
      </w:pPr>
      <w:r>
        <w:t>Slika 2.1. Arhitektura BERTopic modela</w:t>
      </w:r>
    </w:p>
    <w:p w14:paraId="54D87C9F" w14:textId="02ACFB64" w:rsidR="009174A8" w:rsidRPr="009174A8" w:rsidRDefault="00125996" w:rsidP="009174A8">
      <w:pPr>
        <w:pStyle w:val="Heading3"/>
        <w:numPr>
          <w:ilvl w:val="2"/>
          <w:numId w:val="11"/>
        </w:numPr>
        <w:ind w:left="0" w:firstLine="0"/>
      </w:pPr>
      <w:r>
        <w:lastRenderedPageBreak/>
        <w:t xml:space="preserve"> </w:t>
      </w:r>
      <w:bookmarkStart w:id="9" w:name="_Toc226836893"/>
      <w:r w:rsidR="00DE0005" w:rsidRPr="00384A93">
        <w:t>Sentence Transformers i generisanje embedinga</w:t>
      </w:r>
      <w:bookmarkEnd w:id="9"/>
    </w:p>
    <w:p w14:paraId="40369017" w14:textId="77777777" w:rsidR="00DE0005" w:rsidRPr="00384A93" w:rsidRDefault="00DE0005" w:rsidP="00DE0005">
      <w:pPr>
        <w:spacing w:line="240" w:lineRule="auto"/>
        <w:ind w:firstLine="720"/>
        <w:jc w:val="both"/>
      </w:pPr>
      <w:r w:rsidRPr="00384A93">
        <w:t>Prvi korak u BERTopic pipeline-u je pretvaranje tekstualnih dokumenata u numeričke vektore koji čuvaju semantičko značenje teksta. Ovi vektori nazivaju se embedinzi, a njihova ključna osobina je da se semantički slični tekstovi nalaze blizu jedni drugih u vektorskom prostoru</w:t>
      </w:r>
      <w:r>
        <w:t xml:space="preserve">, </w:t>
      </w:r>
      <w:r w:rsidRPr="00384A93">
        <w:t>dok su semantički različiti tekstovi udaljeni. Upravo ova osobina čini ih prikladnom osnovom za kasniji korak klasterovanja.</w:t>
      </w:r>
    </w:p>
    <w:p w14:paraId="0842A6EA" w14:textId="77777777" w:rsidR="00DE0005" w:rsidRPr="00384A93" w:rsidRDefault="00DE0005" w:rsidP="00DE0005">
      <w:pPr>
        <w:spacing w:line="240" w:lineRule="auto"/>
        <w:ind w:firstLine="720"/>
        <w:jc w:val="both"/>
      </w:pPr>
      <w:r w:rsidRPr="00384A93">
        <w:t>Embedinzi se generišu korišćenjem pretrenirane arhitekture zasnovane na BERT modelu (Bidirectional Encoder Representations from Transformers</w:t>
      </w:r>
      <w:r>
        <w:t xml:space="preserve">). </w:t>
      </w:r>
      <w:r w:rsidRPr="00384A93">
        <w:t>BERT je bidirekcioni transformer model koji pri kodiranju svake reči uzima u obzir čitav kontekst rečenice i reči koje prethode i reči koje slede. To znači da ista reč u različitim rečenicama može biti kodirana različitim vektorom u zavisnosti od konteksta, što je fundamentalna razlika u odnosu na starije modele poput Word2Vec koji svakoj reči dodeljuju jedan fiksni vektor bez obzira na kontekst. Na primer, reč live u komentarima "they should live together" i "this performance was so live" dobija različite reprezentacije, što je semantički ispravno.</w:t>
      </w:r>
    </w:p>
    <w:p w14:paraId="000A0959" w14:textId="77777777" w:rsidR="00DE0005" w:rsidRDefault="00DE0005" w:rsidP="00DE0005">
      <w:pPr>
        <w:spacing w:line="240" w:lineRule="auto"/>
        <w:ind w:firstLine="720"/>
        <w:jc w:val="both"/>
      </w:pPr>
      <w:r w:rsidRPr="00384A93">
        <w:t>Za potrebe ovog istraživanja koristi se model all-MiniLM-L6-v2 iz biblioteke Sentence Transformers. Ovaj model je odabran iz nekoliko razloga</w:t>
      </w:r>
      <w:r>
        <w:t xml:space="preserve">, </w:t>
      </w:r>
      <w:r w:rsidRPr="00384A93">
        <w:t>pre svega zbog povoljnog odnosa između semantičke preciznosti i računarske efikasnosti, što je praktično važno s obzirom na veličinu skupa podataka. Model generiše vektore dimenzionalnosti 384, treniran je na više od milijardu parova rečenica i pokazuje visoke performanse na zadacima semantičke sličnosti. Na izlazu ovog koraka svaki komentar je predstavljen kao tačka u 384-dimenzionalnom vektorskom prostoru.</w:t>
      </w:r>
    </w:p>
    <w:p w14:paraId="1C154080" w14:textId="4134DC42" w:rsidR="00DE0005" w:rsidRDefault="00125996" w:rsidP="009174A8">
      <w:pPr>
        <w:pStyle w:val="Heading3"/>
        <w:numPr>
          <w:ilvl w:val="2"/>
          <w:numId w:val="11"/>
        </w:numPr>
        <w:ind w:left="0" w:firstLine="0"/>
      </w:pPr>
      <w:r>
        <w:t xml:space="preserve"> </w:t>
      </w:r>
      <w:bookmarkStart w:id="10" w:name="_Toc226836894"/>
      <w:r w:rsidR="00DE0005">
        <w:t xml:space="preserve">UMAP </w:t>
      </w:r>
      <w:r w:rsidR="009174A8">
        <w:t>-</w:t>
      </w:r>
      <w:r w:rsidR="00DE0005">
        <w:t xml:space="preserve"> redukcija dimenzionalnosti</w:t>
      </w:r>
      <w:bookmarkEnd w:id="10"/>
    </w:p>
    <w:p w14:paraId="76582592" w14:textId="77777777" w:rsidR="00DE0005" w:rsidRPr="00384A93" w:rsidRDefault="00DE0005" w:rsidP="00DE0005">
      <w:pPr>
        <w:spacing w:line="240" w:lineRule="auto"/>
        <w:ind w:firstLine="720"/>
        <w:jc w:val="both"/>
      </w:pPr>
      <w:r w:rsidRPr="00384A93">
        <w:t>Embedinzi generisani u prethodnom koraku postoje u 384-dimenzionalnom prostoru. Ovo je problem iz dva razloga. Prvo, algoritmi klasterovanja se</w:t>
      </w:r>
      <w:r>
        <w:t xml:space="preserve"> lo</w:t>
      </w:r>
      <w:r>
        <w:rPr>
          <w:lang w:val="sr-Latn-RS"/>
        </w:rPr>
        <w:t>še</w:t>
      </w:r>
      <w:r w:rsidRPr="00384A93">
        <w:t xml:space="preserve"> ponašaju u prostorima visoke dimenzionalnosti</w:t>
      </w:r>
      <w:r>
        <w:t>. P</w:t>
      </w:r>
      <w:r w:rsidRPr="00384A93">
        <w:t>ojava poznata kao kletva dimenzionalnosti (curse of dimensionality) podrazumeva da u visokim dimenzijama euklidske distance između tačaka postaju uniformne i gube diskriminativnu moć, što čini klasterovanje praktično beskorisnim</w:t>
      </w:r>
      <w:r>
        <w:t xml:space="preserve"> </w:t>
      </w:r>
      <w:r>
        <w:fldChar w:fldCharType="begin"/>
      </w:r>
      <w:r>
        <w:instrText xml:space="preserve"> REF _Ref226718525 \r \h </w:instrText>
      </w:r>
      <w:r>
        <w:fldChar w:fldCharType="separate"/>
      </w:r>
      <w:r>
        <w:t>[5]</w:t>
      </w:r>
      <w:r>
        <w:fldChar w:fldCharType="end"/>
      </w:r>
      <w:r w:rsidRPr="00384A93">
        <w:t>. Drugo, 384 dimenzije su računarski zahtevne za obradu na velikim skupovima podataka. Iz ovih razloga BERTopic pre klasterovanja primenjuje redukciju dimenzionalnosti.</w:t>
      </w:r>
    </w:p>
    <w:p w14:paraId="2EA64CEC" w14:textId="77777777" w:rsidR="00DE0005" w:rsidRPr="00384A93" w:rsidRDefault="00DE0005" w:rsidP="00DE0005">
      <w:pPr>
        <w:spacing w:line="240" w:lineRule="auto"/>
        <w:ind w:firstLine="720"/>
        <w:jc w:val="both"/>
      </w:pPr>
      <w:r w:rsidRPr="00384A93">
        <w:t xml:space="preserve">Algoritam koji se koristi je UMAP (Uniform Manifold Approximation and Projection). UMAP funkcioniše na principu aproksimacije topološke strukture podataka </w:t>
      </w:r>
      <w:r>
        <w:t xml:space="preserve">gde </w:t>
      </w:r>
      <w:r w:rsidRPr="00384A93">
        <w:t>najpre konstruiše graf bliskosti u originalnom prostoru visoke dimenzionalnosti, pri čemu svaka tačka poznaje svoje najbliže susede, a zatim optimizuje niskodimenzionalnu reprezentaciju koja što vernije reprodukuje ovu lokalnu i globalnu strukturu. Rezultat je projekcija podataka u prostor znatno manjih dimenzija, tipično između 2 i 10, pri čemu su sačuvani odnosi bliskosti između tačaka.</w:t>
      </w:r>
    </w:p>
    <w:p w14:paraId="3CE1CF61" w14:textId="77777777" w:rsidR="00DE0005" w:rsidRPr="00384A93" w:rsidRDefault="00DE0005" w:rsidP="00DE0005">
      <w:pPr>
        <w:spacing w:line="240" w:lineRule="auto"/>
        <w:ind w:firstLine="720"/>
        <w:jc w:val="both"/>
      </w:pPr>
      <w:r w:rsidRPr="00384A93">
        <w:t xml:space="preserve">Važno je napomenuti zašto je UMAP bolji izbor od PCA (Principal Component Analysis), koja je možda intuitivnija alternativa. PCA je linearna metoda koja pronalazi pravce maksimalne varijanse u podacima ali semantički prostori koje generišu transformer modeli imaju složene nelinearne strukture koje PCA jednostavno ne može da zahvati. UMAP je nelinearna metoda i znatno bolje čuva lokalne klasterske strukture, što je direktno relevantno za kasniji korak klasterovanja. Empirijska istraživanja pokazuju i da UMAP postiže bolje rezultate od alternativne nelinearne metode t-SNE, uz kraće vreme izvršavanja na velikim skupovima podataka </w:t>
      </w:r>
      <w:r>
        <w:fldChar w:fldCharType="begin"/>
      </w:r>
      <w:r>
        <w:instrText xml:space="preserve"> REF _Ref226718525 \r \h </w:instrText>
      </w:r>
      <w:r>
        <w:fldChar w:fldCharType="separate"/>
      </w:r>
      <w:r>
        <w:t>[5]</w:t>
      </w:r>
      <w:r>
        <w:fldChar w:fldCharType="end"/>
      </w:r>
      <w:r w:rsidRPr="00384A93">
        <w:t>.</w:t>
      </w:r>
    </w:p>
    <w:p w14:paraId="3DDD8751" w14:textId="77777777" w:rsidR="00DE0005" w:rsidRDefault="00DE0005" w:rsidP="00DE0005">
      <w:pPr>
        <w:spacing w:line="240" w:lineRule="auto"/>
        <w:ind w:firstLine="720"/>
        <w:jc w:val="both"/>
      </w:pPr>
      <w:r w:rsidRPr="00384A93">
        <w:lastRenderedPageBreak/>
        <w:t>U ovom istraživanju UMAP je konfigurisan sa sledećim parametrima: n_neighbors=15 određuje veličinu lokalnog susedstva koje se uzima u obzir pri konstrukciji grafa</w:t>
      </w:r>
      <w:r>
        <w:t xml:space="preserve">, </w:t>
      </w:r>
      <w:r w:rsidRPr="00384A93">
        <w:t>manje vrednosti čuvaju finu lokalnu strukturu ali su osetljivije na šum, veće vrednosti daju stabilniju globalnu sliku; n_components=5 definiše ciljnu dimenzionalnost prostora u koji se projektuju embedinzi; min_dist=0.0 dozvoljava maksimalnu kompaktnost klastera u niskodimenzionalnom prostoru, što pogoduje kasnijem koraku klasterovanja.</w:t>
      </w:r>
    </w:p>
    <w:p w14:paraId="769D0869" w14:textId="23F29AE9" w:rsidR="00DE0005" w:rsidRDefault="00125996" w:rsidP="009174A8">
      <w:pPr>
        <w:pStyle w:val="Heading3"/>
        <w:numPr>
          <w:ilvl w:val="2"/>
          <w:numId w:val="11"/>
        </w:numPr>
        <w:ind w:left="0" w:firstLine="0"/>
      </w:pPr>
      <w:r>
        <w:t xml:space="preserve"> </w:t>
      </w:r>
      <w:bookmarkStart w:id="11" w:name="_Toc226836895"/>
      <w:r w:rsidR="00DE0005" w:rsidRPr="005C4E26">
        <w:t xml:space="preserve">HDBSCAN </w:t>
      </w:r>
      <w:r w:rsidR="00DE0005">
        <w:t>-</w:t>
      </w:r>
      <w:r w:rsidR="00DE0005" w:rsidRPr="005C4E26">
        <w:t xml:space="preserve"> klasterovanje zasnovano na gustini</w:t>
      </w:r>
      <w:bookmarkEnd w:id="11"/>
    </w:p>
    <w:p w14:paraId="0158AA1F" w14:textId="77777777" w:rsidR="00DE0005" w:rsidRPr="005C4E26" w:rsidRDefault="00DE0005" w:rsidP="00DE0005">
      <w:pPr>
        <w:spacing w:line="240" w:lineRule="auto"/>
        <w:ind w:firstLine="720"/>
        <w:jc w:val="both"/>
      </w:pPr>
      <w:r w:rsidRPr="005C4E26">
        <w:t>Nakon što su embedinzi svedeni na manji broj dimenzija, sledeći korak je njihovo grupisanje u tematske klastere. BERTopic za ovu svrhu koristi algoritam HDBSCAN (Hierarchical Density-Based Spatial Clustering of Applications with Noise),</w:t>
      </w:r>
      <w:r>
        <w:t xml:space="preserve"> </w:t>
      </w:r>
      <w:r w:rsidRPr="005C4E26">
        <w:t>kao hijerarhijsko proširenje popularnog DBSCAN algoritma.</w:t>
      </w:r>
    </w:p>
    <w:p w14:paraId="4183120C" w14:textId="77777777" w:rsidR="00DE0005" w:rsidRPr="005C4E26" w:rsidRDefault="00DE0005" w:rsidP="009174A8">
      <w:pPr>
        <w:spacing w:line="240" w:lineRule="auto"/>
        <w:jc w:val="both"/>
      </w:pPr>
      <w:r w:rsidRPr="005C4E26">
        <w:t xml:space="preserve">Osnovna ideja HDBSCAN algoritma je da klastere definiše kao guste regione u prostoru </w:t>
      </w:r>
      <w:r>
        <w:t xml:space="preserve"> tj. kao </w:t>
      </w:r>
      <w:r w:rsidRPr="005C4E26">
        <w:t>grupe tačaka koje su međusobno bliske i okružene tačkama niže gustine. Za razliku od K-means algoritma koji pretpostavlja sferične klastere uniformne veličine i zahteva unapred zadani broj klastera K, HDBSCAN nema nikakve pretpostavke o obliku klastera i automatski određuje njihov broj na osnovu strukture podataka. Ovo je posebno važno za analizu komentara jer teme u stvarnim podacima retko imaju pravilne, sferične oblike u vektorskom prostoru.</w:t>
      </w:r>
    </w:p>
    <w:p w14:paraId="5C582555" w14:textId="77777777" w:rsidR="00DE0005" w:rsidRPr="005C4E26" w:rsidRDefault="00DE0005" w:rsidP="00DE0005">
      <w:pPr>
        <w:spacing w:line="240" w:lineRule="auto"/>
        <w:ind w:firstLine="720"/>
        <w:jc w:val="both"/>
      </w:pPr>
      <w:r w:rsidRPr="005C4E26">
        <w:t>Algoritam funkcioniše u nekoliko faza. Najpre se za svaku tačku računa njena gustina na osnovu rastojanja do k-tog najbližeg suseda. Zatim se konstruiše minimalno razapinjuće stablo (minimum spanning tree) koje opisuje strukturu podataka, a iz ovog stabla se gradi hijerarhija klastera</w:t>
      </w:r>
      <w:r>
        <w:t xml:space="preserve">, </w:t>
      </w:r>
      <w:r w:rsidRPr="005C4E26">
        <w:t>dendogram</w:t>
      </w:r>
      <w:r>
        <w:t>,</w:t>
      </w:r>
      <w:r w:rsidRPr="005C4E26">
        <w:t xml:space="preserve"> koji prikazuje kako se klasteri spajaju i razdvajaju pri različitim vrednostima parametra gustine. Konačno, iz ove hijerarhije se ekstrahuju stabilni klasteri kao oni koji opstaju kroz širok opseg vrednosti gustine.</w:t>
      </w:r>
    </w:p>
    <w:p w14:paraId="3C9D246A" w14:textId="77777777" w:rsidR="00DE0005" w:rsidRPr="005C4E26" w:rsidRDefault="00DE0005" w:rsidP="00DE0005">
      <w:pPr>
        <w:spacing w:line="240" w:lineRule="auto"/>
        <w:ind w:firstLine="720"/>
        <w:jc w:val="both"/>
      </w:pPr>
      <w:r w:rsidRPr="005C4E26">
        <w:t>Posebno važna osobina HDBSCAN algoritma je tretman tačaka koje ne pripadaju nijednom dovoljno gustom klasteru</w:t>
      </w:r>
      <w:r>
        <w:t>. O</w:t>
      </w:r>
      <w:r w:rsidRPr="005C4E26">
        <w:t>ve tačke se označavaju kao šum i dodeljuju se posebnoj temi sa oznakom -1. U kontekstu BERTopic modela, ova outlier tema predstavlja skup komentara koji su previše specifični, kratki, atipični ili jednostavno previše raznovrsni da bi bili grupisani u koherentnu temu. Prisustvo velikog broja komentara u -1 temi obično ukazuje na to da su parametri modela previše restriktivni ili da skup podataka sadrži mnogo šuma</w:t>
      </w:r>
      <w:r>
        <w:t xml:space="preserve">, </w:t>
      </w:r>
      <w:r w:rsidRPr="005C4E26">
        <w:t>što je čest slučaj kod komentara na društvenim mrežama.</w:t>
      </w:r>
    </w:p>
    <w:p w14:paraId="738ADDFB" w14:textId="77777777" w:rsidR="00DE0005" w:rsidRDefault="00DE0005" w:rsidP="00DE0005">
      <w:pPr>
        <w:spacing w:line="240" w:lineRule="auto"/>
        <w:ind w:firstLine="720"/>
        <w:jc w:val="both"/>
      </w:pPr>
      <w:r w:rsidRPr="005C4E26">
        <w:t xml:space="preserve">U ovom istraživanju HDBSCAN je konfigurisan sa parametrom min_cluster_size=30, koji određuje minimalni broj dokumenata da bi grupa bila prepoznata kao klaster. Vrednost 30 odabrana je empirijski </w:t>
      </w:r>
      <w:r>
        <w:t>jer</w:t>
      </w:r>
      <w:r w:rsidRPr="005C4E26">
        <w:t xml:space="preserve"> niže vrednosti bi generisale previše sitnih, teško interpretabilnih tema, dok bi više vrednosti možda spojile teme koje su semantički distinktivne ali zastupljene manjim brojem komentara.</w:t>
      </w:r>
    </w:p>
    <w:p w14:paraId="3172E078" w14:textId="2D2D9957" w:rsidR="00DE0005" w:rsidRDefault="00125996" w:rsidP="009174A8">
      <w:pPr>
        <w:pStyle w:val="Heading3"/>
        <w:numPr>
          <w:ilvl w:val="2"/>
          <w:numId w:val="11"/>
        </w:numPr>
        <w:ind w:left="0" w:firstLine="0"/>
      </w:pPr>
      <w:r>
        <w:t xml:space="preserve"> </w:t>
      </w:r>
      <w:bookmarkStart w:id="12" w:name="_Toc226836896"/>
      <w:r w:rsidR="00DE0005" w:rsidRPr="005C4E26">
        <w:t>c-TF-IDF — generisanje ključnih reči tema</w:t>
      </w:r>
      <w:bookmarkEnd w:id="12"/>
    </w:p>
    <w:p w14:paraId="1F1A1FDB" w14:textId="77777777" w:rsidR="00DE0005" w:rsidRPr="00D20B6A" w:rsidRDefault="00DE0005" w:rsidP="00DE0005">
      <w:pPr>
        <w:spacing w:line="240" w:lineRule="auto"/>
        <w:ind w:firstLine="720"/>
        <w:jc w:val="both"/>
      </w:pPr>
      <w:r w:rsidRPr="00D20B6A">
        <w:t xml:space="preserve">Kada HDBSCAN dodeli svaki komentar određenom klasteru, znamo koje komentare "grupiše" svaka tema ali još uvek ne znamo kako da je opišemo rečima. Upravo to rešava poslednji korak BERTopic pipeline-a: procedura c-TF-IDF (class-based Term Frequency </w:t>
      </w:r>
      <w:r>
        <w:t xml:space="preserve">- </w:t>
      </w:r>
      <w:r w:rsidRPr="00D20B6A">
        <w:t>Inverse Document Frequency), koja je centralna inovacija ovog modela.</w:t>
      </w:r>
    </w:p>
    <w:p w14:paraId="4844DA3E" w14:textId="77777777" w:rsidR="00DE0005" w:rsidRPr="00D20B6A" w:rsidRDefault="00DE0005" w:rsidP="00DE0005">
      <w:pPr>
        <w:spacing w:line="240" w:lineRule="auto"/>
        <w:ind w:firstLine="720"/>
        <w:jc w:val="both"/>
      </w:pPr>
      <w:r w:rsidRPr="00D20B6A">
        <w:lastRenderedPageBreak/>
        <w:t>Ideja je elegantna: svi komentari koji pripadaju istoj temi konkatenuju se u jedan veliki pseudo-dokument koji reprezentuje tu temu. Zatim se na skupu svih pseudo-dokumenata</w:t>
      </w:r>
      <w:r>
        <w:t xml:space="preserve">, </w:t>
      </w:r>
      <w:r w:rsidRPr="00D20B6A">
        <w:t>po jedan za svaku temu</w:t>
      </w:r>
      <w:r>
        <w:t>,</w:t>
      </w:r>
      <w:r w:rsidRPr="00D20B6A">
        <w:t xml:space="preserve"> primenjuje modifikovana TF-IDF mera. Frekvencija termina (TF) se računa unutar pseudo-dokumenta teme, dok se inverzna frekvencija dokumenata (IDF) računa u odnosu na sve teme kao klase. Formalno:</w:t>
      </w:r>
    </w:p>
    <w:p w14:paraId="14755385" w14:textId="77777777" w:rsidR="00DE0005" w:rsidRDefault="00DE0005" w:rsidP="00DE0005">
      <w:pPr>
        <w:spacing w:line="240" w:lineRule="auto"/>
        <w:ind w:firstLine="720"/>
        <w:jc w:val="both"/>
        <w:rPr>
          <w:rFonts w:eastAsiaTheme="minorEastAsia"/>
        </w:rPr>
      </w:pPr>
      <m:oMath>
        <m:sSub>
          <m:sSubPr>
            <m:ctrlPr>
              <w:rPr>
                <w:rFonts w:ascii="Cambria Math" w:hAnsi="Cambria Math"/>
                <w:i/>
              </w:rPr>
            </m:ctrlPr>
          </m:sSubPr>
          <m:e>
            <m:r>
              <w:rPr>
                <w:rFonts w:ascii="Cambria Math" w:hAnsi="Cambria Math"/>
              </w:rPr>
              <m:t>c-TF-IDF</m:t>
            </m:r>
          </m:e>
          <m:sub>
            <m:r>
              <w:rPr>
                <w:rFonts w:ascii="Cambria Math" w:hAnsi="Cambria Math"/>
              </w:rPr>
              <m:t>t,c</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t,c</m:t>
                </m:r>
              </m:sub>
            </m:sSub>
          </m:num>
          <m:den>
            <m:r>
              <w:rPr>
                <w:rFonts w:ascii="Cambria Math" w:hAnsi="Cambria Math"/>
              </w:rPr>
              <m:t>|c|</m:t>
            </m:r>
          </m:den>
        </m:f>
        <m:r>
          <w:rPr>
            <w:rFonts w:ascii="Cambria Math" w:hAnsi="Cambria Math"/>
          </w:rPr>
          <m:t>*</m:t>
        </m:r>
        <m:r>
          <m:rPr>
            <m:sty m:val="p"/>
          </m:rPr>
          <w:rPr>
            <w:rFonts w:ascii="Cambria Math" w:hAnsi="Cambria Math"/>
          </w:rPr>
          <m:t>log⁡</m:t>
        </m:r>
        <m:r>
          <w:rPr>
            <w:rFonts w:ascii="Cambria Math" w:hAnsi="Cambria Math"/>
          </w:rPr>
          <m:t>(1+</m:t>
        </m:r>
        <m:f>
          <m:fPr>
            <m:ctrlPr>
              <w:rPr>
                <w:rFonts w:ascii="Cambria Math" w:hAnsi="Cambria Math"/>
                <w:i/>
              </w:rPr>
            </m:ctrlPr>
          </m:fPr>
          <m:num>
            <m:r>
              <w:rPr>
                <w:rFonts w:ascii="Cambria Math" w:hAnsi="Cambria Math"/>
              </w:rPr>
              <m:t>m</m:t>
            </m:r>
          </m:num>
          <m:den>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F</m:t>
                    </m:r>
                  </m:e>
                  <m:sub>
                    <m:r>
                      <w:rPr>
                        <w:rFonts w:ascii="Cambria Math" w:hAnsi="Cambria Math"/>
                      </w:rPr>
                      <m:t>t,j</m:t>
                    </m:r>
                  </m:sub>
                </m:sSub>
              </m:e>
            </m:nary>
          </m:den>
        </m:f>
        <m:r>
          <w:rPr>
            <w:rFonts w:ascii="Cambria Math" w:hAnsi="Cambria Math"/>
          </w:rPr>
          <m:t>)</m:t>
        </m:r>
      </m:oMath>
      <w:r>
        <w:rPr>
          <w:rFonts w:eastAsiaTheme="minorEastAsia"/>
        </w:rPr>
        <w:t>,</w:t>
      </w:r>
    </w:p>
    <w:p w14:paraId="7411C45E" w14:textId="77777777" w:rsidR="00DE0005" w:rsidRPr="00D20B6A" w:rsidRDefault="00DE0005" w:rsidP="00DE0005">
      <w:pPr>
        <w:spacing w:line="240" w:lineRule="auto"/>
        <w:ind w:firstLine="720"/>
        <w:jc w:val="both"/>
      </w:pPr>
      <w:r w:rsidRPr="00F7486A">
        <w:t xml:space="preserve">gde je </w:t>
      </w:r>
      <m:oMath>
        <m:sSub>
          <m:sSubPr>
            <m:ctrlPr>
              <w:rPr>
                <w:rFonts w:ascii="Cambria Math" w:hAnsi="Cambria Math"/>
                <w:i/>
              </w:rPr>
            </m:ctrlPr>
          </m:sSubPr>
          <m:e>
            <m:r>
              <w:rPr>
                <w:rFonts w:ascii="Cambria Math" w:hAnsi="Cambria Math"/>
              </w:rPr>
              <m:t>f</m:t>
            </m:r>
          </m:e>
          <m:sub>
            <m:r>
              <w:rPr>
                <w:rFonts w:ascii="Cambria Math" w:hAnsi="Cambria Math"/>
              </w:rPr>
              <m:t>t,c</m:t>
            </m:r>
          </m:sub>
        </m:sSub>
      </m:oMath>
      <w:r w:rsidRPr="00F7486A">
        <w:t xml:space="preserve">ft,c​ frekvencija termina </w:t>
      </w:r>
      <w:r w:rsidRPr="00F7486A">
        <w:rPr>
          <w:i/>
          <w:iCs/>
        </w:rPr>
        <w:t>t</w:t>
      </w:r>
      <w:r w:rsidRPr="00F7486A">
        <w:t xml:space="preserve"> u klasi </w:t>
      </w:r>
      <w:r w:rsidRPr="00F7486A">
        <w:rPr>
          <w:i/>
          <w:iCs/>
        </w:rPr>
        <w:t>c</w:t>
      </w:r>
      <w:r w:rsidRPr="00F7486A">
        <w:t xml:space="preserve">, </w:t>
      </w:r>
      <w:r w:rsidRPr="00F7486A">
        <w:rPr>
          <w:rFonts w:ascii="Cambria Math" w:hAnsi="Cambria Math" w:cs="Cambria Math"/>
        </w:rPr>
        <w:t>∣</w:t>
      </w:r>
      <w:r w:rsidRPr="00F7486A">
        <w:rPr>
          <w:i/>
          <w:iCs/>
        </w:rPr>
        <w:t>c</w:t>
      </w:r>
      <w:r w:rsidRPr="00F7486A">
        <w:rPr>
          <w:rFonts w:ascii="Cambria Math" w:hAnsi="Cambria Math" w:cs="Cambria Math"/>
        </w:rPr>
        <w:t>∣</w:t>
      </w:r>
      <w:r w:rsidRPr="00F7486A">
        <w:t xml:space="preserve"> ukupan broj reči u klasi </w:t>
      </w:r>
      <w:r w:rsidRPr="00F7486A">
        <w:rPr>
          <w:i/>
          <w:iCs/>
        </w:rPr>
        <w:t>c</w:t>
      </w:r>
      <w:r w:rsidRPr="00F7486A">
        <w:t xml:space="preserve">, </w:t>
      </w:r>
      <w:r w:rsidRPr="00F7486A">
        <w:rPr>
          <w:i/>
          <w:iCs/>
        </w:rPr>
        <w:t>m</w:t>
      </w:r>
      <w:r w:rsidRPr="00F7486A">
        <w:t xml:space="preserve"> ukupan broj reči u svim klasama, a </w:t>
      </w:r>
      <w:r>
        <w:t xml:space="preserve"> </w:t>
      </w:r>
      <m:oMath>
        <m:nary>
          <m:naryPr>
            <m:chr m:val="∑"/>
            <m:limLoc m:val="subSup"/>
            <m:supHide m:val="1"/>
            <m:ctrlPr>
              <w:rPr>
                <w:rFonts w:ascii="Cambria Math" w:hAnsi="Cambria Math"/>
                <w:i/>
              </w:rPr>
            </m:ctrlPr>
          </m:naryPr>
          <m:sub>
            <m:r>
              <w:rPr>
                <w:rFonts w:ascii="Cambria Math" w:hAnsi="Cambria Math"/>
              </w:rPr>
              <m:t>j</m:t>
            </m:r>
          </m:sub>
          <m:sup/>
          <m:e>
            <m:sSub>
              <m:sSubPr>
                <m:ctrlPr>
                  <w:rPr>
                    <w:rFonts w:ascii="Cambria Math" w:hAnsi="Cambria Math"/>
                    <w:i/>
                  </w:rPr>
                </m:ctrlPr>
              </m:sSubPr>
              <m:e>
                <m:r>
                  <w:rPr>
                    <w:rFonts w:ascii="Cambria Math" w:hAnsi="Cambria Math"/>
                  </w:rPr>
                  <m:t>f</m:t>
                </m:r>
              </m:e>
              <m:sub>
                <m:r>
                  <w:rPr>
                    <w:rFonts w:ascii="Cambria Math" w:hAnsi="Cambria Math"/>
                  </w:rPr>
                  <m:t>t,j</m:t>
                </m:r>
              </m:sub>
            </m:sSub>
          </m:e>
        </m:nary>
      </m:oMath>
      <w:r>
        <w:t xml:space="preserve"> </w:t>
      </w:r>
      <w:r w:rsidRPr="00F7486A">
        <w:t xml:space="preserve">ukupna frekvencija termina </w:t>
      </w:r>
      <w:r w:rsidRPr="00F7486A">
        <w:rPr>
          <w:i/>
          <w:iCs/>
        </w:rPr>
        <w:t>t</w:t>
      </w:r>
      <w:r w:rsidRPr="00F7486A">
        <w:t xml:space="preserve"> kroz sve klase. </w:t>
      </w:r>
    </w:p>
    <w:p w14:paraId="68A74D0C" w14:textId="77777777" w:rsidR="00DE0005" w:rsidRPr="00D20B6A" w:rsidRDefault="00DE0005" w:rsidP="00DE0005">
      <w:pPr>
        <w:spacing w:line="240" w:lineRule="auto"/>
        <w:ind w:firstLine="720"/>
        <w:jc w:val="both"/>
      </w:pPr>
      <w:r w:rsidRPr="00D20B6A">
        <w:t xml:space="preserve">Rezultat su reči koje su istovremeno česte unutar date teme i retke u ostatku korpusa što ih čini visoko distinktivnim i semantički reprezentativnim upravo za tu temu. Ovo je ključna razlika u odnosu na to da bi se teme opisivale rečima koje su globalno bliske centroidu klastera u vektorskom prostoru, kao što to radi Top2Vec. Na primer, reč </w:t>
      </w:r>
      <w:r>
        <w:t>“</w:t>
      </w:r>
      <w:r w:rsidRPr="00D20B6A">
        <w:t>seventeen</w:t>
      </w:r>
      <w:r>
        <w:t>”</w:t>
      </w:r>
      <w:r w:rsidRPr="00D20B6A">
        <w:t xml:space="preserve"> bi verovatno bila bliska centroidu gotovo svih klastera jer se pojavljuje u velikom broju komentara ali c-TF-IDF je neće visoko rangirati za nijednu konkretnu temu jer je ravnomerno rasprostranjena po celom korpusu. Umesto toga, za temu o, recimo, plesnim nastupima biće visoko rangirane reči poput </w:t>
      </w:r>
      <w:r>
        <w:t>“</w:t>
      </w:r>
      <w:r w:rsidRPr="00D20B6A">
        <w:t>choreography</w:t>
      </w:r>
      <w:r>
        <w:t>”</w:t>
      </w:r>
      <w:r w:rsidRPr="00D20B6A">
        <w:t xml:space="preserve">, </w:t>
      </w:r>
      <w:r>
        <w:t>“</w:t>
      </w:r>
      <w:r w:rsidRPr="00D20B6A">
        <w:t>dance</w:t>
      </w:r>
      <w:r>
        <w:t>”</w:t>
      </w:r>
      <w:r w:rsidRPr="00D20B6A">
        <w:t xml:space="preserve">, </w:t>
      </w:r>
      <w:r>
        <w:t>“</w:t>
      </w:r>
      <w:r w:rsidRPr="00D20B6A">
        <w:t>sync</w:t>
      </w:r>
      <w:r>
        <w:t>”</w:t>
      </w:r>
      <w:r w:rsidRPr="00D20B6A">
        <w:t xml:space="preserve"> </w:t>
      </w:r>
      <w:r>
        <w:t>i</w:t>
      </w:r>
      <w:r w:rsidRPr="00D20B6A">
        <w:t xml:space="preserve"> </w:t>
      </w:r>
      <w:r>
        <w:t>“</w:t>
      </w:r>
      <w:r w:rsidRPr="00D20B6A">
        <w:t>moves</w:t>
      </w:r>
      <w:r>
        <w:t>”</w:t>
      </w:r>
      <w:r w:rsidRPr="00D20B6A">
        <w:t>, koje su karakteristične baš za tu temu.</w:t>
      </w:r>
    </w:p>
    <w:p w14:paraId="039C0B1D" w14:textId="77777777" w:rsidR="00DE0005" w:rsidRDefault="00DE0005" w:rsidP="00AF640A">
      <w:pPr>
        <w:spacing w:line="240" w:lineRule="auto"/>
        <w:ind w:firstLine="720"/>
        <w:jc w:val="both"/>
      </w:pPr>
    </w:p>
    <w:p w14:paraId="42798AE3" w14:textId="49605707" w:rsidR="00AF640A" w:rsidRDefault="00125996" w:rsidP="009174A8">
      <w:pPr>
        <w:pStyle w:val="Heading2"/>
        <w:numPr>
          <w:ilvl w:val="1"/>
          <w:numId w:val="11"/>
        </w:numPr>
        <w:ind w:left="0" w:firstLine="0"/>
      </w:pPr>
      <w:r>
        <w:t xml:space="preserve"> </w:t>
      </w:r>
      <w:bookmarkStart w:id="13" w:name="_Toc226836897"/>
      <w:r w:rsidR="00AF640A">
        <w:t>Komparativni pregled modela</w:t>
      </w:r>
      <w:bookmarkEnd w:id="13"/>
    </w:p>
    <w:p w14:paraId="0F5C5ABF" w14:textId="77777777" w:rsidR="009174A8" w:rsidRPr="009174A8" w:rsidRDefault="009174A8" w:rsidP="009174A8"/>
    <w:p w14:paraId="174239C7" w14:textId="245B2CA1" w:rsidR="00AF640A" w:rsidRDefault="00AF640A" w:rsidP="00AF640A">
      <w:pPr>
        <w:spacing w:line="240" w:lineRule="auto"/>
        <w:ind w:firstLine="720"/>
        <w:jc w:val="both"/>
      </w:pPr>
      <w:r w:rsidRPr="00AF640A">
        <w:t xml:space="preserve">Da bi se jasnije sagledali razlozi za odabir BERTopic modela, u </w:t>
      </w:r>
      <w:r>
        <w:t>tabeli</w:t>
      </w:r>
      <w:r w:rsidR="007B1F67">
        <w:t xml:space="preserve"> na slici 2.2.</w:t>
      </w:r>
      <w:r w:rsidRPr="00AF640A">
        <w:t xml:space="preserve"> dat je pregled ključnih karakteristika svih opisanih modela prema kriterijumima koji su posebno relevantni za analizu komentara na društvenim mrežama.</w:t>
      </w:r>
    </w:p>
    <w:p w14:paraId="7347A72B" w14:textId="76FB3813" w:rsidR="00B93F1E" w:rsidRDefault="009E55B1" w:rsidP="009174A8">
      <w:pPr>
        <w:spacing w:line="240" w:lineRule="auto"/>
        <w:jc w:val="center"/>
      </w:pPr>
      <w:r>
        <w:rPr>
          <w:noProof/>
        </w:rPr>
        <w:drawing>
          <wp:inline distT="0" distB="0" distL="0" distR="0" wp14:anchorId="6831FC77" wp14:editId="6F180EE0">
            <wp:extent cx="4468091" cy="2978727"/>
            <wp:effectExtent l="0" t="0" r="889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478240" cy="2985493"/>
                    </a:xfrm>
                    <a:prstGeom prst="rect">
                      <a:avLst/>
                    </a:prstGeom>
                  </pic:spPr>
                </pic:pic>
              </a:graphicData>
            </a:graphic>
          </wp:inline>
        </w:drawing>
      </w:r>
    </w:p>
    <w:p w14:paraId="2E6C75AD" w14:textId="4C1DE98E" w:rsidR="007B1F67" w:rsidRPr="005C4E26" w:rsidRDefault="007B1F67" w:rsidP="009174A8">
      <w:pPr>
        <w:spacing w:line="240" w:lineRule="auto"/>
        <w:jc w:val="center"/>
      </w:pPr>
      <w:r>
        <w:t>Slika 2.2. Tabela upoređivanja modela</w:t>
      </w:r>
    </w:p>
    <w:p w14:paraId="3DC5E283" w14:textId="0FF778C5" w:rsidR="00122C3B" w:rsidRDefault="00125996" w:rsidP="006765D7">
      <w:pPr>
        <w:pStyle w:val="Heading1"/>
        <w:numPr>
          <w:ilvl w:val="0"/>
          <w:numId w:val="11"/>
        </w:numPr>
        <w:ind w:left="0" w:firstLine="0"/>
        <w:jc w:val="center"/>
      </w:pPr>
      <w:r>
        <w:lastRenderedPageBreak/>
        <w:t xml:space="preserve"> </w:t>
      </w:r>
      <w:bookmarkStart w:id="14" w:name="_Toc226836898"/>
      <w:r w:rsidR="0056666C">
        <w:t>SKUP PODATAKA</w:t>
      </w:r>
      <w:bookmarkEnd w:id="14"/>
    </w:p>
    <w:p w14:paraId="48680BFC" w14:textId="77777777" w:rsidR="006765D7" w:rsidRPr="006765D7" w:rsidRDefault="006765D7" w:rsidP="006765D7"/>
    <w:p w14:paraId="25635C30" w14:textId="23E0CD26" w:rsidR="00FF11F4" w:rsidRDefault="00125996" w:rsidP="006765D7">
      <w:pPr>
        <w:pStyle w:val="Heading2"/>
        <w:numPr>
          <w:ilvl w:val="1"/>
          <w:numId w:val="11"/>
        </w:numPr>
        <w:ind w:left="0" w:firstLine="0"/>
      </w:pPr>
      <w:r>
        <w:t xml:space="preserve"> </w:t>
      </w:r>
      <w:bookmarkStart w:id="15" w:name="_Toc226836899"/>
      <w:r w:rsidR="00FF11F4">
        <w:t>Izvor podataka</w:t>
      </w:r>
      <w:bookmarkEnd w:id="15"/>
    </w:p>
    <w:p w14:paraId="5F6E2A32" w14:textId="77777777" w:rsidR="006765D7" w:rsidRPr="006765D7" w:rsidRDefault="006765D7" w:rsidP="006765D7"/>
    <w:p w14:paraId="7EF023E1" w14:textId="7DB0BBA3" w:rsidR="00FF11F4" w:rsidRPr="00B93F1E" w:rsidRDefault="00FF11F4" w:rsidP="00B93F1E">
      <w:pPr>
        <w:spacing w:line="240" w:lineRule="auto"/>
        <w:ind w:firstLine="720"/>
        <w:jc w:val="both"/>
      </w:pPr>
      <w:r w:rsidRPr="00B93F1E">
        <w:t xml:space="preserve">Za prikupljanje komentara korišćen je YouTube Data API v3, zvanični interfejs koji Google pruža za programski pristup sadržaju YouTube platforme. API omogućava preuzimanje različitih tipova podataka </w:t>
      </w:r>
      <w:r w:rsidR="00B93F1E">
        <w:t xml:space="preserve">poput </w:t>
      </w:r>
      <w:r w:rsidRPr="00B93F1E">
        <w:t>metapodataka videa (naslov, broj pregleda, datum objave, trajanje), statistika kanala, kao i komentara sa svim pratećim informacijama poput broja lajkova i datuma objave komentara. Autentifikacija se vrši putem API ključa koji se generiše u okviru Google Cloud konzole</w:t>
      </w:r>
      <w:r w:rsidR="00B93F1E">
        <w:t>.</w:t>
      </w:r>
    </w:p>
    <w:p w14:paraId="61A02920" w14:textId="1A6273A9" w:rsidR="00FF11F4" w:rsidRDefault="00FF11F4" w:rsidP="00B93F1E">
      <w:pPr>
        <w:spacing w:line="240" w:lineRule="auto"/>
        <w:ind w:firstLine="720"/>
        <w:jc w:val="both"/>
      </w:pPr>
      <w:r w:rsidRPr="00B93F1E">
        <w:t>Jedno od ključnih ograničenja YouTube Data API v3 je sistem kvota</w:t>
      </w:r>
      <w:r w:rsidR="00B93F1E">
        <w:t>. S</w:t>
      </w:r>
      <w:r w:rsidRPr="00B93F1E">
        <w:t xml:space="preserve">vaki API nalog raspolaže sa 10.000 jedinica dnevno, pri čemu različite operacije troše različit broj jedinica. Pretraga videa po naslovu (search.list) troši 100 jedinica po zahtevu, dok preuzimanje komentara (commentThreads.list) troši 1 jedinicu po stranici rezultata sa maksimalno 100 komentara po stranici. </w:t>
      </w:r>
      <w:r w:rsidR="00B93F1E">
        <w:t xml:space="preserve">Tako je </w:t>
      </w:r>
      <w:r w:rsidRPr="00B93F1E">
        <w:t>za svaki video najpre je izvršena pretraga po naslovu kako bi se dobio video ID, a zatim su preuzeti svi dostupni komentari</w:t>
      </w:r>
      <w:r w:rsidR="00B93F1E">
        <w:t xml:space="preserve"> na engleskom</w:t>
      </w:r>
      <w:r w:rsidRPr="00B93F1E">
        <w:t xml:space="preserve"> iteracijom kroz stranice rezultata korišćenjem list_next mehanizma za paginaciju.</w:t>
      </w:r>
    </w:p>
    <w:p w14:paraId="65A026CA" w14:textId="77777777" w:rsidR="006765D7" w:rsidRPr="00B93F1E" w:rsidRDefault="006765D7" w:rsidP="00B93F1E">
      <w:pPr>
        <w:spacing w:line="240" w:lineRule="auto"/>
        <w:ind w:firstLine="720"/>
        <w:jc w:val="both"/>
      </w:pPr>
    </w:p>
    <w:p w14:paraId="29E8F4FF" w14:textId="022AEB66" w:rsidR="00FF11F4" w:rsidRDefault="00125996" w:rsidP="006765D7">
      <w:pPr>
        <w:pStyle w:val="Heading2"/>
        <w:numPr>
          <w:ilvl w:val="1"/>
          <w:numId w:val="11"/>
        </w:numPr>
        <w:ind w:left="0" w:firstLine="0"/>
      </w:pPr>
      <w:r>
        <w:t xml:space="preserve"> </w:t>
      </w:r>
      <w:bookmarkStart w:id="16" w:name="_Toc226836900"/>
      <w:r w:rsidR="00FF11F4">
        <w:t>Strategije selekcije videa</w:t>
      </w:r>
      <w:bookmarkEnd w:id="16"/>
    </w:p>
    <w:p w14:paraId="432ADE1A" w14:textId="77777777" w:rsidR="006765D7" w:rsidRPr="006765D7" w:rsidRDefault="006765D7" w:rsidP="006765D7"/>
    <w:p w14:paraId="58921934" w14:textId="1B41035D" w:rsidR="00FF11F4" w:rsidRPr="00B93F1E" w:rsidRDefault="00FF11F4" w:rsidP="00B93F1E">
      <w:pPr>
        <w:spacing w:line="240" w:lineRule="auto"/>
        <w:ind w:firstLine="720"/>
        <w:jc w:val="both"/>
      </w:pPr>
      <w:r w:rsidRPr="00B93F1E">
        <w:t>Skup podataka obuhvata komentare sa ukupno 20 videa YouTube kanala Going Seventeen, podeljenih u dve grupe od po 10 videa. Ovakva podela nije slučajna</w:t>
      </w:r>
      <w:r w:rsidR="00B93F1E">
        <w:t xml:space="preserve"> ve</w:t>
      </w:r>
      <w:r w:rsidR="00B93F1E">
        <w:rPr>
          <w:lang w:val="sr-Latn-RS"/>
        </w:rPr>
        <w:t>ć je</w:t>
      </w:r>
      <w:r w:rsidRPr="00B93F1E">
        <w:t xml:space="preserve"> njen cilj </w:t>
      </w:r>
      <w:r w:rsidR="00B93F1E">
        <w:t xml:space="preserve">da </w:t>
      </w:r>
      <w:r w:rsidRPr="00B93F1E">
        <w:t>omogući komparativnu analizu koja je jedan od centralnih doprinosa ovog rada.</w:t>
      </w:r>
    </w:p>
    <w:p w14:paraId="77DDBD8C" w14:textId="27421D3E" w:rsidR="00FF11F4" w:rsidRPr="00B93F1E" w:rsidRDefault="00FF11F4" w:rsidP="00B93F1E">
      <w:pPr>
        <w:spacing w:line="240" w:lineRule="auto"/>
        <w:ind w:firstLine="720"/>
        <w:jc w:val="both"/>
      </w:pPr>
      <w:r w:rsidRPr="00B93F1E">
        <w:t>Prvu grupu čini 10 najgledanijih videa kanala. Ovi videi reprezentuju "klasične" epizode koje su tokom vremena privukle najveću publiku</w:t>
      </w:r>
      <w:r w:rsidR="00B93F1E">
        <w:t>,</w:t>
      </w:r>
      <w:r w:rsidRPr="00B93F1E">
        <w:t xml:space="preserve"> najčešće zbog toga što su </w:t>
      </w:r>
      <w:r w:rsidR="00B93F1E">
        <w:t>imale</w:t>
      </w:r>
      <w:r w:rsidRPr="00B93F1E">
        <w:t xml:space="preserve"> posebno zabavne, emotivne ili ikonične momente koji su se širili putem društvenih mreža i privlačili nove gledaoce. Komentari ispod ovih videa akumulirali su se tokom dužeg vremenskog perioda i potiču od gledalaca različitih "generacija" fanove zajednice</w:t>
      </w:r>
      <w:r w:rsidR="00B93F1E">
        <w:t xml:space="preserve">, </w:t>
      </w:r>
      <w:r w:rsidRPr="00B93F1E">
        <w:t>od dugogodišnjih fanova koji su pratili emisiju od početka, do novih gledalaca koji su video otkrili mnogo kasnije. Može se pretpostaviti da teme u ovim komentarima odražavaju ono što je u emisiji ostalo trajno upečatljivo i referentno unutar zajednice.</w:t>
      </w:r>
    </w:p>
    <w:p w14:paraId="10BDA603" w14:textId="0861BB12" w:rsidR="00FF11F4" w:rsidRPr="00B93F1E" w:rsidRDefault="00FF11F4" w:rsidP="00B93F1E">
      <w:pPr>
        <w:spacing w:line="240" w:lineRule="auto"/>
        <w:ind w:firstLine="720"/>
        <w:jc w:val="both"/>
      </w:pPr>
      <w:r w:rsidRPr="00B93F1E">
        <w:t>Drugu grupu čini 10 najskorije objavljenih videa u trenutku prikupljanja podataka. Ovi videi reprezentuju aktuelnu diskusiju fan zajednice i odražavaju trenutne trendove, reakcije na nedavne događaje u grupi i teme koje su u fokusu zajednice u datom trenutku. Komentari su vremenski koncentrisani</w:t>
      </w:r>
      <w:r w:rsidR="00B93F1E">
        <w:t xml:space="preserve">, </w:t>
      </w:r>
      <w:r w:rsidRPr="00B93F1E">
        <w:t>uglavnom objavljeni u kratkom periodu nakon izlaska videa, kada je angažovanost zajednice najveća.</w:t>
      </w:r>
    </w:p>
    <w:p w14:paraId="2ACF6E0E" w14:textId="3F434DAD" w:rsidR="00FF11F4" w:rsidRDefault="00FF11F4" w:rsidP="00B93F1E">
      <w:pPr>
        <w:spacing w:line="240" w:lineRule="auto"/>
        <w:ind w:firstLine="720"/>
        <w:jc w:val="both"/>
      </w:pPr>
      <w:r w:rsidRPr="00B93F1E">
        <w:lastRenderedPageBreak/>
        <w:t>Ova podela omogućava da se u analizi odgovori na pitanje da li priroda diskusije zavisi od toga koliko je video star i koliko je gledan</w:t>
      </w:r>
      <w:r w:rsidR="00B93F1E">
        <w:t xml:space="preserve">, </w:t>
      </w:r>
      <w:r w:rsidRPr="00B93F1E">
        <w:t>što je</w:t>
      </w:r>
      <w:r w:rsidR="00B93F1E">
        <w:t xml:space="preserve"> </w:t>
      </w:r>
      <w:r w:rsidRPr="00B93F1E">
        <w:t>pitanje koje do sada nije sistematski istraživano u kontekstu K-pop fan zajednica na YouTube platformi.</w:t>
      </w:r>
    </w:p>
    <w:p w14:paraId="0282CDA6" w14:textId="77777777" w:rsidR="00AA7B5A" w:rsidRPr="00B93F1E" w:rsidRDefault="00AA7B5A" w:rsidP="00B93F1E">
      <w:pPr>
        <w:spacing w:line="240" w:lineRule="auto"/>
        <w:ind w:firstLine="720"/>
        <w:jc w:val="both"/>
      </w:pPr>
    </w:p>
    <w:p w14:paraId="0F447F14" w14:textId="43954B32" w:rsidR="00FF11F4" w:rsidRDefault="00125996" w:rsidP="006765D7">
      <w:pPr>
        <w:pStyle w:val="Heading2"/>
        <w:numPr>
          <w:ilvl w:val="1"/>
          <w:numId w:val="11"/>
        </w:numPr>
        <w:ind w:left="0" w:firstLine="0"/>
      </w:pPr>
      <w:r>
        <w:t xml:space="preserve"> </w:t>
      </w:r>
      <w:bookmarkStart w:id="17" w:name="_Toc226836901"/>
      <w:r w:rsidR="00FF11F4">
        <w:t>Prikupljanje komentara</w:t>
      </w:r>
      <w:bookmarkEnd w:id="17"/>
    </w:p>
    <w:p w14:paraId="5C5ADFDA" w14:textId="77777777" w:rsidR="006765D7" w:rsidRPr="006765D7" w:rsidRDefault="006765D7" w:rsidP="006765D7"/>
    <w:p w14:paraId="5289C234" w14:textId="77777777" w:rsidR="00FF11F4" w:rsidRPr="00B93F1E" w:rsidRDefault="00FF11F4" w:rsidP="00B93F1E">
      <w:pPr>
        <w:spacing w:line="240" w:lineRule="auto"/>
        <w:ind w:firstLine="720"/>
        <w:jc w:val="both"/>
      </w:pPr>
      <w:r w:rsidRPr="00B93F1E">
        <w:t>Proces prikupljanja odvijao se u dva koraka za svaki video. Najpre je funkcijom get_video_id() izvršena pretraga YouTube API-ja po tačnom naslovu videa kako bi se dobio jedinstveni video identifikator, a zatim je funkcijom get_comments() izvršeno preuzimanje komentara uz iteraciju kroz sve stranice rezultata. Između svakog zahteva uvedena je pauza od jedne sekunde (time.sleep(1)) kako bi se izbegli problemi sa prekoračenjem kvote i ograničenjima brzine slanja zahteva.</w:t>
      </w:r>
    </w:p>
    <w:p w14:paraId="09EC149E" w14:textId="6E151F68" w:rsidR="00FF11F4" w:rsidRPr="00B93F1E" w:rsidRDefault="00FF11F4" w:rsidP="00B93F1E">
      <w:pPr>
        <w:spacing w:line="240" w:lineRule="auto"/>
        <w:ind w:firstLine="720"/>
        <w:jc w:val="both"/>
      </w:pPr>
      <w:r w:rsidRPr="00B93F1E">
        <w:t xml:space="preserve">Važno je napomenuti da je u originalnoj implementaciji filtriranje po jeziku ugrađeno direktno u korak prikupljanja </w:t>
      </w:r>
      <w:r w:rsidR="00B93F1E">
        <w:t xml:space="preserve">odnosno </w:t>
      </w:r>
      <w:r w:rsidRPr="00B93F1E">
        <w:t>samo komentari za koje biblioteka langdetect detektuje engleski jezik bivaju sačuvani, dok se ostali odbacuju već u ovoj fazi. Ovo znači da korejski komentari nisu uključeni u inicijalni skup podataka, što je odluka koja ima praktičnu motivaciju</w:t>
      </w:r>
      <w:r w:rsidR="00972824">
        <w:t>,</w:t>
      </w:r>
      <w:r w:rsidRPr="00B93F1E">
        <w:t xml:space="preserve"> smanjuje veličinu skupa i pojednostavljuje dalju obradu</w:t>
      </w:r>
      <w:r w:rsidR="00972824">
        <w:t>,</w:t>
      </w:r>
      <w:r w:rsidRPr="00B93F1E">
        <w:t xml:space="preserve"> ali i ograničenje koje treba uzeti u obzir pri interpretaciji rezultata, s obzirom na to da korejska fan zajednica time nije zastupljena u analizi.</w:t>
      </w:r>
    </w:p>
    <w:p w14:paraId="425ED17F" w14:textId="5D7E7891" w:rsidR="00FF11F4" w:rsidRDefault="00FF11F4" w:rsidP="00B93F1E">
      <w:pPr>
        <w:spacing w:line="240" w:lineRule="auto"/>
        <w:ind w:firstLine="720"/>
        <w:jc w:val="both"/>
      </w:pPr>
      <w:r w:rsidRPr="00B93F1E">
        <w:t xml:space="preserve">Za svaki prikupljeni komentar sačuvani su sledeći atributi: tekst komentara, broj lajkova, datum objave, identifikator videa, naslov videa i oznaka </w:t>
      </w:r>
      <w:r w:rsidR="00972824">
        <w:t>tipa videa</w:t>
      </w:r>
      <w:r w:rsidRPr="00B93F1E">
        <w:t xml:space="preserve"> (popularni/najskoriji). Rezultati su sačuvani u CSV fajlu.</w:t>
      </w:r>
    </w:p>
    <w:p w14:paraId="3AA74C88" w14:textId="77777777" w:rsidR="006765D7" w:rsidRPr="00B93F1E" w:rsidRDefault="006765D7" w:rsidP="00B93F1E">
      <w:pPr>
        <w:spacing w:line="240" w:lineRule="auto"/>
        <w:ind w:firstLine="720"/>
        <w:jc w:val="both"/>
      </w:pPr>
    </w:p>
    <w:p w14:paraId="5AAEA1E1" w14:textId="51729E46" w:rsidR="00FF11F4" w:rsidRDefault="00125996" w:rsidP="006765D7">
      <w:pPr>
        <w:pStyle w:val="Heading2"/>
        <w:numPr>
          <w:ilvl w:val="1"/>
          <w:numId w:val="11"/>
        </w:numPr>
        <w:ind w:left="0" w:firstLine="0"/>
        <w:rPr>
          <w:color w:val="FF0000"/>
        </w:rPr>
      </w:pPr>
      <w:r>
        <w:rPr>
          <w:color w:val="FF0000"/>
        </w:rPr>
        <w:t xml:space="preserve"> </w:t>
      </w:r>
      <w:bookmarkStart w:id="18" w:name="_Toc226836902"/>
      <w:r w:rsidR="00D739A4" w:rsidRPr="00D739A4">
        <w:rPr>
          <w:color w:val="FF0000"/>
        </w:rPr>
        <w:t>Statistika skupa podataka</w:t>
      </w:r>
      <w:bookmarkEnd w:id="18"/>
    </w:p>
    <w:p w14:paraId="29DCF800" w14:textId="77777777" w:rsidR="006765D7" w:rsidRPr="006765D7" w:rsidRDefault="006765D7" w:rsidP="006765D7"/>
    <w:p w14:paraId="397A80C7" w14:textId="67CAD761" w:rsidR="00D739A4" w:rsidRDefault="00D739A4" w:rsidP="00D739A4">
      <w:pPr>
        <w:spacing w:line="240" w:lineRule="auto"/>
        <w:ind w:firstLine="720"/>
        <w:jc w:val="both"/>
        <w:rPr>
          <w:color w:val="FF0000"/>
        </w:rPr>
      </w:pPr>
      <w:r w:rsidRPr="00D739A4">
        <w:rPr>
          <w:color w:val="FF0000"/>
        </w:rPr>
        <w:t>Skup podataka pre predobrade sadrži komentare sa svih 20 videa, podeljene u dve kategorije. Komentari sa popularnih videa obuhvataju tekstove koji su se akumulirali kroz duži vremenski period i karakterišu se veoma visokim brojem lajkova na popularnim komentarima. Komentari sa nedavnih videa pokazuju veću vremensku koncentraciju i direktniju reaktivnost na sadržaj epizode. Prosečna dužina komentara u sirovima podacima iznosi između 8 i 15 reči, što potvrđuje kratkoću i fragmentarnost ove vrste teksta. Nakon primene svih koraka predobrade, uključujući uklanjanje duplikata i filtiranje komentara kraćih od četiri obrađene reči, finalni skup podataka korišćen za modeliranje tema sadrži manji ali semantički bogatiji podskup komentara.</w:t>
      </w:r>
    </w:p>
    <w:p w14:paraId="27BF4A49" w14:textId="77777777" w:rsidR="006765D7" w:rsidRDefault="006765D7" w:rsidP="00D739A4">
      <w:pPr>
        <w:spacing w:line="240" w:lineRule="auto"/>
        <w:ind w:firstLine="720"/>
        <w:jc w:val="both"/>
        <w:rPr>
          <w:color w:val="FF0000"/>
        </w:rPr>
      </w:pPr>
    </w:p>
    <w:p w14:paraId="1DA84CF4" w14:textId="77777777" w:rsidR="006765D7" w:rsidRDefault="006765D7" w:rsidP="00D739A4">
      <w:pPr>
        <w:spacing w:line="240" w:lineRule="auto"/>
        <w:ind w:firstLine="720"/>
        <w:jc w:val="both"/>
        <w:rPr>
          <w:color w:val="FF0000"/>
        </w:rPr>
      </w:pPr>
    </w:p>
    <w:p w14:paraId="491E3B31" w14:textId="77777777" w:rsidR="006765D7" w:rsidRDefault="006765D7" w:rsidP="00D739A4">
      <w:pPr>
        <w:spacing w:line="240" w:lineRule="auto"/>
        <w:ind w:firstLine="720"/>
        <w:jc w:val="both"/>
        <w:rPr>
          <w:color w:val="FF0000"/>
        </w:rPr>
      </w:pPr>
    </w:p>
    <w:p w14:paraId="740C683F" w14:textId="77777777" w:rsidR="006765D7" w:rsidRDefault="006765D7" w:rsidP="00D739A4">
      <w:pPr>
        <w:spacing w:line="240" w:lineRule="auto"/>
        <w:ind w:firstLine="720"/>
        <w:jc w:val="both"/>
        <w:rPr>
          <w:color w:val="FF0000"/>
        </w:rPr>
      </w:pPr>
    </w:p>
    <w:p w14:paraId="2F20CFDB" w14:textId="77777777" w:rsidR="006765D7" w:rsidRPr="00D739A4" w:rsidRDefault="006765D7" w:rsidP="00D739A4">
      <w:pPr>
        <w:spacing w:line="240" w:lineRule="auto"/>
        <w:ind w:firstLine="720"/>
        <w:jc w:val="both"/>
        <w:rPr>
          <w:color w:val="FF0000"/>
        </w:rPr>
      </w:pPr>
    </w:p>
    <w:p w14:paraId="16FCC204" w14:textId="352EBD7F" w:rsidR="00122C3B" w:rsidRDefault="00125996" w:rsidP="00472F7D">
      <w:pPr>
        <w:pStyle w:val="Heading1"/>
        <w:numPr>
          <w:ilvl w:val="0"/>
          <w:numId w:val="11"/>
        </w:numPr>
        <w:ind w:left="0" w:firstLine="0"/>
        <w:jc w:val="center"/>
      </w:pPr>
      <w:r>
        <w:lastRenderedPageBreak/>
        <w:t xml:space="preserve"> </w:t>
      </w:r>
      <w:bookmarkStart w:id="19" w:name="_Toc226836903"/>
      <w:r w:rsidR="0056666C">
        <w:t>METODOLOGIJA</w:t>
      </w:r>
      <w:bookmarkEnd w:id="19"/>
    </w:p>
    <w:p w14:paraId="420D56BD" w14:textId="77777777" w:rsidR="006765D7" w:rsidRPr="006765D7" w:rsidRDefault="006765D7" w:rsidP="006765D7"/>
    <w:p w14:paraId="1105AABA" w14:textId="5D287159" w:rsidR="00B213A6" w:rsidRDefault="00125996" w:rsidP="006765D7">
      <w:pPr>
        <w:pStyle w:val="Heading2"/>
        <w:numPr>
          <w:ilvl w:val="1"/>
          <w:numId w:val="11"/>
        </w:numPr>
        <w:ind w:left="0" w:firstLine="0"/>
      </w:pPr>
      <w:r>
        <w:t xml:space="preserve"> </w:t>
      </w:r>
      <w:bookmarkStart w:id="20" w:name="_Toc226836904"/>
      <w:r w:rsidR="00B213A6">
        <w:t>Predobrada teksta</w:t>
      </w:r>
      <w:bookmarkEnd w:id="20"/>
    </w:p>
    <w:p w14:paraId="7F605941" w14:textId="77777777" w:rsidR="006765D7" w:rsidRPr="006765D7" w:rsidRDefault="006765D7" w:rsidP="006765D7"/>
    <w:p w14:paraId="174F0505" w14:textId="477414B7" w:rsidR="00B213A6" w:rsidRDefault="00B213A6" w:rsidP="001A160B">
      <w:pPr>
        <w:spacing w:line="240" w:lineRule="auto"/>
        <w:ind w:firstLine="720"/>
      </w:pPr>
      <w:r w:rsidRPr="00B213A6">
        <w:t>Predobrada tekstualnih podataka obuhvata skup transformacija koje se primenjuju na sirovi tekst pre prosleđivanja modelu, sa ciljem uklanjanja šuma, smanjenja dimenzionalnosti rečnika i ujednačavanja reprezentacije. Kvalitet sprovedene predobrade direktno utiče na performanse modela</w:t>
      </w:r>
      <w:r w:rsidR="001A160B">
        <w:t xml:space="preserve">. </w:t>
      </w:r>
      <w:r w:rsidRPr="00B213A6">
        <w:t>Odabir konkretnih tehnika zavisi od karakteristika korpusa i arhitekture modela koji se koristi.</w:t>
      </w:r>
    </w:p>
    <w:p w14:paraId="5E0E4B4A" w14:textId="77777777" w:rsidR="006765D7" w:rsidRDefault="006765D7" w:rsidP="001A160B">
      <w:pPr>
        <w:spacing w:line="240" w:lineRule="auto"/>
        <w:ind w:firstLine="720"/>
      </w:pPr>
    </w:p>
    <w:p w14:paraId="7ACA78E6" w14:textId="739156B8" w:rsidR="00B213A6" w:rsidRDefault="00125996" w:rsidP="006765D7">
      <w:pPr>
        <w:pStyle w:val="Heading3"/>
        <w:numPr>
          <w:ilvl w:val="2"/>
          <w:numId w:val="11"/>
        </w:numPr>
        <w:ind w:left="0" w:firstLine="0"/>
      </w:pPr>
      <w:r>
        <w:t xml:space="preserve"> </w:t>
      </w:r>
      <w:bookmarkStart w:id="21" w:name="_Toc226836905"/>
      <w:r w:rsidR="00B213A6">
        <w:t>Normalizacija</w:t>
      </w:r>
      <w:bookmarkEnd w:id="21"/>
    </w:p>
    <w:p w14:paraId="4CB5C871" w14:textId="40F63D2A" w:rsidR="006657DF" w:rsidRPr="003E5F8C" w:rsidRDefault="006657DF" w:rsidP="006657DF">
      <w:pPr>
        <w:spacing w:after="0" w:line="240" w:lineRule="auto"/>
        <w:ind w:firstLine="720"/>
        <w:jc w:val="both"/>
      </w:pPr>
      <w:r w:rsidRPr="00E12E52">
        <w:rPr>
          <w:b/>
          <w:bCs/>
        </w:rPr>
        <w:t>Normalizacija</w:t>
      </w:r>
      <w:r w:rsidRPr="003E5F8C">
        <w:t xml:space="preserve"> teksta obuhvata skup transformacija čiji je cilj ujednačavanje tekstualnih podataka </w:t>
      </w:r>
      <w:r>
        <w:t xml:space="preserve">tj. </w:t>
      </w:r>
      <w:r w:rsidRPr="003E5F8C">
        <w:t>svođenje različitih površinskih formi iste informacije na zajednički, standardni oblik</w:t>
      </w:r>
      <w:r w:rsidR="001A160B">
        <w:t xml:space="preserve"> </w:t>
      </w:r>
      <w:r w:rsidR="001A160B">
        <w:fldChar w:fldCharType="begin"/>
      </w:r>
      <w:r w:rsidR="001A160B">
        <w:instrText xml:space="preserve"> REF _Ref223702156 \r \h </w:instrText>
      </w:r>
      <w:r w:rsidR="001A160B">
        <w:fldChar w:fldCharType="separate"/>
      </w:r>
      <w:r w:rsidR="001A160B">
        <w:t>[7]</w:t>
      </w:r>
      <w:r w:rsidR="001A160B">
        <w:fldChar w:fldCharType="end"/>
      </w:r>
      <w:r w:rsidRPr="003E5F8C">
        <w:t>. Bez normalizacije, iste reči ili koncepti mogu biti reprezentovani na bezbroj različitih načina, što povećava dimenzionalnost rečnika i otežava generalizaciju modela.</w:t>
      </w:r>
    </w:p>
    <w:p w14:paraId="74D775E8" w14:textId="28A76FB9" w:rsidR="006657DF" w:rsidRPr="003E5F8C" w:rsidRDefault="006657DF" w:rsidP="006657DF">
      <w:pPr>
        <w:spacing w:after="0" w:line="240" w:lineRule="auto"/>
        <w:ind w:firstLine="720"/>
        <w:jc w:val="both"/>
      </w:pPr>
      <w:r w:rsidRPr="003E5F8C">
        <w:rPr>
          <w:b/>
          <w:bCs/>
        </w:rPr>
        <w:t>Case folding</w:t>
      </w:r>
      <w:r w:rsidRPr="003E5F8C">
        <w:t xml:space="preserve"> </w:t>
      </w:r>
      <w:r>
        <w:t xml:space="preserve">je </w:t>
      </w:r>
      <w:r w:rsidRPr="003E5F8C">
        <w:t xml:space="preserve">pretvaranje svih znakova u mala slova </w:t>
      </w:r>
      <w:r>
        <w:t xml:space="preserve">i </w:t>
      </w:r>
      <w:r w:rsidRPr="003E5F8C">
        <w:t>jedna je od najjednostavnijih i najčešće primenjivanih tehnika</w:t>
      </w:r>
      <w:r>
        <w:t xml:space="preserve"> normalizacije</w:t>
      </w:r>
      <w:r w:rsidR="001A160B">
        <w:t xml:space="preserve"> </w:t>
      </w:r>
      <w:r w:rsidR="001A160B">
        <w:fldChar w:fldCharType="begin"/>
      </w:r>
      <w:r w:rsidR="001A160B">
        <w:instrText xml:space="preserve"> REF _Ref223800399 \r \h </w:instrText>
      </w:r>
      <w:r w:rsidR="001A160B">
        <w:fldChar w:fldCharType="separate"/>
      </w:r>
      <w:r w:rsidR="001A160B">
        <w:t>[8]</w:t>
      </w:r>
      <w:r w:rsidR="001A160B">
        <w:fldChar w:fldCharType="end"/>
      </w:r>
      <w:r w:rsidRPr="003E5F8C">
        <w:t>. Bez nje, "</w:t>
      </w:r>
      <w:r>
        <w:t>Smith</w:t>
      </w:r>
      <w:r w:rsidRPr="003E5F8C">
        <w:t>", "</w:t>
      </w:r>
      <w:r>
        <w:t>smith</w:t>
      </w:r>
      <w:r w:rsidRPr="003E5F8C">
        <w:t>" i "</w:t>
      </w:r>
      <w:r>
        <w:t>SMITH</w:t>
      </w:r>
      <w:r w:rsidRPr="003E5F8C">
        <w:t xml:space="preserve">" tretiraju se kao tri različita tokena iako predstavljaju isti entitet. </w:t>
      </w:r>
    </w:p>
    <w:p w14:paraId="08D343D7" w14:textId="71E3F280" w:rsidR="006657DF" w:rsidRPr="003E5F8C" w:rsidRDefault="006657DF" w:rsidP="006657DF">
      <w:pPr>
        <w:spacing w:after="0" w:line="240" w:lineRule="auto"/>
        <w:ind w:firstLine="720"/>
        <w:jc w:val="both"/>
      </w:pPr>
      <w:r w:rsidRPr="003E5F8C">
        <w:rPr>
          <w:b/>
          <w:bCs/>
        </w:rPr>
        <w:t>Unicode normalizacija</w:t>
      </w:r>
      <w:r w:rsidRPr="003E5F8C">
        <w:t xml:space="preserve"> rešava problem različitih kodiranja istih znakov</w:t>
      </w:r>
      <w:r>
        <w:t>a. N</w:t>
      </w:r>
      <w:r w:rsidRPr="003E5F8C">
        <w:t xml:space="preserve">a primer, slovo "é" može biti kodirano kao jedan Unicode karakter ili kao kombinacija slova "e" i </w:t>
      </w:r>
      <w:r w:rsidRPr="005C1F86">
        <w:rPr>
          <w:color w:val="000000" w:themeColor="text1"/>
        </w:rPr>
        <w:t xml:space="preserve">dijakritičkog </w:t>
      </w:r>
      <w:r w:rsidRPr="003E5F8C">
        <w:t>znaka</w:t>
      </w:r>
      <w:r w:rsidR="001A160B">
        <w:t xml:space="preserve"> </w:t>
      </w:r>
      <w:r w:rsidR="001A160B">
        <w:fldChar w:fldCharType="begin"/>
      </w:r>
      <w:r w:rsidR="001A160B">
        <w:instrText xml:space="preserve"> REF _Ref223445344 \r \h </w:instrText>
      </w:r>
      <w:r w:rsidR="001A160B">
        <w:fldChar w:fldCharType="separate"/>
      </w:r>
      <w:r w:rsidR="001A160B">
        <w:t>[9]</w:t>
      </w:r>
      <w:r w:rsidR="001A160B">
        <w:fldChar w:fldCharType="end"/>
      </w:r>
      <w:r w:rsidRPr="003E5F8C">
        <w:t xml:space="preserve">. Web </w:t>
      </w:r>
      <w:r w:rsidRPr="003E5F8C">
        <w:rPr>
          <w:i/>
          <w:iCs/>
        </w:rPr>
        <w:t>scraped</w:t>
      </w:r>
      <w:r w:rsidRPr="003E5F8C">
        <w:t xml:space="preserve"> podaci često sadrže mešavinu različitih Unicode formi što rezultuje </w:t>
      </w:r>
      <w:r>
        <w:rPr>
          <w:color w:val="000000" w:themeColor="text1"/>
        </w:rPr>
        <w:t>ve</w:t>
      </w:r>
      <w:r>
        <w:rPr>
          <w:color w:val="000000" w:themeColor="text1"/>
          <w:lang w:val="sr-Latn-RS"/>
        </w:rPr>
        <w:t xml:space="preserve">štačkim </w:t>
      </w:r>
      <w:r w:rsidRPr="003E5F8C">
        <w:t>duplikatima u rečniku. Standardna praksa je primena NFC ili NFKC normalizacije koja sve znakove svodi na kanonski oblik.</w:t>
      </w:r>
    </w:p>
    <w:p w14:paraId="2BDE3AA4" w14:textId="055A2C58" w:rsidR="006657DF" w:rsidRDefault="006657DF" w:rsidP="006657DF">
      <w:pPr>
        <w:spacing w:after="0" w:line="240" w:lineRule="auto"/>
        <w:ind w:firstLine="720"/>
        <w:jc w:val="both"/>
      </w:pPr>
      <w:r w:rsidRPr="003E5F8C">
        <w:rPr>
          <w:b/>
          <w:bCs/>
        </w:rPr>
        <w:t>Uklanjanje i zamena specijalnih elemenata</w:t>
      </w:r>
      <w:r w:rsidRPr="003E5F8C">
        <w:t xml:space="preserve"> podrazumeva sistematsko tretiranje URL-ova, korisničkih oznaka, brojeva i ostalih ne-leksičkih elemenata. URL-ovi se zamenjuju neutralnim tokenom &lt;URL&gt;, brojevi tokenom &lt;NUM&gt;, a HTML tagovi se u potpunosti uklanjaju. Ovaj korak direktno smanjuje veličinu rečnika eliminisanjem tokena koji nemaju semantičku vrednost za klasifikaciju.</w:t>
      </w:r>
    </w:p>
    <w:p w14:paraId="7DBC54A8" w14:textId="3737167F" w:rsidR="006657DF" w:rsidRPr="006657DF" w:rsidRDefault="00222A1B" w:rsidP="006765D7">
      <w:pPr>
        <w:spacing w:after="0" w:line="240" w:lineRule="auto"/>
        <w:ind w:firstLine="720"/>
        <w:jc w:val="both"/>
      </w:pPr>
      <w:r>
        <w:t>Na nivoa projekta u</w:t>
      </w:r>
      <w:r w:rsidR="00591E04" w:rsidRPr="00591E04">
        <w:t xml:space="preserve">klonjeni su HTML tagovi i entiteti koji nastaju pri preuzimanju teksta putem API-ja (npr. &lt;b&gt;, &amp;amp;, &lt;br&gt;), URL-ovi i @mentions, a sav tekst je preveden u mala slova. Uklanjanje HTML artefakata posebno je važno jer scraped tekst sistematski sadrži tehničke ostatke koji povećavaju veličinu rečnika bez ikakve semantičke vrednosti. Svaki jedinstveni URL tretira se kao zasebna reč koja doprinosi jednu beskorisnu dimenziju rečniku </w:t>
      </w:r>
      <w:r>
        <w:fldChar w:fldCharType="begin"/>
      </w:r>
      <w:r>
        <w:instrText xml:space="preserve"> REF _Ref223445344 \r \h </w:instrText>
      </w:r>
      <w:r>
        <w:fldChar w:fldCharType="separate"/>
      </w:r>
      <w:r>
        <w:t>[9]</w:t>
      </w:r>
      <w:r>
        <w:fldChar w:fldCharType="end"/>
      </w:r>
      <w:r w:rsidR="00591E04" w:rsidRPr="00591E04">
        <w:t>, pa je standardna praksa njihovo uklanjanje u ovom koraku.</w:t>
      </w:r>
    </w:p>
    <w:p w14:paraId="6282C4F6" w14:textId="29B8C68F" w:rsidR="00B213A6" w:rsidRDefault="00125996" w:rsidP="006765D7">
      <w:pPr>
        <w:pStyle w:val="Heading3"/>
        <w:numPr>
          <w:ilvl w:val="2"/>
          <w:numId w:val="11"/>
        </w:numPr>
        <w:ind w:left="0" w:firstLine="0"/>
      </w:pPr>
      <w:r>
        <w:t xml:space="preserve"> </w:t>
      </w:r>
      <w:bookmarkStart w:id="22" w:name="_Toc226836906"/>
      <w:r w:rsidR="00B213A6">
        <w:t>Tokenizacija</w:t>
      </w:r>
      <w:bookmarkEnd w:id="22"/>
    </w:p>
    <w:p w14:paraId="65518F84" w14:textId="214E6673" w:rsidR="006657DF" w:rsidRPr="00043171" w:rsidRDefault="006657DF" w:rsidP="006657DF">
      <w:pPr>
        <w:spacing w:after="0" w:line="240" w:lineRule="auto"/>
        <w:ind w:firstLine="720"/>
        <w:jc w:val="both"/>
      </w:pPr>
      <w:r w:rsidRPr="00A85879">
        <w:rPr>
          <w:b/>
          <w:bCs/>
        </w:rPr>
        <w:t>Tokenizacija</w:t>
      </w:r>
      <w:r w:rsidRPr="00EE162A">
        <w:t xml:space="preserve"> je proces razdvajanja teksta na manje jedinice</w:t>
      </w:r>
      <w:r>
        <w:t xml:space="preserve">, </w:t>
      </w:r>
      <w:r w:rsidRPr="00A85879">
        <w:t>tokene</w:t>
      </w:r>
      <w:r>
        <w:t xml:space="preserve">, </w:t>
      </w:r>
      <w:r w:rsidRPr="00EE162A">
        <w:t>koje predstavljaju osnovne gradivne elemente za dalju obradu</w:t>
      </w:r>
      <w:r>
        <w:t xml:space="preserve"> </w:t>
      </w:r>
      <w:r>
        <w:fldChar w:fldCharType="begin"/>
      </w:r>
      <w:r>
        <w:instrText xml:space="preserve"> REF _Ref223702156 \r \h </w:instrText>
      </w:r>
      <w:r>
        <w:fldChar w:fldCharType="separate"/>
      </w:r>
      <w:r>
        <w:t>[10]</w:t>
      </w:r>
      <w:r>
        <w:fldChar w:fldCharType="end"/>
      </w:r>
      <w:r w:rsidRPr="00EE162A">
        <w:t xml:space="preserve">. Ona je prvi i neophodan korak u svakom NLP pipeline-u jer model ne može direktno procesirati sirovi string znakova. Izbor strategije tokenizacije ima značajan uticaj na veličinu rečnika i kvalitet reprezentacije teksta </w:t>
      </w:r>
      <w:r>
        <w:fldChar w:fldCharType="begin"/>
      </w:r>
      <w:r>
        <w:instrText xml:space="preserve"> REF _Ref223800399 \r \h </w:instrText>
      </w:r>
      <w:r>
        <w:fldChar w:fldCharType="separate"/>
      </w:r>
      <w:r>
        <w:t>[21]</w:t>
      </w:r>
      <w:r>
        <w:fldChar w:fldCharType="end"/>
      </w:r>
      <w:r w:rsidRPr="00EE162A">
        <w:t>.</w:t>
      </w:r>
      <w:r>
        <w:t xml:space="preserve"> Mo</w:t>
      </w:r>
      <w:r>
        <w:rPr>
          <w:lang w:val="sr-Latn-RS"/>
        </w:rPr>
        <w:t xml:space="preserve">žemo videti jedan primer tokenizacije na slici </w:t>
      </w:r>
      <w:r w:rsidR="006765D7">
        <w:rPr>
          <w:lang w:val="sr-Latn-RS"/>
        </w:rPr>
        <w:t>4</w:t>
      </w:r>
      <w:r>
        <w:rPr>
          <w:lang w:val="sr-Latn-RS"/>
        </w:rPr>
        <w:t>.1.</w:t>
      </w:r>
      <w:r>
        <w:t>:</w:t>
      </w:r>
    </w:p>
    <w:p w14:paraId="274F8AD2" w14:textId="77777777" w:rsidR="006657DF" w:rsidRDefault="006657DF" w:rsidP="006657DF">
      <w:pPr>
        <w:spacing w:after="0" w:line="240" w:lineRule="auto"/>
        <w:ind w:firstLine="720"/>
        <w:jc w:val="both"/>
      </w:pPr>
    </w:p>
    <w:p w14:paraId="318D6B70" w14:textId="77777777" w:rsidR="006657DF" w:rsidRDefault="006657DF" w:rsidP="006657DF">
      <w:pPr>
        <w:spacing w:after="0" w:line="240" w:lineRule="auto"/>
        <w:jc w:val="center"/>
      </w:pPr>
      <w:r>
        <w:rPr>
          <w:noProof/>
        </w:rPr>
        <w:lastRenderedPageBreak/>
        <w:drawing>
          <wp:inline distT="0" distB="0" distL="0" distR="0" wp14:anchorId="4CBC1D8D" wp14:editId="67C68808">
            <wp:extent cx="3819208" cy="2546139"/>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19208" cy="2546139"/>
                    </a:xfrm>
                    <a:prstGeom prst="rect">
                      <a:avLst/>
                    </a:prstGeom>
                  </pic:spPr>
                </pic:pic>
              </a:graphicData>
            </a:graphic>
          </wp:inline>
        </w:drawing>
      </w:r>
    </w:p>
    <w:p w14:paraId="195F76AA" w14:textId="0BA231E1" w:rsidR="006657DF" w:rsidRDefault="006765D7" w:rsidP="006657DF">
      <w:pPr>
        <w:spacing w:after="0" w:line="240" w:lineRule="auto"/>
        <w:jc w:val="center"/>
      </w:pPr>
      <w:r>
        <w:t>4</w:t>
      </w:r>
      <w:r w:rsidR="006657DF">
        <w:t xml:space="preserve">.1. Primer tokenizacije </w:t>
      </w:r>
    </w:p>
    <w:p w14:paraId="7E581C77" w14:textId="77777777" w:rsidR="006657DF" w:rsidRPr="00EE162A" w:rsidRDefault="006657DF" w:rsidP="006657DF">
      <w:pPr>
        <w:spacing w:after="0" w:line="240" w:lineRule="auto"/>
        <w:jc w:val="center"/>
      </w:pPr>
    </w:p>
    <w:p w14:paraId="1548F0BA" w14:textId="15488A47" w:rsidR="006657DF" w:rsidRPr="00EE162A" w:rsidRDefault="006657DF" w:rsidP="006657DF">
      <w:pPr>
        <w:spacing w:after="0" w:line="240" w:lineRule="auto"/>
        <w:ind w:firstLine="720"/>
        <w:jc w:val="both"/>
      </w:pPr>
      <w:r w:rsidRPr="00EE162A">
        <w:rPr>
          <w:b/>
          <w:bCs/>
        </w:rPr>
        <w:t>Word tokenizacija</w:t>
      </w:r>
      <w:r w:rsidRPr="00EE162A">
        <w:t xml:space="preserve"> razdvaja tekst na pojedinačne reči korišćenjem razmaka i interpunkcije kao graničnika. Ovo je najintuitivniji pristup i dobro funkcioniše za standardne tekstove na engleskom jeziku</w:t>
      </w:r>
      <w:r w:rsidR="00222A1B">
        <w:t xml:space="preserve"> </w:t>
      </w:r>
      <w:r w:rsidR="00222A1B">
        <w:fldChar w:fldCharType="begin"/>
      </w:r>
      <w:r w:rsidR="00222A1B">
        <w:instrText xml:space="preserve"> REF _Ref223800399 \r \h </w:instrText>
      </w:r>
      <w:r w:rsidR="00222A1B">
        <w:fldChar w:fldCharType="separate"/>
      </w:r>
      <w:r w:rsidR="00222A1B">
        <w:t>[8]</w:t>
      </w:r>
      <w:r w:rsidR="00222A1B">
        <w:fldChar w:fldCharType="end"/>
      </w:r>
      <w:r w:rsidRPr="00EE162A">
        <w:t xml:space="preserve">. Međutim, ima ograničenja </w:t>
      </w:r>
      <w:r>
        <w:t xml:space="preserve">gde </w:t>
      </w:r>
      <w:r w:rsidRPr="00EE162A">
        <w:t xml:space="preserve">ne zna kako da tretira složenice poput "New York", kontraktovane oblike poput "don't" ili reči sa crticom poput "state-of-the-art". Alati poput NLTK </w:t>
      </w:r>
      <w:r w:rsidRPr="00EE162A">
        <w:rPr>
          <w:i/>
          <w:iCs/>
        </w:rPr>
        <w:t>word_tokenize</w:t>
      </w:r>
      <w:r w:rsidRPr="00EE162A">
        <w:t xml:space="preserve"> rešavaju deo ovih problema pravilima zasnovanim na lingvističkim konvencijama.</w:t>
      </w:r>
    </w:p>
    <w:p w14:paraId="2A47CDD6" w14:textId="25F87F38" w:rsidR="006657DF" w:rsidRPr="00EE162A" w:rsidRDefault="006657DF" w:rsidP="006657DF">
      <w:pPr>
        <w:spacing w:after="0" w:line="240" w:lineRule="auto"/>
        <w:ind w:firstLine="720"/>
        <w:jc w:val="both"/>
      </w:pPr>
      <w:r w:rsidRPr="00EE162A">
        <w:rPr>
          <w:b/>
          <w:bCs/>
        </w:rPr>
        <w:t>Subword tokenizacija</w:t>
      </w:r>
      <w:r w:rsidRPr="00EE162A">
        <w:t xml:space="preserve"> razdvaja reči na manje jedinice</w:t>
      </w:r>
      <w:r>
        <w:t xml:space="preserve">, </w:t>
      </w:r>
      <w:r w:rsidRPr="00EE162A">
        <w:t>prefikse, sufikse i korene</w:t>
      </w:r>
      <w:r>
        <w:t xml:space="preserve">, </w:t>
      </w:r>
      <w:r w:rsidRPr="00EE162A">
        <w:t xml:space="preserve">što je posebno korisno za retke reči i morfološki bogate jezike. Algoritmi poput </w:t>
      </w:r>
      <w:r w:rsidRPr="00E12E52">
        <w:t>BPE</w:t>
      </w:r>
      <w:r w:rsidRPr="00EE162A">
        <w:t xml:space="preserve"> (</w:t>
      </w:r>
      <w:r w:rsidRPr="00EE162A">
        <w:rPr>
          <w:i/>
          <w:iCs/>
        </w:rPr>
        <w:t>Byte Pair Encoding</w:t>
      </w:r>
      <w:r w:rsidRPr="00EE162A">
        <w:t xml:space="preserve">) i </w:t>
      </w:r>
      <w:r w:rsidRPr="00E12E52">
        <w:t>WordPiece</w:t>
      </w:r>
      <w:r w:rsidRPr="00EE162A">
        <w:t xml:space="preserve"> koji koristi BERT</w:t>
      </w:r>
      <w:r>
        <w:t>,</w:t>
      </w:r>
      <w:r w:rsidRPr="00EE162A">
        <w:t xml:space="preserve"> iterativno spajaju najčešće parove znakova ili subword jedinica dok ne dostignu željenu veličinu rečnika. Ključna prednost subword tokenizacije je sposobnost obrade nepoznatih reči</w:t>
      </w:r>
      <w:r>
        <w:t xml:space="preserve">, odnosno </w:t>
      </w:r>
      <w:r w:rsidRPr="00EE162A">
        <w:t>reč koj</w:t>
      </w:r>
      <w:r>
        <w:t>a</w:t>
      </w:r>
      <w:r w:rsidRPr="00EE162A">
        <w:t xml:space="preserve"> nije viđena tokom treniranja može se rastaviti na poznate subword komponente. </w:t>
      </w:r>
    </w:p>
    <w:p w14:paraId="1FB06269" w14:textId="606118F8" w:rsidR="006657DF" w:rsidRDefault="006657DF" w:rsidP="006657DF">
      <w:pPr>
        <w:spacing w:after="0" w:line="240" w:lineRule="auto"/>
        <w:ind w:firstLine="720"/>
        <w:jc w:val="both"/>
      </w:pPr>
      <w:r w:rsidRPr="00EE162A">
        <w:rPr>
          <w:b/>
          <w:bCs/>
        </w:rPr>
        <w:t>Sentence tokenizacija</w:t>
      </w:r>
      <w:r w:rsidRPr="00EE162A">
        <w:t xml:space="preserve"> razdvaja tekst na rečenice i koristi se kada je analiza na nivou rečenice relevantnija od analize na nivou reči</w:t>
      </w:r>
      <w:r w:rsidR="00222A1B">
        <w:t xml:space="preserve"> </w:t>
      </w:r>
      <w:r w:rsidR="00222A1B">
        <w:fldChar w:fldCharType="begin"/>
      </w:r>
      <w:r w:rsidR="00222A1B">
        <w:instrText xml:space="preserve"> REF _Ref223800399 \r \h </w:instrText>
      </w:r>
      <w:r w:rsidR="00222A1B">
        <w:fldChar w:fldCharType="separate"/>
      </w:r>
      <w:r w:rsidR="00222A1B">
        <w:t>[8]</w:t>
      </w:r>
      <w:r w:rsidR="00222A1B">
        <w:fldChar w:fldCharType="end"/>
      </w:r>
      <w:r w:rsidRPr="00EE162A">
        <w:t xml:space="preserve">. </w:t>
      </w:r>
    </w:p>
    <w:p w14:paraId="5EB8F095" w14:textId="68603B6F" w:rsidR="006657DF" w:rsidRPr="006657DF" w:rsidRDefault="00222A1B" w:rsidP="006765D7">
      <w:pPr>
        <w:spacing w:after="0" w:line="240" w:lineRule="auto"/>
        <w:ind w:firstLine="720"/>
        <w:jc w:val="both"/>
      </w:pPr>
      <w:r>
        <w:t>Na nivou projekta t</w:t>
      </w:r>
      <w:r w:rsidR="00591E04" w:rsidRPr="00591E04">
        <w:t>ekst je podeljen na tokene korišćenjem NLTK word_tokenize funkcije, koja ispravno tretira skraćenice i granične slučajeve. Word tokenizacija razdvaja tekst na pojedinačne reči korišćenjem razmaka i interpunkcije kao graničnika i dobro funkcioniše za neformalne tekstove na engleskom jeziku</w:t>
      </w:r>
    </w:p>
    <w:p w14:paraId="505D9331" w14:textId="30A61D37" w:rsidR="00B213A6" w:rsidRDefault="00125996" w:rsidP="006765D7">
      <w:pPr>
        <w:pStyle w:val="Heading3"/>
        <w:numPr>
          <w:ilvl w:val="2"/>
          <w:numId w:val="11"/>
        </w:numPr>
        <w:ind w:left="0" w:firstLine="0"/>
        <w:rPr>
          <w:lang w:val="sr-Latn-RS"/>
        </w:rPr>
      </w:pPr>
      <w:r>
        <w:t xml:space="preserve"> </w:t>
      </w:r>
      <w:bookmarkStart w:id="23" w:name="_Toc226836907"/>
      <w:r w:rsidR="00B213A6">
        <w:t>Uklanjanje stop re</w:t>
      </w:r>
      <w:r w:rsidR="00B213A6">
        <w:rPr>
          <w:lang w:val="sr-Latn-RS"/>
        </w:rPr>
        <w:t>či</w:t>
      </w:r>
      <w:bookmarkEnd w:id="23"/>
    </w:p>
    <w:p w14:paraId="054101E3" w14:textId="03D82E3A" w:rsidR="006657DF" w:rsidRPr="003E5F8C" w:rsidRDefault="006657DF" w:rsidP="006657DF">
      <w:pPr>
        <w:spacing w:after="0" w:line="240" w:lineRule="auto"/>
        <w:ind w:firstLine="720"/>
        <w:jc w:val="both"/>
      </w:pPr>
      <w:r w:rsidRPr="003E5F8C">
        <w:t>Stop-reči su česte funkcionalne reči poput "the", "is", "at", "which" koje se pojavljuju u gotovo svakom tekstu i ne nose informaciju specifičnu za temu ili klasu dokumenta</w:t>
      </w:r>
      <w:r w:rsidR="00222A1B">
        <w:t xml:space="preserve"> </w:t>
      </w:r>
      <w:r w:rsidR="00222A1B">
        <w:fldChar w:fldCharType="begin"/>
      </w:r>
      <w:r w:rsidR="00222A1B">
        <w:instrText xml:space="preserve"> REF _Ref223800399 \r \h </w:instrText>
      </w:r>
      <w:r w:rsidR="00222A1B">
        <w:fldChar w:fldCharType="separate"/>
      </w:r>
      <w:r w:rsidR="00222A1B">
        <w:t>[8]</w:t>
      </w:r>
      <w:r w:rsidR="00222A1B">
        <w:fldChar w:fldCharType="end"/>
      </w:r>
      <w:r w:rsidRPr="003E5F8C">
        <w:t>. Njihovo uklanjanje smanjuje dimenzionalnost rečnika i ubrzava treniranje bez značajnog gubitka semantičke informacije u klasičnim modelima.</w:t>
      </w:r>
    </w:p>
    <w:p w14:paraId="29F21D09" w14:textId="17721202" w:rsidR="006657DF" w:rsidRPr="003E5F8C" w:rsidRDefault="006657DF" w:rsidP="006657DF">
      <w:pPr>
        <w:spacing w:after="0" w:line="240" w:lineRule="auto"/>
        <w:ind w:firstLine="720"/>
        <w:jc w:val="both"/>
      </w:pPr>
      <w:r w:rsidRPr="003E5F8C">
        <w:t xml:space="preserve">Standardne liste stop-reči dostupne su kroz biblioteke poput NLTK i spaCy i sadrže između 100 i 300 najčešćih reči engleskog jezika. Međutim, primena standardnih lista zahteva </w:t>
      </w:r>
      <w:r>
        <w:t>oprez</w:t>
      </w:r>
      <w:r w:rsidRPr="003E5F8C">
        <w:t xml:space="preserve"> </w:t>
      </w:r>
      <w:r>
        <w:t>jer</w:t>
      </w:r>
      <w:r w:rsidRPr="003E5F8C">
        <w:t xml:space="preserve"> reči koje su generalno neinformativne mogu biti važne u specifičnom kontekstu. Na primer, negacije poput "not" i "never" kritične su za analizu sentimenta i mogu biti relevantne za detekciju </w:t>
      </w:r>
      <w:r w:rsidRPr="003E5F8C">
        <w:lastRenderedPageBreak/>
        <w:t>dezinformacija jer menjaju polaritet tvrdnji. Uklanjanje "not" iz rečenice "This is not true" menja njeno značenje u potpunosti suprotno.</w:t>
      </w:r>
    </w:p>
    <w:p w14:paraId="1BDD572D" w14:textId="0E298D47" w:rsidR="00591E04" w:rsidRDefault="006657DF" w:rsidP="006657DF">
      <w:pPr>
        <w:spacing w:after="0" w:line="240" w:lineRule="auto"/>
        <w:ind w:firstLine="720"/>
        <w:jc w:val="both"/>
      </w:pPr>
      <w:r w:rsidRPr="003E5F8C">
        <w:t>Važno je naglasiti da uklanjanje stop-reči donosi najveću korist kod BoW i TF-IDF reprezentacija, dok kod dubokih modela i transformer arhitektura ovaj korak generalno nije preporučljiv. BERT i slični modeli trenirа</w:t>
      </w:r>
      <w:r>
        <w:t>ni</w:t>
      </w:r>
      <w:r w:rsidRPr="003E5F8C">
        <w:t xml:space="preserve"> su na punom tekstu uključujući funkcionalne reči i naučili su da koriste ove reči kao deo kontekstualnog razumevanja</w:t>
      </w:r>
      <w:r>
        <w:t>. N</w:t>
      </w:r>
      <w:r w:rsidRPr="003E5F8C">
        <w:t>jihovim uklanjanjem narušava se distribucija ulaznih podataka u odnosu na distribuciju na kojoj je model pretreniran.</w:t>
      </w:r>
    </w:p>
    <w:p w14:paraId="75602A3B" w14:textId="7422810D" w:rsidR="006657DF" w:rsidRPr="0055082F" w:rsidRDefault="00222A1B" w:rsidP="0055082F">
      <w:pPr>
        <w:spacing w:after="0" w:line="240" w:lineRule="auto"/>
        <w:ind w:firstLine="720"/>
        <w:jc w:val="both"/>
      </w:pPr>
      <w:r>
        <w:t>U projektu je p</w:t>
      </w:r>
      <w:r w:rsidR="00591E04" w:rsidRPr="00591E04">
        <w:t>rimenjeno je uklanjanje stop reči korišćenjem NLTK liste, proširene o fanovski specifične reči (</w:t>
      </w:r>
      <w:r w:rsidR="00591E04" w:rsidRPr="00591E04">
        <w:rPr>
          <w:i/>
          <w:iCs/>
        </w:rPr>
        <w:t>seventeen</w:t>
      </w:r>
      <w:r w:rsidR="00591E04" w:rsidRPr="00591E04">
        <w:t xml:space="preserve">, </w:t>
      </w:r>
      <w:r w:rsidR="00591E04" w:rsidRPr="00591E04">
        <w:rPr>
          <w:i/>
          <w:iCs/>
        </w:rPr>
        <w:t>svt</w:t>
      </w:r>
      <w:r w:rsidR="00591E04" w:rsidRPr="00591E04">
        <w:t xml:space="preserve">, </w:t>
      </w:r>
      <w:r w:rsidR="00591E04" w:rsidRPr="00591E04">
        <w:rPr>
          <w:i/>
          <w:iCs/>
        </w:rPr>
        <w:t>gose</w:t>
      </w:r>
      <w:r w:rsidR="00591E04" w:rsidRPr="00591E04">
        <w:t>) i HTML artefakte koji su "procureli" kroz normalizaciju (</w:t>
      </w:r>
      <w:r w:rsidR="00591E04" w:rsidRPr="00591E04">
        <w:rPr>
          <w:i/>
          <w:iCs/>
        </w:rPr>
        <w:t>href</w:t>
      </w:r>
      <w:r w:rsidR="00591E04" w:rsidRPr="00591E04">
        <w:t xml:space="preserve">, </w:t>
      </w:r>
      <w:r w:rsidR="00591E04" w:rsidRPr="00591E04">
        <w:rPr>
          <w:i/>
          <w:iCs/>
        </w:rPr>
        <w:t>amp</w:t>
      </w:r>
      <w:r w:rsidR="00591E04" w:rsidRPr="00591E04">
        <w:t xml:space="preserve">, </w:t>
      </w:r>
      <w:r w:rsidR="00591E04" w:rsidRPr="00591E04">
        <w:rPr>
          <w:i/>
          <w:iCs/>
        </w:rPr>
        <w:t>quot</w:t>
      </w:r>
      <w:r w:rsidR="00591E04" w:rsidRPr="00591E04">
        <w:t xml:space="preserve">). Stop reči su česte funkcionalne reči koje se pojavljuju u gotovo svakom tekstu i ne nose informaciju specifičnu za temu </w:t>
      </w:r>
      <w:r>
        <w:fldChar w:fldCharType="begin"/>
      </w:r>
      <w:r>
        <w:instrText xml:space="preserve"> REF _Ref223800399 \r \h </w:instrText>
      </w:r>
      <w:r>
        <w:fldChar w:fldCharType="separate"/>
      </w:r>
      <w:r>
        <w:t>[8]</w:t>
      </w:r>
      <w:r>
        <w:fldChar w:fldCharType="end"/>
      </w:r>
      <w:r w:rsidR="00591E04" w:rsidRPr="00591E04">
        <w:t xml:space="preserve">. Njihovim uklanjanjem smanjuje se dimenzionalnost rečnika bez značajnog gubitka semantičke informacije. Važno je napomenuti da ovaj korak nije primenjen kod BERTopic modela koji koristi Sentence Transformers </w:t>
      </w:r>
      <w:r>
        <w:t xml:space="preserve">odnosno jer su </w:t>
      </w:r>
      <w:r w:rsidR="00591E04" w:rsidRPr="00591E04">
        <w:t xml:space="preserve">transformer modeli trenirani na punom tekstu i uklanjanje stop reči narušava distribuciju ulaza u odnosu na distribuciju na kojoj je model pretreniran </w:t>
      </w:r>
      <w:r>
        <w:fldChar w:fldCharType="begin"/>
      </w:r>
      <w:r>
        <w:instrText xml:space="preserve"> REF _Ref223518916 \r \h </w:instrText>
      </w:r>
      <w:r>
        <w:fldChar w:fldCharType="separate"/>
      </w:r>
      <w:r>
        <w:t>[10]</w:t>
      </w:r>
      <w:r>
        <w:fldChar w:fldCharType="end"/>
      </w:r>
      <w:r w:rsidR="00591E04" w:rsidRPr="00591E04">
        <w:t>.</w:t>
      </w:r>
    </w:p>
    <w:p w14:paraId="2CD9404E" w14:textId="6FBB8279" w:rsidR="00B213A6" w:rsidRDefault="00125996" w:rsidP="006765D7">
      <w:pPr>
        <w:pStyle w:val="Heading3"/>
        <w:numPr>
          <w:ilvl w:val="2"/>
          <w:numId w:val="11"/>
        </w:numPr>
        <w:ind w:left="0" w:firstLine="0"/>
        <w:rPr>
          <w:lang w:val="sr-Latn-RS"/>
        </w:rPr>
      </w:pPr>
      <w:r>
        <w:rPr>
          <w:lang w:val="sr-Latn-RS"/>
        </w:rPr>
        <w:t xml:space="preserve"> </w:t>
      </w:r>
      <w:bookmarkStart w:id="24" w:name="_Toc226836908"/>
      <w:r w:rsidR="00B213A6">
        <w:rPr>
          <w:lang w:val="sr-Latn-RS"/>
        </w:rPr>
        <w:t>Lematizacija</w:t>
      </w:r>
      <w:bookmarkEnd w:id="24"/>
    </w:p>
    <w:p w14:paraId="7B048690" w14:textId="6F66725F" w:rsidR="006657DF" w:rsidRPr="00B16666" w:rsidRDefault="006657DF" w:rsidP="006657DF">
      <w:pPr>
        <w:spacing w:after="0" w:line="240" w:lineRule="auto"/>
        <w:ind w:firstLine="720"/>
        <w:jc w:val="both"/>
        <w:rPr>
          <w:lang w:val="sr-Latn-RS"/>
        </w:rPr>
      </w:pPr>
      <w:r w:rsidRPr="003E5F8C">
        <w:t xml:space="preserve">Lematizacija </w:t>
      </w:r>
      <w:r w:rsidR="0055082F">
        <w:t>je</w:t>
      </w:r>
      <w:r w:rsidRPr="003E5F8C">
        <w:t xml:space="preserve"> tehnik</w:t>
      </w:r>
      <w:r w:rsidR="0055082F">
        <w:t>a</w:t>
      </w:r>
      <w:r w:rsidRPr="003E5F8C">
        <w:t xml:space="preserve"> svođenja reči na njihov osnovni oblik, sa ciljem grupisanja morfoloških varijanti iste reči u jedan token i time smanjenja dimenzionalnosti rečnika</w:t>
      </w:r>
      <w:r w:rsidR="0055082F">
        <w:t xml:space="preserve"> </w:t>
      </w:r>
      <w:r w:rsidR="0055082F">
        <w:fldChar w:fldCharType="begin"/>
      </w:r>
      <w:r w:rsidR="0055082F">
        <w:instrText xml:space="preserve"> REF _Ref223800399 \r \h </w:instrText>
      </w:r>
      <w:r w:rsidR="0055082F">
        <w:fldChar w:fldCharType="separate"/>
      </w:r>
      <w:r w:rsidR="0055082F">
        <w:t>[8]</w:t>
      </w:r>
      <w:r w:rsidR="0055082F">
        <w:fldChar w:fldCharType="end"/>
      </w:r>
      <w:r w:rsidRPr="003E5F8C">
        <w:t>.</w:t>
      </w:r>
      <w:r>
        <w:t xml:space="preserve"> Možemo videti primer na slici </w:t>
      </w:r>
      <w:r w:rsidR="006765D7">
        <w:t>4</w:t>
      </w:r>
      <w:r>
        <w:t>.2.</w:t>
      </w:r>
    </w:p>
    <w:p w14:paraId="0200BE3C" w14:textId="6BB36244" w:rsidR="006657DF" w:rsidRDefault="006657DF" w:rsidP="00591E04">
      <w:pPr>
        <w:spacing w:after="0" w:line="240" w:lineRule="auto"/>
        <w:ind w:firstLine="720"/>
        <w:jc w:val="both"/>
      </w:pPr>
      <w:r w:rsidRPr="003E5F8C">
        <w:rPr>
          <w:b/>
          <w:bCs/>
        </w:rPr>
        <w:t>Lematizacija</w:t>
      </w:r>
      <w:r w:rsidRPr="003E5F8C">
        <w:t xml:space="preserve"> svodi reči na njihov rečnički oblik</w:t>
      </w:r>
      <w:r>
        <w:t>,</w:t>
      </w:r>
      <w:r w:rsidRPr="003E5F8C">
        <w:t xml:space="preserve"> </w:t>
      </w:r>
      <w:r w:rsidRPr="00D766ED">
        <w:t>lemu</w:t>
      </w:r>
      <w:r>
        <w:t>,</w:t>
      </w:r>
      <w:r w:rsidRPr="003E5F8C">
        <w:t xml:space="preserve"> korišćenjem morfološke analize i leksičke baze podataka</w:t>
      </w:r>
      <w:r w:rsidR="0055082F">
        <w:t xml:space="preserve"> </w:t>
      </w:r>
      <w:r w:rsidR="0055082F">
        <w:fldChar w:fldCharType="begin"/>
      </w:r>
      <w:r w:rsidR="0055082F">
        <w:instrText xml:space="preserve"> REF _Ref223702156 \r \h </w:instrText>
      </w:r>
      <w:r w:rsidR="0055082F">
        <w:fldChar w:fldCharType="separate"/>
      </w:r>
      <w:r w:rsidR="0055082F">
        <w:t>[7]</w:t>
      </w:r>
      <w:r w:rsidR="0055082F">
        <w:fldChar w:fldCharType="end"/>
      </w:r>
      <w:r w:rsidRPr="003E5F8C">
        <w:t>. Na primer, "better" se lematizuje u "good", a "are" u "be". Za razliku od stemovanja, lematizacija uvek proizvodi validne reči i uzima u obzir gramatički kontekst. WordNet lemmatizer i spaCy su najčešće korišćeni alati. Mana lematizacije je veća računska složenost i potreba za POS (</w:t>
      </w:r>
      <w:r w:rsidRPr="003E5F8C">
        <w:rPr>
          <w:i/>
          <w:iCs/>
        </w:rPr>
        <w:t>Part-of-Speech</w:t>
      </w:r>
      <w:r w:rsidRPr="003E5F8C">
        <w:t>) tagovima za ispravno funkcionisanje.</w:t>
      </w:r>
      <w:r>
        <w:t xml:space="preserve"> </w:t>
      </w:r>
    </w:p>
    <w:p w14:paraId="718EC44F" w14:textId="77777777" w:rsidR="006657DF" w:rsidRDefault="006657DF" w:rsidP="006657DF">
      <w:pPr>
        <w:spacing w:after="0" w:line="240" w:lineRule="auto"/>
        <w:jc w:val="both"/>
      </w:pPr>
      <w:r>
        <w:rPr>
          <w:noProof/>
        </w:rPr>
        <w:drawing>
          <wp:inline distT="0" distB="0" distL="0" distR="0" wp14:anchorId="6B4730E3" wp14:editId="628CC9E7">
            <wp:extent cx="5943600" cy="11658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22" cstate="print">
                      <a:extLst>
                        <a:ext uri="{28A0092B-C50C-407E-A947-70E740481C1C}">
                          <a14:useLocalDpi xmlns:a14="http://schemas.microsoft.com/office/drawing/2010/main" val="0"/>
                        </a:ext>
                      </a:extLst>
                    </a:blip>
                    <a:srcRect t="20913" b="49664"/>
                    <a:stretch/>
                  </pic:blipFill>
                  <pic:spPr bwMode="auto">
                    <a:xfrm>
                      <a:off x="0" y="0"/>
                      <a:ext cx="5943600" cy="1165860"/>
                    </a:xfrm>
                    <a:prstGeom prst="rect">
                      <a:avLst/>
                    </a:prstGeom>
                    <a:ln>
                      <a:noFill/>
                    </a:ln>
                    <a:extLst>
                      <a:ext uri="{53640926-AAD7-44D8-BBD7-CCE9431645EC}">
                        <a14:shadowObscured xmlns:a14="http://schemas.microsoft.com/office/drawing/2010/main"/>
                      </a:ext>
                    </a:extLst>
                  </pic:spPr>
                </pic:pic>
              </a:graphicData>
            </a:graphic>
          </wp:inline>
        </w:drawing>
      </w:r>
    </w:p>
    <w:p w14:paraId="71D8C5C5" w14:textId="68C1107F" w:rsidR="00591E04" w:rsidRDefault="006765D7" w:rsidP="006657DF">
      <w:pPr>
        <w:spacing w:after="0" w:line="240" w:lineRule="auto"/>
        <w:jc w:val="center"/>
      </w:pPr>
      <w:r>
        <w:t>4</w:t>
      </w:r>
      <w:r w:rsidR="006657DF">
        <w:t>.2. Primer lematizacije i stemovanja</w:t>
      </w:r>
    </w:p>
    <w:p w14:paraId="78DF02A0" w14:textId="77777777" w:rsidR="00591E04" w:rsidRDefault="00591E04" w:rsidP="00591E04">
      <w:pPr>
        <w:spacing w:after="0" w:line="240" w:lineRule="auto"/>
        <w:jc w:val="both"/>
      </w:pPr>
    </w:p>
    <w:p w14:paraId="7B4E4D75" w14:textId="005EAEEC" w:rsidR="006657DF" w:rsidRDefault="00591E04" w:rsidP="00591E04">
      <w:pPr>
        <w:spacing w:line="240" w:lineRule="auto"/>
        <w:ind w:firstLine="720"/>
        <w:jc w:val="both"/>
        <w:rPr>
          <w:lang w:val="sr-Latn-RS"/>
        </w:rPr>
      </w:pPr>
      <w:r w:rsidRPr="00591E04">
        <w:rPr>
          <w:lang w:val="sr-Latn-RS"/>
        </w:rPr>
        <w:t xml:space="preserve">Svaka reč je svedena na osnovni rečnički oblik korišćenjem NLTK WordNetLemmatizer-a: running → run, episodes → episode, laughing → laugh. Lematizacija koristi morfološku analizu i leksičku bazu podataka da uvek proizvede validnu reč, za razliku od stemovanja koje mehanički odseče sufiks i može dati oblik koji nije stvarna reč </w:t>
      </w:r>
      <w:r w:rsidR="0055082F">
        <w:rPr>
          <w:lang w:val="sr-Latn-RS"/>
        </w:rPr>
        <w:fldChar w:fldCharType="begin"/>
      </w:r>
      <w:r w:rsidR="0055082F">
        <w:rPr>
          <w:lang w:val="sr-Latn-RS"/>
        </w:rPr>
        <w:instrText xml:space="preserve"> REF _Ref223800399 \r \h </w:instrText>
      </w:r>
      <w:r w:rsidR="0055082F">
        <w:rPr>
          <w:lang w:val="sr-Latn-RS"/>
        </w:rPr>
      </w:r>
      <w:r w:rsidR="0055082F">
        <w:rPr>
          <w:lang w:val="sr-Latn-RS"/>
        </w:rPr>
        <w:fldChar w:fldCharType="separate"/>
      </w:r>
      <w:r w:rsidR="0055082F">
        <w:rPr>
          <w:lang w:val="sr-Latn-RS"/>
        </w:rPr>
        <w:t>[8]</w:t>
      </w:r>
      <w:r w:rsidR="0055082F">
        <w:rPr>
          <w:lang w:val="sr-Latn-RS"/>
        </w:rPr>
        <w:fldChar w:fldCharType="end"/>
      </w:r>
      <w:r w:rsidRPr="00591E04">
        <w:rPr>
          <w:lang w:val="sr-Latn-RS"/>
        </w:rPr>
        <w:t xml:space="preserve">. Kao i uklanjanje stop reči, lematizacija nije primenjena na ulaz za BERTopic sa Sentence Transformers, iz istog razloga </w:t>
      </w:r>
      <w:r w:rsidR="0055082F">
        <w:rPr>
          <w:lang w:val="sr-Latn-RS"/>
        </w:rPr>
        <w:t xml:space="preserve">jer </w:t>
      </w:r>
      <w:r w:rsidRPr="00591E04">
        <w:rPr>
          <w:lang w:val="sr-Latn-RS"/>
        </w:rPr>
        <w:t xml:space="preserve">BERT koristi sopstvenu subword tokenizaciju i </w:t>
      </w:r>
      <w:r w:rsidR="0055082F">
        <w:rPr>
          <w:lang w:val="sr-Latn-RS"/>
        </w:rPr>
        <w:t>primena</w:t>
      </w:r>
      <w:r w:rsidRPr="00591E04">
        <w:rPr>
          <w:lang w:val="sr-Latn-RS"/>
        </w:rPr>
        <w:t xml:space="preserve"> lematizacije pre njega može degradirati performanse </w:t>
      </w:r>
      <w:r w:rsidR="0055082F">
        <w:rPr>
          <w:lang w:val="sr-Latn-RS"/>
        </w:rPr>
        <w:fldChar w:fldCharType="begin"/>
      </w:r>
      <w:r w:rsidR="0055082F">
        <w:rPr>
          <w:lang w:val="sr-Latn-RS"/>
        </w:rPr>
        <w:instrText xml:space="preserve"> REF _Ref223518916 \r \h </w:instrText>
      </w:r>
      <w:r w:rsidR="0055082F">
        <w:rPr>
          <w:lang w:val="sr-Latn-RS"/>
        </w:rPr>
      </w:r>
      <w:r w:rsidR="0055082F">
        <w:rPr>
          <w:lang w:val="sr-Latn-RS"/>
        </w:rPr>
        <w:fldChar w:fldCharType="separate"/>
      </w:r>
      <w:r w:rsidR="0055082F">
        <w:rPr>
          <w:lang w:val="sr-Latn-RS"/>
        </w:rPr>
        <w:t>[10]</w:t>
      </w:r>
      <w:r w:rsidR="0055082F">
        <w:rPr>
          <w:lang w:val="sr-Latn-RS"/>
        </w:rPr>
        <w:fldChar w:fldCharType="end"/>
      </w:r>
      <w:r w:rsidRPr="00591E04">
        <w:rPr>
          <w:lang w:val="sr-Latn-RS"/>
        </w:rPr>
        <w:t>.</w:t>
      </w:r>
    </w:p>
    <w:p w14:paraId="001100AF" w14:textId="07893E57" w:rsidR="00591E04" w:rsidRDefault="00125996" w:rsidP="006765D7">
      <w:pPr>
        <w:pStyle w:val="Heading3"/>
        <w:numPr>
          <w:ilvl w:val="2"/>
          <w:numId w:val="11"/>
        </w:numPr>
        <w:ind w:left="0" w:firstLine="0"/>
        <w:rPr>
          <w:lang w:val="sr-Latn-RS"/>
        </w:rPr>
      </w:pPr>
      <w:r>
        <w:rPr>
          <w:lang w:val="sr-Latn-RS"/>
        </w:rPr>
        <w:t xml:space="preserve"> </w:t>
      </w:r>
      <w:bookmarkStart w:id="25" w:name="_Toc226836909"/>
      <w:r w:rsidR="00591E04">
        <w:rPr>
          <w:lang w:val="sr-Latn-RS"/>
        </w:rPr>
        <w:t>Rešavanje duplikata i nedostajućih vrednosti</w:t>
      </w:r>
      <w:bookmarkEnd w:id="25"/>
    </w:p>
    <w:p w14:paraId="47638BA5" w14:textId="4BC37052" w:rsidR="00437431" w:rsidRDefault="00437431" w:rsidP="00437431">
      <w:pPr>
        <w:spacing w:line="240" w:lineRule="auto"/>
        <w:ind w:firstLine="720"/>
        <w:jc w:val="both"/>
      </w:pPr>
      <w:r>
        <w:t xml:space="preserve">U okviru predobrade podataka posebna pažnja posvećena je uklanjanju duplikata i nedostajućih vrednosti, kako bi se obezbedio kvalitetan skup podataka za detekciju tema. </w:t>
      </w:r>
      <w:r w:rsidRPr="00F40163">
        <w:rPr>
          <w:color w:val="FF0000"/>
        </w:rPr>
        <w:t xml:space="preserve">Egzaktni </w:t>
      </w:r>
      <w:r w:rsidRPr="00F40163">
        <w:rPr>
          <w:color w:val="FF0000"/>
        </w:rPr>
        <w:lastRenderedPageBreak/>
        <w:t>duplikati komentara uklonjeni su nakon osnovne normalizacije teksta, čime se sprečava da često ponavljani sadržaj utiče na rezultate modela.</w:t>
      </w:r>
    </w:p>
    <w:p w14:paraId="0A9E9EB2" w14:textId="50F1151A" w:rsidR="00591E04" w:rsidRDefault="00437431" w:rsidP="00437431">
      <w:pPr>
        <w:spacing w:line="240" w:lineRule="auto"/>
        <w:ind w:firstLine="720"/>
        <w:jc w:val="both"/>
        <w:rPr>
          <w:color w:val="FF0000"/>
        </w:rPr>
      </w:pPr>
      <w:r w:rsidRPr="00F40163">
        <w:rPr>
          <w:color w:val="FF0000"/>
        </w:rPr>
        <w:t>Nedostajuće vrednosti tretirane su uklanjanjem praznih i neinformativnih komentara, uključujući one koji sadrže samo emodžije ili veoma kratke izraze bez semantičkog značaja. Ovakav pristup omogućava da se modeli fokusiraju na relevantan tekst i da detektovane teme bolje odražavaju stvarna interesovanja korisnika.</w:t>
      </w:r>
    </w:p>
    <w:p w14:paraId="6BF8E1CB" w14:textId="77777777" w:rsidR="006765D7" w:rsidRPr="00F40163" w:rsidRDefault="006765D7" w:rsidP="00437431">
      <w:pPr>
        <w:spacing w:line="240" w:lineRule="auto"/>
        <w:ind w:firstLine="720"/>
        <w:jc w:val="both"/>
        <w:rPr>
          <w:color w:val="FF0000"/>
        </w:rPr>
      </w:pPr>
    </w:p>
    <w:p w14:paraId="37402D37" w14:textId="3729561D" w:rsidR="00591E04" w:rsidRDefault="00125996" w:rsidP="006765D7">
      <w:pPr>
        <w:pStyle w:val="Heading2"/>
        <w:numPr>
          <w:ilvl w:val="1"/>
          <w:numId w:val="11"/>
        </w:numPr>
        <w:ind w:left="0" w:firstLine="0"/>
        <w:rPr>
          <w:lang w:val="sr-Latn-RS"/>
        </w:rPr>
      </w:pPr>
      <w:r>
        <w:rPr>
          <w:lang w:val="sr-Latn-RS"/>
        </w:rPr>
        <w:t xml:space="preserve"> </w:t>
      </w:r>
      <w:bookmarkStart w:id="26" w:name="_Toc226836910"/>
      <w:r w:rsidR="001A160B">
        <w:rPr>
          <w:lang w:val="sr-Latn-RS"/>
        </w:rPr>
        <w:t>Reprezentacija teksta</w:t>
      </w:r>
      <w:bookmarkEnd w:id="26"/>
    </w:p>
    <w:p w14:paraId="4D1FDDE4" w14:textId="77777777" w:rsidR="006765D7" w:rsidRPr="006765D7" w:rsidRDefault="006765D7" w:rsidP="006765D7">
      <w:pPr>
        <w:rPr>
          <w:lang w:val="sr-Latn-RS"/>
        </w:rPr>
      </w:pPr>
    </w:p>
    <w:p w14:paraId="19C71116" w14:textId="2E813210" w:rsidR="001A160B" w:rsidRPr="001A160B" w:rsidRDefault="006765D7" w:rsidP="007A61D1">
      <w:pPr>
        <w:spacing w:line="240" w:lineRule="auto"/>
        <w:ind w:firstLine="720"/>
        <w:jc w:val="both"/>
        <w:rPr>
          <w:lang w:val="sr-Latn-RS"/>
        </w:rPr>
      </w:pPr>
      <w:r>
        <w:rPr>
          <w:lang w:val="sr-Latn-RS"/>
        </w:rPr>
        <w:t>Kako</w:t>
      </w:r>
      <w:r w:rsidR="001A160B" w:rsidRPr="001A160B">
        <w:rPr>
          <w:lang w:val="sr-Latn-RS"/>
        </w:rPr>
        <w:t xml:space="preserve"> bi modeli mogli da obrade tekst, svaki komentar mora biti pretvoren u numerički vektor. Veličina rečnika i dimenzionalnost vektorskog prostora direktno određuju računsku složenost i rizik od overfittinga. </w:t>
      </w:r>
    </w:p>
    <w:p w14:paraId="04E74A25" w14:textId="7DA65FD0" w:rsidR="001A160B" w:rsidRPr="001A160B" w:rsidRDefault="001A160B" w:rsidP="007A61D1">
      <w:pPr>
        <w:spacing w:line="240" w:lineRule="auto"/>
        <w:ind w:firstLine="720"/>
        <w:jc w:val="both"/>
        <w:rPr>
          <w:lang w:val="sr-Latn-RS"/>
        </w:rPr>
      </w:pPr>
      <w:r w:rsidRPr="001A160B">
        <w:rPr>
          <w:b/>
          <w:bCs/>
          <w:lang w:val="sr-Latn-RS"/>
        </w:rPr>
        <w:t>Bag of Words</w:t>
      </w:r>
      <w:r w:rsidRPr="001A160B">
        <w:rPr>
          <w:lang w:val="sr-Latn-RS"/>
        </w:rPr>
        <w:t xml:space="preserve"> (BOW) broji koliko puta se svaka reč iz rečnika pojavljuje u dokumentu. Rezultat je retka matrica dimenzija (broj_komentara × veličina_rečnika) sa dominacijom nula vrednosti. BOW ignoriše redosled reči i tretira svaki dokument kao neuređenu kolekciju tokena</w:t>
      </w:r>
      <w:r w:rsidR="007A61D1">
        <w:rPr>
          <w:lang w:val="sr-Latn-RS"/>
        </w:rPr>
        <w:t>. O</w:t>
      </w:r>
      <w:r w:rsidRPr="001A160B">
        <w:rPr>
          <w:lang w:val="sr-Latn-RS"/>
        </w:rPr>
        <w:t>vo je fundamentalno ograničenje, ali i razlog zbog kojeg je BOW računski veoma efikasan. Koristi se kao ulaz za LDA model.</w:t>
      </w:r>
    </w:p>
    <w:p w14:paraId="3814160E" w14:textId="28CCDAD9" w:rsidR="001A160B" w:rsidRPr="001A160B" w:rsidRDefault="001A160B" w:rsidP="007A61D1">
      <w:pPr>
        <w:spacing w:line="240" w:lineRule="auto"/>
        <w:ind w:firstLine="720"/>
        <w:jc w:val="both"/>
        <w:rPr>
          <w:lang w:val="sr-Latn-RS"/>
        </w:rPr>
      </w:pPr>
      <w:r w:rsidRPr="001A160B">
        <w:rPr>
          <w:b/>
          <w:bCs/>
          <w:lang w:val="sr-Latn-RS"/>
        </w:rPr>
        <w:t>TF-IDF</w:t>
      </w:r>
      <w:r w:rsidRPr="001A160B">
        <w:rPr>
          <w:lang w:val="sr-Latn-RS"/>
        </w:rPr>
        <w:t xml:space="preserve"> (Term Frequency </w:t>
      </w:r>
      <w:r w:rsidR="007A61D1">
        <w:rPr>
          <w:lang w:val="sr-Latn-RS"/>
        </w:rPr>
        <w:t>-</w:t>
      </w:r>
      <w:r w:rsidRPr="001A160B">
        <w:rPr>
          <w:lang w:val="sr-Latn-RS"/>
        </w:rPr>
        <w:t xml:space="preserve"> Inverse Document Frequency) proširuje BOW dodeljujući veće težine rečima koje su česte u jednom dokumentu ali retke globalno. Time se ublažava dominacija opštih reči koje se pojavljuju u svim komentarima i koje u BOW reprezentaciji dobijaju neproporcionalno veliku težinu bez semantičke opravdanosti. TF-IDF matrica koristi se kao ulaz za NMF model, uz unigramske i bigramske termine (ngram_range=(1,2)).</w:t>
      </w:r>
    </w:p>
    <w:p w14:paraId="3CDAD584" w14:textId="6E0F080B" w:rsidR="001A160B" w:rsidRDefault="001A160B" w:rsidP="007A61D1">
      <w:pPr>
        <w:spacing w:line="240" w:lineRule="auto"/>
        <w:ind w:firstLine="720"/>
        <w:jc w:val="both"/>
        <w:rPr>
          <w:lang w:val="sr-Latn-RS"/>
        </w:rPr>
      </w:pPr>
      <w:r w:rsidRPr="001A160B">
        <w:rPr>
          <w:b/>
          <w:bCs/>
          <w:lang w:val="sr-Latn-RS"/>
        </w:rPr>
        <w:t>Word2Vec</w:t>
      </w:r>
      <w:r w:rsidRPr="001A160B">
        <w:rPr>
          <w:lang w:val="sr-Latn-RS"/>
        </w:rPr>
        <w:t xml:space="preserve"> trenira plitku neuralnu mrežu na celom korpusu da nauči distribuirane reprezentacije reči, takve da su semantički slične reči geometrijski bliske u vektorskom prostoru. Za razliku od BOW i TF-IDF koji svakoj reči dodeljuju fiksnu težinu na osnovu frekvencije, Word2Vec uči da reči "funny" i "hilarious" dele semantički prostor čak i ako se nikada ne pojavljuju u istom dokumentu. Vektor dokumenta se dobija usrednjavanjem vektora svih obrađenih tokena u komentaru i koristi se kao embedinz za BERTopic Varijantu B.</w:t>
      </w:r>
    </w:p>
    <w:p w14:paraId="182EF691" w14:textId="77777777" w:rsidR="006765D7" w:rsidRDefault="006765D7" w:rsidP="007A61D1">
      <w:pPr>
        <w:spacing w:line="240" w:lineRule="auto"/>
        <w:ind w:firstLine="720"/>
        <w:jc w:val="both"/>
        <w:rPr>
          <w:lang w:val="sr-Latn-RS"/>
        </w:rPr>
      </w:pPr>
    </w:p>
    <w:p w14:paraId="450CA9D9" w14:textId="77777777" w:rsidR="006765D7" w:rsidRDefault="006765D7" w:rsidP="007A61D1">
      <w:pPr>
        <w:spacing w:line="240" w:lineRule="auto"/>
        <w:ind w:firstLine="720"/>
        <w:jc w:val="both"/>
        <w:rPr>
          <w:lang w:val="sr-Latn-RS"/>
        </w:rPr>
      </w:pPr>
    </w:p>
    <w:p w14:paraId="5F1FFA13" w14:textId="77777777" w:rsidR="006765D7" w:rsidRDefault="006765D7" w:rsidP="007A61D1">
      <w:pPr>
        <w:spacing w:line="240" w:lineRule="auto"/>
        <w:ind w:firstLine="720"/>
        <w:jc w:val="both"/>
        <w:rPr>
          <w:lang w:val="sr-Latn-RS"/>
        </w:rPr>
      </w:pPr>
    </w:p>
    <w:p w14:paraId="18B67F03" w14:textId="77777777" w:rsidR="006765D7" w:rsidRDefault="006765D7" w:rsidP="007A61D1">
      <w:pPr>
        <w:spacing w:line="240" w:lineRule="auto"/>
        <w:ind w:firstLine="720"/>
        <w:jc w:val="both"/>
        <w:rPr>
          <w:lang w:val="sr-Latn-RS"/>
        </w:rPr>
      </w:pPr>
    </w:p>
    <w:p w14:paraId="4A7404FD" w14:textId="77777777" w:rsidR="006765D7" w:rsidRDefault="006765D7" w:rsidP="007A61D1">
      <w:pPr>
        <w:spacing w:line="240" w:lineRule="auto"/>
        <w:ind w:firstLine="720"/>
        <w:jc w:val="both"/>
        <w:rPr>
          <w:lang w:val="sr-Latn-RS"/>
        </w:rPr>
      </w:pPr>
    </w:p>
    <w:p w14:paraId="1E6968FC" w14:textId="77777777" w:rsidR="006765D7" w:rsidRPr="001A160B" w:rsidRDefault="006765D7" w:rsidP="007A61D1">
      <w:pPr>
        <w:spacing w:line="240" w:lineRule="auto"/>
        <w:ind w:firstLine="720"/>
        <w:jc w:val="both"/>
        <w:rPr>
          <w:lang w:val="sr-Latn-RS"/>
        </w:rPr>
      </w:pPr>
    </w:p>
    <w:p w14:paraId="7F680170" w14:textId="47D96D74" w:rsidR="00122C3B" w:rsidRDefault="00125996" w:rsidP="006765D7">
      <w:pPr>
        <w:pStyle w:val="Heading1"/>
        <w:numPr>
          <w:ilvl w:val="0"/>
          <w:numId w:val="11"/>
        </w:numPr>
        <w:ind w:left="0" w:firstLine="0"/>
        <w:jc w:val="center"/>
      </w:pPr>
      <w:r>
        <w:lastRenderedPageBreak/>
        <w:t xml:space="preserve"> </w:t>
      </w:r>
      <w:bookmarkStart w:id="27" w:name="_Toc226836911"/>
      <w:r w:rsidR="0056666C">
        <w:t>REZULTATI I ANALIZA</w:t>
      </w:r>
      <w:bookmarkEnd w:id="27"/>
    </w:p>
    <w:p w14:paraId="6163CEA8" w14:textId="7B48C996" w:rsidR="00D739A4" w:rsidRPr="00D739A4" w:rsidRDefault="00125996" w:rsidP="006765D7">
      <w:pPr>
        <w:pStyle w:val="Heading1"/>
        <w:numPr>
          <w:ilvl w:val="0"/>
          <w:numId w:val="11"/>
        </w:numPr>
        <w:ind w:left="0" w:firstLine="0"/>
        <w:jc w:val="center"/>
      </w:pPr>
      <w:r>
        <w:t xml:space="preserve"> </w:t>
      </w:r>
      <w:bookmarkStart w:id="28" w:name="_Toc226836912"/>
      <w:r w:rsidR="00D739A4">
        <w:t>NEDOSTACI I POTENCIJALNA UNAPRE</w:t>
      </w:r>
      <w:r w:rsidR="00D739A4">
        <w:rPr>
          <w:lang w:val="sr-Latn-RS"/>
        </w:rPr>
        <w:t>ĐENJA</w:t>
      </w:r>
      <w:bookmarkEnd w:id="28"/>
    </w:p>
    <w:p w14:paraId="026A5111" w14:textId="60BF0E71" w:rsidR="001C51ED" w:rsidRPr="006765D7" w:rsidRDefault="000638FE" w:rsidP="006765D7">
      <w:pPr>
        <w:pStyle w:val="Heading1"/>
        <w:jc w:val="center"/>
        <w:rPr>
          <w:lang w:val="sr-Latn-RS"/>
        </w:rPr>
      </w:pPr>
      <w:bookmarkStart w:id="29" w:name="_Toc226836913"/>
      <w:r>
        <w:t>ZAKLJU</w:t>
      </w:r>
      <w:r>
        <w:rPr>
          <w:lang w:val="sr-Latn-RS"/>
        </w:rPr>
        <w:t>ČAK</w:t>
      </w:r>
      <w:bookmarkEnd w:id="29"/>
    </w:p>
    <w:bookmarkStart w:id="30" w:name="_Toc226836914" w:displacedByCustomXml="next"/>
    <w:sdt>
      <w:sdtPr>
        <w:rPr>
          <w:rFonts w:asciiTheme="minorHAnsi" w:eastAsiaTheme="minorHAnsi" w:hAnsiTheme="minorHAnsi" w:cstheme="minorBidi"/>
          <w:b w:val="0"/>
          <w:color w:val="auto"/>
          <w:sz w:val="24"/>
          <w:szCs w:val="24"/>
        </w:rPr>
        <w:id w:val="-674575857"/>
        <w:docPartObj>
          <w:docPartGallery w:val="Bibliographies"/>
          <w:docPartUnique/>
        </w:docPartObj>
      </w:sdtPr>
      <w:sdtEndPr>
        <w:rPr>
          <w:rFonts w:ascii="Times New Roman" w:hAnsi="Times New Roman" w:cs="Times New Roman"/>
        </w:rPr>
      </w:sdtEndPr>
      <w:sdtContent>
        <w:p w14:paraId="47536833" w14:textId="77777777" w:rsidR="00897D76" w:rsidRDefault="00897D76" w:rsidP="006765D7">
          <w:pPr>
            <w:pStyle w:val="Heading1"/>
            <w:jc w:val="center"/>
            <w:rPr>
              <w:lang w:val="sr-Latn-RS"/>
            </w:rPr>
          </w:pPr>
          <w:r>
            <w:rPr>
              <w:lang w:val="sr-Latn-RS"/>
            </w:rPr>
            <w:t>LITERATURA</w:t>
          </w:r>
          <w:bookmarkEnd w:id="30"/>
        </w:p>
        <w:p w14:paraId="05A49C74" w14:textId="77777777" w:rsidR="006D6953" w:rsidRPr="006D6953" w:rsidRDefault="006D6953" w:rsidP="006D6953">
          <w:pPr>
            <w:rPr>
              <w:lang w:val="sr-Latn-RS"/>
            </w:rPr>
          </w:pPr>
        </w:p>
        <w:p w14:paraId="026F9EEA" w14:textId="723F8A0E" w:rsidR="006D6953" w:rsidRDefault="006D6953" w:rsidP="006D6953">
          <w:pPr>
            <w:pStyle w:val="ListParagraph"/>
            <w:numPr>
              <w:ilvl w:val="0"/>
              <w:numId w:val="13"/>
            </w:numPr>
            <w:spacing w:after="0"/>
          </w:pPr>
          <w:bookmarkStart w:id="31" w:name="_Ref226645347"/>
          <w:r w:rsidRPr="00897D76">
            <w:t xml:space="preserve">Slotta, D. (n.d.). </w:t>
          </w:r>
          <w:r w:rsidRPr="006D6953">
            <w:rPr>
              <w:i/>
              <w:iCs/>
            </w:rPr>
            <w:t>Topic: YouTube</w:t>
          </w:r>
          <w:r w:rsidRPr="00897D76">
            <w:t>. Statista.</w:t>
          </w:r>
          <w:r>
            <w:t xml:space="preserve"> </w:t>
          </w:r>
          <w:hyperlink r:id="rId23" w:anchor="topicOverview" w:history="1">
            <w:r w:rsidRPr="006D6953">
              <w:rPr>
                <w:rStyle w:val="Hyperlink"/>
                <w:bCs/>
                <w:szCs w:val="32"/>
              </w:rPr>
              <w:t>https://www.statista.com/topics/2019/youtube/#topicOverview</w:t>
            </w:r>
          </w:hyperlink>
        </w:p>
        <w:p w14:paraId="7A88F654" w14:textId="03D0F5BA" w:rsidR="00D051EE" w:rsidRDefault="00D051EE" w:rsidP="00AC5BCF">
          <w:pPr>
            <w:pStyle w:val="NormalWeb"/>
            <w:numPr>
              <w:ilvl w:val="0"/>
              <w:numId w:val="13"/>
            </w:numPr>
          </w:pPr>
          <w:r>
            <w:t>(PDF) a topic modeling comparison between LDA, NMF, Top2Vec, and Bertopic to demystify twitter posts. (n.d.-k). https://www.researchgate.net/publication/360410995_A_Topic_Modeling_Comparison_Between_LDA_NMF_Top2Vec_and_BERTopic_to_Demystify_Twitter_Posts</w:t>
          </w:r>
          <w:bookmarkEnd w:id="31"/>
          <w:r>
            <w:t xml:space="preserve"> </w:t>
          </w:r>
        </w:p>
        <w:p w14:paraId="2BB71274" w14:textId="77777777" w:rsidR="002E48E6" w:rsidRDefault="002E48E6" w:rsidP="002E48E6">
          <w:pPr>
            <w:pStyle w:val="NormalWeb"/>
            <w:numPr>
              <w:ilvl w:val="0"/>
              <w:numId w:val="13"/>
            </w:numPr>
          </w:pPr>
          <w:bookmarkStart w:id="32" w:name="_Ref226661813"/>
          <w:r>
            <w:t>(PDF) learning the parts of objects by non-negative matrix factorization. (n.d.-l). https://www.researchgate.net/publication/12752937_Learning_the_Parts_of_Objects_by_Non-Negative_Matrix_Factorization</w:t>
          </w:r>
          <w:bookmarkEnd w:id="32"/>
          <w:r>
            <w:t xml:space="preserve"> </w:t>
          </w:r>
        </w:p>
        <w:p w14:paraId="4B2819C3" w14:textId="77777777" w:rsidR="00196A5D" w:rsidRDefault="00196A5D" w:rsidP="00196A5D">
          <w:pPr>
            <w:pStyle w:val="NormalWeb"/>
            <w:numPr>
              <w:ilvl w:val="0"/>
              <w:numId w:val="13"/>
            </w:numPr>
          </w:pPr>
          <w:bookmarkStart w:id="33" w:name="_Ref226662069"/>
          <w:r>
            <w:t xml:space="preserve">Arora, S., Ge, R., Halpern, Y., Mimno, D., Moitra, A., Sontag, D., Wu, Y., &amp; Zhu, M. (2013, May 13). </w:t>
          </w:r>
          <w:r>
            <w:rPr>
              <w:i/>
              <w:iCs/>
            </w:rPr>
            <w:t>A practical algorithm for topic modeling with provable guarantees</w:t>
          </w:r>
          <w:r>
            <w:t>. PMLR. https://proceedings.mlr.press/v28/arora13.html</w:t>
          </w:r>
          <w:bookmarkEnd w:id="33"/>
          <w:r>
            <w:t xml:space="preserve"> </w:t>
          </w:r>
        </w:p>
        <w:p w14:paraId="50398E61" w14:textId="77777777" w:rsidR="005C4E26" w:rsidRDefault="005C4E26" w:rsidP="005C4E26">
          <w:pPr>
            <w:pStyle w:val="NormalWeb"/>
            <w:numPr>
              <w:ilvl w:val="0"/>
              <w:numId w:val="13"/>
            </w:numPr>
          </w:pPr>
          <w:bookmarkStart w:id="34" w:name="_Ref226718525"/>
          <w:r>
            <w:rPr>
              <w:i/>
              <w:iCs/>
            </w:rPr>
            <w:t>Uniform manifold approximation and projection for dimension reduction</w:t>
          </w:r>
          <w:r>
            <w:rPr>
              <w:i/>
              <w:iCs/>
            </w:rPr>
            <w:sym w:font="Symbol" w:char="F0C1"/>
          </w:r>
          <w:r>
            <w:t>. UMAP. (n.d.). https://umap-learn.readthedocs.io/</w:t>
          </w:r>
          <w:bookmarkEnd w:id="34"/>
          <w:r>
            <w:t xml:space="preserve"> </w:t>
          </w:r>
        </w:p>
        <w:p w14:paraId="07DB1AFA" w14:textId="77777777" w:rsidR="00BB7D15" w:rsidRDefault="00BB7D15" w:rsidP="00BB7D15">
          <w:pPr>
            <w:pStyle w:val="NormalWeb"/>
            <w:numPr>
              <w:ilvl w:val="0"/>
              <w:numId w:val="13"/>
            </w:numPr>
          </w:pPr>
          <w:bookmarkStart w:id="35" w:name="_Ref226808847"/>
          <w:r>
            <w:t xml:space="preserve">Thelwall, M. (2017b). Social Media Analytics for YouTube comments: Potential and limitations. </w:t>
          </w:r>
          <w:r>
            <w:rPr>
              <w:i/>
              <w:iCs/>
            </w:rPr>
            <w:t>International Journal of Social Research Methodology</w:t>
          </w:r>
          <w:r>
            <w:t xml:space="preserve">, </w:t>
          </w:r>
          <w:r>
            <w:rPr>
              <w:i/>
              <w:iCs/>
            </w:rPr>
            <w:t>21</w:t>
          </w:r>
          <w:r>
            <w:t>(3), 303–316. https://doi.org/10.1080/13645579.2017.1381821</w:t>
          </w:r>
          <w:bookmarkEnd w:id="35"/>
          <w:r>
            <w:t xml:space="preserve"> </w:t>
          </w:r>
        </w:p>
        <w:p w14:paraId="3E8960E2" w14:textId="56FA9E5E" w:rsidR="00897D76" w:rsidRPr="001A160B" w:rsidRDefault="001A160B" w:rsidP="00897D76">
          <w:pPr>
            <w:pStyle w:val="ListParagraph"/>
            <w:numPr>
              <w:ilvl w:val="0"/>
              <w:numId w:val="13"/>
            </w:numPr>
          </w:pPr>
          <w:bookmarkStart w:id="36" w:name="_Ref223702156"/>
          <w:r w:rsidRPr="00C16B25">
            <w:rPr>
              <w:rFonts w:eastAsia="Times New Roman"/>
              <w:kern w:val="0"/>
              <w14:ligatures w14:val="none"/>
            </w:rPr>
            <w:t xml:space="preserve">I. C. Mogotsi, “Christopher D. Manning, Prabhakar Raghavan, and Hinrich Schütze: Introduction to information retrieval - discover computing,” SpringerLink, https://link.springer.com/article/10.1007/s10791-009-9115-y (accessed </w:t>
          </w:r>
          <w:r>
            <w:rPr>
              <w:rFonts w:eastAsia="Times New Roman"/>
              <w:kern w:val="0"/>
              <w14:ligatures w14:val="none"/>
            </w:rPr>
            <w:t>Apr</w:t>
          </w:r>
          <w:r w:rsidRPr="00C16B25">
            <w:rPr>
              <w:rFonts w:eastAsia="Times New Roman"/>
              <w:kern w:val="0"/>
              <w14:ligatures w14:val="none"/>
            </w:rPr>
            <w:t xml:space="preserve">. </w:t>
          </w:r>
          <w:r>
            <w:rPr>
              <w:rFonts w:eastAsia="Times New Roman"/>
              <w:kern w:val="0"/>
              <w14:ligatures w14:val="none"/>
            </w:rPr>
            <w:t>11</w:t>
          </w:r>
          <w:r w:rsidRPr="00C16B25">
            <w:rPr>
              <w:rFonts w:eastAsia="Times New Roman"/>
              <w:kern w:val="0"/>
              <w14:ligatures w14:val="none"/>
            </w:rPr>
            <w:t>, 2026).</w:t>
          </w:r>
          <w:bookmarkEnd w:id="36"/>
        </w:p>
        <w:p w14:paraId="2BAD91C7" w14:textId="77777777" w:rsidR="001A160B" w:rsidRPr="00EE162A" w:rsidRDefault="001A160B" w:rsidP="001A160B">
          <w:pPr>
            <w:pStyle w:val="ListParagraph"/>
            <w:numPr>
              <w:ilvl w:val="0"/>
              <w:numId w:val="13"/>
            </w:numPr>
            <w:spacing w:before="100" w:beforeAutospacing="1" w:after="100" w:afterAutospacing="1" w:line="240" w:lineRule="auto"/>
            <w:rPr>
              <w:rFonts w:eastAsia="Times New Roman"/>
              <w:kern w:val="0"/>
              <w14:ligatures w14:val="none"/>
            </w:rPr>
          </w:pPr>
          <w:bookmarkStart w:id="37" w:name="_Ref223800399"/>
          <w:r w:rsidRPr="00EE162A">
            <w:rPr>
              <w:rFonts w:eastAsia="Times New Roman"/>
              <w:kern w:val="0"/>
              <w14:ligatures w14:val="none"/>
            </w:rPr>
            <w:t xml:space="preserve">Xue, N. (2010). Steven Bird, Evan Klein and Edward Loper. natural language processing with python. O’Reilly Media, Inc.2009. ISBN: 978-0-596-51649-9. </w:t>
          </w:r>
          <w:r w:rsidRPr="00EE162A">
            <w:rPr>
              <w:rFonts w:eastAsia="Times New Roman"/>
              <w:i/>
              <w:iCs/>
              <w:kern w:val="0"/>
              <w14:ligatures w14:val="none"/>
            </w:rPr>
            <w:t>Natural Language Engineering</w:t>
          </w:r>
          <w:r w:rsidRPr="00EE162A">
            <w:rPr>
              <w:rFonts w:eastAsia="Times New Roman"/>
              <w:kern w:val="0"/>
              <w14:ligatures w14:val="none"/>
            </w:rPr>
            <w:t xml:space="preserve">, </w:t>
          </w:r>
          <w:r w:rsidRPr="00EE162A">
            <w:rPr>
              <w:rFonts w:eastAsia="Times New Roman"/>
              <w:i/>
              <w:iCs/>
              <w:kern w:val="0"/>
              <w14:ligatures w14:val="none"/>
            </w:rPr>
            <w:t>17</w:t>
          </w:r>
          <w:r w:rsidRPr="00EE162A">
            <w:rPr>
              <w:rFonts w:eastAsia="Times New Roman"/>
              <w:kern w:val="0"/>
              <w14:ligatures w14:val="none"/>
            </w:rPr>
            <w:t>(3), 419–424. https://doi.org/10.1017/s1351324910000306</w:t>
          </w:r>
          <w:bookmarkEnd w:id="37"/>
          <w:r w:rsidRPr="00EE162A">
            <w:rPr>
              <w:rFonts w:eastAsia="Times New Roman"/>
              <w:kern w:val="0"/>
              <w14:ligatures w14:val="none"/>
            </w:rPr>
            <w:t xml:space="preserve"> </w:t>
          </w:r>
        </w:p>
        <w:p w14:paraId="66516C5F" w14:textId="71D49778" w:rsidR="00222A1B" w:rsidRDefault="001A160B" w:rsidP="00222A1B">
          <w:pPr>
            <w:pStyle w:val="ListParagraph"/>
            <w:numPr>
              <w:ilvl w:val="0"/>
              <w:numId w:val="13"/>
            </w:numPr>
            <w:spacing w:before="100" w:beforeAutospacing="1" w:after="100" w:afterAutospacing="1" w:line="240" w:lineRule="auto"/>
            <w:rPr>
              <w:rFonts w:eastAsia="Times New Roman"/>
              <w:kern w:val="0"/>
              <w14:ligatures w14:val="none"/>
            </w:rPr>
          </w:pPr>
          <w:bookmarkStart w:id="38" w:name="_Ref223445344"/>
          <w:r w:rsidRPr="00EE5A95">
            <w:rPr>
              <w:rFonts w:eastAsia="Times New Roman"/>
              <w:i/>
              <w:iCs/>
              <w:kern w:val="0"/>
              <w14:ligatures w14:val="none"/>
            </w:rPr>
            <w:t>Mining Text Data</w:t>
          </w:r>
          <w:r w:rsidRPr="00EE5A95">
            <w:rPr>
              <w:rFonts w:eastAsia="Times New Roman"/>
              <w:kern w:val="0"/>
              <w14:ligatures w14:val="none"/>
            </w:rPr>
            <w:t>. Boston, MA: Springer US, 2012.</w:t>
          </w:r>
          <w:bookmarkEnd w:id="38"/>
          <w:r w:rsidRPr="00EE5A95">
            <w:rPr>
              <w:rFonts w:eastAsia="Times New Roman"/>
              <w:kern w:val="0"/>
              <w14:ligatures w14:val="none"/>
            </w:rPr>
            <w:t xml:space="preserve"> </w:t>
          </w:r>
        </w:p>
        <w:p w14:paraId="0AFA4319" w14:textId="3DECD5C6" w:rsidR="00222A1B" w:rsidRPr="00222A1B" w:rsidRDefault="00222A1B" w:rsidP="00222A1B">
          <w:pPr>
            <w:pStyle w:val="ListParagraph"/>
            <w:numPr>
              <w:ilvl w:val="0"/>
              <w:numId w:val="13"/>
            </w:numPr>
            <w:spacing w:before="100" w:beforeAutospacing="1" w:after="100" w:afterAutospacing="1" w:line="240" w:lineRule="auto"/>
            <w:rPr>
              <w:rFonts w:eastAsia="Times New Roman"/>
              <w:kern w:val="0"/>
              <w14:ligatures w14:val="none"/>
            </w:rPr>
          </w:pPr>
          <w:bookmarkStart w:id="39" w:name="_Ref223518916"/>
          <w:r w:rsidRPr="00D80AFE">
            <w:rPr>
              <w:rFonts w:eastAsia="Times New Roman"/>
              <w:kern w:val="0"/>
              <w14:ligatures w14:val="none"/>
            </w:rPr>
            <w:t xml:space="preserve">Goodfellow, I., Bengio, Y., &amp; Courville, A. (2017b). </w:t>
          </w:r>
          <w:r w:rsidRPr="00D80AFE">
            <w:rPr>
              <w:rFonts w:eastAsia="Times New Roman"/>
              <w:i/>
              <w:iCs/>
              <w:kern w:val="0"/>
              <w14:ligatures w14:val="none"/>
            </w:rPr>
            <w:t>Deep learning</w:t>
          </w:r>
          <w:r w:rsidRPr="00D80AFE">
            <w:rPr>
              <w:rFonts w:eastAsia="Times New Roman"/>
              <w:kern w:val="0"/>
              <w14:ligatures w14:val="none"/>
            </w:rPr>
            <w:t>. The MIT Press.</w:t>
          </w:r>
          <w:bookmarkEnd w:id="39"/>
        </w:p>
        <w:p w14:paraId="623CD4E2" w14:textId="022F9839" w:rsidR="00C23531" w:rsidRDefault="00000000"/>
      </w:sdtContent>
    </w:sdt>
    <w:p w14:paraId="24C7F90E" w14:textId="77777777" w:rsidR="00C23531" w:rsidRPr="00460340" w:rsidRDefault="00C23531" w:rsidP="00460340">
      <w:pPr>
        <w:widowControl w:val="0"/>
        <w:autoSpaceDE w:val="0"/>
        <w:autoSpaceDN w:val="0"/>
        <w:spacing w:before="1" w:after="0" w:line="240" w:lineRule="auto"/>
        <w:ind w:right="7"/>
        <w:jc w:val="center"/>
        <w:rPr>
          <w:rFonts w:eastAsia="Times New Roman"/>
          <w:kern w:val="0"/>
          <w:lang w:val="bs"/>
          <w14:ligatures w14:val="none"/>
        </w:rPr>
      </w:pPr>
    </w:p>
    <w:sectPr w:rsidR="00C23531" w:rsidRPr="00460340" w:rsidSect="00B30379">
      <w:headerReference w:type="default" r:id="rId24"/>
      <w:footerReference w:type="default" r:id="rId2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E9D39" w14:textId="77777777" w:rsidR="00B15278" w:rsidRDefault="00B15278" w:rsidP="00315AAE">
      <w:pPr>
        <w:spacing w:after="0" w:line="240" w:lineRule="auto"/>
      </w:pPr>
      <w:r>
        <w:separator/>
      </w:r>
    </w:p>
  </w:endnote>
  <w:endnote w:type="continuationSeparator" w:id="0">
    <w:p w14:paraId="291C266C" w14:textId="77777777" w:rsidR="00B15278" w:rsidRDefault="00B15278" w:rsidP="00315A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60B26" w14:textId="0A50B413" w:rsidR="00315AAE" w:rsidRDefault="00315AAE">
    <w:pPr>
      <w:pStyle w:val="Footer"/>
      <w:jc w:val="center"/>
    </w:pPr>
  </w:p>
  <w:p w14:paraId="1B133F77" w14:textId="77777777" w:rsidR="00315AAE" w:rsidRDefault="00315A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8239275"/>
      <w:docPartObj>
        <w:docPartGallery w:val="Page Numbers (Bottom of Page)"/>
        <w:docPartUnique/>
      </w:docPartObj>
    </w:sdtPr>
    <w:sdtEndPr>
      <w:rPr>
        <w:noProof/>
      </w:rPr>
    </w:sdtEndPr>
    <w:sdtContent>
      <w:p w14:paraId="0799D3AA" w14:textId="55103E42" w:rsidR="00B30379" w:rsidRDefault="00B30379">
        <w:pPr>
          <w:pStyle w:val="Footer"/>
          <w:jc w:val="center"/>
        </w:pPr>
        <w:r>
          <w:rPr>
            <w:noProof/>
          </w:rPr>
          <mc:AlternateContent>
            <mc:Choice Requires="wps">
              <w:drawing>
                <wp:inline distT="0" distB="0" distL="0" distR="0" wp14:anchorId="611CD537" wp14:editId="5F0D17EB">
                  <wp:extent cx="5467350" cy="45085"/>
                  <wp:effectExtent l="9525" t="9525" r="0" b="2540"/>
                  <wp:docPr id="19" name="Flowchart: Decision 19"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436D0280" id="_x0000_t110" coordsize="21600,21600" o:spt="110" path="m10800,l,10800,10800,21600,21600,10800xe">
                  <v:stroke joinstyle="miter"/>
                  <v:path gradientshapeok="t" o:connecttype="rect" textboxrect="5400,5400,16200,16200"/>
                </v:shapetype>
                <v:shape id="Flowchart: Decision 19"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359E192" w14:textId="17272DAF" w:rsidR="00B30379" w:rsidRDefault="00B3037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0F94B9" w14:textId="77777777" w:rsidR="00B30379" w:rsidRDefault="00B303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67468E" w14:textId="77777777" w:rsidR="00B15278" w:rsidRDefault="00B15278" w:rsidP="00315AAE">
      <w:pPr>
        <w:spacing w:after="0" w:line="240" w:lineRule="auto"/>
      </w:pPr>
      <w:r>
        <w:separator/>
      </w:r>
    </w:p>
  </w:footnote>
  <w:footnote w:type="continuationSeparator" w:id="0">
    <w:p w14:paraId="4A52FB1E" w14:textId="77777777" w:rsidR="00B15278" w:rsidRDefault="00B15278" w:rsidP="00315A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7308DA" w14:textId="77777777" w:rsidR="00B30379" w:rsidRDefault="00B303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35ADB"/>
    <w:multiLevelType w:val="multilevel"/>
    <w:tmpl w:val="24A06B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76B3A0E"/>
    <w:multiLevelType w:val="multilevel"/>
    <w:tmpl w:val="D5105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B61B2"/>
    <w:multiLevelType w:val="multilevel"/>
    <w:tmpl w:val="73E8E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642BB"/>
    <w:multiLevelType w:val="multilevel"/>
    <w:tmpl w:val="72884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96338"/>
    <w:multiLevelType w:val="hybridMultilevel"/>
    <w:tmpl w:val="4C26D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F4E32"/>
    <w:multiLevelType w:val="multilevel"/>
    <w:tmpl w:val="407C35C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32E23918"/>
    <w:multiLevelType w:val="multilevel"/>
    <w:tmpl w:val="3B7A0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D52904"/>
    <w:multiLevelType w:val="hybridMultilevel"/>
    <w:tmpl w:val="84A65094"/>
    <w:lvl w:ilvl="0" w:tplc="FA3A413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CD75190"/>
    <w:multiLevelType w:val="multilevel"/>
    <w:tmpl w:val="7114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952216"/>
    <w:multiLevelType w:val="multilevel"/>
    <w:tmpl w:val="24A06B7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581C7388"/>
    <w:multiLevelType w:val="multilevel"/>
    <w:tmpl w:val="0316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C36E1D"/>
    <w:multiLevelType w:val="multilevel"/>
    <w:tmpl w:val="5862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591A4D"/>
    <w:multiLevelType w:val="multilevel"/>
    <w:tmpl w:val="432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11243D"/>
    <w:multiLevelType w:val="multilevel"/>
    <w:tmpl w:val="F45AC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8883074">
    <w:abstractNumId w:val="8"/>
  </w:num>
  <w:num w:numId="2" w16cid:durableId="288824613">
    <w:abstractNumId w:val="3"/>
  </w:num>
  <w:num w:numId="3" w16cid:durableId="229389845">
    <w:abstractNumId w:val="13"/>
  </w:num>
  <w:num w:numId="4" w16cid:durableId="1587424914">
    <w:abstractNumId w:val="6"/>
  </w:num>
  <w:num w:numId="5" w16cid:durableId="1512337937">
    <w:abstractNumId w:val="12"/>
  </w:num>
  <w:num w:numId="6" w16cid:durableId="2081780754">
    <w:abstractNumId w:val="10"/>
  </w:num>
  <w:num w:numId="7" w16cid:durableId="427626833">
    <w:abstractNumId w:val="11"/>
  </w:num>
  <w:num w:numId="8" w16cid:durableId="739714953">
    <w:abstractNumId w:val="2"/>
  </w:num>
  <w:num w:numId="9" w16cid:durableId="738866536">
    <w:abstractNumId w:val="1"/>
  </w:num>
  <w:num w:numId="10" w16cid:durableId="31660337">
    <w:abstractNumId w:val="4"/>
  </w:num>
  <w:num w:numId="11" w16cid:durableId="1529492254">
    <w:abstractNumId w:val="5"/>
  </w:num>
  <w:num w:numId="12" w16cid:durableId="583610957">
    <w:abstractNumId w:val="0"/>
  </w:num>
  <w:num w:numId="13" w16cid:durableId="1817795397">
    <w:abstractNumId w:val="9"/>
  </w:num>
  <w:num w:numId="14" w16cid:durableId="973944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40"/>
    <w:rsid w:val="000033CA"/>
    <w:rsid w:val="000638FE"/>
    <w:rsid w:val="00063A40"/>
    <w:rsid w:val="000A1DAE"/>
    <w:rsid w:val="00122C3B"/>
    <w:rsid w:val="00125996"/>
    <w:rsid w:val="001521D3"/>
    <w:rsid w:val="00152B21"/>
    <w:rsid w:val="00186134"/>
    <w:rsid w:val="00193C95"/>
    <w:rsid w:val="00196A5D"/>
    <w:rsid w:val="001A160B"/>
    <w:rsid w:val="001C51ED"/>
    <w:rsid w:val="00200A07"/>
    <w:rsid w:val="00222A1B"/>
    <w:rsid w:val="00227CBA"/>
    <w:rsid w:val="002E48E6"/>
    <w:rsid w:val="002E5666"/>
    <w:rsid w:val="00315AAE"/>
    <w:rsid w:val="003222A1"/>
    <w:rsid w:val="00384A93"/>
    <w:rsid w:val="003B1A12"/>
    <w:rsid w:val="003B72E2"/>
    <w:rsid w:val="00404832"/>
    <w:rsid w:val="00437431"/>
    <w:rsid w:val="00447D1C"/>
    <w:rsid w:val="00460340"/>
    <w:rsid w:val="0047001A"/>
    <w:rsid w:val="00472F7D"/>
    <w:rsid w:val="00495110"/>
    <w:rsid w:val="004C709F"/>
    <w:rsid w:val="00500BF4"/>
    <w:rsid w:val="0053568F"/>
    <w:rsid w:val="0055082F"/>
    <w:rsid w:val="00552595"/>
    <w:rsid w:val="0056666C"/>
    <w:rsid w:val="0058069A"/>
    <w:rsid w:val="00591E04"/>
    <w:rsid w:val="005C4E26"/>
    <w:rsid w:val="005C5BC8"/>
    <w:rsid w:val="005F1A09"/>
    <w:rsid w:val="006657DF"/>
    <w:rsid w:val="006765D7"/>
    <w:rsid w:val="006B0515"/>
    <w:rsid w:val="006D6953"/>
    <w:rsid w:val="006F20D7"/>
    <w:rsid w:val="00712CF8"/>
    <w:rsid w:val="007A61D1"/>
    <w:rsid w:val="007B1F67"/>
    <w:rsid w:val="007D099A"/>
    <w:rsid w:val="008639D6"/>
    <w:rsid w:val="00897D76"/>
    <w:rsid w:val="00903434"/>
    <w:rsid w:val="009174A8"/>
    <w:rsid w:val="009430FA"/>
    <w:rsid w:val="00972824"/>
    <w:rsid w:val="009A6B27"/>
    <w:rsid w:val="009E55B1"/>
    <w:rsid w:val="00A03EB7"/>
    <w:rsid w:val="00A26100"/>
    <w:rsid w:val="00A514FC"/>
    <w:rsid w:val="00A84FD7"/>
    <w:rsid w:val="00AA5B3B"/>
    <w:rsid w:val="00AA7B5A"/>
    <w:rsid w:val="00AB0E56"/>
    <w:rsid w:val="00AC5BCF"/>
    <w:rsid w:val="00AD5725"/>
    <w:rsid w:val="00AF640A"/>
    <w:rsid w:val="00B15278"/>
    <w:rsid w:val="00B213A6"/>
    <w:rsid w:val="00B30379"/>
    <w:rsid w:val="00B622ED"/>
    <w:rsid w:val="00B93F1E"/>
    <w:rsid w:val="00BB7886"/>
    <w:rsid w:val="00BB7D15"/>
    <w:rsid w:val="00C106EC"/>
    <w:rsid w:val="00C23531"/>
    <w:rsid w:val="00C735EE"/>
    <w:rsid w:val="00D051EE"/>
    <w:rsid w:val="00D20B6A"/>
    <w:rsid w:val="00D21D95"/>
    <w:rsid w:val="00D739A4"/>
    <w:rsid w:val="00DE0005"/>
    <w:rsid w:val="00DE69EE"/>
    <w:rsid w:val="00F21AFF"/>
    <w:rsid w:val="00F40163"/>
    <w:rsid w:val="00F47E63"/>
    <w:rsid w:val="00F63BAE"/>
    <w:rsid w:val="00F7486A"/>
    <w:rsid w:val="00F75204"/>
    <w:rsid w:val="00F9662A"/>
    <w:rsid w:val="00FF1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367404"/>
  <w15:chartTrackingRefBased/>
  <w15:docId w15:val="{808A96CF-01B2-4065-8F32-D10F59F6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515"/>
  </w:style>
  <w:style w:type="paragraph" w:styleId="Heading1">
    <w:name w:val="heading 1"/>
    <w:basedOn w:val="Normal"/>
    <w:next w:val="Normal"/>
    <w:link w:val="Heading1Char"/>
    <w:uiPriority w:val="9"/>
    <w:qFormat/>
    <w:rsid w:val="009174A8"/>
    <w:pPr>
      <w:keepNext/>
      <w:keepLines/>
      <w:spacing w:before="360" w:after="80" w:line="240" w:lineRule="auto"/>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F63BAE"/>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DE0005"/>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063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4A8"/>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F63BAE"/>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E0005"/>
    <w:rPr>
      <w:rFonts w:eastAsiaTheme="majorEastAsia" w:cstheme="majorBidi"/>
      <w:b/>
      <w:szCs w:val="28"/>
    </w:rPr>
  </w:style>
  <w:style w:type="character" w:customStyle="1" w:styleId="Heading4Char">
    <w:name w:val="Heading 4 Char"/>
    <w:basedOn w:val="DefaultParagraphFont"/>
    <w:link w:val="Heading4"/>
    <w:uiPriority w:val="9"/>
    <w:semiHidden/>
    <w:rsid w:val="00063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A40"/>
    <w:rPr>
      <w:rFonts w:eastAsiaTheme="majorEastAsia" w:cstheme="majorBidi"/>
      <w:color w:val="272727" w:themeColor="text1" w:themeTint="D8"/>
    </w:rPr>
  </w:style>
  <w:style w:type="paragraph" w:styleId="Title">
    <w:name w:val="Title"/>
    <w:basedOn w:val="Normal"/>
    <w:next w:val="Normal"/>
    <w:link w:val="TitleChar"/>
    <w:uiPriority w:val="10"/>
    <w:qFormat/>
    <w:rsid w:val="00063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A40"/>
    <w:pPr>
      <w:spacing w:before="160"/>
      <w:jc w:val="center"/>
    </w:pPr>
    <w:rPr>
      <w:i/>
      <w:iCs/>
      <w:color w:val="404040" w:themeColor="text1" w:themeTint="BF"/>
    </w:rPr>
  </w:style>
  <w:style w:type="character" w:customStyle="1" w:styleId="QuoteChar">
    <w:name w:val="Quote Char"/>
    <w:basedOn w:val="DefaultParagraphFont"/>
    <w:link w:val="Quote"/>
    <w:uiPriority w:val="29"/>
    <w:rsid w:val="00063A40"/>
    <w:rPr>
      <w:i/>
      <w:iCs/>
      <w:color w:val="404040" w:themeColor="text1" w:themeTint="BF"/>
    </w:rPr>
  </w:style>
  <w:style w:type="paragraph" w:styleId="ListParagraph">
    <w:name w:val="List Paragraph"/>
    <w:basedOn w:val="Normal"/>
    <w:uiPriority w:val="34"/>
    <w:qFormat/>
    <w:rsid w:val="00063A40"/>
    <w:pPr>
      <w:ind w:left="720"/>
      <w:contextualSpacing/>
    </w:pPr>
  </w:style>
  <w:style w:type="character" w:styleId="IntenseEmphasis">
    <w:name w:val="Intense Emphasis"/>
    <w:basedOn w:val="DefaultParagraphFont"/>
    <w:uiPriority w:val="21"/>
    <w:qFormat/>
    <w:rsid w:val="00063A40"/>
    <w:rPr>
      <w:i/>
      <w:iCs/>
      <w:color w:val="0F4761" w:themeColor="accent1" w:themeShade="BF"/>
    </w:rPr>
  </w:style>
  <w:style w:type="paragraph" w:styleId="IntenseQuote">
    <w:name w:val="Intense Quote"/>
    <w:basedOn w:val="Normal"/>
    <w:next w:val="Normal"/>
    <w:link w:val="IntenseQuoteChar"/>
    <w:uiPriority w:val="30"/>
    <w:qFormat/>
    <w:rsid w:val="00063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A40"/>
    <w:rPr>
      <w:i/>
      <w:iCs/>
      <w:color w:val="0F4761" w:themeColor="accent1" w:themeShade="BF"/>
    </w:rPr>
  </w:style>
  <w:style w:type="character" w:styleId="IntenseReference">
    <w:name w:val="Intense Reference"/>
    <w:basedOn w:val="DefaultParagraphFont"/>
    <w:uiPriority w:val="32"/>
    <w:qFormat/>
    <w:rsid w:val="00063A40"/>
    <w:rPr>
      <w:b/>
      <w:bCs/>
      <w:smallCaps/>
      <w:color w:val="0F4761" w:themeColor="accent1" w:themeShade="BF"/>
      <w:spacing w:val="5"/>
    </w:rPr>
  </w:style>
  <w:style w:type="character" w:styleId="Hyperlink">
    <w:name w:val="Hyperlink"/>
    <w:basedOn w:val="DefaultParagraphFont"/>
    <w:uiPriority w:val="99"/>
    <w:unhideWhenUsed/>
    <w:rsid w:val="00897D76"/>
    <w:rPr>
      <w:color w:val="467886" w:themeColor="hyperlink"/>
      <w:u w:val="single"/>
    </w:rPr>
  </w:style>
  <w:style w:type="character" w:styleId="UnresolvedMention">
    <w:name w:val="Unresolved Mention"/>
    <w:basedOn w:val="DefaultParagraphFont"/>
    <w:uiPriority w:val="99"/>
    <w:semiHidden/>
    <w:unhideWhenUsed/>
    <w:rsid w:val="00897D76"/>
    <w:rPr>
      <w:color w:val="605E5C"/>
      <w:shd w:val="clear" w:color="auto" w:fill="E1DFDD"/>
    </w:rPr>
  </w:style>
  <w:style w:type="paragraph" w:styleId="NormalWeb">
    <w:name w:val="Normal (Web)"/>
    <w:basedOn w:val="Normal"/>
    <w:uiPriority w:val="99"/>
    <w:semiHidden/>
    <w:unhideWhenUsed/>
    <w:rsid w:val="00D051EE"/>
    <w:pPr>
      <w:spacing w:before="100" w:beforeAutospacing="1" w:after="100" w:afterAutospacing="1" w:line="240" w:lineRule="auto"/>
    </w:pPr>
    <w:rPr>
      <w:rFonts w:eastAsia="Times New Roman"/>
      <w:kern w:val="0"/>
      <w14:ligatures w14:val="none"/>
    </w:rPr>
  </w:style>
  <w:style w:type="character" w:styleId="PlaceholderText">
    <w:name w:val="Placeholder Text"/>
    <w:basedOn w:val="DefaultParagraphFont"/>
    <w:uiPriority w:val="99"/>
    <w:semiHidden/>
    <w:rsid w:val="00495110"/>
    <w:rPr>
      <w:color w:val="666666"/>
    </w:rPr>
  </w:style>
  <w:style w:type="character" w:styleId="FollowedHyperlink">
    <w:name w:val="FollowedHyperlink"/>
    <w:basedOn w:val="DefaultParagraphFont"/>
    <w:uiPriority w:val="99"/>
    <w:semiHidden/>
    <w:unhideWhenUsed/>
    <w:rsid w:val="00AC5BCF"/>
    <w:rPr>
      <w:color w:val="96607D" w:themeColor="followedHyperlink"/>
      <w:u w:val="single"/>
    </w:rPr>
  </w:style>
  <w:style w:type="paragraph" w:styleId="TOCHeading">
    <w:name w:val="TOC Heading"/>
    <w:basedOn w:val="Heading1"/>
    <w:next w:val="Normal"/>
    <w:uiPriority w:val="39"/>
    <w:unhideWhenUsed/>
    <w:qFormat/>
    <w:rsid w:val="0047001A"/>
    <w:pPr>
      <w:spacing w:before="240" w:after="0" w:line="259" w:lineRule="auto"/>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47001A"/>
    <w:pPr>
      <w:spacing w:after="100"/>
    </w:pPr>
  </w:style>
  <w:style w:type="paragraph" w:styleId="TOC2">
    <w:name w:val="toc 2"/>
    <w:basedOn w:val="Normal"/>
    <w:next w:val="Normal"/>
    <w:autoRedefine/>
    <w:uiPriority w:val="39"/>
    <w:unhideWhenUsed/>
    <w:rsid w:val="0047001A"/>
    <w:pPr>
      <w:spacing w:after="100"/>
      <w:ind w:left="240"/>
    </w:pPr>
  </w:style>
  <w:style w:type="paragraph" w:styleId="TOC3">
    <w:name w:val="toc 3"/>
    <w:basedOn w:val="Normal"/>
    <w:next w:val="Normal"/>
    <w:autoRedefine/>
    <w:uiPriority w:val="39"/>
    <w:unhideWhenUsed/>
    <w:rsid w:val="0047001A"/>
    <w:pPr>
      <w:spacing w:after="100"/>
      <w:ind w:left="480"/>
    </w:pPr>
  </w:style>
  <w:style w:type="paragraph" w:styleId="Header">
    <w:name w:val="header"/>
    <w:basedOn w:val="Normal"/>
    <w:link w:val="HeaderChar"/>
    <w:uiPriority w:val="99"/>
    <w:unhideWhenUsed/>
    <w:rsid w:val="00315A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5AAE"/>
  </w:style>
  <w:style w:type="paragraph" w:styleId="Footer">
    <w:name w:val="footer"/>
    <w:basedOn w:val="Normal"/>
    <w:link w:val="FooterChar"/>
    <w:uiPriority w:val="99"/>
    <w:unhideWhenUsed/>
    <w:rsid w:val="00315A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5A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602784">
      <w:bodyDiv w:val="1"/>
      <w:marLeft w:val="0"/>
      <w:marRight w:val="0"/>
      <w:marTop w:val="0"/>
      <w:marBottom w:val="0"/>
      <w:divBdr>
        <w:top w:val="none" w:sz="0" w:space="0" w:color="auto"/>
        <w:left w:val="none" w:sz="0" w:space="0" w:color="auto"/>
        <w:bottom w:val="none" w:sz="0" w:space="0" w:color="auto"/>
        <w:right w:val="none" w:sz="0" w:space="0" w:color="auto"/>
      </w:divBdr>
    </w:div>
    <w:div w:id="171847730">
      <w:bodyDiv w:val="1"/>
      <w:marLeft w:val="0"/>
      <w:marRight w:val="0"/>
      <w:marTop w:val="0"/>
      <w:marBottom w:val="0"/>
      <w:divBdr>
        <w:top w:val="none" w:sz="0" w:space="0" w:color="auto"/>
        <w:left w:val="none" w:sz="0" w:space="0" w:color="auto"/>
        <w:bottom w:val="none" w:sz="0" w:space="0" w:color="auto"/>
        <w:right w:val="none" w:sz="0" w:space="0" w:color="auto"/>
      </w:divBdr>
    </w:div>
    <w:div w:id="172259254">
      <w:bodyDiv w:val="1"/>
      <w:marLeft w:val="0"/>
      <w:marRight w:val="0"/>
      <w:marTop w:val="0"/>
      <w:marBottom w:val="0"/>
      <w:divBdr>
        <w:top w:val="none" w:sz="0" w:space="0" w:color="auto"/>
        <w:left w:val="none" w:sz="0" w:space="0" w:color="auto"/>
        <w:bottom w:val="none" w:sz="0" w:space="0" w:color="auto"/>
        <w:right w:val="none" w:sz="0" w:space="0" w:color="auto"/>
      </w:divBdr>
    </w:div>
    <w:div w:id="188614522">
      <w:bodyDiv w:val="1"/>
      <w:marLeft w:val="0"/>
      <w:marRight w:val="0"/>
      <w:marTop w:val="0"/>
      <w:marBottom w:val="0"/>
      <w:divBdr>
        <w:top w:val="none" w:sz="0" w:space="0" w:color="auto"/>
        <w:left w:val="none" w:sz="0" w:space="0" w:color="auto"/>
        <w:bottom w:val="none" w:sz="0" w:space="0" w:color="auto"/>
        <w:right w:val="none" w:sz="0" w:space="0" w:color="auto"/>
      </w:divBdr>
    </w:div>
    <w:div w:id="210771698">
      <w:bodyDiv w:val="1"/>
      <w:marLeft w:val="0"/>
      <w:marRight w:val="0"/>
      <w:marTop w:val="0"/>
      <w:marBottom w:val="0"/>
      <w:divBdr>
        <w:top w:val="none" w:sz="0" w:space="0" w:color="auto"/>
        <w:left w:val="none" w:sz="0" w:space="0" w:color="auto"/>
        <w:bottom w:val="none" w:sz="0" w:space="0" w:color="auto"/>
        <w:right w:val="none" w:sz="0" w:space="0" w:color="auto"/>
      </w:divBdr>
    </w:div>
    <w:div w:id="221337131">
      <w:bodyDiv w:val="1"/>
      <w:marLeft w:val="0"/>
      <w:marRight w:val="0"/>
      <w:marTop w:val="0"/>
      <w:marBottom w:val="0"/>
      <w:divBdr>
        <w:top w:val="none" w:sz="0" w:space="0" w:color="auto"/>
        <w:left w:val="none" w:sz="0" w:space="0" w:color="auto"/>
        <w:bottom w:val="none" w:sz="0" w:space="0" w:color="auto"/>
        <w:right w:val="none" w:sz="0" w:space="0" w:color="auto"/>
      </w:divBdr>
    </w:div>
    <w:div w:id="248005333">
      <w:bodyDiv w:val="1"/>
      <w:marLeft w:val="0"/>
      <w:marRight w:val="0"/>
      <w:marTop w:val="0"/>
      <w:marBottom w:val="0"/>
      <w:divBdr>
        <w:top w:val="none" w:sz="0" w:space="0" w:color="auto"/>
        <w:left w:val="none" w:sz="0" w:space="0" w:color="auto"/>
        <w:bottom w:val="none" w:sz="0" w:space="0" w:color="auto"/>
        <w:right w:val="none" w:sz="0" w:space="0" w:color="auto"/>
      </w:divBdr>
    </w:div>
    <w:div w:id="263851710">
      <w:bodyDiv w:val="1"/>
      <w:marLeft w:val="0"/>
      <w:marRight w:val="0"/>
      <w:marTop w:val="0"/>
      <w:marBottom w:val="0"/>
      <w:divBdr>
        <w:top w:val="none" w:sz="0" w:space="0" w:color="auto"/>
        <w:left w:val="none" w:sz="0" w:space="0" w:color="auto"/>
        <w:bottom w:val="none" w:sz="0" w:space="0" w:color="auto"/>
        <w:right w:val="none" w:sz="0" w:space="0" w:color="auto"/>
      </w:divBdr>
    </w:div>
    <w:div w:id="292448845">
      <w:bodyDiv w:val="1"/>
      <w:marLeft w:val="0"/>
      <w:marRight w:val="0"/>
      <w:marTop w:val="0"/>
      <w:marBottom w:val="0"/>
      <w:divBdr>
        <w:top w:val="none" w:sz="0" w:space="0" w:color="auto"/>
        <w:left w:val="none" w:sz="0" w:space="0" w:color="auto"/>
        <w:bottom w:val="none" w:sz="0" w:space="0" w:color="auto"/>
        <w:right w:val="none" w:sz="0" w:space="0" w:color="auto"/>
      </w:divBdr>
    </w:div>
    <w:div w:id="315573324">
      <w:bodyDiv w:val="1"/>
      <w:marLeft w:val="0"/>
      <w:marRight w:val="0"/>
      <w:marTop w:val="0"/>
      <w:marBottom w:val="0"/>
      <w:divBdr>
        <w:top w:val="none" w:sz="0" w:space="0" w:color="auto"/>
        <w:left w:val="none" w:sz="0" w:space="0" w:color="auto"/>
        <w:bottom w:val="none" w:sz="0" w:space="0" w:color="auto"/>
        <w:right w:val="none" w:sz="0" w:space="0" w:color="auto"/>
      </w:divBdr>
    </w:div>
    <w:div w:id="339822720">
      <w:bodyDiv w:val="1"/>
      <w:marLeft w:val="0"/>
      <w:marRight w:val="0"/>
      <w:marTop w:val="0"/>
      <w:marBottom w:val="0"/>
      <w:divBdr>
        <w:top w:val="none" w:sz="0" w:space="0" w:color="auto"/>
        <w:left w:val="none" w:sz="0" w:space="0" w:color="auto"/>
        <w:bottom w:val="none" w:sz="0" w:space="0" w:color="auto"/>
        <w:right w:val="none" w:sz="0" w:space="0" w:color="auto"/>
      </w:divBdr>
    </w:div>
    <w:div w:id="353114363">
      <w:bodyDiv w:val="1"/>
      <w:marLeft w:val="0"/>
      <w:marRight w:val="0"/>
      <w:marTop w:val="0"/>
      <w:marBottom w:val="0"/>
      <w:divBdr>
        <w:top w:val="none" w:sz="0" w:space="0" w:color="auto"/>
        <w:left w:val="none" w:sz="0" w:space="0" w:color="auto"/>
        <w:bottom w:val="none" w:sz="0" w:space="0" w:color="auto"/>
        <w:right w:val="none" w:sz="0" w:space="0" w:color="auto"/>
      </w:divBdr>
    </w:div>
    <w:div w:id="365717960">
      <w:bodyDiv w:val="1"/>
      <w:marLeft w:val="0"/>
      <w:marRight w:val="0"/>
      <w:marTop w:val="0"/>
      <w:marBottom w:val="0"/>
      <w:divBdr>
        <w:top w:val="none" w:sz="0" w:space="0" w:color="auto"/>
        <w:left w:val="none" w:sz="0" w:space="0" w:color="auto"/>
        <w:bottom w:val="none" w:sz="0" w:space="0" w:color="auto"/>
        <w:right w:val="none" w:sz="0" w:space="0" w:color="auto"/>
      </w:divBdr>
    </w:div>
    <w:div w:id="394859821">
      <w:bodyDiv w:val="1"/>
      <w:marLeft w:val="0"/>
      <w:marRight w:val="0"/>
      <w:marTop w:val="0"/>
      <w:marBottom w:val="0"/>
      <w:divBdr>
        <w:top w:val="none" w:sz="0" w:space="0" w:color="auto"/>
        <w:left w:val="none" w:sz="0" w:space="0" w:color="auto"/>
        <w:bottom w:val="none" w:sz="0" w:space="0" w:color="auto"/>
        <w:right w:val="none" w:sz="0" w:space="0" w:color="auto"/>
      </w:divBdr>
    </w:div>
    <w:div w:id="476071587">
      <w:bodyDiv w:val="1"/>
      <w:marLeft w:val="0"/>
      <w:marRight w:val="0"/>
      <w:marTop w:val="0"/>
      <w:marBottom w:val="0"/>
      <w:divBdr>
        <w:top w:val="none" w:sz="0" w:space="0" w:color="auto"/>
        <w:left w:val="none" w:sz="0" w:space="0" w:color="auto"/>
        <w:bottom w:val="none" w:sz="0" w:space="0" w:color="auto"/>
        <w:right w:val="none" w:sz="0" w:space="0" w:color="auto"/>
      </w:divBdr>
    </w:div>
    <w:div w:id="481893619">
      <w:bodyDiv w:val="1"/>
      <w:marLeft w:val="0"/>
      <w:marRight w:val="0"/>
      <w:marTop w:val="0"/>
      <w:marBottom w:val="0"/>
      <w:divBdr>
        <w:top w:val="none" w:sz="0" w:space="0" w:color="auto"/>
        <w:left w:val="none" w:sz="0" w:space="0" w:color="auto"/>
        <w:bottom w:val="none" w:sz="0" w:space="0" w:color="auto"/>
        <w:right w:val="none" w:sz="0" w:space="0" w:color="auto"/>
      </w:divBdr>
    </w:div>
    <w:div w:id="574241751">
      <w:bodyDiv w:val="1"/>
      <w:marLeft w:val="0"/>
      <w:marRight w:val="0"/>
      <w:marTop w:val="0"/>
      <w:marBottom w:val="0"/>
      <w:divBdr>
        <w:top w:val="none" w:sz="0" w:space="0" w:color="auto"/>
        <w:left w:val="none" w:sz="0" w:space="0" w:color="auto"/>
        <w:bottom w:val="none" w:sz="0" w:space="0" w:color="auto"/>
        <w:right w:val="none" w:sz="0" w:space="0" w:color="auto"/>
      </w:divBdr>
    </w:div>
    <w:div w:id="628164190">
      <w:bodyDiv w:val="1"/>
      <w:marLeft w:val="0"/>
      <w:marRight w:val="0"/>
      <w:marTop w:val="0"/>
      <w:marBottom w:val="0"/>
      <w:divBdr>
        <w:top w:val="none" w:sz="0" w:space="0" w:color="auto"/>
        <w:left w:val="none" w:sz="0" w:space="0" w:color="auto"/>
        <w:bottom w:val="none" w:sz="0" w:space="0" w:color="auto"/>
        <w:right w:val="none" w:sz="0" w:space="0" w:color="auto"/>
      </w:divBdr>
    </w:div>
    <w:div w:id="628364941">
      <w:bodyDiv w:val="1"/>
      <w:marLeft w:val="0"/>
      <w:marRight w:val="0"/>
      <w:marTop w:val="0"/>
      <w:marBottom w:val="0"/>
      <w:divBdr>
        <w:top w:val="none" w:sz="0" w:space="0" w:color="auto"/>
        <w:left w:val="none" w:sz="0" w:space="0" w:color="auto"/>
        <w:bottom w:val="none" w:sz="0" w:space="0" w:color="auto"/>
        <w:right w:val="none" w:sz="0" w:space="0" w:color="auto"/>
      </w:divBdr>
    </w:div>
    <w:div w:id="636883519">
      <w:bodyDiv w:val="1"/>
      <w:marLeft w:val="0"/>
      <w:marRight w:val="0"/>
      <w:marTop w:val="0"/>
      <w:marBottom w:val="0"/>
      <w:divBdr>
        <w:top w:val="none" w:sz="0" w:space="0" w:color="auto"/>
        <w:left w:val="none" w:sz="0" w:space="0" w:color="auto"/>
        <w:bottom w:val="none" w:sz="0" w:space="0" w:color="auto"/>
        <w:right w:val="none" w:sz="0" w:space="0" w:color="auto"/>
      </w:divBdr>
    </w:div>
    <w:div w:id="700594270">
      <w:bodyDiv w:val="1"/>
      <w:marLeft w:val="0"/>
      <w:marRight w:val="0"/>
      <w:marTop w:val="0"/>
      <w:marBottom w:val="0"/>
      <w:divBdr>
        <w:top w:val="none" w:sz="0" w:space="0" w:color="auto"/>
        <w:left w:val="none" w:sz="0" w:space="0" w:color="auto"/>
        <w:bottom w:val="none" w:sz="0" w:space="0" w:color="auto"/>
        <w:right w:val="none" w:sz="0" w:space="0" w:color="auto"/>
      </w:divBdr>
    </w:div>
    <w:div w:id="757362945">
      <w:bodyDiv w:val="1"/>
      <w:marLeft w:val="0"/>
      <w:marRight w:val="0"/>
      <w:marTop w:val="0"/>
      <w:marBottom w:val="0"/>
      <w:divBdr>
        <w:top w:val="none" w:sz="0" w:space="0" w:color="auto"/>
        <w:left w:val="none" w:sz="0" w:space="0" w:color="auto"/>
        <w:bottom w:val="none" w:sz="0" w:space="0" w:color="auto"/>
        <w:right w:val="none" w:sz="0" w:space="0" w:color="auto"/>
      </w:divBdr>
    </w:div>
    <w:div w:id="780957644">
      <w:bodyDiv w:val="1"/>
      <w:marLeft w:val="0"/>
      <w:marRight w:val="0"/>
      <w:marTop w:val="0"/>
      <w:marBottom w:val="0"/>
      <w:divBdr>
        <w:top w:val="none" w:sz="0" w:space="0" w:color="auto"/>
        <w:left w:val="none" w:sz="0" w:space="0" w:color="auto"/>
        <w:bottom w:val="none" w:sz="0" w:space="0" w:color="auto"/>
        <w:right w:val="none" w:sz="0" w:space="0" w:color="auto"/>
      </w:divBdr>
    </w:div>
    <w:div w:id="893584070">
      <w:bodyDiv w:val="1"/>
      <w:marLeft w:val="0"/>
      <w:marRight w:val="0"/>
      <w:marTop w:val="0"/>
      <w:marBottom w:val="0"/>
      <w:divBdr>
        <w:top w:val="none" w:sz="0" w:space="0" w:color="auto"/>
        <w:left w:val="none" w:sz="0" w:space="0" w:color="auto"/>
        <w:bottom w:val="none" w:sz="0" w:space="0" w:color="auto"/>
        <w:right w:val="none" w:sz="0" w:space="0" w:color="auto"/>
      </w:divBdr>
    </w:div>
    <w:div w:id="911238690">
      <w:bodyDiv w:val="1"/>
      <w:marLeft w:val="0"/>
      <w:marRight w:val="0"/>
      <w:marTop w:val="0"/>
      <w:marBottom w:val="0"/>
      <w:divBdr>
        <w:top w:val="none" w:sz="0" w:space="0" w:color="auto"/>
        <w:left w:val="none" w:sz="0" w:space="0" w:color="auto"/>
        <w:bottom w:val="none" w:sz="0" w:space="0" w:color="auto"/>
        <w:right w:val="none" w:sz="0" w:space="0" w:color="auto"/>
      </w:divBdr>
    </w:div>
    <w:div w:id="972292531">
      <w:bodyDiv w:val="1"/>
      <w:marLeft w:val="0"/>
      <w:marRight w:val="0"/>
      <w:marTop w:val="0"/>
      <w:marBottom w:val="0"/>
      <w:divBdr>
        <w:top w:val="none" w:sz="0" w:space="0" w:color="auto"/>
        <w:left w:val="none" w:sz="0" w:space="0" w:color="auto"/>
        <w:bottom w:val="none" w:sz="0" w:space="0" w:color="auto"/>
        <w:right w:val="none" w:sz="0" w:space="0" w:color="auto"/>
      </w:divBdr>
    </w:div>
    <w:div w:id="1077168357">
      <w:bodyDiv w:val="1"/>
      <w:marLeft w:val="0"/>
      <w:marRight w:val="0"/>
      <w:marTop w:val="0"/>
      <w:marBottom w:val="0"/>
      <w:divBdr>
        <w:top w:val="none" w:sz="0" w:space="0" w:color="auto"/>
        <w:left w:val="none" w:sz="0" w:space="0" w:color="auto"/>
        <w:bottom w:val="none" w:sz="0" w:space="0" w:color="auto"/>
        <w:right w:val="none" w:sz="0" w:space="0" w:color="auto"/>
      </w:divBdr>
    </w:div>
    <w:div w:id="1166942158">
      <w:bodyDiv w:val="1"/>
      <w:marLeft w:val="0"/>
      <w:marRight w:val="0"/>
      <w:marTop w:val="0"/>
      <w:marBottom w:val="0"/>
      <w:divBdr>
        <w:top w:val="none" w:sz="0" w:space="0" w:color="auto"/>
        <w:left w:val="none" w:sz="0" w:space="0" w:color="auto"/>
        <w:bottom w:val="none" w:sz="0" w:space="0" w:color="auto"/>
        <w:right w:val="none" w:sz="0" w:space="0" w:color="auto"/>
      </w:divBdr>
    </w:div>
    <w:div w:id="1188720015">
      <w:bodyDiv w:val="1"/>
      <w:marLeft w:val="0"/>
      <w:marRight w:val="0"/>
      <w:marTop w:val="0"/>
      <w:marBottom w:val="0"/>
      <w:divBdr>
        <w:top w:val="none" w:sz="0" w:space="0" w:color="auto"/>
        <w:left w:val="none" w:sz="0" w:space="0" w:color="auto"/>
        <w:bottom w:val="none" w:sz="0" w:space="0" w:color="auto"/>
        <w:right w:val="none" w:sz="0" w:space="0" w:color="auto"/>
      </w:divBdr>
    </w:div>
    <w:div w:id="1207647442">
      <w:bodyDiv w:val="1"/>
      <w:marLeft w:val="0"/>
      <w:marRight w:val="0"/>
      <w:marTop w:val="0"/>
      <w:marBottom w:val="0"/>
      <w:divBdr>
        <w:top w:val="none" w:sz="0" w:space="0" w:color="auto"/>
        <w:left w:val="none" w:sz="0" w:space="0" w:color="auto"/>
        <w:bottom w:val="none" w:sz="0" w:space="0" w:color="auto"/>
        <w:right w:val="none" w:sz="0" w:space="0" w:color="auto"/>
      </w:divBdr>
    </w:div>
    <w:div w:id="1214386937">
      <w:bodyDiv w:val="1"/>
      <w:marLeft w:val="0"/>
      <w:marRight w:val="0"/>
      <w:marTop w:val="0"/>
      <w:marBottom w:val="0"/>
      <w:divBdr>
        <w:top w:val="none" w:sz="0" w:space="0" w:color="auto"/>
        <w:left w:val="none" w:sz="0" w:space="0" w:color="auto"/>
        <w:bottom w:val="none" w:sz="0" w:space="0" w:color="auto"/>
        <w:right w:val="none" w:sz="0" w:space="0" w:color="auto"/>
      </w:divBdr>
    </w:div>
    <w:div w:id="1236161119">
      <w:bodyDiv w:val="1"/>
      <w:marLeft w:val="0"/>
      <w:marRight w:val="0"/>
      <w:marTop w:val="0"/>
      <w:marBottom w:val="0"/>
      <w:divBdr>
        <w:top w:val="none" w:sz="0" w:space="0" w:color="auto"/>
        <w:left w:val="none" w:sz="0" w:space="0" w:color="auto"/>
        <w:bottom w:val="none" w:sz="0" w:space="0" w:color="auto"/>
        <w:right w:val="none" w:sz="0" w:space="0" w:color="auto"/>
      </w:divBdr>
    </w:div>
    <w:div w:id="1243222248">
      <w:bodyDiv w:val="1"/>
      <w:marLeft w:val="0"/>
      <w:marRight w:val="0"/>
      <w:marTop w:val="0"/>
      <w:marBottom w:val="0"/>
      <w:divBdr>
        <w:top w:val="none" w:sz="0" w:space="0" w:color="auto"/>
        <w:left w:val="none" w:sz="0" w:space="0" w:color="auto"/>
        <w:bottom w:val="none" w:sz="0" w:space="0" w:color="auto"/>
        <w:right w:val="none" w:sz="0" w:space="0" w:color="auto"/>
      </w:divBdr>
      <w:divsChild>
        <w:div w:id="1803381292">
          <w:marLeft w:val="0"/>
          <w:marRight w:val="0"/>
          <w:marTop w:val="0"/>
          <w:marBottom w:val="0"/>
          <w:divBdr>
            <w:top w:val="single" w:sz="2" w:space="0" w:color="1F1E1D"/>
            <w:left w:val="single" w:sz="2" w:space="0" w:color="1F1E1D"/>
            <w:bottom w:val="single" w:sz="2" w:space="0" w:color="1F1E1D"/>
            <w:right w:val="single" w:sz="2" w:space="0" w:color="1F1E1D"/>
          </w:divBdr>
          <w:divsChild>
            <w:div w:id="1760759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3753986">
      <w:bodyDiv w:val="1"/>
      <w:marLeft w:val="0"/>
      <w:marRight w:val="0"/>
      <w:marTop w:val="0"/>
      <w:marBottom w:val="0"/>
      <w:divBdr>
        <w:top w:val="none" w:sz="0" w:space="0" w:color="auto"/>
        <w:left w:val="none" w:sz="0" w:space="0" w:color="auto"/>
        <w:bottom w:val="none" w:sz="0" w:space="0" w:color="auto"/>
        <w:right w:val="none" w:sz="0" w:space="0" w:color="auto"/>
      </w:divBdr>
      <w:divsChild>
        <w:div w:id="984698360">
          <w:marLeft w:val="0"/>
          <w:marRight w:val="0"/>
          <w:marTop w:val="0"/>
          <w:marBottom w:val="0"/>
          <w:divBdr>
            <w:top w:val="single" w:sz="2" w:space="0" w:color="1F1E1D"/>
            <w:left w:val="single" w:sz="2" w:space="0" w:color="1F1E1D"/>
            <w:bottom w:val="single" w:sz="2" w:space="0" w:color="1F1E1D"/>
            <w:right w:val="single" w:sz="2" w:space="0" w:color="1F1E1D"/>
          </w:divBdr>
          <w:divsChild>
            <w:div w:id="50987966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 w:id="1248854382">
      <w:bodyDiv w:val="1"/>
      <w:marLeft w:val="0"/>
      <w:marRight w:val="0"/>
      <w:marTop w:val="0"/>
      <w:marBottom w:val="0"/>
      <w:divBdr>
        <w:top w:val="none" w:sz="0" w:space="0" w:color="auto"/>
        <w:left w:val="none" w:sz="0" w:space="0" w:color="auto"/>
        <w:bottom w:val="none" w:sz="0" w:space="0" w:color="auto"/>
        <w:right w:val="none" w:sz="0" w:space="0" w:color="auto"/>
      </w:divBdr>
      <w:divsChild>
        <w:div w:id="883449796">
          <w:marLeft w:val="0"/>
          <w:marRight w:val="0"/>
          <w:marTop w:val="0"/>
          <w:marBottom w:val="0"/>
          <w:divBdr>
            <w:top w:val="none" w:sz="0" w:space="0" w:color="auto"/>
            <w:left w:val="none" w:sz="0" w:space="0" w:color="auto"/>
            <w:bottom w:val="none" w:sz="0" w:space="0" w:color="auto"/>
            <w:right w:val="none" w:sz="0" w:space="0" w:color="auto"/>
          </w:divBdr>
          <w:divsChild>
            <w:div w:id="993022123">
              <w:marLeft w:val="0"/>
              <w:marRight w:val="0"/>
              <w:marTop w:val="0"/>
              <w:marBottom w:val="0"/>
              <w:divBdr>
                <w:top w:val="none" w:sz="0" w:space="0" w:color="auto"/>
                <w:left w:val="none" w:sz="0" w:space="0" w:color="auto"/>
                <w:bottom w:val="none" w:sz="0" w:space="0" w:color="auto"/>
                <w:right w:val="none" w:sz="0" w:space="0" w:color="auto"/>
              </w:divBdr>
            </w:div>
            <w:div w:id="122768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323820">
      <w:bodyDiv w:val="1"/>
      <w:marLeft w:val="0"/>
      <w:marRight w:val="0"/>
      <w:marTop w:val="0"/>
      <w:marBottom w:val="0"/>
      <w:divBdr>
        <w:top w:val="none" w:sz="0" w:space="0" w:color="auto"/>
        <w:left w:val="none" w:sz="0" w:space="0" w:color="auto"/>
        <w:bottom w:val="none" w:sz="0" w:space="0" w:color="auto"/>
        <w:right w:val="none" w:sz="0" w:space="0" w:color="auto"/>
      </w:divBdr>
    </w:div>
    <w:div w:id="1296790163">
      <w:bodyDiv w:val="1"/>
      <w:marLeft w:val="0"/>
      <w:marRight w:val="0"/>
      <w:marTop w:val="0"/>
      <w:marBottom w:val="0"/>
      <w:divBdr>
        <w:top w:val="none" w:sz="0" w:space="0" w:color="auto"/>
        <w:left w:val="none" w:sz="0" w:space="0" w:color="auto"/>
        <w:bottom w:val="none" w:sz="0" w:space="0" w:color="auto"/>
        <w:right w:val="none" w:sz="0" w:space="0" w:color="auto"/>
      </w:divBdr>
    </w:div>
    <w:div w:id="1305046521">
      <w:bodyDiv w:val="1"/>
      <w:marLeft w:val="0"/>
      <w:marRight w:val="0"/>
      <w:marTop w:val="0"/>
      <w:marBottom w:val="0"/>
      <w:divBdr>
        <w:top w:val="none" w:sz="0" w:space="0" w:color="auto"/>
        <w:left w:val="none" w:sz="0" w:space="0" w:color="auto"/>
        <w:bottom w:val="none" w:sz="0" w:space="0" w:color="auto"/>
        <w:right w:val="none" w:sz="0" w:space="0" w:color="auto"/>
      </w:divBdr>
    </w:div>
    <w:div w:id="1321807989">
      <w:bodyDiv w:val="1"/>
      <w:marLeft w:val="0"/>
      <w:marRight w:val="0"/>
      <w:marTop w:val="0"/>
      <w:marBottom w:val="0"/>
      <w:divBdr>
        <w:top w:val="none" w:sz="0" w:space="0" w:color="auto"/>
        <w:left w:val="none" w:sz="0" w:space="0" w:color="auto"/>
        <w:bottom w:val="none" w:sz="0" w:space="0" w:color="auto"/>
        <w:right w:val="none" w:sz="0" w:space="0" w:color="auto"/>
      </w:divBdr>
    </w:div>
    <w:div w:id="1327974039">
      <w:bodyDiv w:val="1"/>
      <w:marLeft w:val="0"/>
      <w:marRight w:val="0"/>
      <w:marTop w:val="0"/>
      <w:marBottom w:val="0"/>
      <w:divBdr>
        <w:top w:val="none" w:sz="0" w:space="0" w:color="auto"/>
        <w:left w:val="none" w:sz="0" w:space="0" w:color="auto"/>
        <w:bottom w:val="none" w:sz="0" w:space="0" w:color="auto"/>
        <w:right w:val="none" w:sz="0" w:space="0" w:color="auto"/>
      </w:divBdr>
    </w:div>
    <w:div w:id="1363091524">
      <w:bodyDiv w:val="1"/>
      <w:marLeft w:val="0"/>
      <w:marRight w:val="0"/>
      <w:marTop w:val="0"/>
      <w:marBottom w:val="0"/>
      <w:divBdr>
        <w:top w:val="none" w:sz="0" w:space="0" w:color="auto"/>
        <w:left w:val="none" w:sz="0" w:space="0" w:color="auto"/>
        <w:bottom w:val="none" w:sz="0" w:space="0" w:color="auto"/>
        <w:right w:val="none" w:sz="0" w:space="0" w:color="auto"/>
      </w:divBdr>
    </w:div>
    <w:div w:id="1447656109">
      <w:bodyDiv w:val="1"/>
      <w:marLeft w:val="0"/>
      <w:marRight w:val="0"/>
      <w:marTop w:val="0"/>
      <w:marBottom w:val="0"/>
      <w:divBdr>
        <w:top w:val="none" w:sz="0" w:space="0" w:color="auto"/>
        <w:left w:val="none" w:sz="0" w:space="0" w:color="auto"/>
        <w:bottom w:val="none" w:sz="0" w:space="0" w:color="auto"/>
        <w:right w:val="none" w:sz="0" w:space="0" w:color="auto"/>
      </w:divBdr>
    </w:div>
    <w:div w:id="1517158885">
      <w:bodyDiv w:val="1"/>
      <w:marLeft w:val="0"/>
      <w:marRight w:val="0"/>
      <w:marTop w:val="0"/>
      <w:marBottom w:val="0"/>
      <w:divBdr>
        <w:top w:val="none" w:sz="0" w:space="0" w:color="auto"/>
        <w:left w:val="none" w:sz="0" w:space="0" w:color="auto"/>
        <w:bottom w:val="none" w:sz="0" w:space="0" w:color="auto"/>
        <w:right w:val="none" w:sz="0" w:space="0" w:color="auto"/>
      </w:divBdr>
    </w:div>
    <w:div w:id="1554996776">
      <w:bodyDiv w:val="1"/>
      <w:marLeft w:val="0"/>
      <w:marRight w:val="0"/>
      <w:marTop w:val="0"/>
      <w:marBottom w:val="0"/>
      <w:divBdr>
        <w:top w:val="none" w:sz="0" w:space="0" w:color="auto"/>
        <w:left w:val="none" w:sz="0" w:space="0" w:color="auto"/>
        <w:bottom w:val="none" w:sz="0" w:space="0" w:color="auto"/>
        <w:right w:val="none" w:sz="0" w:space="0" w:color="auto"/>
      </w:divBdr>
    </w:div>
    <w:div w:id="1582372708">
      <w:bodyDiv w:val="1"/>
      <w:marLeft w:val="0"/>
      <w:marRight w:val="0"/>
      <w:marTop w:val="0"/>
      <w:marBottom w:val="0"/>
      <w:divBdr>
        <w:top w:val="none" w:sz="0" w:space="0" w:color="auto"/>
        <w:left w:val="none" w:sz="0" w:space="0" w:color="auto"/>
        <w:bottom w:val="none" w:sz="0" w:space="0" w:color="auto"/>
        <w:right w:val="none" w:sz="0" w:space="0" w:color="auto"/>
      </w:divBdr>
    </w:div>
    <w:div w:id="1639916069">
      <w:bodyDiv w:val="1"/>
      <w:marLeft w:val="0"/>
      <w:marRight w:val="0"/>
      <w:marTop w:val="0"/>
      <w:marBottom w:val="0"/>
      <w:divBdr>
        <w:top w:val="none" w:sz="0" w:space="0" w:color="auto"/>
        <w:left w:val="none" w:sz="0" w:space="0" w:color="auto"/>
        <w:bottom w:val="none" w:sz="0" w:space="0" w:color="auto"/>
        <w:right w:val="none" w:sz="0" w:space="0" w:color="auto"/>
      </w:divBdr>
    </w:div>
    <w:div w:id="1657420424">
      <w:bodyDiv w:val="1"/>
      <w:marLeft w:val="0"/>
      <w:marRight w:val="0"/>
      <w:marTop w:val="0"/>
      <w:marBottom w:val="0"/>
      <w:divBdr>
        <w:top w:val="none" w:sz="0" w:space="0" w:color="auto"/>
        <w:left w:val="none" w:sz="0" w:space="0" w:color="auto"/>
        <w:bottom w:val="none" w:sz="0" w:space="0" w:color="auto"/>
        <w:right w:val="none" w:sz="0" w:space="0" w:color="auto"/>
      </w:divBdr>
    </w:div>
    <w:div w:id="1729835868">
      <w:bodyDiv w:val="1"/>
      <w:marLeft w:val="0"/>
      <w:marRight w:val="0"/>
      <w:marTop w:val="0"/>
      <w:marBottom w:val="0"/>
      <w:divBdr>
        <w:top w:val="none" w:sz="0" w:space="0" w:color="auto"/>
        <w:left w:val="none" w:sz="0" w:space="0" w:color="auto"/>
        <w:bottom w:val="none" w:sz="0" w:space="0" w:color="auto"/>
        <w:right w:val="none" w:sz="0" w:space="0" w:color="auto"/>
      </w:divBdr>
      <w:divsChild>
        <w:div w:id="1879009500">
          <w:marLeft w:val="0"/>
          <w:marRight w:val="0"/>
          <w:marTop w:val="0"/>
          <w:marBottom w:val="0"/>
          <w:divBdr>
            <w:top w:val="none" w:sz="0" w:space="0" w:color="auto"/>
            <w:left w:val="none" w:sz="0" w:space="0" w:color="auto"/>
            <w:bottom w:val="none" w:sz="0" w:space="0" w:color="auto"/>
            <w:right w:val="none" w:sz="0" w:space="0" w:color="auto"/>
          </w:divBdr>
          <w:divsChild>
            <w:div w:id="104078462">
              <w:marLeft w:val="0"/>
              <w:marRight w:val="0"/>
              <w:marTop w:val="0"/>
              <w:marBottom w:val="0"/>
              <w:divBdr>
                <w:top w:val="none" w:sz="0" w:space="0" w:color="auto"/>
                <w:left w:val="none" w:sz="0" w:space="0" w:color="auto"/>
                <w:bottom w:val="none" w:sz="0" w:space="0" w:color="auto"/>
                <w:right w:val="none" w:sz="0" w:space="0" w:color="auto"/>
              </w:divBdr>
            </w:div>
            <w:div w:id="57836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960298">
      <w:bodyDiv w:val="1"/>
      <w:marLeft w:val="0"/>
      <w:marRight w:val="0"/>
      <w:marTop w:val="0"/>
      <w:marBottom w:val="0"/>
      <w:divBdr>
        <w:top w:val="none" w:sz="0" w:space="0" w:color="auto"/>
        <w:left w:val="none" w:sz="0" w:space="0" w:color="auto"/>
        <w:bottom w:val="none" w:sz="0" w:space="0" w:color="auto"/>
        <w:right w:val="none" w:sz="0" w:space="0" w:color="auto"/>
      </w:divBdr>
    </w:div>
    <w:div w:id="1753507596">
      <w:bodyDiv w:val="1"/>
      <w:marLeft w:val="0"/>
      <w:marRight w:val="0"/>
      <w:marTop w:val="0"/>
      <w:marBottom w:val="0"/>
      <w:divBdr>
        <w:top w:val="none" w:sz="0" w:space="0" w:color="auto"/>
        <w:left w:val="none" w:sz="0" w:space="0" w:color="auto"/>
        <w:bottom w:val="none" w:sz="0" w:space="0" w:color="auto"/>
        <w:right w:val="none" w:sz="0" w:space="0" w:color="auto"/>
      </w:divBdr>
    </w:div>
    <w:div w:id="1791194788">
      <w:bodyDiv w:val="1"/>
      <w:marLeft w:val="0"/>
      <w:marRight w:val="0"/>
      <w:marTop w:val="0"/>
      <w:marBottom w:val="0"/>
      <w:divBdr>
        <w:top w:val="none" w:sz="0" w:space="0" w:color="auto"/>
        <w:left w:val="none" w:sz="0" w:space="0" w:color="auto"/>
        <w:bottom w:val="none" w:sz="0" w:space="0" w:color="auto"/>
        <w:right w:val="none" w:sz="0" w:space="0" w:color="auto"/>
      </w:divBdr>
    </w:div>
    <w:div w:id="1845775809">
      <w:bodyDiv w:val="1"/>
      <w:marLeft w:val="0"/>
      <w:marRight w:val="0"/>
      <w:marTop w:val="0"/>
      <w:marBottom w:val="0"/>
      <w:divBdr>
        <w:top w:val="none" w:sz="0" w:space="0" w:color="auto"/>
        <w:left w:val="none" w:sz="0" w:space="0" w:color="auto"/>
        <w:bottom w:val="none" w:sz="0" w:space="0" w:color="auto"/>
        <w:right w:val="none" w:sz="0" w:space="0" w:color="auto"/>
      </w:divBdr>
    </w:div>
    <w:div w:id="1849639373">
      <w:bodyDiv w:val="1"/>
      <w:marLeft w:val="0"/>
      <w:marRight w:val="0"/>
      <w:marTop w:val="0"/>
      <w:marBottom w:val="0"/>
      <w:divBdr>
        <w:top w:val="none" w:sz="0" w:space="0" w:color="auto"/>
        <w:left w:val="none" w:sz="0" w:space="0" w:color="auto"/>
        <w:bottom w:val="none" w:sz="0" w:space="0" w:color="auto"/>
        <w:right w:val="none" w:sz="0" w:space="0" w:color="auto"/>
      </w:divBdr>
    </w:div>
    <w:div w:id="1853453972">
      <w:bodyDiv w:val="1"/>
      <w:marLeft w:val="0"/>
      <w:marRight w:val="0"/>
      <w:marTop w:val="0"/>
      <w:marBottom w:val="0"/>
      <w:divBdr>
        <w:top w:val="none" w:sz="0" w:space="0" w:color="auto"/>
        <w:left w:val="none" w:sz="0" w:space="0" w:color="auto"/>
        <w:bottom w:val="none" w:sz="0" w:space="0" w:color="auto"/>
        <w:right w:val="none" w:sz="0" w:space="0" w:color="auto"/>
      </w:divBdr>
    </w:div>
    <w:div w:id="1951932835">
      <w:bodyDiv w:val="1"/>
      <w:marLeft w:val="0"/>
      <w:marRight w:val="0"/>
      <w:marTop w:val="0"/>
      <w:marBottom w:val="0"/>
      <w:divBdr>
        <w:top w:val="none" w:sz="0" w:space="0" w:color="auto"/>
        <w:left w:val="none" w:sz="0" w:space="0" w:color="auto"/>
        <w:bottom w:val="none" w:sz="0" w:space="0" w:color="auto"/>
        <w:right w:val="none" w:sz="0" w:space="0" w:color="auto"/>
      </w:divBdr>
      <w:divsChild>
        <w:div w:id="1297492708">
          <w:marLeft w:val="0"/>
          <w:marRight w:val="0"/>
          <w:marTop w:val="0"/>
          <w:marBottom w:val="0"/>
          <w:divBdr>
            <w:top w:val="none" w:sz="0" w:space="0" w:color="auto"/>
            <w:left w:val="none" w:sz="0" w:space="0" w:color="auto"/>
            <w:bottom w:val="none" w:sz="0" w:space="0" w:color="auto"/>
            <w:right w:val="none" w:sz="0" w:space="0" w:color="auto"/>
          </w:divBdr>
          <w:divsChild>
            <w:div w:id="1215850262">
              <w:marLeft w:val="0"/>
              <w:marRight w:val="0"/>
              <w:marTop w:val="0"/>
              <w:marBottom w:val="0"/>
              <w:divBdr>
                <w:top w:val="none" w:sz="0" w:space="0" w:color="auto"/>
                <w:left w:val="none" w:sz="0" w:space="0" w:color="auto"/>
                <w:bottom w:val="none" w:sz="0" w:space="0" w:color="auto"/>
                <w:right w:val="none" w:sz="0" w:space="0" w:color="auto"/>
              </w:divBdr>
              <w:divsChild>
                <w:div w:id="1177426808">
                  <w:marLeft w:val="0"/>
                  <w:marRight w:val="0"/>
                  <w:marTop w:val="0"/>
                  <w:marBottom w:val="0"/>
                  <w:divBdr>
                    <w:top w:val="none" w:sz="0" w:space="0" w:color="auto"/>
                    <w:left w:val="none" w:sz="0" w:space="0" w:color="auto"/>
                    <w:bottom w:val="none" w:sz="0" w:space="0" w:color="auto"/>
                    <w:right w:val="none" w:sz="0" w:space="0" w:color="auto"/>
                  </w:divBdr>
                  <w:divsChild>
                    <w:div w:id="1445029203">
                      <w:marLeft w:val="0"/>
                      <w:marRight w:val="0"/>
                      <w:marTop w:val="0"/>
                      <w:marBottom w:val="0"/>
                      <w:divBdr>
                        <w:top w:val="none" w:sz="0" w:space="0" w:color="auto"/>
                        <w:left w:val="none" w:sz="0" w:space="0" w:color="auto"/>
                        <w:bottom w:val="none" w:sz="0" w:space="0" w:color="auto"/>
                        <w:right w:val="none" w:sz="0" w:space="0" w:color="auto"/>
                      </w:divBdr>
                      <w:divsChild>
                        <w:div w:id="444269957">
                          <w:marLeft w:val="0"/>
                          <w:marRight w:val="0"/>
                          <w:marTop w:val="0"/>
                          <w:marBottom w:val="0"/>
                          <w:divBdr>
                            <w:top w:val="none" w:sz="0" w:space="0" w:color="auto"/>
                            <w:left w:val="none" w:sz="0" w:space="0" w:color="auto"/>
                            <w:bottom w:val="none" w:sz="0" w:space="0" w:color="auto"/>
                            <w:right w:val="none" w:sz="0" w:space="0" w:color="auto"/>
                          </w:divBdr>
                          <w:divsChild>
                            <w:div w:id="1680965328">
                              <w:marLeft w:val="0"/>
                              <w:marRight w:val="0"/>
                              <w:marTop w:val="0"/>
                              <w:marBottom w:val="0"/>
                              <w:divBdr>
                                <w:top w:val="none" w:sz="0" w:space="0" w:color="auto"/>
                                <w:left w:val="none" w:sz="0" w:space="0" w:color="auto"/>
                                <w:bottom w:val="none" w:sz="0" w:space="0" w:color="auto"/>
                                <w:right w:val="none" w:sz="0" w:space="0" w:color="auto"/>
                              </w:divBdr>
                              <w:divsChild>
                                <w:div w:id="798840147">
                                  <w:marLeft w:val="0"/>
                                  <w:marRight w:val="0"/>
                                  <w:marTop w:val="0"/>
                                  <w:marBottom w:val="0"/>
                                  <w:divBdr>
                                    <w:top w:val="none" w:sz="0" w:space="0" w:color="auto"/>
                                    <w:left w:val="none" w:sz="0" w:space="0" w:color="auto"/>
                                    <w:bottom w:val="none" w:sz="0" w:space="0" w:color="auto"/>
                                    <w:right w:val="none" w:sz="0" w:space="0" w:color="auto"/>
                                  </w:divBdr>
                                  <w:divsChild>
                                    <w:div w:id="1809589645">
                                      <w:marLeft w:val="0"/>
                                      <w:marRight w:val="0"/>
                                      <w:marTop w:val="0"/>
                                      <w:marBottom w:val="0"/>
                                      <w:divBdr>
                                        <w:top w:val="none" w:sz="0" w:space="0" w:color="auto"/>
                                        <w:left w:val="none" w:sz="0" w:space="0" w:color="auto"/>
                                        <w:bottom w:val="none" w:sz="0" w:space="0" w:color="auto"/>
                                        <w:right w:val="none" w:sz="0" w:space="0" w:color="auto"/>
                                      </w:divBdr>
                                      <w:divsChild>
                                        <w:div w:id="784424703">
                                          <w:marLeft w:val="0"/>
                                          <w:marRight w:val="0"/>
                                          <w:marTop w:val="0"/>
                                          <w:marBottom w:val="0"/>
                                          <w:divBdr>
                                            <w:top w:val="none" w:sz="0" w:space="0" w:color="auto"/>
                                            <w:left w:val="none" w:sz="0" w:space="0" w:color="auto"/>
                                            <w:bottom w:val="none" w:sz="0" w:space="0" w:color="auto"/>
                                            <w:right w:val="none" w:sz="0" w:space="0" w:color="auto"/>
                                          </w:divBdr>
                                        </w:div>
                                        <w:div w:id="958302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20833700">
                                          <w:blockQuote w:val="1"/>
                                          <w:marLeft w:val="720"/>
                                          <w:marRight w:val="720"/>
                                          <w:marTop w:val="100"/>
                                          <w:marBottom w:val="100"/>
                                          <w:divBdr>
                                            <w:top w:val="none" w:sz="0" w:space="0" w:color="auto"/>
                                            <w:left w:val="none" w:sz="0" w:space="0" w:color="auto"/>
                                            <w:bottom w:val="none" w:sz="0" w:space="0" w:color="auto"/>
                                            <w:right w:val="none" w:sz="0" w:space="0" w:color="auto"/>
                                          </w:divBdr>
                                        </w:div>
                                        <w:div w:id="178861782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704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6335229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1293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4788440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1474665">
      <w:bodyDiv w:val="1"/>
      <w:marLeft w:val="0"/>
      <w:marRight w:val="0"/>
      <w:marTop w:val="0"/>
      <w:marBottom w:val="0"/>
      <w:divBdr>
        <w:top w:val="none" w:sz="0" w:space="0" w:color="auto"/>
        <w:left w:val="none" w:sz="0" w:space="0" w:color="auto"/>
        <w:bottom w:val="none" w:sz="0" w:space="0" w:color="auto"/>
        <w:right w:val="none" w:sz="0" w:space="0" w:color="auto"/>
      </w:divBdr>
    </w:div>
    <w:div w:id="2048408732">
      <w:bodyDiv w:val="1"/>
      <w:marLeft w:val="0"/>
      <w:marRight w:val="0"/>
      <w:marTop w:val="0"/>
      <w:marBottom w:val="0"/>
      <w:divBdr>
        <w:top w:val="none" w:sz="0" w:space="0" w:color="auto"/>
        <w:left w:val="none" w:sz="0" w:space="0" w:color="auto"/>
        <w:bottom w:val="none" w:sz="0" w:space="0" w:color="auto"/>
        <w:right w:val="none" w:sz="0" w:space="0" w:color="auto"/>
      </w:divBdr>
    </w:div>
    <w:div w:id="2124644215">
      <w:bodyDiv w:val="1"/>
      <w:marLeft w:val="0"/>
      <w:marRight w:val="0"/>
      <w:marTop w:val="0"/>
      <w:marBottom w:val="0"/>
      <w:divBdr>
        <w:top w:val="none" w:sz="0" w:space="0" w:color="auto"/>
        <w:left w:val="none" w:sz="0" w:space="0" w:color="auto"/>
        <w:bottom w:val="none" w:sz="0" w:space="0" w:color="auto"/>
        <w:right w:val="none" w:sz="0" w:space="0" w:color="auto"/>
      </w:divBdr>
    </w:div>
    <w:div w:id="2144500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statista.com/topics/2019/youtube/" TargetMode="Externa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5.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80104B6-F217-4D92-BCAD-F5264EB13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5116</TotalTime>
  <Pages>20</Pages>
  <Words>6517</Words>
  <Characters>37148</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Jovana Malinovic</dc:creator>
  <cp:keywords/>
  <dc:description/>
  <cp:lastModifiedBy>Jovana Malinovic</cp:lastModifiedBy>
  <cp:revision>56</cp:revision>
  <dcterms:created xsi:type="dcterms:W3CDTF">2026-03-26T21:18:00Z</dcterms:created>
  <dcterms:modified xsi:type="dcterms:W3CDTF">2026-04-11T20:02:00Z</dcterms:modified>
</cp:coreProperties>
</file>