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13"/>
      </w:tblGrid>
      <w:tr w:rsidR="00AB1608" w:rsidRPr="00AB1608" w:rsidTr="00BE5686">
        <w:trPr>
          <w:trHeight w:val="48"/>
        </w:trPr>
        <w:tc>
          <w:tcPr>
            <w:tcW w:w="2013" w:type="dxa"/>
          </w:tcPr>
          <w:p w:rsidR="00226A7A" w:rsidRPr="00AB1608" w:rsidRDefault="00514327" w:rsidP="00226A7A">
            <w:pPr>
              <w:rPr>
                <w:rFonts w:ascii="Nirmala UI" w:hAnsi="Nirmala UI" w:cs="Nirmala UI"/>
                <w:color w:val="FF0000"/>
                <w:sz w:val="40"/>
                <w:szCs w:val="50"/>
                <w:lang w:val="en-US" w:bidi="bn-IN"/>
              </w:rPr>
            </w:pPr>
            <w:bookmarkStart w:id="0" w:name="_GoBack"/>
            <w:bookmarkEnd w:id="0"/>
            <w:r>
              <w:rPr>
                <w:rFonts w:ascii="Nirmala UI" w:hAnsi="Nirmala UI" w:cs="Nirmala UI"/>
                <w:color w:val="FF0000"/>
                <w:sz w:val="40"/>
                <w:szCs w:val="40"/>
                <w:lang w:val="en-US" w:bidi="bn-IN"/>
              </w:rPr>
              <w:t>-------</w:t>
            </w:r>
            <w:r w:rsidR="00226A7A" w:rsidRPr="00AB1608">
              <w:rPr>
                <w:rFonts w:ascii="Nirmala UI" w:hAnsi="Nirmala UI" w:cs="Vrinda"/>
                <w:color w:val="FF0000"/>
                <w:sz w:val="40"/>
                <w:szCs w:val="40"/>
                <w:cs/>
                <w:lang w:val="en-US" w:bidi="bn-IN"/>
              </w:rPr>
              <w:t>মনোগ্রাম</w:t>
            </w:r>
          </w:p>
        </w:tc>
      </w:tr>
      <w:tr w:rsidR="00A3311A" w:rsidRPr="00AB1608" w:rsidTr="00BE5686">
        <w:trPr>
          <w:trHeight w:val="48"/>
        </w:trPr>
        <w:tc>
          <w:tcPr>
            <w:tcW w:w="2013" w:type="dxa"/>
          </w:tcPr>
          <w:p w:rsidR="00A3311A" w:rsidRPr="00BE5686" w:rsidRDefault="00A3311A" w:rsidP="00226A7A">
            <w:pPr>
              <w:rPr>
                <w:rFonts w:ascii="Nirmala UI" w:hAnsi="Nirmala UI" w:cs="Vrinda"/>
                <w:color w:val="FF0000"/>
                <w:sz w:val="40"/>
                <w:szCs w:val="50"/>
                <w:cs/>
                <w:lang w:val="en-US" w:bidi="bn-IN"/>
              </w:rPr>
            </w:pPr>
          </w:p>
          <w:p w:rsidR="00A3311A" w:rsidRDefault="00A3311A" w:rsidP="00226A7A">
            <w:pPr>
              <w:rPr>
                <w:rFonts w:ascii="Nirmala UI" w:hAnsi="Nirmala UI" w:cs="Nirmala UI"/>
                <w:color w:val="FF0000"/>
                <w:sz w:val="40"/>
                <w:szCs w:val="50"/>
                <w:cs/>
                <w:lang w:val="en-US" w:bidi="bn-IN"/>
              </w:rPr>
            </w:pPr>
          </w:p>
          <w:p w:rsidR="00A3311A" w:rsidRPr="00AB1608" w:rsidRDefault="00A3311A" w:rsidP="00226A7A">
            <w:pPr>
              <w:rPr>
                <w:rFonts w:ascii="Nirmala UI" w:hAnsi="Nirmala UI" w:cs="Nirmala UI"/>
                <w:color w:val="FF0000"/>
                <w:sz w:val="40"/>
                <w:szCs w:val="50"/>
                <w:lang w:val="en-US" w:bidi="bn-IN"/>
              </w:rPr>
            </w:pPr>
          </w:p>
        </w:tc>
      </w:tr>
    </w:tbl>
    <w:p w:rsidR="00226A7A" w:rsidRPr="004B0C49" w:rsidRDefault="004B0C49" w:rsidP="004B0C49">
      <w:pPr>
        <w:pStyle w:val="ListParagraph"/>
        <w:numPr>
          <w:ilvl w:val="0"/>
          <w:numId w:val="4"/>
        </w:numPr>
        <w:jc w:val="center"/>
        <w:rPr>
          <w:sz w:val="24"/>
          <w:szCs w:val="24"/>
          <w:lang w:val="en-US"/>
        </w:rPr>
      </w:pPr>
      <w:proofErr w:type="spellStart"/>
      <w:r w:rsidRPr="004B0C49">
        <w:rPr>
          <w:sz w:val="24"/>
          <w:szCs w:val="24"/>
          <w:lang w:val="en-US"/>
        </w:rPr>
        <w:t>F</w:t>
      </w:r>
      <w:r w:rsidR="00EF7767" w:rsidRPr="004B0C49">
        <w:rPr>
          <w:sz w:val="24"/>
          <w:szCs w:val="24"/>
          <w:lang w:val="en-US"/>
        </w:rPr>
        <w:t>acebook</w:t>
      </w:r>
      <w:proofErr w:type="spellEnd"/>
      <w:r w:rsidRPr="004B0C49">
        <w:rPr>
          <w:sz w:val="24"/>
          <w:szCs w:val="24"/>
          <w:lang w:val="en-US"/>
        </w:rPr>
        <w:t xml:space="preserve">, </w:t>
      </w:r>
      <w:proofErr w:type="spellStart"/>
      <w:r w:rsidRPr="004B0C49">
        <w:rPr>
          <w:sz w:val="24"/>
          <w:szCs w:val="24"/>
          <w:lang w:val="en-US"/>
        </w:rPr>
        <w:t>YouTube,</w:t>
      </w:r>
      <w:r w:rsidR="004A12B6" w:rsidRPr="004B0C49">
        <w:rPr>
          <w:sz w:val="24"/>
          <w:szCs w:val="24"/>
          <w:lang w:val="en-US"/>
        </w:rPr>
        <w:t>Facebook</w:t>
      </w:r>
      <w:r w:rsidRPr="004B0C49">
        <w:rPr>
          <w:sz w:val="24"/>
          <w:szCs w:val="24"/>
          <w:lang w:val="en-US"/>
        </w:rPr>
        <w:t>page,</w:t>
      </w:r>
      <w:r w:rsidR="00C96E4B" w:rsidRPr="004B0C49">
        <w:rPr>
          <w:sz w:val="24"/>
          <w:szCs w:val="24"/>
          <w:lang w:val="en-US"/>
        </w:rPr>
        <w:t>twitter</w:t>
      </w:r>
      <w:proofErr w:type="spellEnd"/>
      <w:r w:rsidRPr="004B0C49">
        <w:rPr>
          <w:sz w:val="24"/>
          <w:szCs w:val="24"/>
          <w:lang w:val="en-US"/>
        </w:rPr>
        <w:t>(subscribe)</w:t>
      </w:r>
    </w:p>
    <w:p w:rsidR="00A3037B" w:rsidRPr="00AB1608" w:rsidRDefault="005B576F" w:rsidP="005B576F">
      <w:pPr>
        <w:jc w:val="center"/>
        <w:rPr>
          <w:color w:val="00B050"/>
          <w:sz w:val="40"/>
          <w:szCs w:val="40"/>
          <w:lang w:val="en-US"/>
        </w:rPr>
      </w:pPr>
      <w:proofErr w:type="spellStart"/>
      <w:r w:rsidRPr="00AB1608">
        <w:rPr>
          <w:color w:val="00B050"/>
          <w:sz w:val="40"/>
          <w:szCs w:val="40"/>
          <w:lang w:val="en-US"/>
        </w:rPr>
        <w:t>AllamaYasin</w:t>
      </w:r>
      <w:proofErr w:type="spellEnd"/>
      <w:r w:rsidRPr="00AB1608">
        <w:rPr>
          <w:color w:val="00B050"/>
          <w:sz w:val="40"/>
          <w:szCs w:val="40"/>
          <w:lang w:val="en-US"/>
        </w:rPr>
        <w:t xml:space="preserve"> Islamic Research Centre, Dhaka</w:t>
      </w:r>
      <w:r w:rsidR="00226A7A" w:rsidRPr="00AB1608">
        <w:rPr>
          <w:color w:val="00B050"/>
          <w:sz w:val="40"/>
          <w:szCs w:val="40"/>
          <w:lang w:val="en-US"/>
        </w:rPr>
        <w:t xml:space="preserve"> (AYI</w:t>
      </w:r>
      <w:r w:rsidRPr="00AB1608">
        <w:rPr>
          <w:color w:val="00B050"/>
          <w:sz w:val="40"/>
          <w:szCs w:val="40"/>
          <w:lang w:val="en-US"/>
        </w:rPr>
        <w:t>RC)</w:t>
      </w:r>
    </w:p>
    <w:p w:rsidR="005B576F" w:rsidRPr="009D26E2" w:rsidRDefault="005B576F" w:rsidP="005B576F">
      <w:pPr>
        <w:jc w:val="center"/>
        <w:rPr>
          <w:rFonts w:ascii="SolaimanLipi" w:hAnsi="SolaimanLipi" w:cs="SolaimanLipi"/>
          <w:color w:val="00B050"/>
          <w:sz w:val="44"/>
          <w:szCs w:val="44"/>
          <w:lang w:val="en-US" w:bidi="bn-IN"/>
        </w:rPr>
      </w:pPr>
      <w:r w:rsidRPr="009D26E2">
        <w:rPr>
          <w:rFonts w:ascii="SolaimanLipi" w:hAnsi="SolaimanLipi" w:cs="Vrinda"/>
          <w:color w:val="00B050"/>
          <w:sz w:val="44"/>
          <w:szCs w:val="44"/>
          <w:cs/>
          <w:lang w:val="en-US" w:bidi="bn-IN"/>
        </w:rPr>
        <w:t>আল্লামা</w:t>
      </w:r>
      <w:r w:rsidR="004E4A26" w:rsidRPr="009D26E2">
        <w:rPr>
          <w:rFonts w:ascii="SolaimanLipi" w:hAnsi="SolaimanLipi" w:cs="Vrinda"/>
          <w:color w:val="00B050"/>
          <w:sz w:val="44"/>
          <w:szCs w:val="44"/>
          <w:lang w:val="en-US" w:bidi="bn-IN"/>
        </w:rPr>
        <w:t xml:space="preserve"> </w:t>
      </w:r>
      <w:r w:rsidR="00C51A54" w:rsidRPr="009D26E2">
        <w:rPr>
          <w:rFonts w:ascii="SolaimanLipi" w:hAnsi="SolaimanLipi" w:cs="Vrinda"/>
          <w:color w:val="00B050"/>
          <w:sz w:val="44"/>
          <w:szCs w:val="44"/>
          <w:cs/>
          <w:lang w:val="en-US" w:bidi="bn-IN"/>
        </w:rPr>
        <w:t>ইয়াসীন</w:t>
      </w:r>
      <w:r w:rsidR="004E4A26" w:rsidRPr="009D26E2">
        <w:rPr>
          <w:rFonts w:ascii="SolaimanLipi" w:hAnsi="SolaimanLipi" w:cs="Vrinda"/>
          <w:color w:val="00B050"/>
          <w:sz w:val="44"/>
          <w:szCs w:val="44"/>
          <w:lang w:val="en-US" w:bidi="bn-IN"/>
        </w:rPr>
        <w:t xml:space="preserve"> </w:t>
      </w:r>
      <w:r w:rsidRPr="009D26E2">
        <w:rPr>
          <w:rFonts w:ascii="SolaimanLipi" w:hAnsi="SolaimanLipi" w:cs="Vrinda"/>
          <w:color w:val="00B050"/>
          <w:sz w:val="44"/>
          <w:szCs w:val="44"/>
          <w:cs/>
          <w:lang w:val="en-US" w:bidi="bn-IN"/>
        </w:rPr>
        <w:t>ইসলামিক</w:t>
      </w:r>
      <w:r w:rsidR="004E4A26" w:rsidRPr="009D26E2">
        <w:rPr>
          <w:rFonts w:ascii="SolaimanLipi" w:hAnsi="SolaimanLipi" w:cs="Vrinda"/>
          <w:color w:val="00B050"/>
          <w:sz w:val="44"/>
          <w:szCs w:val="44"/>
          <w:lang w:val="en-US" w:bidi="bn-IN"/>
        </w:rPr>
        <w:t xml:space="preserve"> </w:t>
      </w:r>
      <w:r w:rsidRPr="009D26E2">
        <w:rPr>
          <w:rFonts w:ascii="SolaimanLipi" w:hAnsi="SolaimanLipi" w:cs="Vrinda"/>
          <w:color w:val="00B050"/>
          <w:sz w:val="44"/>
          <w:szCs w:val="44"/>
          <w:cs/>
          <w:lang w:val="en-US" w:bidi="bn-IN"/>
        </w:rPr>
        <w:t>রিসার্চ</w:t>
      </w:r>
      <w:r w:rsidR="004E4A26" w:rsidRPr="009D26E2">
        <w:rPr>
          <w:rFonts w:ascii="SolaimanLipi" w:hAnsi="SolaimanLipi" w:cs="Vrinda"/>
          <w:color w:val="00B050"/>
          <w:sz w:val="44"/>
          <w:szCs w:val="44"/>
          <w:lang w:val="en-US" w:bidi="bn-IN"/>
        </w:rPr>
        <w:t xml:space="preserve"> </w:t>
      </w:r>
      <w:r w:rsidRPr="009D26E2">
        <w:rPr>
          <w:rFonts w:ascii="SolaimanLipi" w:hAnsi="SolaimanLipi" w:cs="Vrinda"/>
          <w:color w:val="00B050"/>
          <w:sz w:val="44"/>
          <w:szCs w:val="44"/>
          <w:cs/>
          <w:lang w:val="en-US" w:bidi="bn-IN"/>
        </w:rPr>
        <w:t>সেন্টার</w:t>
      </w:r>
      <w:r w:rsidRPr="009D26E2">
        <w:rPr>
          <w:rFonts w:ascii="SolaimanLipi" w:hAnsi="SolaimanLipi" w:cs="SolaimanLipi"/>
          <w:color w:val="00B050"/>
          <w:sz w:val="44"/>
          <w:szCs w:val="44"/>
          <w:lang w:val="en-US" w:bidi="bn-IN"/>
        </w:rPr>
        <w:t xml:space="preserve"> , </w:t>
      </w:r>
      <w:r w:rsidRPr="009D26E2">
        <w:rPr>
          <w:rFonts w:ascii="SolaimanLipi" w:hAnsi="SolaimanLipi" w:cs="Vrinda"/>
          <w:color w:val="00B050"/>
          <w:sz w:val="44"/>
          <w:szCs w:val="44"/>
          <w:cs/>
          <w:lang w:val="en-US" w:bidi="bn-IN"/>
        </w:rPr>
        <w:t>ঢাকা</w:t>
      </w:r>
      <w:r w:rsidR="00226A7A" w:rsidRPr="009D26E2">
        <w:rPr>
          <w:rFonts w:ascii="SolaimanLipi" w:hAnsi="SolaimanLipi" w:cs="Mangal"/>
          <w:color w:val="00B050"/>
          <w:sz w:val="44"/>
          <w:szCs w:val="44"/>
          <w:cs/>
          <w:lang w:val="en-US" w:bidi="hi-IN"/>
        </w:rPr>
        <w:t>।</w:t>
      </w:r>
    </w:p>
    <w:p w:rsidR="00945FAA" w:rsidRPr="00CC37E7" w:rsidRDefault="00226A7A" w:rsidP="005B576F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১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আমাদের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সম্পর্কে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ঃ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২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পড়ুন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ঃ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৩</w:t>
      </w:r>
      <w:r w:rsidR="00B549F6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ইসলামিক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ভিডিওদেখুন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ঃ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৪</w:t>
      </w:r>
      <w:r w:rsidR="00B549F6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ইবাদত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সংক্রান্ত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আলোচনা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ঃ</w:t>
      </w:r>
      <w:r w:rsidR="00B549F6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৫</w:t>
      </w:r>
      <w:r w:rsidR="00B549F6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ব্যবসা</w:t>
      </w:r>
      <w:r w:rsidR="00A3311A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-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বাণিজ্যসংক্রান্ত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আলোচনাঃ৬</w:t>
      </w:r>
      <w:r w:rsidR="0064488E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="0064488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প্রকাশনাঃ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৭</w:t>
      </w:r>
      <w:r w:rsidR="00A3311A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আপনার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জিজ্ঞাসা৮</w:t>
      </w:r>
      <w:r w:rsidR="00A3311A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 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অনুসন্ধানঃ৯</w:t>
      </w:r>
      <w:r w:rsidR="00A3311A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গুরুত্বপূর্ণ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লিঙ্কসমূহ১</w:t>
      </w:r>
      <w:r w:rsidR="00A3311A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০</w:t>
      </w:r>
      <w:r w:rsidR="00A3311A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পিকচার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A3311A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গ্যালারি</w:t>
      </w:r>
      <w:r w:rsidR="00A3311A" w:rsidRPr="00CC37E7">
        <w:rPr>
          <w:rFonts w:ascii="SolaimanLipi" w:hAnsi="SolaimanLipi" w:cs="Mangal"/>
          <w:color w:val="CC00FF"/>
          <w:sz w:val="18"/>
          <w:szCs w:val="18"/>
          <w:cs/>
          <w:lang w:val="en-US" w:bidi="hi-IN"/>
        </w:rPr>
        <w:t>।</w:t>
      </w:r>
    </w:p>
    <w:p w:rsidR="00C33927" w:rsidRPr="00CC37E7" w:rsidRDefault="00C33927" w:rsidP="005B576F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</w:p>
    <w:p w:rsidR="00C33927" w:rsidRPr="00CC37E7" w:rsidRDefault="00C33927" w:rsidP="00B06CFD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১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আমাদের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সম্পর্কেঃ</w:t>
      </w:r>
      <w:r w:rsidR="009D26E2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আল্লামা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06CFD" w:rsidRPr="00B06CFD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ইয়াসীন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ইসলামিক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রিসার্চ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সেন্টারঢাকা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,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একটি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কল্যাণমুখীইসলামিক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গবেষণা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কেন্দ্র</w:t>
      </w:r>
      <w:r w:rsidRPr="00CC37E7">
        <w:rPr>
          <w:rFonts w:ascii="SolaimanLipi" w:hAnsi="SolaimanLipi" w:cs="Mangal"/>
          <w:color w:val="CC00FF"/>
          <w:sz w:val="18"/>
          <w:szCs w:val="18"/>
          <w:cs/>
          <w:lang w:val="en-US" w:bidi="hi-IN"/>
        </w:rPr>
        <w:t>।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ইসলাম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সম্পর্কে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বিভিন্ন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বিতর্কিতবিষয়ে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দলালির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উরধেউঠে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ইসলামের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সঠিক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ব্যাখ্যা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মানুষের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মাঝে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পৌঁছে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দেয়ার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মাধ্যমে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সকল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মুসলিম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ঊম্মাহকেএকইপ্লাটফর্মে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নিয়ে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আসার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মাধ্যমে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ইহকালীন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কল্যাণওপড়কালীণ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মুক্তির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পথ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দেখিয়ে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দেয়ার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C37E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উদ্দেশ্যেই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C37E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আমাদেরএই</w:t>
      </w:r>
      <w:r w:rsidR="00D53026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C37E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 xml:space="preserve">ক্ষুদ্র প্রয়াস </w:t>
      </w:r>
      <w:r w:rsidR="00546D86" w:rsidRPr="00CC37E7">
        <w:rPr>
          <w:rFonts w:ascii="SolaimanLipi" w:hAnsi="SolaimanLipi" w:cs="Mangal"/>
          <w:color w:val="CC00FF"/>
          <w:sz w:val="18"/>
          <w:szCs w:val="18"/>
          <w:cs/>
          <w:lang w:val="en-US" w:bidi="hi-IN"/>
        </w:rPr>
        <w:t>।</w:t>
      </w:r>
    </w:p>
    <w:p w:rsidR="00945FAA" w:rsidRPr="00CC37E7" w:rsidRDefault="005F48D6" w:rsidP="005B5D3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২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পড়ুনঃ</w:t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ab/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ab/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ab/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ab/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ab/>
        <w:t xml:space="preserve">   </w:t>
      </w:r>
      <w:r w:rsidR="005B5D3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কঃ</w:t>
      </w:r>
      <w:r w:rsidR="0078252C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776DC1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কোরআন</w:t>
      </w:r>
    </w:p>
    <w:p w:rsidR="00776DC1" w:rsidRPr="00CC37E7" w:rsidRDefault="00CC37E7" w:rsidP="00BC71FD">
      <w:pPr>
        <w:ind w:left="2880" w:firstLine="720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</w:t>
      </w:r>
      <w:r w:rsidR="005B5D3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খঃ</w:t>
      </w:r>
      <w:r w:rsidR="0078252C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E2543D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হাদিস</w:t>
      </w:r>
    </w:p>
    <w:p w:rsidR="00E2543D" w:rsidRPr="00CC37E7" w:rsidRDefault="00CC37E7" w:rsidP="00CC37E7">
      <w:pPr>
        <w:ind w:left="2880" w:firstLine="720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</w:t>
      </w:r>
      <w:r w:rsidR="005B5D3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গঃ</w:t>
      </w:r>
      <w:r w:rsidR="0078252C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B5D3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ইসলামিক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B5D3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সাহিত্য</w:t>
      </w:r>
    </w:p>
    <w:p w:rsidR="004B376B" w:rsidRPr="00CC37E7" w:rsidRDefault="004B376B" w:rsidP="005B5D3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৩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..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ইসলামিক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ভিডিও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দেখুনঃ</w:t>
      </w:r>
    </w:p>
    <w:p w:rsidR="004B376B" w:rsidRPr="00CC37E7" w:rsidRDefault="00CC37E7" w:rsidP="00BC71FD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</w:t>
      </w:r>
      <w:r w:rsidR="0078252C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   </w:t>
      </w: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</w:t>
      </w:r>
      <w:r w:rsidR="004B376B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কঃ</w:t>
      </w:r>
      <w:r w:rsidR="0052457F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বিষয়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ভিত্তিক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ভিডিও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দেখতে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চান</w:t>
      </w:r>
    </w:p>
    <w:p w:rsidR="00CF6F27" w:rsidRPr="00CC37E7" w:rsidRDefault="00CC37E7" w:rsidP="00BC71FD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খঃ</w:t>
      </w:r>
      <w:r w:rsidR="0052457F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সর্বশেষ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ভিডিও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দেখতে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CF6F27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চান</w:t>
      </w:r>
    </w:p>
    <w:p w:rsidR="008F230E" w:rsidRPr="00CC37E7" w:rsidRDefault="008F230E" w:rsidP="008F230E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৪</w:t>
      </w:r>
      <w:r w:rsidRPr="00CC37E7">
        <w:rPr>
          <w:rFonts w:ascii="SolaimanLipi" w:hAnsi="SolaimanLipi" w:cs="Mangal"/>
          <w:color w:val="CC00FF"/>
          <w:sz w:val="18"/>
          <w:szCs w:val="18"/>
          <w:cs/>
          <w:lang w:val="en-US" w:bidi="hi-IN"/>
        </w:rPr>
        <w:t>।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ইবাদত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সংক্রান্ত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আলোচনাঃ</w:t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                   </w:t>
      </w:r>
      <w:r w:rsidR="003B0A91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3B0A91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সালাত</w:t>
      </w:r>
    </w:p>
    <w:p w:rsidR="003B0A91" w:rsidRPr="00CC37E7" w:rsidRDefault="00CC37E7" w:rsidP="00CC37E7">
      <w:pPr>
        <w:ind w:left="3600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</w:t>
      </w:r>
      <w:r w:rsidR="003B0A91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খঃ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যাকাত</w:t>
      </w:r>
    </w:p>
    <w:p w:rsidR="004D58E9" w:rsidRPr="00CC37E7" w:rsidRDefault="00201D43" w:rsidP="00FE6263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গঃ</w:t>
      </w:r>
      <w:r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তাহারাত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বা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পবিত্রতা</w:t>
      </w:r>
    </w:p>
    <w:p w:rsidR="004D58E9" w:rsidRPr="00CC37E7" w:rsidRDefault="00CC37E7" w:rsidP="00FE6263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                                                             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ঘঃ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হাজ্জ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ও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ওমরা</w:t>
      </w:r>
    </w:p>
    <w:p w:rsidR="004D58E9" w:rsidRPr="00CC37E7" w:rsidRDefault="00CC37E7" w:rsidP="00FE6263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                                                            </w:t>
      </w:r>
      <w:r w:rsidR="00201D43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 </w:t>
      </w: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ঙ</w:t>
      </w:r>
      <w:r w:rsidR="00B0194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4D58E9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সিয়াম</w:t>
      </w:r>
    </w:p>
    <w:p w:rsidR="00B0194E" w:rsidRPr="00CC37E7" w:rsidRDefault="00F25998" w:rsidP="00F25998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                               </w:t>
      </w:r>
      <w:r w:rsidR="009C6CC9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       </w:t>
      </w: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</w:t>
      </w:r>
      <w:r w:rsidR="00B0194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চঃ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0194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কোরআন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0194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ও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B0194E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জিকির</w:t>
      </w:r>
    </w:p>
    <w:p w:rsidR="004E3E46" w:rsidRPr="00CC37E7" w:rsidRDefault="004E3E46" w:rsidP="00FE6263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</w:p>
    <w:p w:rsidR="00AF0504" w:rsidRDefault="00AF0504" w:rsidP="00E702E7">
      <w:pPr>
        <w:rPr>
          <w:rFonts w:ascii="SolaimanLipi" w:hAnsi="SolaimanLipi" w:cs="Vrinda"/>
          <w:color w:val="CC00FF"/>
          <w:sz w:val="18"/>
          <w:szCs w:val="18"/>
          <w:lang w:val="en-US" w:bidi="bn-IN"/>
        </w:rPr>
      </w:pPr>
    </w:p>
    <w:p w:rsidR="0052457F" w:rsidRDefault="0052457F" w:rsidP="00E702E7">
      <w:pPr>
        <w:rPr>
          <w:rFonts w:ascii="SolaimanLipi" w:hAnsi="SolaimanLipi" w:cs="Vrinda"/>
          <w:color w:val="CC00FF"/>
          <w:sz w:val="18"/>
          <w:szCs w:val="18"/>
          <w:lang w:val="en-US" w:bidi="bn-IN"/>
        </w:rPr>
      </w:pPr>
    </w:p>
    <w:p w:rsidR="00AF0504" w:rsidRDefault="00AF0504" w:rsidP="00E702E7">
      <w:pPr>
        <w:rPr>
          <w:rFonts w:ascii="SolaimanLipi" w:hAnsi="SolaimanLipi" w:cs="Vrinda"/>
          <w:color w:val="CC00FF"/>
          <w:sz w:val="18"/>
          <w:szCs w:val="18"/>
          <w:lang w:val="en-US" w:bidi="bn-IN"/>
        </w:rPr>
      </w:pPr>
    </w:p>
    <w:p w:rsidR="00E702E7" w:rsidRPr="00CC37E7" w:rsidRDefault="004E3E46" w:rsidP="00E702E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lastRenderedPageBreak/>
        <w:t>৫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ব্যবসা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-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বাণিজ্য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সংক্রান্ত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আলোচনাঃ</w:t>
      </w:r>
    </w:p>
    <w:p w:rsidR="00755642" w:rsidRPr="00CC37E7" w:rsidRDefault="00EC0EA5" w:rsidP="00E702E7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কঃ</w:t>
      </w:r>
      <w:r w:rsidR="00755642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ক্রয়</w:t>
      </w:r>
      <w:r w:rsidR="00755642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 –</w:t>
      </w:r>
      <w:r w:rsidR="00755642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বিক্রয়</w:t>
      </w:r>
    </w:p>
    <w:p w:rsidR="00EC0EA5" w:rsidRPr="00CC37E7" w:rsidRDefault="00CC37E7" w:rsidP="00E702E7">
      <w:pPr>
        <w:ind w:left="3600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</w:t>
      </w:r>
      <w:r w:rsidR="00EC0EA5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খঃ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370FF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ইনস্যুরেন্স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370FF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ও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370FF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ব্যাংকিং</w:t>
      </w:r>
    </w:p>
    <w:p w:rsidR="005370FF" w:rsidRPr="00CC37E7" w:rsidRDefault="00CC37E7" w:rsidP="00CC37E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                                                                   </w:t>
      </w:r>
      <w:r w:rsidR="005370FF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370FF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ঋণ</w:t>
      </w:r>
    </w:p>
    <w:p w:rsidR="005370FF" w:rsidRPr="00CC37E7" w:rsidRDefault="005370FF" w:rsidP="00E702E7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ঘ</w:t>
      </w:r>
      <w:r w:rsidR="000D3808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0D3808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জরিমানা</w:t>
      </w:r>
    </w:p>
    <w:p w:rsidR="00540A24" w:rsidRPr="00CC37E7" w:rsidRDefault="00540A24" w:rsidP="00E702E7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ঙঃ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জামানত</w:t>
      </w:r>
    </w:p>
    <w:p w:rsidR="00540A24" w:rsidRPr="00CC37E7" w:rsidRDefault="009C6CC9" w:rsidP="009C6CC9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                                                           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                              </w:t>
      </w:r>
      <w:r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চঃ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দান</w:t>
      </w:r>
    </w:p>
    <w:p w:rsidR="00540A24" w:rsidRPr="00CC37E7" w:rsidRDefault="00201D43" w:rsidP="00E702E7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</w:t>
      </w:r>
      <w:r w:rsidR="00CC37E7"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ছঃ</w:t>
      </w:r>
      <w:r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বিনিয়োগ</w:t>
      </w:r>
    </w:p>
    <w:p w:rsidR="00540A24" w:rsidRPr="00CC37E7" w:rsidRDefault="00CC37E7" w:rsidP="00E702E7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                      </w:t>
      </w:r>
      <w:r w:rsidR="009C6CC9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   </w:t>
      </w:r>
      <w:r>
        <w:rPr>
          <w:rFonts w:ascii="SolaimanLipi" w:hAnsi="SolaimanLipi" w:cs="SolaimanLipi" w:hint="cs"/>
          <w:color w:val="CC00FF"/>
          <w:sz w:val="18"/>
          <w:szCs w:val="18"/>
          <w:cs/>
          <w:lang w:val="en-US" w:bidi="bn-IN"/>
        </w:rPr>
        <w:t xml:space="preserve"> </w:t>
      </w:r>
      <w:r w:rsidR="00201D43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 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জঃ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শেয়ার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বাজার</w:t>
      </w:r>
      <w:r w:rsidR="00540A24"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/</w:t>
      </w:r>
      <w:r w:rsidR="00201D43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স্টক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="00540A24"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মার্কেট</w:t>
      </w:r>
    </w:p>
    <w:p w:rsidR="00975F77" w:rsidRPr="00CC37E7" w:rsidRDefault="00975F77" w:rsidP="00975F7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৬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প্রকাশনাঃ</w:t>
      </w:r>
    </w:p>
    <w:p w:rsidR="00975F77" w:rsidRPr="00CC37E7" w:rsidRDefault="00975F77" w:rsidP="00975F7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৭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আপনার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জিজ্ঞাসা</w:t>
      </w:r>
      <w:r w:rsidR="00201D43">
        <w:rPr>
          <w:rFonts w:ascii="SolaimanLipi" w:hAnsi="SolaimanLipi" w:cs="Vrinda"/>
          <w:color w:val="CC00FF"/>
          <w:sz w:val="18"/>
          <w:szCs w:val="18"/>
          <w:lang w:val="en-US" w:bidi="bn-IN"/>
        </w:rPr>
        <w:t>:</w:t>
      </w:r>
    </w:p>
    <w:p w:rsidR="00975F77" w:rsidRPr="00CC37E7" w:rsidRDefault="00975F77" w:rsidP="00975F77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৮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অনুসন্ধানঃ</w:t>
      </w:r>
    </w:p>
    <w:p w:rsidR="00653906" w:rsidRPr="00CC37E7" w:rsidRDefault="00653906" w:rsidP="00653906">
      <w:pPr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৯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গুরুত্বপূর্ণ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লিঙ্ক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সমূহ</w:t>
      </w:r>
    </w:p>
    <w:p w:rsidR="00653906" w:rsidRDefault="00653906" w:rsidP="00653906">
      <w:pPr>
        <w:rPr>
          <w:rFonts w:ascii="SolaimanLipi" w:hAnsi="SolaimanLipi" w:cs="Mangal"/>
          <w:color w:val="CC00FF"/>
          <w:sz w:val="18"/>
          <w:szCs w:val="18"/>
          <w:lang w:val="en-US" w:bidi="hi-IN"/>
        </w:rPr>
      </w:pP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১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>.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০</w:t>
      </w:r>
      <w:r w:rsidRPr="00CC37E7">
        <w:rPr>
          <w:rFonts w:ascii="SolaimanLipi" w:hAnsi="SolaimanLipi" w:cs="SolaimanLipi"/>
          <w:color w:val="CC00FF"/>
          <w:sz w:val="18"/>
          <w:szCs w:val="18"/>
          <w:lang w:val="en-US" w:bidi="bn-IN"/>
        </w:rPr>
        <w:t xml:space="preserve">.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পিকচার</w:t>
      </w:r>
      <w:r w:rsidR="00FA292B">
        <w:rPr>
          <w:rFonts w:ascii="SolaimanLipi" w:hAnsi="SolaimanLipi" w:cs="Vrinda"/>
          <w:color w:val="CC00FF"/>
          <w:sz w:val="18"/>
          <w:szCs w:val="18"/>
          <w:lang w:val="en-US" w:bidi="bn-IN"/>
        </w:rPr>
        <w:t xml:space="preserve"> </w:t>
      </w:r>
      <w:r w:rsidRPr="00CC37E7">
        <w:rPr>
          <w:rFonts w:ascii="SolaimanLipi" w:hAnsi="SolaimanLipi" w:cs="Vrinda"/>
          <w:color w:val="CC00FF"/>
          <w:sz w:val="18"/>
          <w:szCs w:val="18"/>
          <w:cs/>
          <w:lang w:val="en-US" w:bidi="bn-IN"/>
        </w:rPr>
        <w:t>গ্যালারি</w:t>
      </w:r>
      <w:r w:rsidRPr="00CC37E7">
        <w:rPr>
          <w:rFonts w:ascii="SolaimanLipi" w:hAnsi="SolaimanLipi" w:cs="Mangal"/>
          <w:color w:val="CC00FF"/>
          <w:sz w:val="18"/>
          <w:szCs w:val="18"/>
          <w:cs/>
          <w:lang w:val="en-US" w:bidi="hi-IN"/>
        </w:rPr>
        <w:t>।</w:t>
      </w:r>
    </w:p>
    <w:p w:rsidR="009A67E1" w:rsidRDefault="009A67E1" w:rsidP="00653906">
      <w:pPr>
        <w:rPr>
          <w:rFonts w:ascii="SolaimanLipi" w:hAnsi="SolaimanLipi" w:cs="Mangal"/>
          <w:color w:val="CC00FF"/>
          <w:sz w:val="18"/>
          <w:szCs w:val="18"/>
          <w:lang w:val="en-US" w:bidi="hi-IN"/>
        </w:rPr>
      </w:pPr>
    </w:p>
    <w:p w:rsidR="009A67E1" w:rsidRPr="009A67E1" w:rsidRDefault="009A67E1" w:rsidP="00653906">
      <w:pPr>
        <w:rPr>
          <w:rFonts w:ascii="Times New Roman" w:hAnsi="Times New Roman" w:cs="Times New Roman"/>
          <w:color w:val="CC00FF"/>
          <w:sz w:val="18"/>
          <w:szCs w:val="18"/>
          <w:lang w:val="en-US" w:bidi="bn-IN"/>
        </w:rPr>
      </w:pPr>
      <w:r>
        <w:rPr>
          <w:rFonts w:ascii="Times New Roman" w:hAnsi="Times New Roman" w:cs="Times New Roman"/>
          <w:color w:val="CC00FF"/>
          <w:sz w:val="18"/>
          <w:szCs w:val="18"/>
          <w:lang w:val="en-US" w:bidi="hi-IN"/>
        </w:rPr>
        <w:t>Email:ayircdhaka@gmail.com</w:t>
      </w:r>
    </w:p>
    <w:p w:rsidR="00193482" w:rsidRPr="00CC37E7" w:rsidRDefault="00193482" w:rsidP="006F717A">
      <w:pPr>
        <w:jc w:val="center"/>
        <w:rPr>
          <w:rFonts w:ascii="SolaimanLipi" w:hAnsi="SolaimanLipi" w:cs="SolaimanLipi"/>
          <w:color w:val="CC00FF"/>
          <w:sz w:val="18"/>
          <w:szCs w:val="18"/>
          <w:lang w:val="en-US" w:bidi="bn-IN"/>
        </w:rPr>
      </w:pPr>
    </w:p>
    <w:p w:rsidR="002F445D" w:rsidRPr="00A3311A" w:rsidRDefault="002F445D" w:rsidP="006F717A">
      <w:pPr>
        <w:jc w:val="center"/>
        <w:rPr>
          <w:rFonts w:ascii="Nirmala UI" w:hAnsi="Nirmala UI" w:cs="Nirmala UI"/>
          <w:color w:val="CC00FF"/>
          <w:sz w:val="18"/>
          <w:szCs w:val="18"/>
          <w:lang w:val="en-US" w:bidi="bn-IN"/>
        </w:rPr>
      </w:pPr>
    </w:p>
    <w:sectPr w:rsidR="002F445D" w:rsidRPr="00A3311A" w:rsidSect="00FE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Nirmala UI">
    <w:altName w:val="Iskoola Pota"/>
    <w:charset w:val="00"/>
    <w:family w:val="swiss"/>
    <w:pitch w:val="variable"/>
    <w:sig w:usb0="00000003" w:usb1="0000004A" w:usb2="00000200" w:usb3="00000000" w:csb0="00000001" w:csb1="00000000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9D21DE"/>
    <w:multiLevelType w:val="hybridMultilevel"/>
    <w:tmpl w:val="D264D9E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3B1888"/>
    <w:multiLevelType w:val="hybridMultilevel"/>
    <w:tmpl w:val="9424A1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D44105"/>
    <w:multiLevelType w:val="hybridMultilevel"/>
    <w:tmpl w:val="32F2DB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6979AD"/>
    <w:multiLevelType w:val="hybridMultilevel"/>
    <w:tmpl w:val="648E30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F674BC"/>
    <w:rsid w:val="0009656C"/>
    <w:rsid w:val="000C111A"/>
    <w:rsid w:val="000C6AD2"/>
    <w:rsid w:val="000C72CB"/>
    <w:rsid w:val="000D3808"/>
    <w:rsid w:val="001076B7"/>
    <w:rsid w:val="00193482"/>
    <w:rsid w:val="00201D43"/>
    <w:rsid w:val="002139CE"/>
    <w:rsid w:val="00226A7A"/>
    <w:rsid w:val="002C4CAB"/>
    <w:rsid w:val="002E4A97"/>
    <w:rsid w:val="002F445D"/>
    <w:rsid w:val="003B0A91"/>
    <w:rsid w:val="0044423E"/>
    <w:rsid w:val="00452E89"/>
    <w:rsid w:val="004A12B6"/>
    <w:rsid w:val="004B0C49"/>
    <w:rsid w:val="004B336E"/>
    <w:rsid w:val="004B376B"/>
    <w:rsid w:val="004D58E9"/>
    <w:rsid w:val="004E2E99"/>
    <w:rsid w:val="004E3E46"/>
    <w:rsid w:val="004E4A26"/>
    <w:rsid w:val="00514327"/>
    <w:rsid w:val="0052457F"/>
    <w:rsid w:val="005370FF"/>
    <w:rsid w:val="00540A24"/>
    <w:rsid w:val="00546D86"/>
    <w:rsid w:val="00581A65"/>
    <w:rsid w:val="005B5348"/>
    <w:rsid w:val="005B576F"/>
    <w:rsid w:val="005B5D37"/>
    <w:rsid w:val="005F48D6"/>
    <w:rsid w:val="0064488E"/>
    <w:rsid w:val="00653906"/>
    <w:rsid w:val="006A7B5D"/>
    <w:rsid w:val="006E2BAE"/>
    <w:rsid w:val="006F717A"/>
    <w:rsid w:val="00755642"/>
    <w:rsid w:val="00762707"/>
    <w:rsid w:val="00764C56"/>
    <w:rsid w:val="00776DC1"/>
    <w:rsid w:val="0078252C"/>
    <w:rsid w:val="007907D9"/>
    <w:rsid w:val="00830524"/>
    <w:rsid w:val="00842B44"/>
    <w:rsid w:val="008F230E"/>
    <w:rsid w:val="00921FD2"/>
    <w:rsid w:val="00945FAA"/>
    <w:rsid w:val="00975F77"/>
    <w:rsid w:val="009A67E1"/>
    <w:rsid w:val="009B74A7"/>
    <w:rsid w:val="009C6CC9"/>
    <w:rsid w:val="009D26E2"/>
    <w:rsid w:val="009D3B1E"/>
    <w:rsid w:val="00A3037B"/>
    <w:rsid w:val="00A3311A"/>
    <w:rsid w:val="00AB1608"/>
    <w:rsid w:val="00AF0504"/>
    <w:rsid w:val="00B0194E"/>
    <w:rsid w:val="00B06CFD"/>
    <w:rsid w:val="00B43AC5"/>
    <w:rsid w:val="00B549F6"/>
    <w:rsid w:val="00BC71FD"/>
    <w:rsid w:val="00BE5686"/>
    <w:rsid w:val="00BF760F"/>
    <w:rsid w:val="00C33927"/>
    <w:rsid w:val="00C51A54"/>
    <w:rsid w:val="00C742F9"/>
    <w:rsid w:val="00C96E4B"/>
    <w:rsid w:val="00CB4B17"/>
    <w:rsid w:val="00CC37E7"/>
    <w:rsid w:val="00CF6F27"/>
    <w:rsid w:val="00D53026"/>
    <w:rsid w:val="00E13260"/>
    <w:rsid w:val="00E2543D"/>
    <w:rsid w:val="00E25C45"/>
    <w:rsid w:val="00E702E7"/>
    <w:rsid w:val="00EB4BCA"/>
    <w:rsid w:val="00EC0EA5"/>
    <w:rsid w:val="00EF7767"/>
    <w:rsid w:val="00F25998"/>
    <w:rsid w:val="00F2763A"/>
    <w:rsid w:val="00F674BC"/>
    <w:rsid w:val="00FA23B6"/>
    <w:rsid w:val="00FA292B"/>
    <w:rsid w:val="00FE358A"/>
    <w:rsid w:val="00FE62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A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C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abdun nour</dc:creator>
  <cp:lastModifiedBy>ftodreturns</cp:lastModifiedBy>
  <cp:revision>21</cp:revision>
  <dcterms:created xsi:type="dcterms:W3CDTF">2020-11-02T03:56:00Z</dcterms:created>
  <dcterms:modified xsi:type="dcterms:W3CDTF">2020-11-02T05:01:00Z</dcterms:modified>
</cp:coreProperties>
</file>