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8BCC" w14:textId="41453DF5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Soru-1: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Infoset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olarak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backend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tarafında OOP,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frontend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tarafında ise fonksiyonel programlama paradigmalarını kullanıyoruz. Bunları birbirinden ayıran şeyler nelerdir? Birbirlerine göre avantajlarını-dezavantajlarını basit birkaç kod bloğuyla açıklayabilir misin?</w:t>
      </w:r>
    </w:p>
    <w:p w14:paraId="5E9DC389" w14:textId="01F5173C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-----------------------------------------------------------------------------------------------------</w:t>
      </w:r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</w:t>
      </w:r>
    </w:p>
    <w:p w14:paraId="2BE6F12F" w14:textId="116543ED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Fonksiyonel programlamada değişkenler ve fonksiyonlar, programlamanın temel öğeleridir,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ise temel öğe</w:t>
      </w:r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ler metotlar,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nesne</w:t>
      </w:r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kavramlarıdır.</w:t>
      </w:r>
    </w:p>
    <w:p w14:paraId="289F5C6E" w14:textId="5020D5EE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Fonksiyonel programlama ile yazılan kodların okunup anlaşılması daha basitken OOP yaklaşımı ile yazılan kodların okunması daha zorlayıcı olabilir. </w:t>
      </w:r>
    </w:p>
    <w:p w14:paraId="7AA2DF03" w14:textId="67678AF4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OOP'deki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temel öğelerin, nesnelerin durumu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), özellikleri vardır. Nesnenin durumu, özelliği bir etkileşim sonucunda değişebilir. Fonksiyonel programlamanın temel öğelerinde, fonksiyonlarda bir durum, özellik söz konusu değildir. </w:t>
      </w:r>
    </w:p>
    <w:p w14:paraId="5415D515" w14:textId="4BA72C9E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Fonksiyonel programlamada değişmez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immutable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) veriler kullanılır,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ise değişmez(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immutable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 ve değişken(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mutable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 veriler birlikte kullanılır.</w:t>
      </w:r>
    </w:p>
    <w:p w14:paraId="60E26E19" w14:textId="21C9895B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Fonksiyonel programlama karmaşık işlemler tasarlarken , büyük verilerle çalışırken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göre daha iyi performans sağlar.</w:t>
      </w:r>
    </w:p>
    <w:p w14:paraId="36585ED0" w14:textId="5B7139F6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OOP, fonksiyonel programlamaya göre daha fazla bellek kullanır.</w:t>
      </w:r>
    </w:p>
    <w:p w14:paraId="2A5AD944" w14:textId="36E0718F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Karmaşık kullanılan sınıflarda bir hata meydana geldiğinde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debug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etmesi zordur. Fonksiyonel programlamada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debug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daha kolaydır.   </w:t>
      </w:r>
    </w:p>
    <w:p w14:paraId="153B6F10" w14:textId="0FA1032D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veriler, nesneler içerisinde erişim belirleyiciler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modifiers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) aracılığıyla programın diğer ögelerinden saklanabilir, 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kullanımı kısıtlanabilir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Encapsulation</w:t>
      </w:r>
      <w:proofErr w:type="spellEnd"/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veriye erişim kısıtlanabilirken fonksiyonel programlamada ise bu şekilde bir veri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erişimi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r w:rsidR="00EE0B4E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kısıtlaması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durumu yoktur, fonksiyonlar aynı verileri paylaşabilir ve kullanabilir.</w:t>
      </w:r>
    </w:p>
    <w:p w14:paraId="0D9345C7" w14:textId="6732FCAD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Fonksiyonel programlamada modifikasyon işlemi daha zordur; bir fonksiyonda yapılan değişiklik, diğer fonksiyonları ve programın çalışma mantığını etkileyebilir.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OOP'de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ise nesneler gevşek bağlılık (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loose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) prensibi ile oluşturulur ve bir nesnede yapılan değişiklik diğer nesnelerin işlevini ve programın çalışma mantığını etkilemez.</w:t>
      </w:r>
    </w:p>
    <w:p w14:paraId="2959B94E" w14:textId="6449E802" w:rsid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İki yaklaşımın da birbirlerine karşı avantajlı ve dezavantajlı olduğu durumlar var.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Hangi yaklaşımın kullanılacağı yapmak istediğimiz işin gereksinimlerine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ve uygunluğ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una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göre 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tercih edilmelidir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  <w:r w:rsidR="00C355E1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</w:p>
    <w:p w14:paraId="5C0FEC70" w14:textId="69844AF4" w:rsidR="0026736A" w:rsidRDefault="0026736A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-----------------------------------------------------------------------------------------------------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</w:t>
      </w:r>
    </w:p>
    <w:p w14:paraId="0DD2EF60" w14:textId="44E4D0E8" w:rsidR="0026736A" w:rsidRPr="00750EDB" w:rsidRDefault="0026736A" w:rsidP="0026736A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Önce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OOP yaklaşımı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yla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geometrik şekiller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ile 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işlemler yapan bir uygulama geliştir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diğimizi düşünelim. Ardından fonksiyonel yaklaşım ile bir örnek yapalım.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226B6EE" w14:textId="407FA815" w:rsidR="00750EDB" w:rsidRPr="00750EDB" w:rsidRDefault="00750EDB" w:rsidP="00750EDB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Örnek kod</w:t>
      </w:r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(OOP)</w:t>
      </w: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: </w:t>
      </w:r>
    </w:p>
    <w:p w14:paraId="7E914686" w14:textId="557BBA92" w:rsidR="00750EDB" w:rsidRPr="00750EDB" w:rsidRDefault="00750EDB" w:rsidP="00750EDB">
      <w:pPr>
        <w:rPr>
          <w:rFonts w:cstheme="minorHAnsi"/>
          <w:sz w:val="24"/>
          <w:szCs w:val="24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OOP özelliklerinden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inheritance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kullanarak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abstract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bir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oluşturup </w:t>
      </w:r>
      <w:proofErr w:type="spellStart"/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Circle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="0026736A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Rectangle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şekillerimizi </w:t>
      </w:r>
      <w:proofErr w:type="spellStart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sınıfımızdan </w:t>
      </w:r>
      <w:r w:rsidR="00DA52C9"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türett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ik.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Shape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classımıza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alan hesabı yapan bir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lastRenderedPageBreak/>
        <w:t>Area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() metodu ekledik ve türettiğimiz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classlarda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bu metodu </w:t>
      </w:r>
      <w:proofErr w:type="spellStart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override</w:t>
      </w:r>
      <w:proofErr w:type="spellEnd"/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ederek </w:t>
      </w:r>
      <w:proofErr w:type="spellStart"/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propertylerimizi</w:t>
      </w:r>
      <w:proofErr w:type="spellEnd"/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uygun formülleri</w:t>
      </w:r>
      <w:r w:rsidR="000E16C7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n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içerisine</w:t>
      </w:r>
      <w:r w:rsidR="00A01433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 xml:space="preserve"> ekledik</w:t>
      </w:r>
      <w:r w:rsidR="00DA52C9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.</w:t>
      </w:r>
    </w:p>
    <w:p w14:paraId="3C27CFFC" w14:textId="74C48774" w:rsidR="00750EDB" w:rsidRPr="00750EDB" w:rsidRDefault="00750EDB" w:rsidP="00750EDB">
      <w:pPr>
        <w:rPr>
          <w:rFonts w:cstheme="minorHAnsi"/>
          <w:sz w:val="24"/>
          <w:szCs w:val="24"/>
        </w:rPr>
      </w:pPr>
      <w:r w:rsidRPr="00750EDB">
        <w:rPr>
          <w:rFonts w:cstheme="minorHAnsi"/>
          <w:noProof/>
          <w:sz w:val="24"/>
          <w:szCs w:val="24"/>
        </w:rPr>
        <w:drawing>
          <wp:inline distT="0" distB="0" distL="0" distR="0" wp14:anchorId="328D627B" wp14:editId="00BC3635">
            <wp:extent cx="5760720" cy="4829810"/>
            <wp:effectExtent l="0" t="0" r="0" b="8890"/>
            <wp:docPr id="205657190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190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ECBB" w14:textId="0C429854" w:rsidR="00EE0B4E" w:rsidRDefault="00ED55C3" w:rsidP="00750EDB">
      <w:pPr>
        <w:rPr>
          <w:noProof/>
        </w:rPr>
      </w:pPr>
      <w:r>
        <w:rPr>
          <w:rFonts w:cstheme="minorHAnsi"/>
          <w:sz w:val="24"/>
          <w:szCs w:val="24"/>
        </w:rPr>
        <w:t xml:space="preserve">Artık bu sınıflardan </w:t>
      </w:r>
      <w:proofErr w:type="spellStart"/>
      <w:r>
        <w:rPr>
          <w:rFonts w:cstheme="minorHAnsi"/>
          <w:sz w:val="24"/>
          <w:szCs w:val="24"/>
        </w:rPr>
        <w:t>instance</w:t>
      </w:r>
      <w:proofErr w:type="spellEnd"/>
      <w:r>
        <w:rPr>
          <w:rFonts w:cstheme="minorHAnsi"/>
          <w:sz w:val="24"/>
          <w:szCs w:val="24"/>
        </w:rPr>
        <w:t xml:space="preserve"> alarak </w:t>
      </w:r>
      <w:r w:rsidR="000E16C7">
        <w:rPr>
          <w:rFonts w:cstheme="minorHAnsi"/>
          <w:sz w:val="24"/>
          <w:szCs w:val="24"/>
        </w:rPr>
        <w:t xml:space="preserve">şekillerimiz için </w:t>
      </w:r>
      <w:r>
        <w:rPr>
          <w:rFonts w:cstheme="minorHAnsi"/>
          <w:sz w:val="24"/>
          <w:szCs w:val="24"/>
        </w:rPr>
        <w:t>alan hesabı yapabiliriz.</w:t>
      </w:r>
      <w:r w:rsidR="0026736A" w:rsidRPr="0026736A">
        <w:rPr>
          <w:noProof/>
        </w:rPr>
        <w:t xml:space="preserve"> </w:t>
      </w:r>
    </w:p>
    <w:p w14:paraId="10C56B46" w14:textId="62846DDA" w:rsidR="00750EDB" w:rsidRDefault="0026736A" w:rsidP="00750EDB">
      <w:pPr>
        <w:rPr>
          <w:noProof/>
        </w:rPr>
      </w:pPr>
      <w:r w:rsidRPr="0026736A">
        <w:rPr>
          <w:rFonts w:cstheme="minorHAnsi"/>
          <w:noProof/>
          <w:sz w:val="24"/>
          <w:szCs w:val="24"/>
        </w:rPr>
        <w:drawing>
          <wp:inline distT="0" distB="0" distL="0" distR="0" wp14:anchorId="6DF6C6B5" wp14:editId="21990EF7">
            <wp:extent cx="5819775" cy="1276350"/>
            <wp:effectExtent l="0" t="0" r="9525" b="0"/>
            <wp:docPr id="4076707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70770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BB69" w14:textId="51212316" w:rsidR="0026736A" w:rsidRDefault="0026736A" w:rsidP="00750EDB">
      <w:pPr>
        <w:rPr>
          <w:rFonts w:cstheme="minorHAnsi"/>
          <w:sz w:val="24"/>
          <w:szCs w:val="24"/>
        </w:rPr>
      </w:pPr>
    </w:p>
    <w:p w14:paraId="1FCD81BD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0162F126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1A91E62A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70F0B086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0EECBA3A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63A13700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23A6BAF4" w14:textId="77777777" w:rsidR="0026736A" w:rsidRDefault="0026736A" w:rsidP="00750EDB">
      <w:pPr>
        <w:rPr>
          <w:rFonts w:cstheme="minorHAnsi"/>
          <w:sz w:val="24"/>
          <w:szCs w:val="24"/>
        </w:rPr>
      </w:pPr>
    </w:p>
    <w:p w14:paraId="2BB87B7D" w14:textId="3E3EC244" w:rsidR="0026736A" w:rsidRDefault="0026736A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Aynı işlemi fonksiyonel programlama ile yapalım. </w:t>
      </w:r>
    </w:p>
    <w:p w14:paraId="5B3F9BFB" w14:textId="71E83B3F" w:rsidR="000E16C7" w:rsidRDefault="000E16C7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Daire ve dikdörtgen şekilleri için uygun parametreleri ve formülleri barındıran iki tane fonksiyon oluşturduk. </w:t>
      </w:r>
    </w:p>
    <w:p w14:paraId="40D2A44A" w14:textId="4538543A" w:rsidR="000E16C7" w:rsidRDefault="000E16C7" w:rsidP="00750EDB">
      <w:pPr>
        <w:rPr>
          <w:rFonts w:cstheme="minorHAnsi"/>
          <w:sz w:val="24"/>
          <w:szCs w:val="24"/>
        </w:rPr>
      </w:pPr>
      <w:r w:rsidRPr="000E16C7">
        <w:rPr>
          <w:rFonts w:cstheme="minorHAnsi"/>
          <w:noProof/>
          <w:sz w:val="24"/>
          <w:szCs w:val="24"/>
        </w:rPr>
        <w:drawing>
          <wp:inline distT="0" distB="0" distL="0" distR="0" wp14:anchorId="1D04162E" wp14:editId="1F35D4B7">
            <wp:extent cx="5760720" cy="2269490"/>
            <wp:effectExtent l="0" t="0" r="0" b="0"/>
            <wp:docPr id="206859181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1818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73A" w14:textId="1ABEC3F4" w:rsidR="000E16C7" w:rsidRDefault="000E16C7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Artık bu fonksiyonları kullanarak şekillerimiz için alan hesabı yapabiliriz.</w:t>
      </w:r>
    </w:p>
    <w:p w14:paraId="479E58D1" w14:textId="63772A8E" w:rsidR="000E16C7" w:rsidRDefault="000E16C7" w:rsidP="00750EDB">
      <w:pPr>
        <w:rPr>
          <w:rFonts w:cstheme="minorHAnsi"/>
          <w:sz w:val="24"/>
          <w:szCs w:val="24"/>
        </w:rPr>
      </w:pPr>
      <w:r w:rsidRPr="000E16C7">
        <w:rPr>
          <w:rFonts w:cstheme="minorHAnsi"/>
          <w:noProof/>
          <w:sz w:val="24"/>
          <w:szCs w:val="24"/>
        </w:rPr>
        <w:drawing>
          <wp:inline distT="0" distB="0" distL="0" distR="0" wp14:anchorId="13F68598" wp14:editId="5240E7A0">
            <wp:extent cx="5760720" cy="572770"/>
            <wp:effectExtent l="0" t="0" r="0" b="0"/>
            <wp:docPr id="2260511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6175" w14:textId="77777777" w:rsidR="000E16C7" w:rsidRDefault="000E16C7" w:rsidP="000E16C7">
      <w:pP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</w:pPr>
      <w:r w:rsidRPr="00750EDB"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-----------------------------------------------------------------------------------------------------</w:t>
      </w:r>
      <w:r>
        <w:rPr>
          <w:rFonts w:eastAsia="Times New Roman" w:cstheme="minorHAnsi"/>
          <w:kern w:val="0"/>
          <w:sz w:val="24"/>
          <w:szCs w:val="24"/>
          <w:lang w:eastAsia="tr-TR"/>
          <w14:ligatures w14:val="none"/>
        </w:rPr>
        <w:t>------</w:t>
      </w:r>
    </w:p>
    <w:p w14:paraId="048B823E" w14:textId="6C97A3C8" w:rsidR="00FD0227" w:rsidRDefault="00FD0227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Dediğim gibi h</w:t>
      </w:r>
      <w:r w:rsidR="00864FED">
        <w:rPr>
          <w:rFonts w:cstheme="minorHAnsi"/>
          <w:sz w:val="24"/>
          <w:szCs w:val="24"/>
        </w:rPr>
        <w:t>angi yaklaşımı kullanacağımız</w:t>
      </w:r>
      <w:r>
        <w:rPr>
          <w:rFonts w:cstheme="minorHAnsi"/>
          <w:sz w:val="24"/>
          <w:szCs w:val="24"/>
        </w:rPr>
        <w:t xml:space="preserve">ı ihtiyaçlarımıza göre seçmeliyiz. İkisinin de birbirine karşı üstün olduğu durumlar var. Bu örneği ele alırsak, uygulamada sadece alan hesabı veya başka hesaplar yapmak istiyorsak fonksiyonlarımızı kullanmak uygun olacaktır. </w:t>
      </w:r>
    </w:p>
    <w:p w14:paraId="51F7327B" w14:textId="532B00B6" w:rsidR="000E16C7" w:rsidRPr="00750EDB" w:rsidRDefault="00FD0227" w:rsidP="00750E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Uygulamada ‘birden fazla şekli bir arada kullanayım, bu dikdörtgen küçülsün şu dairenin içine girsin’ gibi, şekillerle farklı etkileşimlere girme, özelliklerini değiştirme gibi ihtiyaçlarımız olursa OOP yaklaşımı daha uygun olacaktır.</w:t>
      </w:r>
    </w:p>
    <w:sectPr w:rsidR="000E16C7" w:rsidRPr="0075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A"/>
    <w:rsid w:val="000E16C7"/>
    <w:rsid w:val="0026736A"/>
    <w:rsid w:val="00750EDB"/>
    <w:rsid w:val="007B6C8A"/>
    <w:rsid w:val="0083002D"/>
    <w:rsid w:val="00864FED"/>
    <w:rsid w:val="009C64C0"/>
    <w:rsid w:val="00A01433"/>
    <w:rsid w:val="00A82A3D"/>
    <w:rsid w:val="00C355E1"/>
    <w:rsid w:val="00DA52C9"/>
    <w:rsid w:val="00ED55C3"/>
    <w:rsid w:val="00EE0B4E"/>
    <w:rsid w:val="00FD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0BB5"/>
  <w15:chartTrackingRefBased/>
  <w15:docId w15:val="{146DB661-60E4-4336-8545-6CA3BA37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BA056-22EC-4F7F-B348-29552A97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mehmetali.ozdemir</dc:creator>
  <cp:keywords/>
  <dc:description/>
  <cp:lastModifiedBy>mehmetali.ozdemir</cp:lastModifiedBy>
  <cp:revision>11</cp:revision>
  <dcterms:created xsi:type="dcterms:W3CDTF">2023-05-03T21:08:00Z</dcterms:created>
  <dcterms:modified xsi:type="dcterms:W3CDTF">2023-05-04T05:47:00Z</dcterms:modified>
</cp:coreProperties>
</file>