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56B7" w14:textId="2830B099" w:rsidR="001A341A" w:rsidRDefault="001A341A" w:rsidP="00DD66D8">
      <w:pPr>
        <w:ind w:left="720" w:hanging="360"/>
      </w:pPr>
      <w:r>
        <w:t>Nowe:</w:t>
      </w:r>
    </w:p>
    <w:p w14:paraId="16941EA0" w14:textId="01DB429A" w:rsidR="001A341A" w:rsidRDefault="001A341A" w:rsidP="00DD66D8">
      <w:pPr>
        <w:ind w:left="720" w:hanging="360"/>
      </w:pPr>
      <w:r>
        <w:t xml:space="preserve">Przy tworzeniu obiektu można wybrać kategorię nie należącą do tego </w:t>
      </w:r>
      <w:proofErr w:type="spellStart"/>
      <w:r>
        <w:t>custum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(jest na liście), ale obiektu nie da się zapisać – to jest ok, ale wyskakuje nieznany błąd. Oczekiwany efekt na liście kategorii będą tylko te które są przypisane do właściwego </w:t>
      </w:r>
      <w:proofErr w:type="spellStart"/>
      <w:r>
        <w:t>ObjectType</w:t>
      </w:r>
      <w:proofErr w:type="spellEnd"/>
    </w:p>
    <w:p w14:paraId="47DEEF46" w14:textId="77777777" w:rsidR="001A341A" w:rsidRDefault="001A341A" w:rsidP="001A341A">
      <w:pPr>
        <w:pStyle w:val="Akapitzlist"/>
      </w:pPr>
    </w:p>
    <w:p w14:paraId="4159CF52" w14:textId="77777777" w:rsidR="001A341A" w:rsidRDefault="001A341A" w:rsidP="001A341A">
      <w:pPr>
        <w:pStyle w:val="Akapitzlist"/>
      </w:pPr>
    </w:p>
    <w:p w14:paraId="22FF83BA" w14:textId="4E8E3A27" w:rsidR="00DD66D8" w:rsidRDefault="00DD66D8" w:rsidP="00DD66D8">
      <w:pPr>
        <w:pStyle w:val="Akapitzlist"/>
        <w:numPr>
          <w:ilvl w:val="0"/>
          <w:numId w:val="1"/>
        </w:numPr>
      </w:pPr>
      <w:r>
        <w:t xml:space="preserve">Gdy </w:t>
      </w:r>
      <w:proofErr w:type="spellStart"/>
      <w:r>
        <w:t>ObjectType</w:t>
      </w:r>
      <w:proofErr w:type="spellEnd"/>
      <w:r>
        <w:t xml:space="preserve"> nie ma przypisanych żadnych atrybutów to w </w:t>
      </w:r>
      <w:proofErr w:type="spellStart"/>
      <w:r>
        <w:t>dodwaniau</w:t>
      </w:r>
      <w:proofErr w:type="spellEnd"/>
      <w:r>
        <w:t xml:space="preserve"> wpisu tego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nie powinna pojawiać się zakładka Atrybuty – zaznaczyłem na czerwono na </w:t>
      </w:r>
      <w:proofErr w:type="spellStart"/>
      <w:r>
        <w:t>screenie</w:t>
      </w:r>
      <w:proofErr w:type="spellEnd"/>
      <w:r>
        <w:t xml:space="preserve"> czego nie powinno być</w:t>
      </w:r>
    </w:p>
    <w:p w14:paraId="32063A49" w14:textId="0D7852B5" w:rsidR="00DD66D8" w:rsidRDefault="00DD66D8" w:rsidP="00DD66D8">
      <w:pPr>
        <w:pStyle w:val="Akapitzlist"/>
      </w:pPr>
      <w:r w:rsidRPr="00DD66D8">
        <w:rPr>
          <w:noProof/>
        </w:rPr>
        <w:drawing>
          <wp:inline distT="0" distB="0" distL="0" distR="0" wp14:anchorId="5C099C54" wp14:editId="0451FF84">
            <wp:extent cx="5760720" cy="3364865"/>
            <wp:effectExtent l="0" t="0" r="5080" b="635"/>
            <wp:docPr id="4254877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487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7417" w14:textId="1EB09FA6" w:rsidR="001A341A" w:rsidRDefault="001A341A" w:rsidP="001A341A">
      <w:pPr>
        <w:pStyle w:val="Akapitzlist"/>
      </w:pPr>
    </w:p>
    <w:p w14:paraId="2CD52FC2" w14:textId="77777777" w:rsidR="001A341A" w:rsidRDefault="001A341A" w:rsidP="001A341A">
      <w:pPr>
        <w:pStyle w:val="Akapitzlist"/>
      </w:pPr>
    </w:p>
    <w:p w14:paraId="5803B408" w14:textId="673EF944" w:rsidR="001A341A" w:rsidRDefault="001A341A" w:rsidP="001A341A">
      <w:pPr>
        <w:pStyle w:val="Akapitzlist"/>
      </w:pPr>
      <w:r>
        <w:t>WCIĄŻ NIE DZIAŁA DLA CUSTOM OBJECT TYPE</w:t>
      </w:r>
    </w:p>
    <w:p w14:paraId="353CB268" w14:textId="0CFCCA0F" w:rsidR="001A341A" w:rsidRDefault="001A341A" w:rsidP="001A341A">
      <w:pPr>
        <w:pStyle w:val="Akapitzlist"/>
      </w:pPr>
      <w:r>
        <w:t xml:space="preserve">W ogóle nie rozumiem, dlaczego </w:t>
      </w:r>
      <w:proofErr w:type="gramStart"/>
      <w:r>
        <w:t>cos</w:t>
      </w:r>
      <w:proofErr w:type="gramEnd"/>
      <w:r>
        <w:t xml:space="preserve"> działa dla produktów a nie działa dla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Wałkowaliśmy to wiele razy, że </w:t>
      </w:r>
      <w:proofErr w:type="spellStart"/>
      <w:r w:rsidR="00215172">
        <w:t>castel</w:t>
      </w:r>
      <w:proofErr w:type="spellEnd"/>
      <w:r w:rsidR="00215172">
        <w:t xml:space="preserve"> </w:t>
      </w:r>
      <w:proofErr w:type="spellStart"/>
      <w:r w:rsidR="00215172">
        <w:t>object</w:t>
      </w:r>
      <w:proofErr w:type="spellEnd"/>
      <w:r w:rsidR="00215172">
        <w:t xml:space="preserve"> </w:t>
      </w:r>
      <w:proofErr w:type="spellStart"/>
      <w:r w:rsidR="00215172">
        <w:t>type</w:t>
      </w:r>
      <w:proofErr w:type="spellEnd"/>
      <w:r w:rsidR="00215172">
        <w:t xml:space="preserve"> I produkty miały bazować na tej samej Format </w:t>
      </w:r>
      <w:proofErr w:type="gramStart"/>
      <w:r w:rsidR="00215172">
        <w:t>C</w:t>
      </w:r>
      <w:proofErr w:type="gramEnd"/>
      <w:r w:rsidR="00215172">
        <w:t xml:space="preserve"> dlatego nie </w:t>
      </w:r>
      <w:proofErr w:type="gramStart"/>
      <w:r w:rsidR="00215172">
        <w:t>rozumiem</w:t>
      </w:r>
      <w:proofErr w:type="gramEnd"/>
      <w:r w:rsidR="00215172">
        <w:t xml:space="preserve"> dlaczego zmieniasz coś w atrybutach w produktach a w kastą mowy </w:t>
      </w:r>
      <w:proofErr w:type="spellStart"/>
      <w:r w:rsidR="00215172">
        <w:t>ch</w:t>
      </w:r>
      <w:proofErr w:type="spellEnd"/>
      <w:r w:rsidR="00215172">
        <w:t xml:space="preserve"> pyta dalej są niewidoczne zmiany i atrybuty tam się pojawiają weź sprawdź jeszcze raz </w:t>
      </w:r>
      <w:proofErr w:type="spellStart"/>
      <w:r w:rsidR="00215172">
        <w:t>raz</w:t>
      </w:r>
      <w:proofErr w:type="spellEnd"/>
      <w:r w:rsidR="00215172">
        <w:t xml:space="preserve"> a dobrze czy to są na pewno te same obiekty ten sam jeden obiekt a nie dwa różne to ma być jeden obiekt zmieniamy cokolwiek z mechanice </w:t>
      </w:r>
    </w:p>
    <w:p w14:paraId="7CB997B8" w14:textId="77777777" w:rsidR="00DD66D8" w:rsidRDefault="00DD66D8" w:rsidP="00DD66D8">
      <w:pPr>
        <w:pStyle w:val="Akapitzlist"/>
      </w:pPr>
    </w:p>
    <w:p w14:paraId="1974983F" w14:textId="39C7060A" w:rsidR="00803FA0" w:rsidRDefault="005475C5" w:rsidP="00803FA0">
      <w:pPr>
        <w:pStyle w:val="Akapitzlist"/>
        <w:numPr>
          <w:ilvl w:val="0"/>
          <w:numId w:val="1"/>
        </w:numPr>
      </w:pPr>
      <w:r>
        <w:t xml:space="preserve">Przy edycji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, np. </w:t>
      </w:r>
      <w:hyperlink r:id="rId6" w:history="1">
        <w:r w:rsidRPr="00CA3511">
          <w:rPr>
            <w:rStyle w:val="Hipercze"/>
          </w:rPr>
          <w:t>https://pim.localhost/modeling/object-types/019ea64c-d8f6-7ead-a538-5405bb893668</w:t>
        </w:r>
      </w:hyperlink>
      <w:r>
        <w:br/>
      </w:r>
      <w:r>
        <w:lastRenderedPageBreak/>
        <w:t xml:space="preserve">dodać możliwość sortowania drag and drop grup atrybutów. </w:t>
      </w:r>
      <w:r>
        <w:br/>
        <w:t xml:space="preserve">sortowanie ma mieć wpływ w jaki sposób </w:t>
      </w:r>
    </w:p>
    <w:p w14:paraId="7D9502C1" w14:textId="2A837232" w:rsidR="005475C5" w:rsidRDefault="00803FA0" w:rsidP="005475C5">
      <w:pPr>
        <w:pStyle w:val="Akapitzlist"/>
      </w:pPr>
      <w:r>
        <w:t>G</w:t>
      </w:r>
      <w:r w:rsidR="005475C5">
        <w:t>rup</w:t>
      </w:r>
      <w:r>
        <w:t xml:space="preserve">y </w:t>
      </w:r>
      <w:r w:rsidR="005475C5">
        <w:t>atrybutów</w:t>
      </w:r>
      <w:r>
        <w:t xml:space="preserve"> układają się w zakładkach</w:t>
      </w:r>
      <w:r w:rsidR="005475C5">
        <w:t xml:space="preserve"> – im wyżej tym zakładka przy </w:t>
      </w:r>
      <w:proofErr w:type="spellStart"/>
      <w:r w:rsidR="005475C5">
        <w:t>dodawaniau</w:t>
      </w:r>
      <w:proofErr w:type="spellEnd"/>
      <w:r w:rsidR="005475C5">
        <w:t xml:space="preserve"> wpisu </w:t>
      </w:r>
      <w:proofErr w:type="spellStart"/>
      <w:r w:rsidR="005475C5">
        <w:t>ObjectType</w:t>
      </w:r>
      <w:proofErr w:type="spellEnd"/>
      <w:r w:rsidR="005475C5">
        <w:t xml:space="preserve"> ma być najbardziej na lewo, czyli sortuje się w tej samej kolejności jak zdefiniowana tutaj w modelowaniu</w:t>
      </w:r>
    </w:p>
    <w:p w14:paraId="520D7C4C" w14:textId="542E5E5C" w:rsidR="005475C5" w:rsidRDefault="005475C5" w:rsidP="005475C5">
      <w:pPr>
        <w:pStyle w:val="Akapitzlist"/>
      </w:pPr>
      <w:r w:rsidRPr="005475C5">
        <w:rPr>
          <w:noProof/>
        </w:rPr>
        <w:drawing>
          <wp:inline distT="0" distB="0" distL="0" distR="0" wp14:anchorId="11E6CAD6" wp14:editId="2ABEF912">
            <wp:extent cx="5760720" cy="1920240"/>
            <wp:effectExtent l="0" t="0" r="5080" b="0"/>
            <wp:docPr id="29887915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79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E90ED" w14:textId="77777777" w:rsidR="005475C5" w:rsidRDefault="005475C5" w:rsidP="005475C5">
      <w:pPr>
        <w:pStyle w:val="Akapitzlist"/>
      </w:pPr>
    </w:p>
    <w:p w14:paraId="319BCD43" w14:textId="77777777" w:rsidR="005475C5" w:rsidRDefault="005475C5" w:rsidP="005475C5">
      <w:pPr>
        <w:pStyle w:val="Akapitzlist"/>
      </w:pPr>
    </w:p>
    <w:p w14:paraId="0C01213D" w14:textId="37FAD104" w:rsidR="00815C03" w:rsidRDefault="00815C03" w:rsidP="00815C03">
      <w:pPr>
        <w:pStyle w:val="Akapitzlist"/>
        <w:numPr>
          <w:ilvl w:val="0"/>
          <w:numId w:val="1"/>
        </w:numPr>
      </w:pPr>
      <w:r>
        <w:t xml:space="preserve">Jak już dodam atrybut to następnie wchodząc w jego edycję nie mam możliwości ustawienia, aby był wymagany. Taka możliwość powinna być </w:t>
      </w:r>
      <w:hyperlink r:id="rId8" w:history="1">
        <w:r w:rsidRPr="00CA3511">
          <w:rPr>
            <w:rStyle w:val="Hipercze"/>
          </w:rPr>
          <w:t>https://pim.localhost/modeling/attributes/019ea787-c329-706a-a4ce-9043dbf00283</w:t>
        </w:r>
      </w:hyperlink>
    </w:p>
    <w:p w14:paraId="7C92D13D" w14:textId="77777777" w:rsidR="007E4265" w:rsidRPr="007E4265" w:rsidRDefault="007E4265" w:rsidP="007E4265">
      <w:proofErr w:type="gramStart"/>
      <w:r w:rsidRPr="007E4265">
        <w:t xml:space="preserve">  </w:t>
      </w:r>
      <w:r w:rsidRPr="007E4265">
        <w:rPr>
          <w:b/>
          <w:bCs/>
        </w:rPr>
        <w:t>Istniejące</w:t>
      </w:r>
      <w:proofErr w:type="gramEnd"/>
      <w:r w:rsidRPr="007E4265">
        <w:rPr>
          <w:b/>
          <w:bCs/>
        </w:rPr>
        <w:t xml:space="preserve"> dane zostają "brudne":</w:t>
      </w:r>
      <w:r w:rsidRPr="007E4265">
        <w:t xml:space="preserve"> Jeśli pralki miały atrybut "Klasa energetyczna" jako opcjonalny i połowa produktów go nie miała, to po zmianie na "wymagalny" te produkty nadal będą go nie miały w bazie. System nie wstawi tam domyślnie wartości "Brak danych".</w:t>
      </w:r>
    </w:p>
    <w:p w14:paraId="27721902" w14:textId="77777777" w:rsidR="007E4265" w:rsidRPr="007E4265" w:rsidRDefault="007E4265" w:rsidP="007E4265">
      <w:proofErr w:type="gramStart"/>
      <w:r w:rsidRPr="007E4265">
        <w:t xml:space="preserve">  </w:t>
      </w:r>
      <w:r w:rsidRPr="007E4265">
        <w:rPr>
          <w:b/>
          <w:bCs/>
        </w:rPr>
        <w:t>Problem</w:t>
      </w:r>
      <w:proofErr w:type="gramEnd"/>
      <w:r w:rsidRPr="007E4265">
        <w:rPr>
          <w:b/>
          <w:bCs/>
        </w:rPr>
        <w:t xml:space="preserve"> z edycją:</w:t>
      </w:r>
      <w:r w:rsidRPr="007E4265">
        <w:t xml:space="preserve"> System zacznie wymuszać poprawność dopiero przy </w:t>
      </w:r>
      <w:r w:rsidRPr="007E4265">
        <w:rPr>
          <w:b/>
          <w:bCs/>
        </w:rPr>
        <w:t>następnej próbie zapisu</w:t>
      </w:r>
      <w:r w:rsidRPr="007E4265">
        <w:t xml:space="preserve"> danego obiektu.</w:t>
      </w:r>
    </w:p>
    <w:p w14:paraId="5F362157" w14:textId="77777777" w:rsidR="007E4265" w:rsidRDefault="007E4265" w:rsidP="007E4265">
      <w:proofErr w:type="gramStart"/>
      <w:r w:rsidRPr="007E4265">
        <w:t xml:space="preserve">  </w:t>
      </w:r>
      <w:r w:rsidRPr="007E4265">
        <w:rPr>
          <w:b/>
          <w:bCs/>
        </w:rPr>
        <w:t>Walidacja</w:t>
      </w:r>
      <w:proofErr w:type="gramEnd"/>
      <w:r w:rsidRPr="007E4265">
        <w:rPr>
          <w:b/>
          <w:bCs/>
        </w:rPr>
        <w:t>:</w:t>
      </w:r>
      <w:r w:rsidRPr="007E4265">
        <w:t xml:space="preserve"> Jeśli dodasz </w:t>
      </w:r>
      <w:proofErr w:type="spellStart"/>
      <w:r w:rsidRPr="007E4265">
        <w:t>Regex</w:t>
      </w:r>
      <w:proofErr w:type="spellEnd"/>
      <w:r w:rsidRPr="007E4265">
        <w:t xml:space="preserve"> (np. dla formatu EAN), a w bazie masz rekordy, które go nie spełniają, system zazwyczaj pozwoli im "żyć" w spokoju, dopóki ktoś nie otworzy karty produktu i nie spróbuje jej zapisać. Wtedy PIM rzuci błędem: </w:t>
      </w:r>
      <w:r w:rsidRPr="007E4265">
        <w:rPr>
          <w:i/>
          <w:iCs/>
        </w:rPr>
        <w:t>"Pole EAN jest niepoprawne"</w:t>
      </w:r>
      <w:r w:rsidRPr="007E4265">
        <w:t>.</w:t>
      </w:r>
    </w:p>
    <w:p w14:paraId="776C5EBB" w14:textId="77777777" w:rsidR="007E4265" w:rsidRPr="007E4265" w:rsidRDefault="007E4265" w:rsidP="007E4265">
      <w:proofErr w:type="gramStart"/>
      <w:r w:rsidRPr="007E4265">
        <w:t xml:space="preserve">  </w:t>
      </w:r>
      <w:r w:rsidRPr="007E4265">
        <w:rPr>
          <w:b/>
          <w:bCs/>
        </w:rPr>
        <w:t>System</w:t>
      </w:r>
      <w:proofErr w:type="gramEnd"/>
      <w:r w:rsidRPr="007E4265">
        <w:rPr>
          <w:b/>
          <w:bCs/>
        </w:rPr>
        <w:t xml:space="preserve"> sprawdza aktualny stan:</w:t>
      </w:r>
      <w:r w:rsidRPr="007E4265">
        <w:t xml:space="preserve"> Przy ładowaniu UI, system "przelatuje" przez zdefiniowane reguły.</w:t>
      </w:r>
    </w:p>
    <w:p w14:paraId="137B1D87" w14:textId="77777777" w:rsidR="007E4265" w:rsidRPr="007E4265" w:rsidRDefault="007E4265" w:rsidP="007E4265">
      <w:proofErr w:type="gramStart"/>
      <w:r w:rsidRPr="007E4265">
        <w:t xml:space="preserve">  </w:t>
      </w:r>
      <w:proofErr w:type="spellStart"/>
      <w:r w:rsidRPr="007E4265">
        <w:rPr>
          <w:b/>
          <w:bCs/>
        </w:rPr>
        <w:t>Highlighting</w:t>
      </w:r>
      <w:proofErr w:type="spellEnd"/>
      <w:proofErr w:type="gramEnd"/>
      <w:r w:rsidRPr="007E4265">
        <w:rPr>
          <w:b/>
          <w:bCs/>
        </w:rPr>
        <w:t>:</w:t>
      </w:r>
      <w:r w:rsidRPr="007E4265">
        <w:t xml:space="preserve"> Większość systemów PIM podświetli pole na czerwono lub doda stosowny komunikat obok pola, jeszcze przed zapisem, informując: </w:t>
      </w:r>
      <w:r w:rsidRPr="007E4265">
        <w:rPr>
          <w:i/>
          <w:iCs/>
        </w:rPr>
        <w:t>"Pole wymagane"</w:t>
      </w:r>
      <w:r w:rsidRPr="007E4265">
        <w:t xml:space="preserve"> lub </w:t>
      </w:r>
      <w:r w:rsidRPr="007E4265">
        <w:rPr>
          <w:i/>
          <w:iCs/>
        </w:rPr>
        <w:t>"Wartość nie spełnia formatu"</w:t>
      </w:r>
      <w:r w:rsidRPr="007E4265">
        <w:t>.</w:t>
      </w:r>
    </w:p>
    <w:p w14:paraId="7528859A" w14:textId="77777777" w:rsidR="007E4265" w:rsidRPr="007E4265" w:rsidRDefault="007E4265" w:rsidP="007E4265">
      <w:proofErr w:type="gramStart"/>
      <w:r w:rsidRPr="007E4265">
        <w:t xml:space="preserve">  </w:t>
      </w:r>
      <w:r w:rsidRPr="007E4265">
        <w:rPr>
          <w:b/>
          <w:bCs/>
        </w:rPr>
        <w:t>Blokada</w:t>
      </w:r>
      <w:proofErr w:type="gramEnd"/>
      <w:r w:rsidRPr="007E4265">
        <w:rPr>
          <w:b/>
          <w:bCs/>
        </w:rPr>
        <w:t xml:space="preserve"> zapisu:</w:t>
      </w:r>
      <w:r w:rsidRPr="007E4265">
        <w:t xml:space="preserve"> Przycisk "Zapisz" stanie się nieaktywny lub po kliknięciu system wyświetli listę błędów, uniemożliwiając zapisanie obiektu, dopóki dane nie zostaną poprawione zgodnie z nową logiką.</w:t>
      </w:r>
    </w:p>
    <w:p w14:paraId="6CF2645B" w14:textId="77777777" w:rsidR="007E4265" w:rsidRDefault="007E4265" w:rsidP="007E4265"/>
    <w:p w14:paraId="04EE8EB5" w14:textId="77777777" w:rsidR="006B2781" w:rsidRDefault="006B2781" w:rsidP="007E4265"/>
    <w:p w14:paraId="5216ED33" w14:textId="0F61A250" w:rsidR="006B2781" w:rsidRDefault="006B2781" w:rsidP="006B2781">
      <w:pPr>
        <w:pStyle w:val="Akapitzlist"/>
        <w:numPr>
          <w:ilvl w:val="0"/>
          <w:numId w:val="1"/>
        </w:numPr>
      </w:pPr>
      <w:r>
        <w:t xml:space="preserve">System nie waliduje aktualnie wymagalności pól. Z tym zmieniamy w ogóle logikę edycji. Teraz jest tak, że po </w:t>
      </w:r>
      <w:proofErr w:type="spellStart"/>
      <w:r>
        <w:t>wejscoiu</w:t>
      </w:r>
      <w:proofErr w:type="spellEnd"/>
      <w:r>
        <w:t xml:space="preserve"> szczegółów wpisu np. </w:t>
      </w:r>
      <w:hyperlink r:id="rId9" w:history="1">
        <w:r w:rsidRPr="00CA3511">
          <w:rPr>
            <w:rStyle w:val="Hipercze"/>
          </w:rPr>
          <w:t>https://pim.localhost/products/019ea78e-3b43-716c-98d8-eb423a83ad03</w:t>
        </w:r>
      </w:hyperlink>
    </w:p>
    <w:p w14:paraId="24FE6C0D" w14:textId="5D5E4F31" w:rsidR="006B2781" w:rsidRDefault="006B2781" w:rsidP="006B2781">
      <w:pPr>
        <w:pStyle w:val="Akapitzlist"/>
      </w:pPr>
      <w:r>
        <w:t>Aby edytować muszę kliknąć Edytuj. Zmieniamy to. OD razu po wejściu ma być tryb edytowania. Ma być zawsze widoczny przycisk Zapisz zmiany. Dodajemy nowy przycisk „Zapisz i wróć do listy”</w:t>
      </w:r>
      <w:r>
        <w:br/>
        <w:t xml:space="preserve">Po kliknięciu „Zapisz zmiany” wyedytowanego wpisu pozostaje w trybie edycji. </w:t>
      </w:r>
    </w:p>
    <w:p w14:paraId="6731340E" w14:textId="4CD05618" w:rsidR="006B2781" w:rsidRDefault="006B2781" w:rsidP="006B2781">
      <w:pPr>
        <w:pStyle w:val="Akapitzlist"/>
      </w:pPr>
      <w:r>
        <w:t xml:space="preserve">Po kliknięciu „Zapisz i wróć do listy” zapisuje i wraca do listy </w:t>
      </w:r>
      <w:proofErr w:type="spellStart"/>
      <w:r>
        <w:t>ObjectType</w:t>
      </w:r>
      <w:proofErr w:type="spellEnd"/>
      <w:r>
        <w:t xml:space="preserve">. </w:t>
      </w:r>
    </w:p>
    <w:p w14:paraId="56276762" w14:textId="77777777" w:rsidR="00A356E7" w:rsidRDefault="00A356E7" w:rsidP="006B2781">
      <w:pPr>
        <w:pStyle w:val="Akapitzlist"/>
      </w:pPr>
    </w:p>
    <w:p w14:paraId="6D296DA1" w14:textId="77777777" w:rsidR="00A356E7" w:rsidRDefault="00A356E7" w:rsidP="00A356E7">
      <w:pPr>
        <w:pStyle w:val="Akapitzlist"/>
        <w:numPr>
          <w:ilvl w:val="0"/>
          <w:numId w:val="1"/>
        </w:numPr>
      </w:pPr>
      <w:r>
        <w:t xml:space="preserve">Atrybuty nie obsługują wersji językowych, np.: </w:t>
      </w:r>
    </w:p>
    <w:p w14:paraId="18A2CA35" w14:textId="747190BC" w:rsidR="00A356E7" w:rsidRDefault="00A356E7" w:rsidP="00A356E7">
      <w:pPr>
        <w:pStyle w:val="Akapitzlist"/>
      </w:pPr>
      <w:hyperlink r:id="rId10" w:history="1">
        <w:r w:rsidRPr="00CA3511">
          <w:rPr>
            <w:rStyle w:val="Hipercze"/>
          </w:rPr>
          <w:t>https://pim.localhost/modeling/attributes/019ea8a0-8170-7d99-a903-41564bb087f4</w:t>
        </w:r>
      </w:hyperlink>
      <w:r>
        <w:t xml:space="preserve"> </w:t>
      </w:r>
    </w:p>
    <w:p w14:paraId="21D3A92E" w14:textId="016ACAF9" w:rsidR="00A356E7" w:rsidRDefault="00A356E7" w:rsidP="00A356E7">
      <w:pPr>
        <w:pStyle w:val="Akapitzlist"/>
      </w:pPr>
      <w:hyperlink r:id="rId11" w:history="1">
        <w:r w:rsidRPr="00CA3511">
          <w:rPr>
            <w:rStyle w:val="Hipercze"/>
          </w:rPr>
          <w:t>https://pim.localhost/modeling/attributes/019ea8a0-8170-7d99-a903-41564bb087f4/values</w:t>
        </w:r>
      </w:hyperlink>
    </w:p>
    <w:p w14:paraId="7FDDC1A2" w14:textId="524B208A" w:rsidR="00A356E7" w:rsidRDefault="00A356E7" w:rsidP="00A356E7">
      <w:pPr>
        <w:pStyle w:val="Akapitzlist"/>
      </w:pPr>
      <w:r>
        <w:t xml:space="preserve">W systemie mam uruchomione 3 języki w ustawieniach, ale zarówno sam atrybut jak i jego wartości mają tylko wersję </w:t>
      </w:r>
      <w:proofErr w:type="spellStart"/>
      <w:r>
        <w:t>pl</w:t>
      </w:r>
      <w:proofErr w:type="spellEnd"/>
      <w:r>
        <w:t xml:space="preserve"> i en</w:t>
      </w:r>
    </w:p>
    <w:p w14:paraId="66D4ECCC" w14:textId="0555CD0C" w:rsidR="00A356E7" w:rsidRDefault="00A356E7" w:rsidP="00A356E7">
      <w:pPr>
        <w:pStyle w:val="Akapitzlist"/>
      </w:pPr>
      <w:r>
        <w:t xml:space="preserve">Dodatkowo sama nazwa </w:t>
      </w:r>
      <w:proofErr w:type="gramStart"/>
      <w:r>
        <w:t>atrybutu mimo,</w:t>
      </w:r>
      <w:proofErr w:type="gramEnd"/>
      <w:r>
        <w:t xml:space="preserve"> że ma w formularzu edycji Wersję angielską, to ni</w:t>
      </w:r>
      <w:r w:rsidR="0073675F">
        <w:t xml:space="preserve">e ma to pole żadnego wpływu na kartę edycji wpisu w </w:t>
      </w:r>
      <w:proofErr w:type="spellStart"/>
      <w:r w:rsidR="0073675F">
        <w:t>object</w:t>
      </w:r>
      <w:proofErr w:type="spellEnd"/>
      <w:r w:rsidR="0073675F">
        <w:t xml:space="preserve"> </w:t>
      </w:r>
      <w:proofErr w:type="spellStart"/>
      <w:r w:rsidR="0073675F">
        <w:t>type</w:t>
      </w:r>
      <w:proofErr w:type="spellEnd"/>
      <w:r w:rsidR="0073675F">
        <w:t xml:space="preserve">. </w:t>
      </w:r>
    </w:p>
    <w:p w14:paraId="1030505E" w14:textId="15BFBCB2" w:rsidR="0073675F" w:rsidRDefault="0073675F" w:rsidP="00A356E7">
      <w:pPr>
        <w:pStyle w:val="Akapitzlist"/>
      </w:pPr>
      <w:r w:rsidRPr="0073675F">
        <w:rPr>
          <w:noProof/>
        </w:rPr>
        <w:drawing>
          <wp:inline distT="0" distB="0" distL="0" distR="0" wp14:anchorId="77B6A9F7" wp14:editId="4C127E40">
            <wp:extent cx="5760720" cy="2625090"/>
            <wp:effectExtent l="0" t="0" r="5080" b="3810"/>
            <wp:docPr id="8502666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66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CFD5" w14:textId="534EC8E1" w:rsidR="00803FA0" w:rsidRDefault="0073675F" w:rsidP="00803FA0">
      <w:pPr>
        <w:pStyle w:val="Akapitzlist"/>
      </w:pPr>
      <w:r w:rsidRPr="0073675F">
        <w:rPr>
          <w:noProof/>
        </w:rPr>
        <w:lastRenderedPageBreak/>
        <w:drawing>
          <wp:inline distT="0" distB="0" distL="0" distR="0" wp14:anchorId="2BC69530" wp14:editId="4AA411E0">
            <wp:extent cx="5760720" cy="2625090"/>
            <wp:effectExtent l="0" t="0" r="5080" b="3810"/>
            <wp:docPr id="9830761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0761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932E3" w14:textId="77777777" w:rsidR="00803FA0" w:rsidRDefault="00803FA0" w:rsidP="00803FA0">
      <w:pPr>
        <w:pStyle w:val="Akapitzlist"/>
      </w:pPr>
    </w:p>
    <w:p w14:paraId="4B996BFA" w14:textId="77777777" w:rsidR="0073675F" w:rsidRDefault="0073675F" w:rsidP="00A356E7">
      <w:pPr>
        <w:pStyle w:val="Akapitzlist"/>
      </w:pPr>
    </w:p>
    <w:p w14:paraId="7F997580" w14:textId="77777777" w:rsidR="00A356E7" w:rsidRDefault="00A356E7" w:rsidP="00A356E7">
      <w:pPr>
        <w:pStyle w:val="Akapitzlist"/>
      </w:pPr>
    </w:p>
    <w:p w14:paraId="046788AC" w14:textId="603CF771" w:rsidR="00A356E7" w:rsidRDefault="009C1AA2" w:rsidP="00A356E7">
      <w:pPr>
        <w:pStyle w:val="Akapitzlist"/>
        <w:numPr>
          <w:ilvl w:val="0"/>
          <w:numId w:val="1"/>
        </w:numPr>
      </w:pPr>
      <w:r>
        <w:t xml:space="preserve">Edycja wartości atrybuty, zmienić </w:t>
      </w:r>
      <w:proofErr w:type="spellStart"/>
      <w:r>
        <w:t>langa</w:t>
      </w:r>
      <w:proofErr w:type="spellEnd"/>
      <w:r>
        <w:t xml:space="preserve"> z „</w:t>
      </w:r>
      <w:proofErr w:type="spellStart"/>
      <w:r>
        <w:t>code</w:t>
      </w:r>
      <w:proofErr w:type="spellEnd"/>
      <w:r>
        <w:t xml:space="preserve"> (</w:t>
      </w:r>
      <w:proofErr w:type="spellStart"/>
      <w:r>
        <w:t>snake_case</w:t>
      </w:r>
      <w:proofErr w:type="spellEnd"/>
      <w:r>
        <w:t>) na nazwa</w:t>
      </w:r>
      <w:r>
        <w:br/>
      </w:r>
      <w:r w:rsidRPr="009C1AA2">
        <w:rPr>
          <w:noProof/>
        </w:rPr>
        <w:drawing>
          <wp:inline distT="0" distB="0" distL="0" distR="0" wp14:anchorId="1DED8B4F" wp14:editId="079E5ED3">
            <wp:extent cx="5760720" cy="2625090"/>
            <wp:effectExtent l="0" t="0" r="5080" b="3810"/>
            <wp:docPr id="102733247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24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21A5F" w14:textId="77777777" w:rsidR="009C1AA2" w:rsidRDefault="009C1AA2" w:rsidP="009C1AA2"/>
    <w:p w14:paraId="52A3083D" w14:textId="6E295741" w:rsidR="009C1AA2" w:rsidRDefault="009A1841" w:rsidP="009C1AA2">
      <w:pPr>
        <w:pStyle w:val="Akapitzlist"/>
        <w:numPr>
          <w:ilvl w:val="0"/>
          <w:numId w:val="1"/>
        </w:numPr>
      </w:pPr>
      <w:r>
        <w:t>Przełącznik „</w:t>
      </w:r>
      <w:proofErr w:type="spellStart"/>
      <w:r>
        <w:t>filtrowalny</w:t>
      </w:r>
      <w:proofErr w:type="spellEnd"/>
      <w:r>
        <w:t xml:space="preserve">” w edycji atrybutu np. </w:t>
      </w:r>
      <w:hyperlink r:id="rId15" w:history="1">
        <w:r w:rsidRPr="00CA3511">
          <w:rPr>
            <w:rStyle w:val="Hipercze"/>
          </w:rPr>
          <w:t>https://pim.localhost/modeling/attributes/019ea8b9-6848-7658-8b92-2ac77958c81d</w:t>
        </w:r>
      </w:hyperlink>
      <w:r>
        <w:t xml:space="preserve"> nie działa – niezależnie czy jest zaznaczony czy nie i tak pojawia się w filtrach na liście </w:t>
      </w:r>
      <w:proofErr w:type="spellStart"/>
      <w:r>
        <w:t>ObjectType</w:t>
      </w:r>
      <w:proofErr w:type="spellEnd"/>
    </w:p>
    <w:p w14:paraId="406917DF" w14:textId="7FDC0458" w:rsidR="009A1841" w:rsidRDefault="009A1841" w:rsidP="009A1841">
      <w:pPr>
        <w:pStyle w:val="Akapitzlist"/>
      </w:pPr>
      <w:r w:rsidRPr="009A1841">
        <w:rPr>
          <w:noProof/>
        </w:rPr>
        <w:lastRenderedPageBreak/>
        <w:drawing>
          <wp:inline distT="0" distB="0" distL="0" distR="0" wp14:anchorId="369F9FFA" wp14:editId="1DE1765A">
            <wp:extent cx="5760720" cy="2625090"/>
            <wp:effectExtent l="0" t="0" r="5080" b="3810"/>
            <wp:docPr id="146009019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0901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EC56" w14:textId="77777777" w:rsidR="00A04FE3" w:rsidRDefault="00A04FE3" w:rsidP="009A1841">
      <w:pPr>
        <w:pStyle w:val="Akapitzlist"/>
      </w:pPr>
    </w:p>
    <w:p w14:paraId="2AD0F7DF" w14:textId="18CB49B8" w:rsidR="00A04FE3" w:rsidRDefault="00A04FE3" w:rsidP="00A04FE3">
      <w:pPr>
        <w:pStyle w:val="Akapitzlist"/>
        <w:numPr>
          <w:ilvl w:val="0"/>
          <w:numId w:val="1"/>
        </w:numPr>
      </w:pPr>
      <w:hyperlink r:id="rId17" w:history="1">
        <w:r w:rsidRPr="00CA3511">
          <w:rPr>
            <w:rStyle w:val="Hipercze"/>
          </w:rPr>
          <w:t>https://pim.localhost/modeling/attributes/new</w:t>
        </w:r>
      </w:hyperlink>
      <w:r>
        <w:t xml:space="preserve"> Mogę zaznaczyć </w:t>
      </w:r>
      <w:proofErr w:type="spellStart"/>
      <w:r>
        <w:t>Unique</w:t>
      </w:r>
      <w:proofErr w:type="spellEnd"/>
      <w:r>
        <w:t xml:space="preserve"> nawet jak wybiorę </w:t>
      </w:r>
      <w:proofErr w:type="spellStart"/>
      <w:r>
        <w:t>Bolea</w:t>
      </w:r>
      <w:proofErr w:type="spellEnd"/>
      <w:r>
        <w:t xml:space="preserve">. Czy </w:t>
      </w:r>
      <w:proofErr w:type="spellStart"/>
      <w:r>
        <w:t>wogólw</w:t>
      </w:r>
      <w:proofErr w:type="spellEnd"/>
      <w:r>
        <w:t xml:space="preserve"> ten przełącznik </w:t>
      </w:r>
      <w:proofErr w:type="spellStart"/>
      <w:r>
        <w:t>Unique</w:t>
      </w:r>
      <w:proofErr w:type="spellEnd"/>
      <w:r>
        <w:t xml:space="preserve"> działa?</w:t>
      </w:r>
    </w:p>
    <w:p w14:paraId="155AE720" w14:textId="1DC7B856" w:rsidR="00A04FE3" w:rsidRDefault="00A04FE3" w:rsidP="00A04FE3">
      <w:pPr>
        <w:pStyle w:val="Akapitzlist"/>
      </w:pPr>
      <w:r w:rsidRPr="00A04FE3">
        <w:rPr>
          <w:noProof/>
        </w:rPr>
        <w:drawing>
          <wp:inline distT="0" distB="0" distL="0" distR="0" wp14:anchorId="11F78786" wp14:editId="4A051761">
            <wp:extent cx="5760720" cy="3039110"/>
            <wp:effectExtent l="0" t="0" r="5080" b="0"/>
            <wp:docPr id="193136882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36882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AFD9" w14:textId="77777777" w:rsidR="00A04FE3" w:rsidRDefault="00A04FE3" w:rsidP="00A04FE3">
      <w:pPr>
        <w:pStyle w:val="Akapitzlist"/>
      </w:pPr>
    </w:p>
    <w:p w14:paraId="5C000830" w14:textId="34903BA0" w:rsidR="00A04FE3" w:rsidRDefault="00A04FE3" w:rsidP="00A04FE3">
      <w:pPr>
        <w:pStyle w:val="Akapitzlist"/>
        <w:numPr>
          <w:ilvl w:val="0"/>
          <w:numId w:val="1"/>
        </w:numPr>
      </w:pPr>
      <w:hyperlink r:id="rId19" w:history="1">
        <w:r w:rsidRPr="00CA3511">
          <w:rPr>
            <w:rStyle w:val="Hipercze"/>
          </w:rPr>
          <w:t>https://pim.localhost/modeling/attributes/new</w:t>
        </w:r>
      </w:hyperlink>
      <w:r>
        <w:t xml:space="preserve"> czym jest przełącznik </w:t>
      </w:r>
      <w:proofErr w:type="spellStart"/>
      <w:r w:rsidRPr="00A04FE3">
        <w:t>Indexed</w:t>
      </w:r>
      <w:proofErr w:type="spellEnd"/>
      <w:r>
        <w:t xml:space="preserve"> i czy działa</w:t>
      </w:r>
    </w:p>
    <w:p w14:paraId="29FBEABD" w14:textId="0709C4A4" w:rsidR="009A1841" w:rsidRDefault="00A04FE3" w:rsidP="009A1841">
      <w:r w:rsidRPr="00A04FE3">
        <w:rPr>
          <w:noProof/>
        </w:rPr>
        <w:lastRenderedPageBreak/>
        <w:drawing>
          <wp:inline distT="0" distB="0" distL="0" distR="0" wp14:anchorId="1CC9871F" wp14:editId="34153CE7">
            <wp:extent cx="5760720" cy="3039110"/>
            <wp:effectExtent l="0" t="0" r="5080" b="0"/>
            <wp:docPr id="9463720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37206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C582C" w14:textId="77777777" w:rsidR="00A04FE3" w:rsidRDefault="00A04FE3" w:rsidP="009A1841"/>
    <w:p w14:paraId="1CE5530E" w14:textId="554D2C8F" w:rsidR="00A04FE3" w:rsidRDefault="003F55E9" w:rsidP="00A04FE3">
      <w:pPr>
        <w:pStyle w:val="Akapitzlist"/>
        <w:numPr>
          <w:ilvl w:val="0"/>
          <w:numId w:val="1"/>
        </w:numPr>
      </w:pPr>
      <w:r>
        <w:t xml:space="preserve">Dodawanie nowego wpisu w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</w:p>
    <w:p w14:paraId="6D814C99" w14:textId="14939DE6" w:rsidR="003B6890" w:rsidRDefault="003B6890" w:rsidP="003B6890">
      <w:pPr>
        <w:pStyle w:val="Akapitzlist"/>
        <w:numPr>
          <w:ilvl w:val="1"/>
          <w:numId w:val="1"/>
        </w:numPr>
      </w:pPr>
      <w:r>
        <w:t>Usunąć pole Marka</w:t>
      </w:r>
    </w:p>
    <w:p w14:paraId="448C841C" w14:textId="7735F73B" w:rsidR="003B6890" w:rsidRDefault="003B6890" w:rsidP="003B6890">
      <w:pPr>
        <w:pStyle w:val="Akapitzlist"/>
        <w:numPr>
          <w:ilvl w:val="1"/>
          <w:numId w:val="1"/>
        </w:numPr>
      </w:pPr>
      <w:r>
        <w:t xml:space="preserve">Usunąć „Dodaj grupę atrybutów ad-hoc” – tego nie będzie w tym widoku. </w:t>
      </w:r>
    </w:p>
    <w:p w14:paraId="53CC5319" w14:textId="6AC7A4AC" w:rsidR="003F55E9" w:rsidRPr="007E4265" w:rsidRDefault="003F55E9" w:rsidP="003F55E9">
      <w:pPr>
        <w:pStyle w:val="Akapitzlist"/>
      </w:pPr>
      <w:r w:rsidRPr="003F55E9">
        <w:rPr>
          <w:noProof/>
        </w:rPr>
        <w:drawing>
          <wp:inline distT="0" distB="0" distL="0" distR="0" wp14:anchorId="08055346" wp14:editId="0CFE4A35">
            <wp:extent cx="5760720" cy="3039110"/>
            <wp:effectExtent l="0" t="0" r="5080" b="0"/>
            <wp:docPr id="97534536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453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8F3E8" w14:textId="77777777" w:rsidR="00815C03" w:rsidRDefault="00815C03" w:rsidP="00815C03"/>
    <w:p w14:paraId="2832F338" w14:textId="1E190DE6" w:rsidR="00E945F5" w:rsidRDefault="00E945F5" w:rsidP="00E945F5">
      <w:pPr>
        <w:pStyle w:val="Akapitzlist"/>
        <w:numPr>
          <w:ilvl w:val="0"/>
          <w:numId w:val="1"/>
        </w:numPr>
      </w:pPr>
      <w:r>
        <w:t xml:space="preserve">W drzewie kategorii na liście niech pojawia się Nazwa (teraz pojawia się </w:t>
      </w:r>
      <w:proofErr w:type="spellStart"/>
      <w:r>
        <w:t>code</w:t>
      </w:r>
      <w:proofErr w:type="spellEnd"/>
      <w:r>
        <w:t>)</w:t>
      </w:r>
    </w:p>
    <w:p w14:paraId="51CAD691" w14:textId="53237AC4" w:rsidR="00E945F5" w:rsidRDefault="00E945F5" w:rsidP="00E945F5">
      <w:pPr>
        <w:pStyle w:val="Akapitzlist"/>
      </w:pPr>
      <w:hyperlink r:id="rId22" w:history="1">
        <w:r w:rsidRPr="00CA3511">
          <w:rPr>
            <w:rStyle w:val="Hipercze"/>
          </w:rPr>
          <w:t>https://pim.localhost/modeling/categories?targetObjectTypeId=019ea64c-d8f6-7ead-a538-5405bb893668&amp;targetType=product</w:t>
        </w:r>
      </w:hyperlink>
    </w:p>
    <w:p w14:paraId="75359F89" w14:textId="77777777" w:rsidR="00E945F5" w:rsidRDefault="00E945F5" w:rsidP="00E945F5">
      <w:pPr>
        <w:pStyle w:val="Akapitzlist"/>
      </w:pPr>
    </w:p>
    <w:p w14:paraId="171B06DE" w14:textId="11180E8E" w:rsidR="00E945F5" w:rsidRDefault="00B96FEF" w:rsidP="00E945F5">
      <w:pPr>
        <w:pStyle w:val="Akapitzlist"/>
      </w:pPr>
      <w:r w:rsidRPr="00B96FEF">
        <w:rPr>
          <w:noProof/>
        </w:rPr>
        <w:lastRenderedPageBreak/>
        <w:drawing>
          <wp:inline distT="0" distB="0" distL="0" distR="0" wp14:anchorId="62F31568" wp14:editId="22891CFC">
            <wp:extent cx="2705100" cy="5499100"/>
            <wp:effectExtent l="0" t="0" r="0" b="0"/>
            <wp:docPr id="1549930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30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549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3CAC" w14:textId="77777777" w:rsidR="00B96FEF" w:rsidRDefault="00B96FEF" w:rsidP="00E945F5">
      <w:pPr>
        <w:pStyle w:val="Akapitzlist"/>
      </w:pPr>
    </w:p>
    <w:p w14:paraId="08F5B4DC" w14:textId="70D19F2D" w:rsidR="00B96FEF" w:rsidRDefault="00331B77" w:rsidP="00B96FEF">
      <w:pPr>
        <w:pStyle w:val="Akapitzlist"/>
        <w:numPr>
          <w:ilvl w:val="0"/>
          <w:numId w:val="1"/>
        </w:numPr>
      </w:pPr>
      <w:r>
        <w:t xml:space="preserve">Dodając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mogę zapisać wpis bez wyboru kategorii: </w:t>
      </w:r>
      <w:hyperlink r:id="rId24" w:history="1">
        <w:r w:rsidRPr="00CA3511">
          <w:rPr>
            <w:rStyle w:val="Hipercze"/>
          </w:rPr>
          <w:t>https://pim.localhost/objects/uslugi/019ea8e0-1fb5-7a41-bd6c-0fa74fd7cb2a</w:t>
        </w:r>
      </w:hyperlink>
    </w:p>
    <w:p w14:paraId="4AB0B029" w14:textId="77777777" w:rsidR="00331B77" w:rsidRDefault="00331B77" w:rsidP="00331B77">
      <w:pPr>
        <w:pStyle w:val="Akapitzlist"/>
        <w:rPr>
          <w:rFonts w:ascii="Segoe UI" w:hAnsi="Segoe UI" w:cs="Segoe UI"/>
          <w:spacing w:val="-3"/>
          <w:sz w:val="20"/>
          <w:szCs w:val="20"/>
          <w:shd w:val="clear" w:color="auto" w:fill="FFFFFF"/>
        </w:rPr>
      </w:pPr>
      <w:r>
        <w:t>Natomiast dodając Product pojawia się komunikat „</w:t>
      </w:r>
      <w:r>
        <w:rPr>
          <w:rFonts w:ascii="Segoe UI" w:hAnsi="Segoe UI" w:cs="Segoe UI"/>
          <w:spacing w:val="-3"/>
          <w:sz w:val="20"/>
          <w:szCs w:val="20"/>
          <w:shd w:val="clear" w:color="auto" w:fill="FFFFFF"/>
        </w:rPr>
        <w:t>Przypisz przynajmniej jedną kategorię”</w:t>
      </w:r>
    </w:p>
    <w:p w14:paraId="5BBACD59" w14:textId="3AA4D5F5" w:rsidR="00331B77" w:rsidRDefault="00331B77" w:rsidP="00331B77">
      <w:pPr>
        <w:pStyle w:val="Akapitzlist"/>
      </w:pPr>
      <w:r>
        <w:rPr>
          <w:rFonts w:ascii="Segoe UI" w:hAnsi="Segoe UI" w:cs="Segoe UI"/>
          <w:spacing w:val="-3"/>
          <w:sz w:val="20"/>
          <w:szCs w:val="20"/>
          <w:shd w:val="clear" w:color="auto" w:fill="FFFFFF"/>
        </w:rPr>
        <w:t>Ma być tak jak w produkcie – jeśli obiekt ma możliwość przypisywania do kategorii</w:t>
      </w:r>
      <w:r>
        <w:t xml:space="preserve"> to nie można go dodać bez przypisania do kategorii. </w:t>
      </w:r>
    </w:p>
    <w:p w14:paraId="0E6D8EF3" w14:textId="2E108C2A" w:rsidR="00331B77" w:rsidRDefault="00331B77" w:rsidP="00331B77">
      <w:pPr>
        <w:pStyle w:val="Akapitzlist"/>
      </w:pPr>
      <w:r w:rsidRPr="00331B77">
        <w:rPr>
          <w:noProof/>
        </w:rPr>
        <w:lastRenderedPageBreak/>
        <w:drawing>
          <wp:inline distT="0" distB="0" distL="0" distR="0" wp14:anchorId="4BDDE779" wp14:editId="0211F33A">
            <wp:extent cx="5760720" cy="2921000"/>
            <wp:effectExtent l="0" t="0" r="5080" b="0"/>
            <wp:docPr id="98096154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154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0E2CE" w14:textId="77777777" w:rsidR="004527AA" w:rsidRDefault="004527AA" w:rsidP="00331B77">
      <w:pPr>
        <w:pStyle w:val="Akapitzlist"/>
      </w:pPr>
    </w:p>
    <w:p w14:paraId="6556915E" w14:textId="411A066B" w:rsidR="004527AA" w:rsidRDefault="004527AA" w:rsidP="004527AA">
      <w:pPr>
        <w:pStyle w:val="Akapitzlist"/>
        <w:numPr>
          <w:ilvl w:val="0"/>
          <w:numId w:val="1"/>
        </w:numPr>
      </w:pPr>
      <w:hyperlink r:id="rId26" w:history="1">
        <w:r w:rsidRPr="00CA3511">
          <w:rPr>
            <w:rStyle w:val="Hipercze"/>
          </w:rPr>
          <w:t>https://pim.localhost/objects/uslugi/new</w:t>
        </w:r>
      </w:hyperlink>
      <w:r>
        <w:t xml:space="preserve"> - nie można przypisać do kategorii w momencie dodawania nowego wpisu w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object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. </w:t>
      </w:r>
    </w:p>
    <w:p w14:paraId="0EE2C14D" w14:textId="0DB0AFD1" w:rsidR="00803FA0" w:rsidRDefault="00803FA0" w:rsidP="004527AA">
      <w:pPr>
        <w:pStyle w:val="Akapitzlist"/>
        <w:numPr>
          <w:ilvl w:val="0"/>
          <w:numId w:val="1"/>
        </w:numPr>
      </w:pPr>
      <w:r>
        <w:t xml:space="preserve">Co decyduje o tym który atrybut może generować warianty? Np. </w:t>
      </w:r>
      <w:hyperlink r:id="rId27" w:history="1">
        <w:r w:rsidRPr="00CA3511">
          <w:rPr>
            <w:rStyle w:val="Hipercze"/>
          </w:rPr>
          <w:t>https://pim.localhost/objects/uslugi/019ea8f2-406f-737c-9cb3-a19352cffad3</w:t>
        </w:r>
      </w:hyperlink>
      <w:r>
        <w:t xml:space="preserve"> </w:t>
      </w:r>
    </w:p>
    <w:p w14:paraId="34380AE2" w14:textId="4C5671B9" w:rsidR="00CF18FF" w:rsidRDefault="00CF18FF" w:rsidP="00CF18FF">
      <w:pPr>
        <w:pStyle w:val="Akapitzlist"/>
      </w:pPr>
      <w:r w:rsidRPr="00CF18FF">
        <w:rPr>
          <w:noProof/>
        </w:rPr>
        <w:drawing>
          <wp:inline distT="0" distB="0" distL="0" distR="0" wp14:anchorId="2B559B7A" wp14:editId="70F6DEB0">
            <wp:extent cx="5760720" cy="2921000"/>
            <wp:effectExtent l="0" t="0" r="5080" b="0"/>
            <wp:docPr id="71754867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4867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A1E5B" w14:textId="77777777" w:rsidR="00CF18FF" w:rsidRDefault="00CF18FF" w:rsidP="00CF18FF">
      <w:pPr>
        <w:pStyle w:val="Akapitzlist"/>
      </w:pPr>
    </w:p>
    <w:p w14:paraId="54DE4B42" w14:textId="77777777" w:rsidR="00BF3254" w:rsidRDefault="00BF3254" w:rsidP="00BF3254">
      <w:pPr>
        <w:pStyle w:val="Akapitzlist"/>
        <w:numPr>
          <w:ilvl w:val="0"/>
          <w:numId w:val="1"/>
        </w:numPr>
      </w:pPr>
      <w:r>
        <w:t xml:space="preserve">Zmienić </w:t>
      </w:r>
      <w:proofErr w:type="spellStart"/>
      <w:r>
        <w:t>langa</w:t>
      </w:r>
      <w:proofErr w:type="spellEnd"/>
      <w:r>
        <w:t xml:space="preserve"> </w:t>
      </w:r>
      <w:hyperlink r:id="rId29" w:history="1">
        <w:r w:rsidRPr="00CA3511">
          <w:rPr>
            <w:rStyle w:val="Hipercze"/>
          </w:rPr>
          <w:t>https://pim.localhost/objects/uslugi/new</w:t>
        </w:r>
      </w:hyperlink>
      <w:r>
        <w:t xml:space="preserve"> z „Kod (np. CAR-001)” na „Nazwa” i usunąć </w:t>
      </w:r>
      <w:proofErr w:type="spellStart"/>
      <w:r>
        <w:t>langa</w:t>
      </w:r>
      <w:proofErr w:type="spellEnd"/>
      <w:r>
        <w:t xml:space="preserve"> „</w:t>
      </w:r>
      <w:r w:rsidRPr="00BF3254">
        <w:t>Kod musi być unikalny w obrębie tego typu obiektu (np. SKU dla produktu).</w:t>
      </w:r>
    </w:p>
    <w:p w14:paraId="0FA4A0FD" w14:textId="560E2547" w:rsidR="00BF3254" w:rsidRDefault="00BF3254" w:rsidP="00BF3254">
      <w:pPr>
        <w:pStyle w:val="Akapitzlist"/>
      </w:pPr>
      <w:r>
        <w:t>Przed tymi zmianami sprawdzić czy rzeczywiście jest to pole na nazwę czy na kod?</w:t>
      </w:r>
    </w:p>
    <w:p w14:paraId="5DEB874B" w14:textId="649AB4A2" w:rsidR="004E79A9" w:rsidRDefault="004E79A9" w:rsidP="00BF3254">
      <w:pPr>
        <w:pStyle w:val="Akapitzlist"/>
      </w:pPr>
      <w:r w:rsidRPr="00BF3254">
        <w:rPr>
          <w:noProof/>
        </w:rPr>
        <w:lastRenderedPageBreak/>
        <w:drawing>
          <wp:inline distT="0" distB="0" distL="0" distR="0" wp14:anchorId="1E10969A" wp14:editId="3EED9252">
            <wp:extent cx="5760720" cy="1018540"/>
            <wp:effectExtent l="0" t="0" r="5080" b="0"/>
            <wp:docPr id="173555188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5518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01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5319C" w14:textId="7188E939" w:rsidR="00DC2CC4" w:rsidRDefault="00DC2CC4" w:rsidP="00DC2CC4">
      <w:pPr>
        <w:pStyle w:val="Akapitzlist"/>
        <w:numPr>
          <w:ilvl w:val="0"/>
          <w:numId w:val="1"/>
        </w:numPr>
      </w:pPr>
      <w:r>
        <w:t>Mam stworzony atrybut „</w:t>
      </w:r>
      <w:r w:rsidRPr="00DC2CC4">
        <w:t>Usługi do produktów</w:t>
      </w:r>
      <w:r>
        <w:t>”</w:t>
      </w:r>
    </w:p>
    <w:p w14:paraId="1F57C62E" w14:textId="6B90FB92" w:rsidR="004E79A9" w:rsidRPr="00BF3254" w:rsidRDefault="004E79A9" w:rsidP="00DC2CC4">
      <w:pPr>
        <w:pStyle w:val="Akapitzlist"/>
      </w:pPr>
      <w:hyperlink r:id="rId31" w:history="1">
        <w:r w:rsidRPr="00CA3511">
          <w:rPr>
            <w:rStyle w:val="Hipercze"/>
          </w:rPr>
          <w:t>https://pim.localhost/modeling/attributes/019ea8db-d7eb-7750-801c-6c728d53ae7f</w:t>
        </w:r>
      </w:hyperlink>
      <w:r>
        <w:t xml:space="preserve"> </w:t>
      </w:r>
    </w:p>
    <w:p w14:paraId="6EF9F8C4" w14:textId="7C7030EC" w:rsidR="00BF3254" w:rsidRDefault="004E79A9" w:rsidP="00BF3254">
      <w:pPr>
        <w:pStyle w:val="Akapitzlist"/>
      </w:pPr>
      <w:r w:rsidRPr="004E79A9">
        <w:rPr>
          <w:noProof/>
        </w:rPr>
        <w:drawing>
          <wp:inline distT="0" distB="0" distL="0" distR="0" wp14:anchorId="7711C1A5" wp14:editId="2BE49100">
            <wp:extent cx="5760720" cy="3332480"/>
            <wp:effectExtent l="0" t="0" r="5080" b="0"/>
            <wp:docPr id="9389981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99813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43523" w14:textId="77777777" w:rsidR="004E79A9" w:rsidRDefault="004E79A9" w:rsidP="00BF3254">
      <w:pPr>
        <w:pStyle w:val="Akapitzlist"/>
      </w:pPr>
    </w:p>
    <w:p w14:paraId="071B97A5" w14:textId="77777777" w:rsidR="004E79A9" w:rsidRPr="00BF3254" w:rsidRDefault="004E79A9" w:rsidP="00BF3254">
      <w:pPr>
        <w:pStyle w:val="Akapitzlist"/>
      </w:pPr>
    </w:p>
    <w:p w14:paraId="669A1A6D" w14:textId="7FD1A51D" w:rsidR="004E79A9" w:rsidRDefault="004E79A9" w:rsidP="00BF3254">
      <w:pPr>
        <w:pStyle w:val="Akapitzlist"/>
      </w:pPr>
      <w:r>
        <w:t xml:space="preserve">Atrybut jest przypisany do grupy: </w:t>
      </w:r>
      <w:hyperlink r:id="rId33" w:history="1">
        <w:r w:rsidRPr="00CA3511">
          <w:rPr>
            <w:rStyle w:val="Hipercze"/>
          </w:rPr>
          <w:t>https://pim.localhost/modeling/attribute-groups/019ea8da-c46f-710e-9f66-6c93b1112ee7</w:t>
        </w:r>
      </w:hyperlink>
    </w:p>
    <w:p w14:paraId="4EE97901" w14:textId="77777777" w:rsidR="004E79A9" w:rsidRDefault="004E79A9" w:rsidP="00BF3254">
      <w:pPr>
        <w:pStyle w:val="Akapitzlist"/>
      </w:pPr>
    </w:p>
    <w:p w14:paraId="70D26236" w14:textId="77777777" w:rsidR="004E79A9" w:rsidRDefault="004E79A9" w:rsidP="00BF3254">
      <w:pPr>
        <w:pStyle w:val="Akapitzlist"/>
      </w:pPr>
      <w:r w:rsidRPr="004E79A9">
        <w:rPr>
          <w:noProof/>
        </w:rPr>
        <w:lastRenderedPageBreak/>
        <w:drawing>
          <wp:inline distT="0" distB="0" distL="0" distR="0" wp14:anchorId="473B5CD2" wp14:editId="6B52192F">
            <wp:extent cx="5760720" cy="3332480"/>
            <wp:effectExtent l="0" t="0" r="5080" b="0"/>
            <wp:docPr id="79539649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964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B0B02" w14:textId="12AFD03B" w:rsidR="004E79A9" w:rsidRDefault="004E79A9" w:rsidP="00BF3254">
      <w:pPr>
        <w:pStyle w:val="Akapitzlist"/>
      </w:pPr>
      <w:r>
        <w:t xml:space="preserve">Oraz jest dodany do </w:t>
      </w:r>
      <w:proofErr w:type="spellStart"/>
      <w:r>
        <w:t>objecttype</w:t>
      </w:r>
      <w:proofErr w:type="spellEnd"/>
      <w:r>
        <w:t xml:space="preserve"> Produkt:</w:t>
      </w:r>
    </w:p>
    <w:p w14:paraId="4EF73CCC" w14:textId="3A72EA9F" w:rsidR="004E79A9" w:rsidRDefault="004E79A9" w:rsidP="00BF3254">
      <w:pPr>
        <w:pStyle w:val="Akapitzlist"/>
      </w:pPr>
      <w:hyperlink r:id="rId35" w:history="1">
        <w:r w:rsidRPr="00CA3511">
          <w:rPr>
            <w:rStyle w:val="Hipercze"/>
          </w:rPr>
          <w:t>https://pim.localhost/modeling/object-types/019ea64c-d8f6-7ead-a538-5405bb893668</w:t>
        </w:r>
      </w:hyperlink>
      <w:r>
        <w:t xml:space="preserve"> </w:t>
      </w:r>
    </w:p>
    <w:p w14:paraId="4E35C183" w14:textId="77777777" w:rsidR="004E79A9" w:rsidRDefault="004E79A9" w:rsidP="00BF3254">
      <w:pPr>
        <w:pStyle w:val="Akapitzlist"/>
      </w:pPr>
    </w:p>
    <w:p w14:paraId="44CA2196" w14:textId="2B13653E" w:rsidR="00901051" w:rsidRDefault="00901051" w:rsidP="00BF3254">
      <w:pPr>
        <w:pStyle w:val="Akapitzlist"/>
      </w:pPr>
      <w:r>
        <w:t xml:space="preserve">Wyświetla </w:t>
      </w:r>
      <w:proofErr w:type="gramStart"/>
      <w:r>
        <w:t>się</w:t>
      </w:r>
      <w:proofErr w:type="gramEnd"/>
      <w:r>
        <w:t xml:space="preserve"> gdy próbuje edytować wpis </w:t>
      </w:r>
      <w:proofErr w:type="spellStart"/>
      <w:r>
        <w:t>ObjectType</w:t>
      </w:r>
      <w:proofErr w:type="spellEnd"/>
      <w:r>
        <w:t>:</w:t>
      </w:r>
    </w:p>
    <w:p w14:paraId="3A772063" w14:textId="0BF22679" w:rsidR="00901051" w:rsidRDefault="00901051" w:rsidP="00BF3254">
      <w:pPr>
        <w:pStyle w:val="Akapitzlist"/>
      </w:pPr>
      <w:hyperlink r:id="rId36" w:history="1">
        <w:r w:rsidRPr="00CA3511">
          <w:rPr>
            <w:rStyle w:val="Hipercze"/>
          </w:rPr>
          <w:t>https://pim.localhost/products/019ea8c6-aade-77fb-8ed9-58c8a15ee089</w:t>
        </w:r>
      </w:hyperlink>
      <w:r>
        <w:t xml:space="preserve"> </w:t>
      </w:r>
    </w:p>
    <w:p w14:paraId="62AB3101" w14:textId="77777777" w:rsidR="00901051" w:rsidRDefault="00901051" w:rsidP="00BF3254">
      <w:pPr>
        <w:pStyle w:val="Akapitzlist"/>
      </w:pPr>
    </w:p>
    <w:p w14:paraId="60E8AE18" w14:textId="2417DD94" w:rsidR="004E79A9" w:rsidRDefault="00901051" w:rsidP="00BF3254">
      <w:pPr>
        <w:pStyle w:val="Akapitzlist"/>
      </w:pPr>
      <w:r w:rsidRPr="00901051">
        <w:rPr>
          <w:noProof/>
        </w:rPr>
        <w:drawing>
          <wp:inline distT="0" distB="0" distL="0" distR="0" wp14:anchorId="429C3F5F" wp14:editId="5A04B5E9">
            <wp:extent cx="5760720" cy="3332480"/>
            <wp:effectExtent l="0" t="0" r="5080" b="0"/>
            <wp:docPr id="110866005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6005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6615" w14:textId="2F93BE9F" w:rsidR="00901051" w:rsidRDefault="00901051" w:rsidP="00901051">
      <w:pPr>
        <w:pStyle w:val="Akapitzlist"/>
      </w:pPr>
      <w:r>
        <w:t>Ale jest dziwny komunikat „</w:t>
      </w:r>
      <w:r w:rsidRPr="00901051">
        <w:t xml:space="preserve">Atrybut nie jest jeszcze przypięty do </w:t>
      </w:r>
      <w:proofErr w:type="spellStart"/>
      <w:r w:rsidRPr="00901051">
        <w:t>ObjectType</w:t>
      </w:r>
      <w:proofErr w:type="spellEnd"/>
      <w:r w:rsidRPr="00901051">
        <w:t xml:space="preserve"> — przypisanie idzie przez Modelowanie.</w:t>
      </w:r>
      <w:r>
        <w:t>”</w:t>
      </w:r>
    </w:p>
    <w:p w14:paraId="1634D19B" w14:textId="77777777" w:rsidR="00901051" w:rsidRDefault="00901051" w:rsidP="00901051">
      <w:pPr>
        <w:pStyle w:val="Akapitzlist"/>
      </w:pPr>
    </w:p>
    <w:p w14:paraId="2D41739E" w14:textId="3D61D0F3" w:rsidR="00901051" w:rsidRDefault="00901051" w:rsidP="00901051">
      <w:pPr>
        <w:pStyle w:val="Akapitzlist"/>
      </w:pPr>
      <w:r>
        <w:lastRenderedPageBreak/>
        <w:t>Intencja działania jest taka:</w:t>
      </w:r>
    </w:p>
    <w:p w14:paraId="6268CBB8" w14:textId="59092671" w:rsidR="00901051" w:rsidRDefault="00901051" w:rsidP="00901051">
      <w:pPr>
        <w:pStyle w:val="Akapitzlist"/>
      </w:pPr>
      <w:r>
        <w:t xml:space="preserve">Jak dodaję atrybuty i </w:t>
      </w:r>
      <w:proofErr w:type="spellStart"/>
      <w:r>
        <w:t>rzypisuję</w:t>
      </w:r>
      <w:proofErr w:type="spellEnd"/>
      <w:r>
        <w:t xml:space="preserve"> go do grupy, a ta grupa dodana jest w Object </w:t>
      </w:r>
      <w:proofErr w:type="spellStart"/>
      <w:r>
        <w:t>Type</w:t>
      </w:r>
      <w:proofErr w:type="spellEnd"/>
      <w:r>
        <w:t xml:space="preserve"> Produkty, a atrybut Relations ma zaznaczone „</w:t>
      </w:r>
      <w:r w:rsidRPr="00901051">
        <w:t xml:space="preserve">Dozwolone </w:t>
      </w:r>
      <w:proofErr w:type="spellStart"/>
      <w:r w:rsidRPr="00901051">
        <w:t>ObjectType</w:t>
      </w:r>
      <w:proofErr w:type="spellEnd"/>
      <w:r w:rsidRPr="00901051">
        <w:t xml:space="preserve"> (cele relacji)</w:t>
      </w:r>
      <w:r>
        <w:t xml:space="preserve">:” – Usługi to powinienem w produkcie mieć możliwość dodawania wpisów dodanych w </w:t>
      </w:r>
      <w:proofErr w:type="spellStart"/>
      <w:r>
        <w:t>CustomObjectType</w:t>
      </w:r>
      <w:proofErr w:type="spellEnd"/>
      <w:r>
        <w:t xml:space="preserve"> o typie Usługi. </w:t>
      </w:r>
    </w:p>
    <w:p w14:paraId="3C2FDD8C" w14:textId="77777777" w:rsidR="006F2770" w:rsidRDefault="006F2770" w:rsidP="00CF594D"/>
    <w:sectPr w:rsidR="006F27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5E01FD"/>
    <w:multiLevelType w:val="hybridMultilevel"/>
    <w:tmpl w:val="2320F6B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90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D8"/>
    <w:rsid w:val="00171C4A"/>
    <w:rsid w:val="001A341A"/>
    <w:rsid w:val="00215172"/>
    <w:rsid w:val="002C53E6"/>
    <w:rsid w:val="00331B77"/>
    <w:rsid w:val="0033532B"/>
    <w:rsid w:val="003B6890"/>
    <w:rsid w:val="003F55E9"/>
    <w:rsid w:val="004527AA"/>
    <w:rsid w:val="004D5D00"/>
    <w:rsid w:val="004E79A9"/>
    <w:rsid w:val="005475C5"/>
    <w:rsid w:val="00663894"/>
    <w:rsid w:val="006B2781"/>
    <w:rsid w:val="006F2770"/>
    <w:rsid w:val="0073675F"/>
    <w:rsid w:val="007E4265"/>
    <w:rsid w:val="00803FA0"/>
    <w:rsid w:val="00815C03"/>
    <w:rsid w:val="00901051"/>
    <w:rsid w:val="009A1841"/>
    <w:rsid w:val="009C1AA2"/>
    <w:rsid w:val="00A04FE3"/>
    <w:rsid w:val="00A16938"/>
    <w:rsid w:val="00A356E7"/>
    <w:rsid w:val="00B7787C"/>
    <w:rsid w:val="00B96FEF"/>
    <w:rsid w:val="00BF3254"/>
    <w:rsid w:val="00CF18FF"/>
    <w:rsid w:val="00CF594D"/>
    <w:rsid w:val="00DB3187"/>
    <w:rsid w:val="00DC2CC4"/>
    <w:rsid w:val="00DD66D8"/>
    <w:rsid w:val="00E945F5"/>
    <w:rsid w:val="00FF7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FC97467"/>
  <w15:chartTrackingRefBased/>
  <w15:docId w15:val="{AD281E82-15EF-FB49-8F1B-049D710EF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D66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D66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D66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D66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D66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D66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D66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D66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D66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D66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D66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D66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D66D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D66D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D66D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D66D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D66D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D66D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D66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D66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66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D66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D66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D66D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D66D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D66D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D66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D66D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D66D8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5475C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547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hyperlink" Target="https://pim.localhost/objects/uslugi/new" TargetMode="External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17" Type="http://schemas.openxmlformats.org/officeDocument/2006/relationships/hyperlink" Target="https://pim.localhost/modeling/attributes/new" TargetMode="External"/><Relationship Id="rId25" Type="http://schemas.openxmlformats.org/officeDocument/2006/relationships/image" Target="media/image11.png"/><Relationship Id="rId33" Type="http://schemas.openxmlformats.org/officeDocument/2006/relationships/hyperlink" Target="https://pim.localhost/modeling/attribute-groups/019ea8da-c46f-710e-9f66-6c93b1112ee7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hyperlink" Target="https://pim.localhost/objects/uslugi/new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im.localhost/modeling/object-types/019ea64c-d8f6-7ead-a538-5405bb893668" TargetMode="External"/><Relationship Id="rId11" Type="http://schemas.openxmlformats.org/officeDocument/2006/relationships/hyperlink" Target="https://pim.localhost/modeling/attributes/019ea8a0-8170-7d99-a903-41564bb087f4/values" TargetMode="External"/><Relationship Id="rId24" Type="http://schemas.openxmlformats.org/officeDocument/2006/relationships/hyperlink" Target="https://pim.localhost/objects/uslugi/019ea8e0-1fb5-7a41-bd6c-0fa74fd7cb2a" TargetMode="External"/><Relationship Id="rId32" Type="http://schemas.openxmlformats.org/officeDocument/2006/relationships/image" Target="media/image14.png"/><Relationship Id="rId37" Type="http://schemas.openxmlformats.org/officeDocument/2006/relationships/image" Target="media/image16.png"/><Relationship Id="rId5" Type="http://schemas.openxmlformats.org/officeDocument/2006/relationships/image" Target="media/image1.png"/><Relationship Id="rId15" Type="http://schemas.openxmlformats.org/officeDocument/2006/relationships/hyperlink" Target="https://pim.localhost/modeling/attributes/019ea8b9-6848-7658-8b92-2ac77958c81d" TargetMode="External"/><Relationship Id="rId23" Type="http://schemas.openxmlformats.org/officeDocument/2006/relationships/image" Target="media/image10.png"/><Relationship Id="rId28" Type="http://schemas.openxmlformats.org/officeDocument/2006/relationships/image" Target="media/image12.png"/><Relationship Id="rId36" Type="http://schemas.openxmlformats.org/officeDocument/2006/relationships/hyperlink" Target="https://pim.localhost/products/019ea8c6-aade-77fb-8ed9-58c8a15ee089" TargetMode="External"/><Relationship Id="rId10" Type="http://schemas.openxmlformats.org/officeDocument/2006/relationships/hyperlink" Target="https://pim.localhost/modeling/attributes/019ea8a0-8170-7d99-a903-41564bb087f4" TargetMode="External"/><Relationship Id="rId19" Type="http://schemas.openxmlformats.org/officeDocument/2006/relationships/hyperlink" Target="https://pim.localhost/modeling/attributes/new" TargetMode="External"/><Relationship Id="rId31" Type="http://schemas.openxmlformats.org/officeDocument/2006/relationships/hyperlink" Target="https://pim.localhost/modeling/attributes/019ea8db-d7eb-7750-801c-6c728d53ae7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im.localhost/products/019ea78e-3b43-716c-98d8-eb423a83ad03" TargetMode="External"/><Relationship Id="rId14" Type="http://schemas.openxmlformats.org/officeDocument/2006/relationships/image" Target="media/image5.png"/><Relationship Id="rId22" Type="http://schemas.openxmlformats.org/officeDocument/2006/relationships/hyperlink" Target="https://pim.localhost/modeling/categories?targetObjectTypeId=019ea64c-d8f6-7ead-a538-5405bb893668&amp;targetType=product" TargetMode="External"/><Relationship Id="rId27" Type="http://schemas.openxmlformats.org/officeDocument/2006/relationships/hyperlink" Target="https://pim.localhost/objects/uslugi/019ea8f2-406f-737c-9cb3-a19352cffad3" TargetMode="External"/><Relationship Id="rId30" Type="http://schemas.openxmlformats.org/officeDocument/2006/relationships/image" Target="media/image13.png"/><Relationship Id="rId35" Type="http://schemas.openxmlformats.org/officeDocument/2006/relationships/hyperlink" Target="https://pim.localhost/modeling/object-types/019ea64c-d8f6-7ead-a538-5405bb893668" TargetMode="External"/><Relationship Id="rId8" Type="http://schemas.openxmlformats.org/officeDocument/2006/relationships/hyperlink" Target="https://pim.localhost/modeling/attributes/019ea787-c329-706a-a4ce-9043dbf00283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11</Pages>
  <Words>1143</Words>
  <Characters>6862</Characters>
  <Application>Microsoft Office Word</Application>
  <DocSecurity>0</DocSecurity>
  <Lines>57</Lines>
  <Paragraphs>15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Marcin Lipiec</dc:creator>
  <cp:keywords/>
  <dc:description/>
  <cp:lastModifiedBy>Marcin Lipiec</cp:lastModifiedBy>
  <cp:revision>24</cp:revision>
  <dcterms:created xsi:type="dcterms:W3CDTF">2026-06-08T13:33:00Z</dcterms:created>
  <dcterms:modified xsi:type="dcterms:W3CDTF">2026-06-10T20:14:00Z</dcterms:modified>
</cp:coreProperties>
</file>