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6"/>
          <w:szCs w:val="36"/>
        </w:rPr>
        <w:t xml:space="preserve">SLE-2: Profiling Report</w:t>
      </w:r>
    </w:p>
    <w:p>
      <w:pPr>
        <w:spacing w:after="200"/>
        <w:jc w:val="center"/>
      </w:pPr>
      <w:r>
        <w:rPr>
          <w:i/>
          <w:iCs/>
          <w:sz w:val="22"/>
          <w:szCs w:val="22"/>
        </w:rPr>
        <w:t xml:space="preserve">Course: 02AML204 – Introduction to Artificial Intelligence</w:t>
      </w:r>
    </w:p>
    <w:p>
      <w:pPr>
        <w:spacing w:after="80"/>
      </w:pPr>
      <w:r>
        <w:rPr>
          <w:b/>
          <w:bCs/>
        </w:rPr>
        <w:t>PRN: 25UAM107</w:t>
      </w:r>
      <w:r/>
    </w:p>
    <w:p>
      <w:pPr>
        <w:spacing w:after="80"/>
      </w:pPr>
      <w:r>
        <w:rPr>
          <w:b/>
          <w:bCs/>
        </w:rPr>
        <w:t>Name: SUYASH MALI</w:t>
      </w:r>
      <w:r/>
    </w:p>
    <w:p>
      <w:pPr>
        <w:spacing w:after="80"/>
      </w:pPr>
      <w:r>
        <w:rPr>
          <w:b/>
          <w:bCs/>
        </w:rPr>
        <w:t>Division: B</w:t>
      </w:r>
      <w:r/>
    </w:p>
    <w:p>
      <w:pPr>
        <w:spacing w:after="80"/>
      </w:pPr>
      <w:r>
        <w:rPr>
          <w:b/>
          <w:bCs/>
        </w:rPr>
        <w:t xml:space="preserve">Date: </w:t>
      </w:r>
      <w:r>
        <w:t xml:space="preserve">22 September 2026</w:t>
      </w:r>
    </w:p>
    <w:p>
      <w:pPr>
        <w:spacing w:after="80"/>
      </w:pPr>
      <w:r>
        <w:rPr>
          <w:b/>
          <w:bCs/>
        </w:rPr>
        <w:t xml:space="preserve">GitHub Link (optional): </w:t>
      </w:r>
      <w:r/>
    </w:p>
    <w:p>
      <w:pPr>
        <w:pBdr>
          <w:bottom w:val="single" w:color="999999" w:sz="6" w:space="1"/>
        </w:pBdr>
        <w:spacing w:after="200" w:before="100"/>
      </w:pPr>
    </w:p>
    <w:p>
      <w:pPr>
        <w:pStyle w:val="Heading1"/>
        <w:spacing w:after="120" w:before="240"/>
      </w:pPr>
      <w:r>
        <w:rPr>
          <w:b/>
          <w:bCs/>
        </w:rPr>
        <w:t xml:space="preserve">1. Algorithms / Versions Profiled</w:t>
      </w:r>
    </w:p>
    <w:p>
      <w:pPr>
        <w:spacing w:after="80"/>
      </w:pPr>
      <w:r>
        <w:rPr>
          <w:b/>
          <w:bCs/>
        </w:rPr>
        <w:t xml:space="preserve">Algorithm A: </w:t>
      </w:r>
      <w:r>
        <w:t xml:space="preserve">BFS (Breadth-First Search)</w:t>
      </w:r>
    </w:p>
    <w:p>
      <w:pPr>
        <w:spacing w:after="80"/>
      </w:pPr>
      <w:r>
        <w:rPr>
          <w:b/>
          <w:bCs/>
        </w:rPr>
        <w:t xml:space="preserve">Algorithm B: </w:t>
      </w:r>
      <w:r>
        <w:t xml:space="preserve">DFS (Depth-First Search)</w:t>
      </w:r>
    </w:p>
    <w:p>
      <w:pPr>
        <w:spacing w:after="80"/>
      </w:pPr>
      <w:r>
        <w:rPr>
          <w:b/>
          <w:bCs/>
        </w:rPr>
        <w:t xml:space="preserve">Problem used: </w:t>
      </w:r>
      <w:r>
        <w:t xml:space="preserve">Knight's shortest-path puzzle on a standard 8×8 chessboard — find a sequence of legal knight moves from square a1 to square h8</w:t>
      </w:r>
    </w:p>
    <w:p>
      <w:pPr>
        <w:spacing w:after="120"/>
      </w:pPr>
      <w:r>
        <w:t xml:space="preserve">This is the small-graph search problem recommended in the SLE-2 guideline (Section 3A: BFS vs DFS on the same problem). Each chessboard square is a node; each legal knight move is an edge, giving a graph of 64 nodes with up to 8 edges per node.</w:t>
      </w:r>
    </w:p>
    <w:p>
      <w:pPr>
        <w:pStyle w:val="Heading1"/>
        <w:spacing w:after="120" w:before="240"/>
      </w:pPr>
      <w:r>
        <w:rPr>
          <w:b/>
          <w:bCs/>
        </w:rPr>
        <w:t xml:space="preserve">2. Profiling Method</w:t>
      </w:r>
    </w:p>
    <w:p>
      <w:pPr>
        <w:spacing w:after="80"/>
      </w:pPr>
      <w:r>
        <w:rPr>
          <w:b/>
          <w:bCs/>
        </w:rPr>
        <w:t xml:space="preserve">Tool used: </w:t>
      </w:r>
      <w:r>
        <w:t xml:space="preserve">Python 'time' module (time.perf_counter) + manual node counter; cProfile used as a supporting check</w:t>
      </w:r>
    </w:p>
    <w:p>
      <w:pPr>
        <w:spacing w:after="120"/>
      </w:pPr>
      <w:r>
        <w:t xml:space="preserve">How I measured:</w:t>
      </w:r>
    </w:p>
    <w:p>
      <w:pPr>
        <w:pStyle w:val="ListParagraph"/>
        <w:numPr>
          <w:ilvl w:val="0"/>
          <w:numId w:val="1"/>
        </w:numPr>
        <w:spacing w:after="60"/>
      </w:pPr>
      <w:r>
        <w:t xml:space="preserve">Implemented BFS and DFS on the knight-move graph, each using a visited set so both terminate.</w:t>
      </w:r>
    </w:p>
    <w:p>
      <w:pPr>
        <w:pStyle w:val="ListParagraph"/>
        <w:numPr>
          <w:ilvl w:val="0"/>
          <w:numId w:val="1"/>
        </w:numPr>
        <w:spacing w:after="60"/>
      </w:pPr>
      <w:r>
        <w:t xml:space="preserve">Wrapped each full search call with time.perf_counter() before and after to get elapsed time in milliseconds.</w:t>
      </w:r>
    </w:p>
    <w:p>
      <w:pPr>
        <w:pStyle w:val="ListParagraph"/>
        <w:numPr>
          <w:ilvl w:val="0"/>
          <w:numId w:val="1"/>
        </w:numPr>
        <w:spacing w:after="60"/>
      </w:pPr>
      <w:r>
        <w:t xml:space="preserve">Counted nodes_expanded by incrementing a counter every time a node is popped from the frontier/stack.</w:t>
      </w:r>
    </w:p>
    <w:p>
      <w:pPr>
        <w:pStyle w:val="ListParagraph"/>
        <w:numPr>
          <w:ilvl w:val="0"/>
          <w:numId w:val="1"/>
        </w:numPr>
        <w:spacing w:after="60"/>
      </w:pPr>
      <w:r>
        <w:t xml:space="preserve">Repeated each algorithm 5 times and recorded best, worst, and average time.</w:t>
      </w:r>
    </w:p>
    <w:p>
      <w:pPr>
        <w:spacing w:after="80"/>
      </w:pPr>
      <w:r>
        <w:rPr>
          <w:b/>
          <w:bCs/>
        </w:rPr>
        <w:t xml:space="preserve">Number of runs: </w:t>
      </w:r>
      <w:r>
        <w:t xml:space="preserve">5 per algorithm</w:t>
      </w:r>
    </w:p>
    <w:p>
      <w:pPr>
        <w:pStyle w:val="Heading1"/>
        <w:spacing w:after="120" w:before="240"/>
      </w:pPr>
      <w:r>
        <w:rPr>
          <w:b/>
          <w:bCs/>
        </w:rPr>
        <w:t xml:space="preserve">3. Results</w:t>
      </w:r>
    </w:p>
    <w:p>
      <w:pPr>
        <w:spacing w:after="120"/>
      </w:pPr>
      <w:r>
        <w:rPr>
          <w:b/>
          <w:bCs/>
        </w:rPr>
        <w:t xml:space="preserve">Comparison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2E5395" w:val="clear"/>
            <w:tcMar>
              <w:top w:type="dxa" w:w="60"/>
              <w:left w:type="dxa" w:w="100"/>
              <w:bottom w:type="dxa" w:w="60"/>
              <w:right w:type="dxa" w:w="100"/>
            </w:tcMar>
            <w:vAlign w:val="center"/>
          </w:tcPr>
          <w:p>
            <w:pPr>
              <w:jc w:val="left"/>
            </w:pPr>
            <w:r>
              <w:rPr>
                <w:b/>
                <w:bCs/>
              </w:rPr>
              <w:t xml:space="preserve">Metric</w:t>
            </w:r>
          </w:p>
        </w:tc>
        <w:tc>
          <w:tcPr>
            <w:tcW w:type="dxa" w:w="2200"/>
            <w:shd w:fill="2E5395" w:val="clear"/>
            <w:tcMar>
              <w:top w:type="dxa" w:w="60"/>
              <w:left w:type="dxa" w:w="100"/>
              <w:bottom w:type="dxa" w:w="60"/>
              <w:right w:type="dxa" w:w="100"/>
            </w:tcMar>
            <w:vAlign w:val="center"/>
          </w:tcPr>
          <w:p>
            <w:pPr>
              <w:jc w:val="center"/>
            </w:pPr>
            <w:r>
              <w:rPr>
                <w:b/>
                <w:bCs/>
              </w:rPr>
              <w:t xml:space="preserve">BFS</w:t>
            </w:r>
          </w:p>
        </w:tc>
        <w:tc>
          <w:tcPr>
            <w:tcW w:type="dxa" w:w="2200"/>
            <w:shd w:fill="2E5395" w:val="clear"/>
            <w:tcMar>
              <w:top w:type="dxa" w:w="60"/>
              <w:left w:type="dxa" w:w="100"/>
              <w:bottom w:type="dxa" w:w="60"/>
              <w:right w:type="dxa" w:w="100"/>
            </w:tcMar>
            <w:vAlign w:val="center"/>
          </w:tcPr>
          <w:p>
            <w:pPr>
              <w:jc w:val="center"/>
            </w:pPr>
            <w:r>
              <w:rPr>
                <w:b/>
                <w:bCs/>
              </w:rPr>
              <w:t xml:space="preserve">DFS</w:t>
            </w:r>
          </w:p>
        </w:tc>
        <w:tc>
          <w:tcPr>
            <w:tcW w:type="dxa" w:w="2200"/>
            <w:shd w:fill="2E5395" w:val="clear"/>
            <w:tcMar>
              <w:top w:type="dxa" w:w="60"/>
              <w:left w:type="dxa" w:w="100"/>
              <w:bottom w:type="dxa" w:w="60"/>
              <w:right w:type="dxa" w:w="100"/>
            </w:tcMar>
            <w:vAlign w:val="center"/>
          </w:tcPr>
          <w:p>
            <w:pPr>
              <w:jc w:val="center"/>
            </w:pPr>
            <w:r>
              <w:rPr>
                <w:b/>
                <w:bCs/>
              </w:rPr>
              <w:t xml:space="preserve">Better?</w:t>
            </w:r>
          </w:p>
        </w:tc>
      </w:tr>
      <w:tr>
        <w:tc>
          <w:tcPr>
            <w:tcW w:type="dxa" w:w="2600"/>
            <w:tcMar>
              <w:top w:type="dxa" w:w="60"/>
              <w:left w:type="dxa" w:w="100"/>
              <w:bottom w:type="dxa" w:w="60"/>
              <w:right w:type="dxa" w:w="100"/>
            </w:tcMar>
            <w:vAlign w:val="center"/>
          </w:tcPr>
          <w:p>
            <w:pPr>
              <w:jc w:val="left"/>
            </w:pPr>
            <w:r>
              <w:rPr>
                <w:b w:val="false"/>
                <w:bCs w:val="false"/>
              </w:rPr>
              <w:t xml:space="preserve">Avg. Time (ms), 5 runs</w:t>
            </w:r>
          </w:p>
        </w:tc>
        <w:tc>
          <w:tcPr>
            <w:tcW w:type="dxa" w:w="2200"/>
            <w:tcMar>
              <w:top w:type="dxa" w:w="60"/>
              <w:left w:type="dxa" w:w="100"/>
              <w:bottom w:type="dxa" w:w="60"/>
              <w:right w:type="dxa" w:w="100"/>
            </w:tcMar>
            <w:vAlign w:val="center"/>
          </w:tcPr>
          <w:p>
            <w:pPr>
              <w:jc w:val="center"/>
            </w:pPr>
            <w:r>
              <w:rPr>
                <w:b w:val="false"/>
                <w:bCs w:val="false"/>
              </w:rPr>
              <w:t xml:space="preserve">0.0656 ms</w:t>
            </w:r>
          </w:p>
        </w:tc>
        <w:tc>
          <w:tcPr>
            <w:tcW w:type="dxa" w:w="2200"/>
            <w:tcMar>
              <w:top w:type="dxa" w:w="60"/>
              <w:left w:type="dxa" w:w="100"/>
              <w:bottom w:type="dxa" w:w="60"/>
              <w:right w:type="dxa" w:w="100"/>
            </w:tcMar>
            <w:vAlign w:val="center"/>
          </w:tcPr>
          <w:p>
            <w:pPr>
              <w:jc w:val="center"/>
            </w:pPr>
            <w:r>
              <w:rPr>
                <w:b w:val="false"/>
                <w:bCs w:val="false"/>
              </w:rPr>
              <w:t xml:space="preserve">0.0573 ms</w:t>
            </w:r>
          </w:p>
        </w:tc>
        <w:tc>
          <w:tcPr>
            <w:tcW w:type="dxa" w:w="2200"/>
            <w:tcMar>
              <w:top w:type="dxa" w:w="60"/>
              <w:left w:type="dxa" w:w="100"/>
              <w:bottom w:type="dxa" w:w="60"/>
              <w:right w:type="dxa" w:w="100"/>
            </w:tcMar>
            <w:vAlign w:val="center"/>
          </w:tcPr>
          <w:p>
            <w:pPr>
              <w:jc w:val="center"/>
            </w:pPr>
            <w:r>
              <w:rPr>
                <w:b w:val="false"/>
                <w:bCs w:val="false"/>
              </w:rPr>
              <w:t xml:space="preserve">DFS (slightly faster here)</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Best Time (ms)</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0.0604 ms</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0.0403 ms</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DFS</w:t>
            </w:r>
          </w:p>
        </w:tc>
      </w:tr>
      <w:tr>
        <w:tc>
          <w:tcPr>
            <w:tcW w:type="dxa" w:w="2600"/>
            <w:tcMar>
              <w:top w:type="dxa" w:w="60"/>
              <w:left w:type="dxa" w:w="100"/>
              <w:bottom w:type="dxa" w:w="60"/>
              <w:right w:type="dxa" w:w="100"/>
            </w:tcMar>
            <w:vAlign w:val="center"/>
          </w:tcPr>
          <w:p>
            <w:pPr>
              <w:jc w:val="left"/>
            </w:pPr>
            <w:r>
              <w:rPr>
                <w:b w:val="false"/>
                <w:bCs w:val="false"/>
              </w:rPr>
              <w:t xml:space="preserve">Worst Time (ms)</w:t>
            </w:r>
          </w:p>
        </w:tc>
        <w:tc>
          <w:tcPr>
            <w:tcW w:type="dxa" w:w="2200"/>
            <w:tcMar>
              <w:top w:type="dxa" w:w="60"/>
              <w:left w:type="dxa" w:w="100"/>
              <w:bottom w:type="dxa" w:w="60"/>
              <w:right w:type="dxa" w:w="100"/>
            </w:tcMar>
            <w:vAlign w:val="center"/>
          </w:tcPr>
          <w:p>
            <w:pPr>
              <w:jc w:val="center"/>
            </w:pPr>
            <w:r>
              <w:rPr>
                <w:b w:val="false"/>
                <w:bCs w:val="false"/>
              </w:rPr>
              <w:t xml:space="preserve">0.0798 ms</w:t>
            </w:r>
          </w:p>
        </w:tc>
        <w:tc>
          <w:tcPr>
            <w:tcW w:type="dxa" w:w="2200"/>
            <w:tcMar>
              <w:top w:type="dxa" w:w="60"/>
              <w:left w:type="dxa" w:w="100"/>
              <w:bottom w:type="dxa" w:w="60"/>
              <w:right w:type="dxa" w:w="100"/>
            </w:tcMar>
            <w:vAlign w:val="center"/>
          </w:tcPr>
          <w:p>
            <w:pPr>
              <w:jc w:val="center"/>
            </w:pPr>
            <w:r>
              <w:rPr>
                <w:b w:val="false"/>
                <w:bCs w:val="false"/>
              </w:rPr>
              <w:t xml:space="preserve">0.0821 ms</w:t>
            </w:r>
          </w:p>
        </w:tc>
        <w:tc>
          <w:tcPr>
            <w:tcW w:type="dxa" w:w="2200"/>
            <w:tcMar>
              <w:top w:type="dxa" w:w="60"/>
              <w:left w:type="dxa" w:w="100"/>
              <w:bottom w:type="dxa" w:w="60"/>
              <w:right w:type="dxa" w:w="100"/>
            </w:tcMar>
            <w:vAlign w:val="center"/>
          </w:tcPr>
          <w:p>
            <w:pPr>
              <w:jc w:val="center"/>
            </w:pPr>
            <w:r>
              <w:rPr>
                <w:b w:val="false"/>
                <w:bCs w:val="false"/>
              </w:rPr>
              <w:t xml:space="preserve">BFS (lower worst-case)</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Nodes Expanded</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64</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35</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DFS (fewer nodes)</w:t>
            </w:r>
          </w:p>
        </w:tc>
      </w:tr>
      <w:tr>
        <w:tc>
          <w:tcPr>
            <w:tcW w:type="dxa" w:w="2600"/>
            <w:tcMar>
              <w:top w:type="dxa" w:w="60"/>
              <w:left w:type="dxa" w:w="100"/>
              <w:bottom w:type="dxa" w:w="60"/>
              <w:right w:type="dxa" w:w="100"/>
            </w:tcMar>
            <w:vAlign w:val="center"/>
          </w:tcPr>
          <w:p>
            <w:pPr>
              <w:jc w:val="left"/>
            </w:pPr>
            <w:r>
              <w:rPr>
                <w:b w:val="false"/>
                <w:bCs w:val="false"/>
              </w:rPr>
              <w:t xml:space="preserve">Path Length (moves)</w:t>
            </w:r>
          </w:p>
        </w:tc>
        <w:tc>
          <w:tcPr>
            <w:tcW w:type="dxa" w:w="2200"/>
            <w:tcMar>
              <w:top w:type="dxa" w:w="60"/>
              <w:left w:type="dxa" w:w="100"/>
              <w:bottom w:type="dxa" w:w="60"/>
              <w:right w:type="dxa" w:w="100"/>
            </w:tcMar>
            <w:vAlign w:val="center"/>
          </w:tcPr>
          <w:p>
            <w:pPr>
              <w:jc w:val="center"/>
            </w:pPr>
            <w:r>
              <w:rPr>
                <w:b w:val="false"/>
                <w:bCs w:val="false"/>
              </w:rPr>
              <w:t xml:space="preserve">6 (optimal)</w:t>
            </w:r>
          </w:p>
        </w:tc>
        <w:tc>
          <w:tcPr>
            <w:tcW w:type="dxa" w:w="2200"/>
            <w:tcMar>
              <w:top w:type="dxa" w:w="60"/>
              <w:left w:type="dxa" w:w="100"/>
              <w:bottom w:type="dxa" w:w="60"/>
              <w:right w:type="dxa" w:w="100"/>
            </w:tcMar>
            <w:vAlign w:val="center"/>
          </w:tcPr>
          <w:p>
            <w:pPr>
              <w:jc w:val="center"/>
            </w:pPr>
            <w:r>
              <w:rPr>
                <w:b w:val="false"/>
                <w:bCs w:val="false"/>
              </w:rPr>
              <w:t xml:space="preserve">18 (sub-optimal)</w:t>
            </w:r>
          </w:p>
        </w:tc>
        <w:tc>
          <w:tcPr>
            <w:tcW w:type="dxa" w:w="2200"/>
            <w:tcMar>
              <w:top w:type="dxa" w:w="60"/>
              <w:left w:type="dxa" w:w="100"/>
              <w:bottom w:type="dxa" w:w="60"/>
              <w:right w:type="dxa" w:w="100"/>
            </w:tcMar>
            <w:vAlign w:val="center"/>
          </w:tcPr>
          <w:p>
            <w:pPr>
              <w:jc w:val="center"/>
            </w:pPr>
            <w:r>
              <w:rPr>
                <w:b w:val="false"/>
                <w:bCs w:val="false"/>
              </w:rPr>
              <w:t xml:space="preserve">BFS (finds shortest path)</w:t>
            </w:r>
          </w:p>
        </w:tc>
      </w:tr>
    </w:tbl>
    <w:p>
      <w:pPr>
        <w:spacing w:after="100" w:before="200"/>
      </w:pPr>
      <w:r>
        <w:rPr>
          <w:b/>
          <w:bCs/>
        </w:rPr>
        <w:t xml:space="preserve">Raw timing across all 5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400"/>
      </w:tblGrid>
      <w:tr>
        <w:trPr>
          <w:tblHeader/>
        </w:trPr>
        <w:tc>
          <w:tcPr>
            <w:tcW w:type="dxa" w:w="2000"/>
            <w:shd w:fill="833C00" w:val="clear"/>
            <w:tcMar>
              <w:top w:type="dxa" w:w="60"/>
              <w:left w:type="dxa" w:w="100"/>
              <w:bottom w:type="dxa" w:w="60"/>
              <w:right w:type="dxa" w:w="100"/>
            </w:tcMar>
            <w:vAlign w:val="center"/>
          </w:tcPr>
          <w:p>
            <w:pPr>
              <w:jc w:val="left"/>
            </w:pPr>
            <w:r>
              <w:rPr>
                <w:b/>
                <w:bCs/>
              </w:rPr>
              <w:t xml:space="preserve">Algorithm</w:t>
            </w:r>
          </w:p>
        </w:tc>
        <w:tc>
          <w:tcPr>
            <w:tcW w:type="dxa" w:w="1400"/>
            <w:shd w:fill="833C00" w:val="clear"/>
            <w:tcMar>
              <w:top w:type="dxa" w:w="60"/>
              <w:left w:type="dxa" w:w="100"/>
              <w:bottom w:type="dxa" w:w="60"/>
              <w:right w:type="dxa" w:w="100"/>
            </w:tcMar>
            <w:vAlign w:val="center"/>
          </w:tcPr>
          <w:p>
            <w:pPr>
              <w:jc w:val="center"/>
            </w:pPr>
            <w:r>
              <w:rPr>
                <w:b/>
                <w:bCs/>
              </w:rPr>
              <w:t xml:space="preserve">Run 1 (ms)</w:t>
            </w:r>
          </w:p>
        </w:tc>
        <w:tc>
          <w:tcPr>
            <w:tcW w:type="dxa" w:w="1400"/>
            <w:shd w:fill="833C00" w:val="clear"/>
            <w:tcMar>
              <w:top w:type="dxa" w:w="60"/>
              <w:left w:type="dxa" w:w="100"/>
              <w:bottom w:type="dxa" w:w="60"/>
              <w:right w:type="dxa" w:w="100"/>
            </w:tcMar>
            <w:vAlign w:val="center"/>
          </w:tcPr>
          <w:p>
            <w:pPr>
              <w:jc w:val="center"/>
            </w:pPr>
            <w:r>
              <w:rPr>
                <w:b/>
                <w:bCs/>
              </w:rPr>
              <w:t xml:space="preserve">Run 2 (ms)</w:t>
            </w:r>
          </w:p>
        </w:tc>
        <w:tc>
          <w:tcPr>
            <w:tcW w:type="dxa" w:w="1400"/>
            <w:shd w:fill="833C00" w:val="clear"/>
            <w:tcMar>
              <w:top w:type="dxa" w:w="60"/>
              <w:left w:type="dxa" w:w="100"/>
              <w:bottom w:type="dxa" w:w="60"/>
              <w:right w:type="dxa" w:w="100"/>
            </w:tcMar>
            <w:vAlign w:val="center"/>
          </w:tcPr>
          <w:p>
            <w:pPr>
              <w:jc w:val="center"/>
            </w:pPr>
            <w:r>
              <w:rPr>
                <w:b/>
                <w:bCs/>
              </w:rPr>
              <w:t xml:space="preserve">Run 3 (ms)</w:t>
            </w:r>
          </w:p>
        </w:tc>
        <w:tc>
          <w:tcPr>
            <w:tcW w:type="dxa" w:w="1400"/>
            <w:shd w:fill="833C00" w:val="clear"/>
            <w:tcMar>
              <w:top w:type="dxa" w:w="60"/>
              <w:left w:type="dxa" w:w="100"/>
              <w:bottom w:type="dxa" w:w="60"/>
              <w:right w:type="dxa" w:w="100"/>
            </w:tcMar>
            <w:vAlign w:val="center"/>
          </w:tcPr>
          <w:p>
            <w:pPr>
              <w:jc w:val="center"/>
            </w:pPr>
            <w:r>
              <w:rPr>
                <w:b/>
                <w:bCs/>
              </w:rPr>
              <w:t xml:space="preserve">Run 4 (ms)</w:t>
            </w:r>
          </w:p>
        </w:tc>
        <w:tc>
          <w:tcPr>
            <w:tcW w:type="dxa" w:w="1400"/>
            <w:shd w:fill="833C00" w:val="clear"/>
            <w:tcMar>
              <w:top w:type="dxa" w:w="60"/>
              <w:left w:type="dxa" w:w="100"/>
              <w:bottom w:type="dxa" w:w="60"/>
              <w:right w:type="dxa" w:w="100"/>
            </w:tcMar>
            <w:vAlign w:val="center"/>
          </w:tcPr>
          <w:p>
            <w:pPr>
              <w:jc w:val="center"/>
            </w:pPr>
            <w:r>
              <w:rPr>
                <w:b/>
                <w:bCs/>
              </w:rPr>
              <w:t xml:space="preserve">Run 5 (ms)</w:t>
            </w:r>
          </w:p>
        </w:tc>
      </w:tr>
      <w:tr>
        <w:tc>
          <w:tcPr>
            <w:tcW w:type="dxa" w:w="2000"/>
            <w:shd w:fill="F2F2F2" w:val="clear"/>
            <w:tcMar>
              <w:top w:type="dxa" w:w="60"/>
              <w:left w:type="dxa" w:w="100"/>
              <w:bottom w:type="dxa" w:w="60"/>
              <w:right w:type="dxa" w:w="100"/>
            </w:tcMar>
            <w:vAlign w:val="center"/>
          </w:tcPr>
          <w:p>
            <w:pPr>
              <w:jc w:val="left"/>
            </w:pPr>
            <w:r>
              <w:rPr>
                <w:b/>
                <w:bCs/>
              </w:rPr>
              <w:t xml:space="preserve">BFS</w:t>
            </w:r>
          </w:p>
        </w:tc>
        <w:tc>
          <w:tcPr>
            <w:tcW w:type="dxa" w:w="1400"/>
            <w:shd w:fill="F2F2F2" w:val="clear"/>
            <w:tcMar>
              <w:top w:type="dxa" w:w="60"/>
              <w:left w:type="dxa" w:w="100"/>
              <w:bottom w:type="dxa" w:w="60"/>
              <w:right w:type="dxa" w:w="100"/>
            </w:tcMar>
            <w:vAlign w:val="center"/>
          </w:tcPr>
          <w:p>
            <w:pPr>
              <w:jc w:val="center"/>
            </w:pPr>
            <w:r>
              <w:rPr>
                <w:b w:val="false"/>
                <w:bCs w:val="false"/>
              </w:rPr>
              <w:t xml:space="preserve">0.0798</w:t>
            </w:r>
          </w:p>
        </w:tc>
        <w:tc>
          <w:tcPr>
            <w:tcW w:type="dxa" w:w="1400"/>
            <w:shd w:fill="F2F2F2" w:val="clear"/>
            <w:tcMar>
              <w:top w:type="dxa" w:w="60"/>
              <w:left w:type="dxa" w:w="100"/>
              <w:bottom w:type="dxa" w:w="60"/>
              <w:right w:type="dxa" w:w="100"/>
            </w:tcMar>
            <w:vAlign w:val="center"/>
          </w:tcPr>
          <w:p>
            <w:pPr>
              <w:jc w:val="center"/>
            </w:pPr>
            <w:r>
              <w:rPr>
                <w:b w:val="false"/>
                <w:bCs w:val="false"/>
              </w:rPr>
              <w:t xml:space="preserve">0.0650</w:t>
            </w:r>
          </w:p>
        </w:tc>
        <w:tc>
          <w:tcPr>
            <w:tcW w:type="dxa" w:w="1400"/>
            <w:shd w:fill="F2F2F2" w:val="clear"/>
            <w:tcMar>
              <w:top w:type="dxa" w:w="60"/>
              <w:left w:type="dxa" w:w="100"/>
              <w:bottom w:type="dxa" w:w="60"/>
              <w:right w:type="dxa" w:w="100"/>
            </w:tcMar>
            <w:vAlign w:val="center"/>
          </w:tcPr>
          <w:p>
            <w:pPr>
              <w:jc w:val="center"/>
            </w:pPr>
            <w:r>
              <w:rPr>
                <w:b w:val="false"/>
                <w:bCs w:val="false"/>
              </w:rPr>
              <w:t xml:space="preserve">0.0618</w:t>
            </w:r>
          </w:p>
        </w:tc>
        <w:tc>
          <w:tcPr>
            <w:tcW w:type="dxa" w:w="1400"/>
            <w:shd w:fill="F2F2F2" w:val="clear"/>
            <w:tcMar>
              <w:top w:type="dxa" w:w="60"/>
              <w:left w:type="dxa" w:w="100"/>
              <w:bottom w:type="dxa" w:w="60"/>
              <w:right w:type="dxa" w:w="100"/>
            </w:tcMar>
            <w:vAlign w:val="center"/>
          </w:tcPr>
          <w:p>
            <w:pPr>
              <w:jc w:val="center"/>
            </w:pPr>
            <w:r>
              <w:rPr>
                <w:b w:val="false"/>
                <w:bCs w:val="false"/>
              </w:rPr>
              <w:t xml:space="preserve">0.0612</w:t>
            </w:r>
          </w:p>
        </w:tc>
        <w:tc>
          <w:tcPr>
            <w:tcW w:type="dxa" w:w="1400"/>
            <w:shd w:fill="F2F2F2" w:val="clear"/>
            <w:tcMar>
              <w:top w:type="dxa" w:w="60"/>
              <w:left w:type="dxa" w:w="100"/>
              <w:bottom w:type="dxa" w:w="60"/>
              <w:right w:type="dxa" w:w="100"/>
            </w:tcMar>
            <w:vAlign w:val="center"/>
          </w:tcPr>
          <w:p>
            <w:pPr>
              <w:jc w:val="center"/>
            </w:pPr>
            <w:r>
              <w:rPr>
                <w:b w:val="false"/>
                <w:bCs w:val="false"/>
              </w:rPr>
              <w:t xml:space="preserve">0.0604</w:t>
            </w:r>
          </w:p>
        </w:tc>
      </w:tr>
      <w:tr>
        <w:tc>
          <w:tcPr>
            <w:tcW w:type="dxa" w:w="2000"/>
            <w:tcMar>
              <w:top w:type="dxa" w:w="60"/>
              <w:left w:type="dxa" w:w="100"/>
              <w:bottom w:type="dxa" w:w="60"/>
              <w:right w:type="dxa" w:w="100"/>
            </w:tcMar>
            <w:vAlign w:val="center"/>
          </w:tcPr>
          <w:p>
            <w:pPr>
              <w:jc w:val="left"/>
            </w:pPr>
            <w:r>
              <w:rPr>
                <w:b/>
                <w:bCs/>
              </w:rPr>
              <w:t xml:space="preserve">DFS</w:t>
            </w:r>
          </w:p>
        </w:tc>
        <w:tc>
          <w:tcPr>
            <w:tcW w:type="dxa" w:w="1400"/>
            <w:tcMar>
              <w:top w:type="dxa" w:w="60"/>
              <w:left w:type="dxa" w:w="100"/>
              <w:bottom w:type="dxa" w:w="60"/>
              <w:right w:type="dxa" w:w="100"/>
            </w:tcMar>
            <w:vAlign w:val="center"/>
          </w:tcPr>
          <w:p>
            <w:pPr>
              <w:jc w:val="center"/>
            </w:pPr>
            <w:r>
              <w:rPr>
                <w:b w:val="false"/>
                <w:bCs w:val="false"/>
              </w:rPr>
              <w:t xml:space="preserve">0.0757</w:t>
            </w:r>
          </w:p>
        </w:tc>
        <w:tc>
          <w:tcPr>
            <w:tcW w:type="dxa" w:w="1400"/>
            <w:tcMar>
              <w:top w:type="dxa" w:w="60"/>
              <w:left w:type="dxa" w:w="100"/>
              <w:bottom w:type="dxa" w:w="60"/>
              <w:right w:type="dxa" w:w="100"/>
            </w:tcMar>
            <w:vAlign w:val="center"/>
          </w:tcPr>
          <w:p>
            <w:pPr>
              <w:jc w:val="center"/>
            </w:pPr>
            <w:r>
              <w:rPr>
                <w:b w:val="false"/>
                <w:bCs w:val="false"/>
              </w:rPr>
              <w:t xml:space="preserve">0.0821</w:t>
            </w:r>
          </w:p>
        </w:tc>
        <w:tc>
          <w:tcPr>
            <w:tcW w:type="dxa" w:w="1400"/>
            <w:tcMar>
              <w:top w:type="dxa" w:w="60"/>
              <w:left w:type="dxa" w:w="100"/>
              <w:bottom w:type="dxa" w:w="60"/>
              <w:right w:type="dxa" w:w="100"/>
            </w:tcMar>
            <w:vAlign w:val="center"/>
          </w:tcPr>
          <w:p>
            <w:pPr>
              <w:jc w:val="center"/>
            </w:pPr>
            <w:r>
              <w:rPr>
                <w:b w:val="false"/>
                <w:bCs w:val="false"/>
              </w:rPr>
              <w:t xml:space="preserve">0.0403</w:t>
            </w:r>
          </w:p>
        </w:tc>
        <w:tc>
          <w:tcPr>
            <w:tcW w:type="dxa" w:w="1400"/>
            <w:tcMar>
              <w:top w:type="dxa" w:w="60"/>
              <w:left w:type="dxa" w:w="100"/>
              <w:bottom w:type="dxa" w:w="60"/>
              <w:right w:type="dxa" w:w="100"/>
            </w:tcMar>
            <w:vAlign w:val="center"/>
          </w:tcPr>
          <w:p>
            <w:pPr>
              <w:jc w:val="center"/>
            </w:pPr>
            <w:r>
              <w:rPr>
                <w:b w:val="false"/>
                <w:bCs w:val="false"/>
              </w:rPr>
              <w:t xml:space="preserve">0.0433</w:t>
            </w:r>
          </w:p>
        </w:tc>
        <w:tc>
          <w:tcPr>
            <w:tcW w:type="dxa" w:w="1400"/>
            <w:tcMar>
              <w:top w:type="dxa" w:w="60"/>
              <w:left w:type="dxa" w:w="100"/>
              <w:bottom w:type="dxa" w:w="60"/>
              <w:right w:type="dxa" w:w="100"/>
            </w:tcMar>
            <w:vAlign w:val="center"/>
          </w:tcPr>
          <w:p>
            <w:pPr>
              <w:jc w:val="center"/>
            </w:pPr>
            <w:r>
              <w:rPr>
                <w:b w:val="false"/>
                <w:bCs w:val="false"/>
              </w:rPr>
              <w:t xml:space="preserve">0.0449</w:t>
            </w:r>
          </w:p>
        </w:tc>
      </w:tr>
    </w:tbl>
    <w:p>
      <w:pPr>
        <w:spacing w:after="100" w:before="240"/>
      </w:pPr>
      <w:r>
        <w:rPr>
          <w:b/>
          <w:bCs/>
        </w:rPr>
        <w:t xml:space="preserve">Best / Worst / Average Case — Empirical Timing (from the 5 runs above)</w:t>
      </w:r>
    </w:p>
    <w:p>
      <w:pPr>
        <w:pStyle w:val="ListParagraph"/>
        <w:numPr>
          <w:ilvl w:val="0"/>
          <w:numId w:val="1"/>
        </w:numPr>
        <w:spacing w:after="60"/>
      </w:pPr>
      <w:r>
        <w:t xml:space="preserve">BFS — Best: 0.0604 ms | Worst: 0.0798 ms | Average: 0.0656 ms</w:t>
      </w:r>
    </w:p>
    <w:p>
      <w:pPr>
        <w:pStyle w:val="ListParagraph"/>
        <w:numPr>
          <w:ilvl w:val="0"/>
          <w:numId w:val="1"/>
        </w:numPr>
        <w:spacing w:after="60"/>
      </w:pPr>
      <w:r>
        <w:t xml:space="preserve">DFS — Best: 0.0403 ms | Worst: 0.0821 ms | Average: 0.0573 ms</w:t>
      </w:r>
    </w:p>
    <w:p>
      <w:pPr>
        <w:spacing w:after="100" w:before="240"/>
      </w:pPr>
      <w:r>
        <w:rPr>
          <w:b/>
          <w:bCs/>
        </w:rPr>
        <w:t xml:space="preserve">Best / Worst / Average Case — Theoretical Time Complexity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700"/>
      </w:tblGrid>
      <w:tr>
        <w:trPr>
          <w:tblHeader/>
        </w:trPr>
        <w:tc>
          <w:tcPr>
            <w:tcW w:type="dxa" w:w="2500"/>
            <w:shd w:fill="548235" w:val="clear"/>
            <w:tcMar>
              <w:top w:type="dxa" w:w="60"/>
              <w:left w:type="dxa" w:w="100"/>
              <w:bottom w:type="dxa" w:w="60"/>
              <w:right w:type="dxa" w:w="100"/>
            </w:tcMar>
            <w:vAlign w:val="center"/>
          </w:tcPr>
          <w:p>
            <w:pPr>
              <w:jc w:val="left"/>
            </w:pPr>
            <w:r>
              <w:rPr>
                <w:b/>
                <w:bCs/>
              </w:rPr>
              <w:t xml:space="preserve">Algorithm</w:t>
            </w:r>
          </w:p>
        </w:tc>
        <w:tc>
          <w:tcPr>
            <w:tcW w:type="dxa" w:w="2500"/>
            <w:shd w:fill="548235" w:val="clear"/>
            <w:tcMar>
              <w:top w:type="dxa" w:w="60"/>
              <w:left w:type="dxa" w:w="100"/>
              <w:bottom w:type="dxa" w:w="60"/>
              <w:right w:type="dxa" w:w="100"/>
            </w:tcMar>
            <w:vAlign w:val="center"/>
          </w:tcPr>
          <w:p>
            <w:pPr>
              <w:jc w:val="center"/>
            </w:pPr>
            <w:r>
              <w:rPr>
                <w:b/>
                <w:bCs/>
              </w:rPr>
              <w:t xml:space="preserve">Best Case</w:t>
            </w:r>
          </w:p>
        </w:tc>
        <w:tc>
          <w:tcPr>
            <w:tcW w:type="dxa" w:w="2500"/>
            <w:shd w:fill="548235" w:val="clear"/>
            <w:tcMar>
              <w:top w:type="dxa" w:w="60"/>
              <w:left w:type="dxa" w:w="100"/>
              <w:bottom w:type="dxa" w:w="60"/>
              <w:right w:type="dxa" w:w="100"/>
            </w:tcMar>
            <w:vAlign w:val="center"/>
          </w:tcPr>
          <w:p>
            <w:pPr>
              <w:jc w:val="center"/>
            </w:pPr>
            <w:r>
              <w:rPr>
                <w:b/>
                <w:bCs/>
              </w:rPr>
              <w:t xml:space="preserve">Worst Case</w:t>
            </w:r>
          </w:p>
        </w:tc>
        <w:tc>
          <w:tcPr>
            <w:tcW w:type="dxa" w:w="1700"/>
            <w:shd w:fill="548235" w:val="clear"/>
            <w:tcMar>
              <w:top w:type="dxa" w:w="60"/>
              <w:left w:type="dxa" w:w="100"/>
              <w:bottom w:type="dxa" w:w="60"/>
              <w:right w:type="dxa" w:w="100"/>
            </w:tcMar>
            <w:vAlign w:val="center"/>
          </w:tcPr>
          <w:p>
            <w:pPr>
              <w:jc w:val="center"/>
            </w:pPr>
            <w:r>
              <w:rPr>
                <w:b/>
                <w:bCs/>
              </w:rPr>
              <w:t xml:space="preserve">Average Case</w:t>
            </w:r>
          </w:p>
        </w:tc>
      </w:tr>
      <w:tr>
        <w:tc>
          <w:tcPr>
            <w:tcW w:type="dxa" w:w="2500"/>
            <w:tcMar>
              <w:top w:type="dxa" w:w="60"/>
              <w:left w:type="dxa" w:w="100"/>
              <w:bottom w:type="dxa" w:w="60"/>
              <w:right w:type="dxa" w:w="100"/>
            </w:tcMar>
            <w:vAlign w:val="center"/>
          </w:tcPr>
          <w:p>
            <w:pPr>
              <w:jc w:val="left"/>
            </w:pPr>
            <w:r>
              <w:rPr>
                <w:b/>
                <w:bCs/>
              </w:rPr>
              <w:t xml:space="preserve">BFS</w:t>
            </w:r>
          </w:p>
        </w:tc>
        <w:tc>
          <w:tcPr>
            <w:tcW w:type="dxa" w:w="2500"/>
            <w:tcMar>
              <w:top w:type="dxa" w:w="60"/>
              <w:left w:type="dxa" w:w="100"/>
              <w:bottom w:type="dxa" w:w="60"/>
              <w:right w:type="dxa" w:w="100"/>
            </w:tcMar>
            <w:vAlign w:val="center"/>
          </w:tcPr>
          <w:p>
            <w:pPr>
              <w:jc w:val="center"/>
            </w:pPr>
            <w:r>
              <w:rPr>
                <w:b w:val="false"/>
                <w:bCs w:val="false"/>
              </w:rPr>
              <w:t xml:space="preserve">O(1) — goal is the start node</w:t>
            </w:r>
          </w:p>
        </w:tc>
        <w:tc>
          <w:tcPr>
            <w:tcW w:type="dxa" w:w="2500"/>
            <w:tcMar>
              <w:top w:type="dxa" w:w="60"/>
              <w:left w:type="dxa" w:w="100"/>
              <w:bottom w:type="dxa" w:w="60"/>
              <w:right w:type="dxa" w:w="100"/>
            </w:tcMar>
            <w:vAlign w:val="center"/>
          </w:tcPr>
          <w:p>
            <w:pPr>
              <w:jc w:val="center"/>
            </w:pPr>
            <w:r>
              <w:rPr>
                <w:b w:val="false"/>
                <w:bCs w:val="false"/>
              </w:rPr>
              <w:t xml:space="preserve">O(V+E) — goal is the last node found / unreachable</w:t>
            </w:r>
          </w:p>
        </w:tc>
        <w:tc>
          <w:tcPr>
            <w:tcW w:type="dxa" w:w="1700"/>
            <w:tcMar>
              <w:top w:type="dxa" w:w="60"/>
              <w:left w:type="dxa" w:w="100"/>
              <w:bottom w:type="dxa" w:w="60"/>
              <w:right w:type="dxa" w:w="100"/>
            </w:tcMar>
            <w:vAlign w:val="center"/>
          </w:tcPr>
          <w:p>
            <w:pPr>
              <w:jc w:val="center"/>
            </w:pPr>
            <w:r>
              <w:rPr>
                <w:b w:val="false"/>
                <w:bCs w:val="false"/>
              </w:rPr>
              <w:t xml:space="preserve">O(V+E) — explores level by level over all V nodes and E edges</w:t>
            </w:r>
          </w:p>
        </w:tc>
      </w:tr>
      <w:tr>
        <w:tc>
          <w:tcPr>
            <w:tcW w:type="dxa" w:w="2500"/>
            <w:shd w:fill="F2F2F2" w:val="clear"/>
            <w:tcMar>
              <w:top w:type="dxa" w:w="60"/>
              <w:left w:type="dxa" w:w="100"/>
              <w:bottom w:type="dxa" w:w="60"/>
              <w:right w:type="dxa" w:w="100"/>
            </w:tcMar>
            <w:vAlign w:val="center"/>
          </w:tcPr>
          <w:p>
            <w:pPr>
              <w:jc w:val="left"/>
            </w:pPr>
            <w:r>
              <w:rPr>
                <w:b/>
                <w:bCs/>
              </w:rPr>
              <w:t xml:space="preserve">DFS</w:t>
            </w:r>
          </w:p>
        </w:tc>
        <w:tc>
          <w:tcPr>
            <w:tcW w:type="dxa" w:w="2500"/>
            <w:shd w:fill="F2F2F2" w:val="clear"/>
            <w:tcMar>
              <w:top w:type="dxa" w:w="60"/>
              <w:left w:type="dxa" w:w="100"/>
              <w:bottom w:type="dxa" w:w="60"/>
              <w:right w:type="dxa" w:w="100"/>
            </w:tcMar>
            <w:vAlign w:val="center"/>
          </w:tcPr>
          <w:p>
            <w:pPr>
              <w:jc w:val="center"/>
            </w:pPr>
            <w:r>
              <w:rPr>
                <w:b w:val="false"/>
                <w:bCs w:val="false"/>
              </w:rPr>
              <w:t xml:space="preserve">O(1) — goal is the start node</w:t>
            </w:r>
          </w:p>
        </w:tc>
        <w:tc>
          <w:tcPr>
            <w:tcW w:type="dxa" w:w="2500"/>
            <w:shd w:fill="F2F2F2" w:val="clear"/>
            <w:tcMar>
              <w:top w:type="dxa" w:w="60"/>
              <w:left w:type="dxa" w:w="100"/>
              <w:bottom w:type="dxa" w:w="60"/>
              <w:right w:type="dxa" w:w="100"/>
            </w:tcMar>
            <w:vAlign w:val="center"/>
          </w:tcPr>
          <w:p>
            <w:pPr>
              <w:jc w:val="center"/>
            </w:pPr>
            <w:r>
              <w:rPr>
                <w:b w:val="false"/>
                <w:bCs w:val="false"/>
              </w:rPr>
              <w:t xml:space="preserve">O(V+E) — goal is deepest / unreachable, full branch explored</w:t>
            </w:r>
          </w:p>
        </w:tc>
        <w:tc>
          <w:tcPr>
            <w:tcW w:type="dxa" w:w="1700"/>
            <w:shd w:fill="F2F2F2" w:val="clear"/>
            <w:tcMar>
              <w:top w:type="dxa" w:w="60"/>
              <w:left w:type="dxa" w:w="100"/>
              <w:bottom w:type="dxa" w:w="60"/>
              <w:right w:type="dxa" w:w="100"/>
            </w:tcMar>
            <w:vAlign w:val="center"/>
          </w:tcPr>
          <w:p>
            <w:pPr>
              <w:jc w:val="center"/>
            </w:pPr>
            <w:r>
              <w:rPr>
                <w:b w:val="false"/>
                <w:bCs w:val="false"/>
              </w:rPr>
              <w:t xml:space="preserve">O(V+E) — depends heavily on branch/move ordering</w:t>
            </w:r>
          </w:p>
        </w:tc>
      </w:tr>
    </w:tbl>
    <w:p>
      <w:pPr>
        <w:spacing w:after="120"/>
      </w:pPr>
      <w:r>
        <w:rPr>
          <w:i/>
          <w:iCs/>
        </w:rPr>
        <w:t xml:space="preserve">V = number of squares (64), E = number of legal knight-move edges. Both algorithms are O(V+E) in the worst and average case because, in the worst case, a node may be enqueued/pushed once and every one of its edges examined once. They differ only in the ORDER nodes are explored, which is why they reach the goal after visiting a different number of nodes and return paths of very different quality.</w:t>
      </w:r>
    </w:p>
    <w:p>
      <w:pPr>
        <w:spacing w:after="120" w:before="240"/>
      </w:pPr>
      <w:r>
        <w:rPr>
          <w:b/>
          <w:bCs/>
        </w:rPr>
        <w:t xml:space="preserve">Knight's Path Diagram (Puzzle Visualization)</w:t>
      </w:r>
    </w:p>
    <w:p>
      <w:pPr>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71775"/>
                    </a:xfrm>
                    <a:prstGeom prst="rect">
                      <a:avLst/>
                    </a:prstGeom>
                  </pic:spPr>
                </pic:pic>
              </a:graphicData>
            </a:graphic>
          </wp:inline>
        </w:drawing>
      </w:r>
    </w:p>
    <w:p>
      <w:pPr>
        <w:spacing w:after="200"/>
        <w:jc w:val="center"/>
      </w:pPr>
      <w:r>
        <w:rPr>
          <w:i/>
          <w:iCs/>
          <w:sz w:val="18"/>
          <w:szCs w:val="18"/>
        </w:rPr>
        <w:t xml:space="preserve">Left: BFS finds the shortest 6-move path. Right: DFS reaches the goal in 18 moves after a deep, winding exploration.</w:t>
      </w:r>
    </w:p>
    <w:p>
      <w:pPr>
        <w:spacing w:after="120"/>
      </w:pPr>
      <w:r>
        <w:rPr>
          <w:b/>
          <w:bCs/>
        </w:rPr>
        <w:t xml:space="preserve">Short observation (2–3 lines):</w:t>
      </w:r>
    </w:p>
    <w:p>
      <w:pPr>
        <w:spacing w:after="120"/>
      </w:pPr>
      <w:r>
        <w:t xml:space="preserve">BFS explored more nodes (64) but always returns the mathematically shortest knight's path (6 moves). DFS explored fewer nodes (35) in this run but returned a much longer, sub-optimal path (18 moves) because it commits to the first available branch and only backtracks when stuck. Timing was close (sub-millisecond) since the board is small; the gap would widen on a larger board.</w:t>
      </w:r>
    </w:p>
    <w:p>
      <w:pPr>
        <w:jc w:val="center"/>
      </w:pPr>
      <w:r>
        <w:rPr>
          <w:b/>
        </w:rPr>
        <w:t>Average Execution Time Graph</w:t>
      </w:r>
    </w:p>
    <w:p>
      <w:pPr>
        <w:jc w:val="center"/>
      </w:pPr>
      <w:r>
        <w:rPr>
          <w:b w:val="0"/>
        </w:rPr>
      </w:r>
      <w:r>
        <w:drawing>
          <wp:inline xmlns:a="http://schemas.openxmlformats.org/drawingml/2006/main" xmlns:pic="http://schemas.openxmlformats.org/drawingml/2006/picture">
            <wp:extent cx="5852160" cy="3368743"/>
            <wp:docPr id="2" name="Picture 2"/>
            <wp:cNvGraphicFramePr>
              <a:graphicFrameLocks noChangeAspect="1"/>
            </wp:cNvGraphicFramePr>
            <a:graphic>
              <a:graphicData uri="http://schemas.openxmlformats.org/drawingml/2006/picture">
                <pic:pic>
                  <pic:nvPicPr>
                    <pic:cNvPr id="0" name="avg_execution_time_bfs_vs_dfs.png"/>
                    <pic:cNvPicPr/>
                  </pic:nvPicPr>
                  <pic:blipFill>
                    <a:blip r:embed="rId9"/>
                    <a:stretch>
                      <a:fillRect/>
                    </a:stretch>
                  </pic:blipFill>
                  <pic:spPr>
                    <a:xfrm>
                      <a:off x="0" y="0"/>
                      <a:ext cx="5852160" cy="3368743"/>
                    </a:xfrm>
                    <a:prstGeom prst="rect"/>
                  </pic:spPr>
                </pic:pic>
              </a:graphicData>
            </a:graphic>
          </wp:inline>
        </w:drawing>
      </w:r>
    </w:p>
    <w:p>
      <w:pPr>
        <w:jc w:val="center"/>
      </w:pPr>
      <w:r>
        <w:rPr>
          <w:b w:val="0"/>
        </w:rPr>
        <w:t>The graph uses the measured 5-run averages reported above: BFS = 0.0656 ms and DFS = 0.0573 ms.</w:t>
      </w:r>
    </w:p>
    <w:p>
      <w:pPr>
        <w:jc w:val="center"/>
      </w:pPr>
      <w:r>
        <w:rPr>
          <w:b/>
        </w:rPr>
        <w:t>Py-spy Flame Graph (Illustrative)</w:t>
      </w:r>
    </w:p>
    <w:p>
      <w:pPr>
        <w:jc w:val="center"/>
      </w:pPr>
      <w:r>
        <w:rPr>
          <w:b w:val="0"/>
        </w:rPr>
      </w:r>
      <w:r>
        <w:drawing>
          <wp:inline xmlns:a="http://schemas.openxmlformats.org/drawingml/2006/main" xmlns:pic="http://schemas.openxmlformats.org/drawingml/2006/picture">
            <wp:extent cx="5852160" cy="2739094"/>
            <wp:docPr id="3" name="Picture 3"/>
            <wp:cNvGraphicFramePr>
              <a:graphicFrameLocks noChangeAspect="1"/>
            </wp:cNvGraphicFramePr>
            <a:graphic>
              <a:graphicData uri="http://schemas.openxmlformats.org/drawingml/2006/picture">
                <pic:pic>
                  <pic:nvPicPr>
                    <pic:cNvPr id="0" name="pyspy_style_flame_graph.png"/>
                    <pic:cNvPicPr/>
                  </pic:nvPicPr>
                  <pic:blipFill>
                    <a:blip r:embed="rId10"/>
                    <a:stretch>
                      <a:fillRect/>
                    </a:stretch>
                  </pic:blipFill>
                  <pic:spPr>
                    <a:xfrm>
                      <a:off x="0" y="0"/>
                      <a:ext cx="5852160" cy="2739094"/>
                    </a:xfrm>
                    <a:prstGeom prst="rect"/>
                  </pic:spPr>
                </pic:pic>
              </a:graphicData>
            </a:graphic>
          </wp:inline>
        </w:drawing>
      </w:r>
    </w:p>
    <w:p>
      <w:pPr>
        <w:pStyle w:val="Heading1"/>
        <w:spacing w:after="120" w:before="240"/>
      </w:pPr>
      <w:r>
        <w:rPr>
          <w:b/>
          <w:bCs/>
        </w:rPr>
        <w:t xml:space="preserve">4. Justification &amp; Analysis</w:t>
      </w:r>
    </w:p>
    <w:p>
      <w:pPr>
        <w:spacing w:after="120"/>
      </w:pPr>
      <w:r>
        <w:t xml:space="preserve">On this small 8×8 knight's-path problem, DFS was marginally faster on average (0.0573 ms vs 0.0656 ms) and expanded fewer nodes (35 vs 64), but this comes at a real cost: DFS's path is 3× longer than necessary (18 moves vs BFS's optimal 6 moves). BFS is slower and touches more nodes because it must fully explore every square at distance 1, then distance 2, and so on, before reaching the goal — but that same level-by-level exploration is exactly what guarantees optimality.</w:t>
      </w:r>
    </w:p>
    <w:p>
      <w:pPr>
        <w:spacing w:after="120"/>
      </w:pPr>
      <w:r>
        <w:t xml:space="preserve">This matches the theory: BFS is complete and optimal for unweighted graphs (like this knight-move graph, where every edge has the same 'cost' of one move), because it always expands the shallowest unexpanded node first. DFS is complete on a finite graph with a visited set, but not optimal — it has no notion of shallowest-first, so it can plunge deep into an unhelpful branch before the visited set finally forces it back toward the goal. The empirically higher worst-case time for DFS (0.0821 ms, the single highest time recorded of either algorithm) also reflects this: DFS's running time is far more sensitive to move-ordering luck than BFS's is.</w:t>
      </w:r>
    </w:p>
    <w:p>
      <w:pPr>
        <w:spacing w:after="120"/>
      </w:pPr>
      <w:r>
        <w:t xml:space="preserve">If the board (problem size) becomes larger — e.g. a 16×16 or 32×32 board, or a real maze with hundreds of cells — this gap grows substantially. BFS's memory and node count scale with the number of squares at each shell distance, but it will still always return the shortest route. DFS's path length becomes increasingly unpredictable and can degrade toward visiting nearly all nodes before finding the goal, while still not guaranteeing a good path length. For any problem where path quality (not just 'a path') matters, BFS (or an informed search like A*) is the safer choice as the problem scales up.</w:t>
      </w:r>
    </w:p>
    <w:p>
      <w:pPr>
        <w:pStyle w:val="Heading1"/>
        <w:spacing w:after="120" w:before="240"/>
      </w:pPr>
      <w:r>
        <w:rPr>
          <w:b/>
          <w:bCs/>
        </w:rPr>
        <w:t xml:space="preserve">5. AI Contribution Note</w:t>
      </w:r>
    </w:p>
    <w:p>
      <w:pPr>
        <w:spacing w:after="80"/>
      </w:pPr>
      <w:r>
        <w:rPr>
          <w:b/>
          <w:bCs/>
        </w:rPr>
        <w:t xml:space="preserve">AI tools used: </w:t>
      </w:r>
      <w:r>
        <w:t xml:space="preserve">Claude (Anthropic) — used inside this chat session</w:t>
      </w:r>
    </w:p>
    <w:p>
      <w:pPr>
        <w:spacing w:after="120"/>
      </w:pPr>
      <w:r>
        <w:rPr>
          <w:b/>
          <w:bCs/>
        </w:rPr>
        <w:t xml:space="preserve">What AI helped with:</w:t>
      </w:r>
    </w:p>
    <w:p>
      <w:pPr>
        <w:pStyle w:val="ListParagraph"/>
        <w:numPr>
          <w:ilvl w:val="0"/>
          <w:numId w:val="1"/>
        </w:numPr>
        <w:spacing w:after="60"/>
      </w:pPr>
      <w:r>
        <w:t xml:space="preserve">Writing the BFS/DFS knight's-move search code and the timing/node-counting harness.</w:t>
      </w:r>
    </w:p>
    <w:p>
      <w:pPr>
        <w:pStyle w:val="ListParagraph"/>
        <w:numPr>
          <w:ilvl w:val="0"/>
          <w:numId w:val="1"/>
        </w:numPr>
        <w:spacing w:after="60"/>
      </w:pPr>
      <w:r>
        <w:t xml:space="preserve">Generating the chessboard path-visualization diagram (matplotlib).</w:t>
      </w:r>
    </w:p>
    <w:p>
      <w:pPr>
        <w:pStyle w:val="ListParagraph"/>
        <w:numPr>
          <w:ilvl w:val="0"/>
          <w:numId w:val="1"/>
        </w:numPr>
        <w:spacing w:after="60"/>
      </w:pPr>
      <w:r>
        <w:t xml:space="preserve">Drafting the report text structure and the justification paragraphs, based on the numbers produced by the code.</w:t>
      </w:r>
    </w:p>
    <w:p>
      <w:pPr>
        <w:spacing w:after="120"/>
      </w:pPr>
      <w:r>
        <w:rPr>
          <w:b/>
          <w:bCs/>
        </w:rPr>
        <w:t xml:space="preserve">What I did myself:</w:t>
      </w:r>
    </w:p>
    <w:p>
      <w:pPr>
        <w:pStyle w:val="ListParagraph"/>
        <w:numPr>
          <w:ilvl w:val="0"/>
          <w:numId w:val="1"/>
        </w:numPr>
        <w:spacing w:after="60"/>
      </w:pPr>
      <w:r>
        <w:t xml:space="preserve">Chose the puzzle (knight's shortest path, a1 → h8) and the two algorithms to compare (BFS vs DFS), as permitted in Section 3A of the guideline.</w:t>
      </w:r>
    </w:p>
    <w:p>
      <w:pPr>
        <w:pStyle w:val="ListParagraph"/>
        <w:numPr>
          <w:ilvl w:val="0"/>
          <w:numId w:val="1"/>
        </w:numPr>
        <w:spacing w:after="60"/>
      </w:pPr>
      <w:r>
        <w:t xml:space="preserve">Reviewed the generated code, ran the experiments, and checked that the reported numbers (nodes expanded, timings, path lengths) match the printed output/results.json before writing them into this report.</w:t>
      </w:r>
    </w:p>
    <w:p>
      <w:pPr>
        <w:pStyle w:val="ListParagraph"/>
        <w:numPr>
          <w:ilvl w:val="0"/>
          <w:numId w:val="1"/>
        </w:numPr>
        <w:spacing w:after="60"/>
      </w:pPr>
      <w:r>
        <w:t xml:space="preserve">Reviewed and edited the justification for accuracy against the actual data, and filled in the report structure required by the guideline.</w:t>
      </w:r>
    </w:p>
    <w:p>
      <w:pPr>
        <w:pStyle w:val="Heading1"/>
        <w:spacing w:after="120" w:before="240"/>
      </w:pPr>
      <w:r>
        <w:rPr>
          <w:b/>
          <w:bCs/>
        </w:rPr>
        <w:t xml:space="preserve">6. Conclusion</w:t>
      </w:r>
    </w:p>
    <w:p>
      <w:pPr>
        <w:spacing w:after="120"/>
      </w:pPr>
      <w:r>
        <w:t xml:space="preserve">This exercise showed that 'faster' and 'better' are not the same thing in search algorithms. DFS was slightly quicker and touched fewer nodes on this small board, but BFS is the algorithm that actually solves the stated problem well, because it guarantees the shortest knight's path. It also showed why profiling with real numbers matters: without measuring, it would be easy to assume DFS is simply 'worse' since it explores paths of poor quality, but the node-count and timing data show it can be locally cheaper — the real trade-off is optimality vs. exploration cost, exactly as the theory (BFS = complete + optimal for unweighted graphs, DFS = complete but not optimal) predicts.</w:t>
      </w:r>
    </w:p>
    <w:p>
      <w:pPr>
        <w:pBdr>
          <w:bottom w:val="single" w:color="999999" w:sz="6" w:space="1"/>
        </w:pBdr>
        <w:spacing w:after="200" w:before="100"/>
      </w:pPr>
    </w:p>
    <w:p>
      <w:pPr>
        <w:spacing w:before="200"/>
      </w:pPr>
      <w:r>
        <w:rPr>
          <w:i/>
          <w:iCs/>
          <w:color w:val="666666"/>
          <w:sz w:val="18"/>
          <w:szCs w:val="18"/>
        </w:rPr>
        <w:t xml:space="preserve">Department of CSE (AI &amp; ML) | 02AML204 – Introduction to Artificial Intelligence</w:t>
      </w:r>
    </w:p>
    <w:p>
      <w:r>
        <w:rPr>
          <w:i/>
          <w:iCs/>
          <w:color w:val="666666"/>
          <w:sz w:val="18"/>
          <w:szCs w:val="18"/>
        </w:rPr>
        <w:t xml:space="preserve">SLE-2 Student Guideline | Keep it simple, measure it, justify it.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973dc85999c4353cc8ce8a30d8522ec223987d.png"/><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2026-09-22T15:47:06.341Z</dcterms:created>
  <dcterms:modified xsi:type="dcterms:W3CDTF">2026-09-22T15:47:06.349Z</dcterms:modified>
</cp:coreProperties>
</file>

<file path=docProps/custom.xml><?xml version="1.0" encoding="utf-8"?>
<Properties xmlns="http://schemas.openxmlformats.org/officeDocument/2006/custom-properties" xmlns:vt="http://schemas.openxmlformats.org/officeDocument/2006/docPropsVTypes"/>
</file>