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ED59" w14:textId="1B4EEDE7" w:rsidR="009A09FD" w:rsidRPr="001F0ECB" w:rsidRDefault="009A09FD" w:rsidP="009A09FD">
      <w:pPr>
        <w:spacing w:after="0" w:line="240" w:lineRule="auto"/>
        <w:rPr>
          <w:rFonts w:ascii="Calibri" w:eastAsia="Times New Roman" w:hAnsi="Calibri" w:cs="Calibri"/>
          <w:color w:val="EE0000"/>
          <w:lang w:eastAsia="tr-TR"/>
        </w:rPr>
      </w:pPr>
      <w:r w:rsidRPr="001F0ECB">
        <w:rPr>
          <w:rFonts w:ascii="Calibri" w:eastAsia="Times New Roman" w:hAnsi="Calibri" w:cs="Calibri"/>
          <w:color w:val="EE0000"/>
          <w:lang w:eastAsia="tr-TR"/>
        </w:rPr>
        <w:t>1)</w:t>
      </w:r>
      <w:r w:rsidRPr="001F0ECB">
        <w:rPr>
          <w:rFonts w:ascii="Calibri" w:eastAsia="Times New Roman" w:hAnsi="Calibri" w:cs="Calibri"/>
          <w:color w:val="EE0000"/>
          <w:lang w:eastAsia="tr-TR"/>
        </w:rPr>
        <w:t>Komponent araştırması, bilgisyaar arayüz programının araştırması, sistem maliyet araştırması ve tedarik araştırması, genel hatlarıyla kartın ortaya çıkarılması</w:t>
      </w:r>
      <w:r w:rsidRPr="001F0ECB">
        <w:rPr>
          <w:rFonts w:ascii="Calibri" w:eastAsia="Times New Roman" w:hAnsi="Calibri" w:cs="Calibri"/>
          <w:color w:val="EE0000"/>
          <w:lang w:eastAsia="tr-TR"/>
        </w:rPr>
        <w:t>,</w:t>
      </w:r>
    </w:p>
    <w:p w14:paraId="3D9FC42B" w14:textId="77777777" w:rsidR="009A09FD" w:rsidRDefault="009A09FD" w:rsidP="009A09FD">
      <w:pPr>
        <w:spacing w:after="0" w:line="240" w:lineRule="auto"/>
        <w:rPr>
          <w:rFonts w:ascii="Calibri" w:eastAsia="Times New Roman" w:hAnsi="Calibri" w:cs="Calibri"/>
          <w:color w:val="000000"/>
          <w:lang w:eastAsia="tr-TR"/>
        </w:rPr>
      </w:pPr>
    </w:p>
    <w:p w14:paraId="5E343CE3" w14:textId="14F3BD76" w:rsidR="009A09FD" w:rsidRPr="009A09FD" w:rsidRDefault="009A09FD" w:rsidP="009A09FD">
      <w:pPr>
        <w:spacing w:after="0" w:line="240" w:lineRule="auto"/>
        <w:rPr>
          <w:rFonts w:ascii="Calibri" w:eastAsia="Times New Roman" w:hAnsi="Calibri" w:cs="Calibri"/>
          <w:color w:val="000000"/>
          <w:lang w:eastAsia="tr-TR"/>
        </w:rPr>
      </w:pPr>
      <w:r>
        <w:rPr>
          <w:rFonts w:ascii="Calibri" w:eastAsia="Times New Roman" w:hAnsi="Calibri" w:cs="Calibri"/>
          <w:color w:val="000000"/>
          <w:lang w:eastAsia="tr-TR"/>
        </w:rPr>
        <w:t xml:space="preserve">Bu hafta yaptığım raporda Esp-32 Wrom modülünü kullanacağımıza göre arraştırma yaptım. </w:t>
      </w:r>
    </w:p>
    <w:p w14:paraId="0DA4AF71" w14:textId="77777777" w:rsidR="009A09FD" w:rsidRDefault="009A09FD" w:rsidP="009A09F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tr-TR"/>
        </w:rPr>
      </w:pPr>
    </w:p>
    <w:p w14:paraId="4C18625A" w14:textId="274A7765" w:rsidR="009A09FD" w:rsidRPr="009A09FD" w:rsidRDefault="009A09FD" w:rsidP="009A09FD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lang w:eastAsia="tr-TR"/>
        </w:rPr>
      </w:pPr>
      <w:r w:rsidRPr="009A09FD">
        <w:rPr>
          <w:rFonts w:ascii="Calibri" w:eastAsia="Times New Roman" w:hAnsi="Calibri" w:cs="Calibri"/>
          <w:b/>
          <w:bCs/>
          <w:color w:val="EE0000"/>
          <w:lang w:eastAsia="tr-TR"/>
        </w:rPr>
        <w:t>Araştırılması Gereken Konular</w:t>
      </w:r>
    </w:p>
    <w:p w14:paraId="307DB581" w14:textId="77777777" w:rsidR="009A09FD" w:rsidRDefault="009A09FD" w:rsidP="009A09FD">
      <w:pPr>
        <w:spacing w:after="0" w:line="240" w:lineRule="auto"/>
        <w:rPr>
          <w:rFonts w:ascii="Calibri" w:eastAsia="Times New Roman" w:hAnsi="Calibri" w:cs="Calibri"/>
          <w:b/>
          <w:bCs/>
          <w:color w:val="0070C0"/>
          <w:lang w:eastAsia="tr-TR"/>
        </w:rPr>
      </w:pPr>
    </w:p>
    <w:p w14:paraId="679FE254" w14:textId="77777777" w:rsidR="009A09FD" w:rsidRDefault="009A09FD" w:rsidP="009A09FD">
      <w:pPr>
        <w:rPr>
          <w:color w:val="0070C0"/>
          <w:sz w:val="24"/>
          <w:szCs w:val="24"/>
        </w:rPr>
      </w:pPr>
      <w:r w:rsidRPr="009A09FD">
        <w:rPr>
          <w:color w:val="0070C0"/>
          <w:sz w:val="24"/>
          <w:szCs w:val="24"/>
        </w:rPr>
        <w:t>THT Eleman Kullanmak mcu için sorun olur mu? Kuplaj kapasitörleri?</w:t>
      </w:r>
    </w:p>
    <w:p w14:paraId="014A2BFE" w14:textId="7F2A69C2" w:rsidR="009A09FD" w:rsidRDefault="009A09FD" w:rsidP="009A09FD">
      <w:pPr>
        <w:rPr>
          <w:b/>
          <w:bCs/>
          <w:sz w:val="24"/>
          <w:szCs w:val="24"/>
        </w:rPr>
      </w:pPr>
      <w:r w:rsidRPr="009A09FD">
        <w:rPr>
          <w:sz w:val="24"/>
          <w:szCs w:val="24"/>
        </w:rPr>
        <w:t xml:space="preserve">ESP32-WROOM modülünün güç (3V3) pinlerine olabildiğince yakın yerleştirilmesi gereken dekuplaj kapasitörlerinde </w:t>
      </w:r>
      <w:r w:rsidRPr="009A09FD">
        <w:rPr>
          <w:b/>
          <w:bCs/>
          <w:sz w:val="24"/>
          <w:szCs w:val="24"/>
        </w:rPr>
        <w:t>THT (delik içi) eleman kullanmaktan kaçınmalısınız.</w:t>
      </w:r>
    </w:p>
    <w:p w14:paraId="6B2498B4" w14:textId="1FABE601" w:rsidR="009A09FD" w:rsidRPr="00A10694" w:rsidRDefault="00A10694" w:rsidP="009A09FD">
      <w:pPr>
        <w:rPr>
          <w:sz w:val="24"/>
          <w:szCs w:val="24"/>
        </w:rPr>
      </w:pPr>
      <w:r w:rsidRPr="00A10694">
        <w:rPr>
          <w:sz w:val="24"/>
          <w:szCs w:val="24"/>
        </w:rPr>
        <w:t>Neden? THT elemanların bacakları (lead) parazitik indüktans yaratır. ESP32, Wi-Fi verisi gönderirken anlık (RF burst) çok hızlı akım çeker. THT kapasitörler bu yüksek frekanslı akım dalgalanmalarına yeterince hızlı yanıt veremez ve mikrodenetleyicinin resetlenmesine (Brownout) sebep olur.</w:t>
      </w:r>
    </w:p>
    <w:p w14:paraId="6E5CA1F8" w14:textId="22817752" w:rsidR="009A09FD" w:rsidRDefault="00A73CE1" w:rsidP="009A09FD">
      <w:pPr>
        <w:rPr>
          <w:sz w:val="24"/>
          <w:szCs w:val="24"/>
        </w:rPr>
      </w:pPr>
      <w:r>
        <w:rPr>
          <w:sz w:val="24"/>
          <w:szCs w:val="24"/>
        </w:rPr>
        <w:t>Çözümü</w:t>
      </w:r>
    </w:p>
    <w:p w14:paraId="587890CD" w14:textId="77777777" w:rsidR="00A73CE1" w:rsidRPr="00A73CE1" w:rsidRDefault="00A73CE1" w:rsidP="00A73CE1">
      <w:pPr>
        <w:rPr>
          <w:sz w:val="24"/>
          <w:szCs w:val="24"/>
        </w:rPr>
      </w:pPr>
      <w:r w:rsidRPr="00A73CE1">
        <w:rPr>
          <w:sz w:val="24"/>
          <w:szCs w:val="24"/>
        </w:rPr>
        <w:t xml:space="preserve">  </w:t>
      </w:r>
      <w:r w:rsidRPr="00A73CE1">
        <w:rPr>
          <w:b/>
          <w:bCs/>
          <w:sz w:val="24"/>
          <w:szCs w:val="24"/>
        </w:rPr>
        <w:t>Kapasitör İkilisi (100nF + 100µF):</w:t>
      </w:r>
      <w:r w:rsidRPr="00A73CE1">
        <w:rPr>
          <w:sz w:val="24"/>
          <w:szCs w:val="24"/>
        </w:rPr>
        <w:t xml:space="preserve"> ESP32'nin 3.3V ve GND pinleri arasına birbirine paralel iki farklı THT kapasitör bağlayın.</w:t>
      </w:r>
    </w:p>
    <w:p w14:paraId="2457FCFD" w14:textId="77777777" w:rsidR="00A73CE1" w:rsidRPr="00A73CE1" w:rsidRDefault="00A73CE1" w:rsidP="00A73CE1">
      <w:pPr>
        <w:numPr>
          <w:ilvl w:val="0"/>
          <w:numId w:val="1"/>
        </w:numPr>
        <w:rPr>
          <w:sz w:val="24"/>
          <w:szCs w:val="24"/>
        </w:rPr>
      </w:pPr>
      <w:r w:rsidRPr="00A73CE1">
        <w:rPr>
          <w:sz w:val="24"/>
          <w:szCs w:val="24"/>
        </w:rPr>
        <w:t xml:space="preserve">Yüksek frekanslı gürültüleri filtrelemek için bir adet </w:t>
      </w:r>
      <w:r w:rsidRPr="00A73CE1">
        <w:rPr>
          <w:b/>
          <w:bCs/>
          <w:sz w:val="24"/>
          <w:szCs w:val="24"/>
        </w:rPr>
        <w:t>100nF seramik (mercimek) kapasitör</w:t>
      </w:r>
      <w:r w:rsidRPr="00A73CE1">
        <w:rPr>
          <w:sz w:val="24"/>
          <w:szCs w:val="24"/>
        </w:rPr>
        <w:t>.</w:t>
      </w:r>
    </w:p>
    <w:p w14:paraId="5E913AB1" w14:textId="77777777" w:rsidR="00A73CE1" w:rsidRPr="00A73CE1" w:rsidRDefault="00A73CE1" w:rsidP="00A73CE1">
      <w:pPr>
        <w:numPr>
          <w:ilvl w:val="0"/>
          <w:numId w:val="1"/>
        </w:numPr>
        <w:rPr>
          <w:sz w:val="24"/>
          <w:szCs w:val="24"/>
        </w:rPr>
      </w:pPr>
      <w:r w:rsidRPr="00A73CE1">
        <w:rPr>
          <w:sz w:val="24"/>
          <w:szCs w:val="24"/>
        </w:rPr>
        <w:t xml:space="preserve">Wi-Fi iletimi sırasında anlık akım ihtiyacını karşılayıp voltaj çökmesini (brownout) engellemek için bir adet </w:t>
      </w:r>
      <w:r w:rsidRPr="00A73CE1">
        <w:rPr>
          <w:b/>
          <w:bCs/>
          <w:sz w:val="24"/>
          <w:szCs w:val="24"/>
        </w:rPr>
        <w:t>100µF (veya 47µF) elektrolitik kapasitör</w:t>
      </w:r>
      <w:r w:rsidRPr="00A73CE1">
        <w:rPr>
          <w:sz w:val="24"/>
          <w:szCs w:val="24"/>
        </w:rPr>
        <w:t>.</w:t>
      </w:r>
    </w:p>
    <w:p w14:paraId="04858EC4" w14:textId="77777777" w:rsidR="00A73CE1" w:rsidRPr="00A73CE1" w:rsidRDefault="00A73CE1" w:rsidP="00A73CE1">
      <w:pPr>
        <w:rPr>
          <w:sz w:val="24"/>
          <w:szCs w:val="24"/>
        </w:rPr>
      </w:pPr>
      <w:r w:rsidRPr="00A73CE1">
        <w:rPr>
          <w:sz w:val="24"/>
          <w:szCs w:val="24"/>
        </w:rPr>
        <w:t xml:space="preserve">  </w:t>
      </w:r>
      <w:r w:rsidRPr="00A73CE1">
        <w:rPr>
          <w:b/>
          <w:bCs/>
          <w:sz w:val="24"/>
          <w:szCs w:val="24"/>
        </w:rPr>
        <w:t>Fiziksel Yakınlık ve Bacak Boyu:</w:t>
      </w:r>
      <w:r w:rsidRPr="00A73CE1">
        <w:rPr>
          <w:sz w:val="24"/>
          <w:szCs w:val="24"/>
        </w:rPr>
        <w:t xml:space="preserve"> THT kapasitörleri Altium veya kullandığınız tasarım programında ESP32'nin güç pinlerine </w:t>
      </w:r>
      <w:r w:rsidRPr="00A73CE1">
        <w:rPr>
          <w:b/>
          <w:bCs/>
          <w:sz w:val="24"/>
          <w:szCs w:val="24"/>
        </w:rPr>
        <w:t>olabildiğince yakın</w:t>
      </w:r>
      <w:r w:rsidRPr="00A73CE1">
        <w:rPr>
          <w:sz w:val="24"/>
          <w:szCs w:val="24"/>
        </w:rPr>
        <w:t xml:space="preserve"> yerleştirin. Montaj (lehimleme) aşamasında da kapasitörlerin bacaklarını mümkün olan en kısa seviyede keserek lehimleyin. Bacaklar uzadıkça sinyali bozan parazitik etki artar.</w:t>
      </w:r>
    </w:p>
    <w:p w14:paraId="12C2AF5A" w14:textId="77777777" w:rsidR="00A73CE1" w:rsidRPr="00A73CE1" w:rsidRDefault="00A73CE1" w:rsidP="00A73CE1">
      <w:pPr>
        <w:rPr>
          <w:sz w:val="24"/>
          <w:szCs w:val="24"/>
        </w:rPr>
      </w:pPr>
      <w:r w:rsidRPr="00A73CE1">
        <w:rPr>
          <w:sz w:val="24"/>
          <w:szCs w:val="24"/>
        </w:rPr>
        <w:t xml:space="preserve">  </w:t>
      </w:r>
      <w:r w:rsidRPr="00A73CE1">
        <w:rPr>
          <w:b/>
          <w:bCs/>
          <w:sz w:val="24"/>
          <w:szCs w:val="24"/>
        </w:rPr>
        <w:t>Güç Yollarını Kalın Çizin:</w:t>
      </w:r>
      <w:r w:rsidRPr="00A73CE1">
        <w:rPr>
          <w:sz w:val="24"/>
          <w:szCs w:val="24"/>
        </w:rPr>
        <w:t xml:space="preserve"> Regülatörden (LDO) çıkıp ESP32'ye ve bu kapasitörlere giden güç hatlarını (trace) PCB üzerinde en az 1-1.5 mm kalınlığında çizin.</w:t>
      </w:r>
    </w:p>
    <w:p w14:paraId="5EC1C470" w14:textId="0BCF9DB1" w:rsidR="009A09FD" w:rsidRDefault="00A73CE1" w:rsidP="00A73CE1">
      <w:pPr>
        <w:rPr>
          <w:sz w:val="24"/>
          <w:szCs w:val="24"/>
        </w:rPr>
      </w:pPr>
      <w:r w:rsidRPr="00A73CE1">
        <w:rPr>
          <w:sz w:val="24"/>
          <w:szCs w:val="24"/>
        </w:rPr>
        <w:t xml:space="preserve">  </w:t>
      </w:r>
      <w:r w:rsidRPr="00A73CE1">
        <w:rPr>
          <w:b/>
          <w:bCs/>
          <w:sz w:val="24"/>
          <w:szCs w:val="24"/>
        </w:rPr>
        <w:t>GND Poligonu:</w:t>
      </w:r>
      <w:r w:rsidRPr="00A73CE1">
        <w:rPr>
          <w:sz w:val="24"/>
          <w:szCs w:val="24"/>
        </w:rPr>
        <w:t xml:space="preserve"> PCB'nin boş kalan tüm alanlarını (hem alt hem üst katman) GND (Toprak) yüzeyi ile kaplayarak (polygon pour) akımın dönüş yolunu pürüzsüz hale getirin.</w:t>
      </w:r>
    </w:p>
    <w:p w14:paraId="6B5EF2C1" w14:textId="77777777" w:rsidR="00D05E22" w:rsidRPr="00D05E22" w:rsidRDefault="00D05E22" w:rsidP="00A73CE1">
      <w:pPr>
        <w:rPr>
          <w:color w:val="0070C0"/>
          <w:sz w:val="24"/>
          <w:szCs w:val="24"/>
        </w:rPr>
      </w:pPr>
    </w:p>
    <w:p w14:paraId="6FBCFC27" w14:textId="77777777" w:rsidR="00D05E22" w:rsidRPr="00D05E22" w:rsidRDefault="00D05E22" w:rsidP="00D05E22">
      <w:pPr>
        <w:rPr>
          <w:color w:val="0070C0"/>
          <w:sz w:val="24"/>
          <w:szCs w:val="24"/>
        </w:rPr>
      </w:pPr>
      <w:r w:rsidRPr="00D05E22">
        <w:rPr>
          <w:color w:val="0070C0"/>
          <w:sz w:val="24"/>
          <w:szCs w:val="24"/>
        </w:rPr>
        <w:t>ESP32-WROOM geliştirme kartını ve modül kullanırsak PCB için Güç dağıtımı nasıl olur?</w:t>
      </w:r>
    </w:p>
    <w:p w14:paraId="091219CF" w14:textId="77777777" w:rsidR="001F0ECB" w:rsidRPr="001F0ECB" w:rsidRDefault="001F0ECB" w:rsidP="001F0ECB">
      <w:pPr>
        <w:spacing w:after="0" w:line="240" w:lineRule="auto"/>
        <w:rPr>
          <w:rFonts w:ascii="Calibri" w:eastAsia="Times New Roman" w:hAnsi="Calibri" w:cs="Calibri"/>
          <w:lang w:eastAsia="tr-TR"/>
        </w:rPr>
      </w:pPr>
      <w:r w:rsidRPr="001F0ECB">
        <w:rPr>
          <w:rFonts w:ascii="Calibri" w:eastAsia="Times New Roman" w:hAnsi="Calibri" w:cs="Calibri"/>
          <w:lang w:eastAsia="tr-TR"/>
        </w:rPr>
        <w:t>LoRa (Long Range - Uzun Mesafe), adından da anlaşılacağı gibi kilometrelerce öteye veri taşıyabilen bir teknolojidir. Menzili, bulunduğunuz ortama ve kullandığınız antene göre büyük değişiklik gösterir:</w:t>
      </w:r>
    </w:p>
    <w:p w14:paraId="1674CD14" w14:textId="77777777" w:rsidR="001F0ECB" w:rsidRPr="001F0ECB" w:rsidRDefault="001F0ECB" w:rsidP="001F0ECB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tr-TR"/>
        </w:rPr>
      </w:pPr>
      <w:r w:rsidRPr="001F0ECB">
        <w:rPr>
          <w:rFonts w:ascii="Calibri" w:eastAsia="Times New Roman" w:hAnsi="Calibri" w:cs="Calibri"/>
          <w:b/>
          <w:bCs/>
          <w:lang w:eastAsia="tr-TR"/>
        </w:rPr>
        <w:t>Şehir İçi (Binalar ve Engeller):</w:t>
      </w:r>
      <w:r w:rsidRPr="001F0ECB">
        <w:rPr>
          <w:rFonts w:ascii="Calibri" w:eastAsia="Times New Roman" w:hAnsi="Calibri" w:cs="Calibri"/>
          <w:lang w:eastAsia="tr-TR"/>
        </w:rPr>
        <w:t xml:space="preserve"> Genellikle </w:t>
      </w:r>
      <w:r w:rsidRPr="001F0ECB">
        <w:rPr>
          <w:rFonts w:ascii="Calibri" w:eastAsia="Times New Roman" w:hAnsi="Calibri" w:cs="Calibri"/>
          <w:b/>
          <w:bCs/>
          <w:lang w:eastAsia="tr-TR"/>
        </w:rPr>
        <w:t>2.000 ile 5.000 metre (2-5 km)</w:t>
      </w:r>
      <w:r w:rsidRPr="001F0ECB">
        <w:rPr>
          <w:rFonts w:ascii="Calibri" w:eastAsia="Times New Roman" w:hAnsi="Calibri" w:cs="Calibri"/>
          <w:lang w:eastAsia="tr-TR"/>
        </w:rPr>
        <w:t xml:space="preserve"> arası. Betonarme yapılar, ağaçlar ve diğer frekans kirlilikleri menzili düşürür.</w:t>
      </w:r>
    </w:p>
    <w:p w14:paraId="19EC388F" w14:textId="77777777" w:rsidR="001F0ECB" w:rsidRPr="001F0ECB" w:rsidRDefault="001F0ECB" w:rsidP="001F0ECB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tr-TR"/>
        </w:rPr>
      </w:pPr>
      <w:r w:rsidRPr="001F0ECB">
        <w:rPr>
          <w:rFonts w:ascii="Calibri" w:eastAsia="Times New Roman" w:hAnsi="Calibri" w:cs="Calibri"/>
          <w:b/>
          <w:bCs/>
          <w:lang w:eastAsia="tr-TR"/>
        </w:rPr>
        <w:t>Açık Alan / Kırsal (Görüş Hattı - Line of Sight):</w:t>
      </w:r>
      <w:r w:rsidRPr="001F0ECB">
        <w:rPr>
          <w:rFonts w:ascii="Calibri" w:eastAsia="Times New Roman" w:hAnsi="Calibri" w:cs="Calibri"/>
          <w:lang w:eastAsia="tr-TR"/>
        </w:rPr>
        <w:t xml:space="preserve"> Engellerin olmadığı düzlüklerde </w:t>
      </w:r>
      <w:r w:rsidRPr="001F0ECB">
        <w:rPr>
          <w:rFonts w:ascii="Calibri" w:eastAsia="Times New Roman" w:hAnsi="Calibri" w:cs="Calibri"/>
          <w:b/>
          <w:bCs/>
          <w:lang w:eastAsia="tr-TR"/>
        </w:rPr>
        <w:t>10.000 ile 15.000 metre (10-15 km)</w:t>
      </w:r>
      <w:r w:rsidRPr="001F0ECB">
        <w:rPr>
          <w:rFonts w:ascii="Calibri" w:eastAsia="Times New Roman" w:hAnsi="Calibri" w:cs="Calibri"/>
          <w:lang w:eastAsia="tr-TR"/>
        </w:rPr>
        <w:t xml:space="preserve"> arası.</w:t>
      </w:r>
    </w:p>
    <w:p w14:paraId="3F88383F" w14:textId="45B7B24E" w:rsidR="009952D3" w:rsidRDefault="001F0ECB" w:rsidP="009952D3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tr-TR"/>
        </w:rPr>
      </w:pPr>
      <w:r w:rsidRPr="001F0ECB">
        <w:rPr>
          <w:rFonts w:ascii="Calibri" w:eastAsia="Times New Roman" w:hAnsi="Calibri" w:cs="Calibri"/>
          <w:b/>
          <w:bCs/>
          <w:lang w:eastAsia="tr-TR"/>
        </w:rPr>
        <w:t>İdeal Koşullar (Yüksek Kule Kurulumu):</w:t>
      </w:r>
      <w:r w:rsidRPr="001F0ECB">
        <w:rPr>
          <w:rFonts w:ascii="Calibri" w:eastAsia="Times New Roman" w:hAnsi="Calibri" w:cs="Calibri"/>
          <w:lang w:eastAsia="tr-TR"/>
        </w:rPr>
        <w:t xml:space="preserve"> Alıcı cihazı (Gateway) yüksek bir tepeye veya çatıya yerleştirip kaliteli bir yönlü anten kullanırsanız, bu mesafe </w:t>
      </w:r>
      <w:r w:rsidRPr="001F0ECB">
        <w:rPr>
          <w:rFonts w:ascii="Calibri" w:eastAsia="Times New Roman" w:hAnsi="Calibri" w:cs="Calibri"/>
          <w:b/>
          <w:bCs/>
          <w:lang w:eastAsia="tr-TR"/>
        </w:rPr>
        <w:t>20.000 metre (20 km) ve üzerine</w:t>
      </w:r>
      <w:r w:rsidRPr="001F0ECB">
        <w:rPr>
          <w:rFonts w:ascii="Calibri" w:eastAsia="Times New Roman" w:hAnsi="Calibri" w:cs="Calibri"/>
          <w:lang w:eastAsia="tr-TR"/>
        </w:rPr>
        <w:t xml:space="preserve"> çıkabilir</w:t>
      </w:r>
    </w:p>
    <w:p w14:paraId="790812C7" w14:textId="30EAC037" w:rsidR="009952D3" w:rsidRDefault="009952D3" w:rsidP="009952D3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tr-TR"/>
        </w:rPr>
      </w:pPr>
      <w:r>
        <w:rPr>
          <w:rFonts w:ascii="Calibri" w:eastAsia="Times New Roman" w:hAnsi="Calibri" w:cs="Calibri"/>
          <w:b/>
          <w:bCs/>
          <w:lang w:eastAsia="tr-TR"/>
        </w:rPr>
        <w:lastRenderedPageBreak/>
        <w:t xml:space="preserve">Evet ama lora betonarme yapılar için sınıfta kalıyor hotspot kullanarak yapmayı düşünüyorum 3 kişiyiz 1 miz dışarı çıkacak ve kendi internetini bağlicak tercihen android tabi </w:t>
      </w:r>
      <w:r>
        <w:rPr>
          <w:rFonts w:ascii="Calibri" w:eastAsia="Times New Roman" w:hAnsi="Calibri" w:cs="Calibri"/>
          <w:lang w:eastAsia="tr-TR"/>
        </w:rPr>
        <w:t xml:space="preserve"> ve kendi internet adresini espye gireceğiz esp ile haberleşecek internetle beraber sınıfta projeksiyon a yansıtacağız</w:t>
      </w:r>
    </w:p>
    <w:p w14:paraId="069EDB06" w14:textId="52948DF2" w:rsidR="009952D3" w:rsidRPr="009952D3" w:rsidRDefault="009952D3" w:rsidP="009952D3">
      <w:pPr>
        <w:spacing w:after="0" w:line="240" w:lineRule="auto"/>
        <w:ind w:left="720"/>
        <w:rPr>
          <w:rFonts w:ascii="Calibri" w:eastAsia="Times New Roman" w:hAnsi="Calibri" w:cs="Calibri"/>
          <w:lang w:eastAsia="tr-TR"/>
        </w:rPr>
      </w:pPr>
    </w:p>
    <w:p w14:paraId="37EA60FB" w14:textId="61F49F2C" w:rsidR="009A09FD" w:rsidRDefault="009A09FD" w:rsidP="009A09FD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lang w:eastAsia="tr-TR"/>
        </w:rPr>
      </w:pPr>
      <w:r w:rsidRPr="009A09FD">
        <w:rPr>
          <w:rFonts w:ascii="Calibri" w:eastAsia="Times New Roman" w:hAnsi="Calibri" w:cs="Calibri"/>
          <w:b/>
          <w:bCs/>
          <w:color w:val="EE0000"/>
          <w:lang w:eastAsia="tr-TR"/>
        </w:rPr>
        <w:t>A)Komponent araştırılması</w:t>
      </w:r>
    </w:p>
    <w:p w14:paraId="7E02FDFC" w14:textId="77777777" w:rsidR="009A09FD" w:rsidRDefault="009A09FD" w:rsidP="009A09FD">
      <w:pPr>
        <w:spacing w:after="0" w:line="240" w:lineRule="auto"/>
        <w:rPr>
          <w:rFonts w:ascii="Calibri" w:eastAsia="Times New Roman" w:hAnsi="Calibri" w:cs="Calibri"/>
          <w:b/>
          <w:bCs/>
          <w:color w:val="EE0000"/>
          <w:lang w:eastAsia="tr-TR"/>
        </w:rPr>
      </w:pPr>
    </w:p>
    <w:p w14:paraId="6E186EA2" w14:textId="77777777" w:rsidR="009A09FD" w:rsidRDefault="009A09FD" w:rsidP="009A09F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tr-TR"/>
        </w:rPr>
      </w:pPr>
    </w:p>
    <w:p w14:paraId="0ED5F11B" w14:textId="77777777" w:rsidR="009952D3" w:rsidRPr="009952D3" w:rsidRDefault="009952D3" w:rsidP="009952D3">
      <w:pPr>
        <w:rPr>
          <w:b/>
          <w:bCs/>
        </w:rPr>
      </w:pPr>
      <w:r w:rsidRPr="009952D3">
        <w:rPr>
          <w:b/>
          <w:bCs/>
        </w:rPr>
        <w:t>1. Güç Katı (Powerbank 5V -&gt; Kart 3.3V)</w:t>
      </w:r>
    </w:p>
    <w:p w14:paraId="408F49D0" w14:textId="77777777" w:rsidR="009952D3" w:rsidRPr="009952D3" w:rsidRDefault="009952D3" w:rsidP="009952D3">
      <w:r w:rsidRPr="009952D3">
        <w:t>Powerbank'ten gelen 5V'u, ESP32'nin ihtiyaç duyduğu 3.3V'a güvenle düşürmek ve Wi-Fi'nin anlık akım çekimlerini (dalgalanmaları) filtrelemek için:</w:t>
      </w:r>
    </w:p>
    <w:p w14:paraId="540F8275" w14:textId="77777777" w:rsidR="009952D3" w:rsidRPr="009952D3" w:rsidRDefault="009952D3" w:rsidP="009952D3">
      <w:pPr>
        <w:numPr>
          <w:ilvl w:val="0"/>
          <w:numId w:val="3"/>
        </w:numPr>
      </w:pPr>
      <w:r w:rsidRPr="009952D3">
        <w:rPr>
          <w:b/>
          <w:bCs/>
        </w:rPr>
        <w:t>1 adet THT USB Soketi:</w:t>
      </w:r>
      <w:r w:rsidRPr="009952D3">
        <w:t xml:space="preserve"> Micro-USB veya Type-C dip soket (PCB'ye doğrudan güç vermek için).</w:t>
      </w:r>
    </w:p>
    <w:p w14:paraId="720CB0CC" w14:textId="77777777" w:rsidR="009952D3" w:rsidRPr="009952D3" w:rsidRDefault="009952D3" w:rsidP="009952D3">
      <w:pPr>
        <w:numPr>
          <w:ilvl w:val="0"/>
          <w:numId w:val="3"/>
        </w:numPr>
      </w:pPr>
      <w:r w:rsidRPr="009952D3">
        <w:rPr>
          <w:b/>
          <w:bCs/>
        </w:rPr>
        <w:t>1 adet LD33V (veya LM317 / LF33CV):</w:t>
      </w:r>
      <w:r w:rsidRPr="009952D3">
        <w:t xml:space="preserve"> 3.3V Voltaj Regülatörü. TO-220 kılıflıdır, tamamen THT kuralına uygundur ve 800mA - 1A'e kadar akım verebilir.</w:t>
      </w:r>
    </w:p>
    <w:p w14:paraId="6BE76A55" w14:textId="77777777" w:rsidR="009952D3" w:rsidRPr="009952D3" w:rsidRDefault="009952D3" w:rsidP="009952D3">
      <w:pPr>
        <w:numPr>
          <w:ilvl w:val="0"/>
          <w:numId w:val="3"/>
        </w:numPr>
      </w:pPr>
      <w:r w:rsidRPr="009952D3">
        <w:rPr>
          <w:b/>
          <w:bCs/>
        </w:rPr>
        <w:t>2 adet 100nF Seramik Kapasitör (Mercimek):</w:t>
      </w:r>
      <w:r w:rsidRPr="009952D3">
        <w:t xml:space="preserve"> Regülatörün giriş ve çıkış bacaklarına paralel bağlanır. Yüksek frekanslı elektriksel gürültüleri temizler.</w:t>
      </w:r>
    </w:p>
    <w:p w14:paraId="27E73232" w14:textId="77777777" w:rsidR="009952D3" w:rsidRPr="009952D3" w:rsidRDefault="009952D3" w:rsidP="009952D3">
      <w:pPr>
        <w:numPr>
          <w:ilvl w:val="0"/>
          <w:numId w:val="3"/>
        </w:numPr>
      </w:pPr>
      <w:r w:rsidRPr="009952D3">
        <w:rPr>
          <w:b/>
          <w:bCs/>
        </w:rPr>
        <w:t>1 adet 10µF ve 1 adet 100µF Elektrolitik Kapasitör (Kutuplu):</w:t>
      </w:r>
      <w:r w:rsidRPr="009952D3">
        <w:t xml:space="preserve"> Biri regülatör girişine, diğeri çıkışına (ESP32'ye yakın) takılır. ESP32 Wi-Fi'ye bağlanırken anlık akım çektiğinde voltajın çökmesini (cihazın resetlenmesini) engeller.</w:t>
      </w:r>
    </w:p>
    <w:p w14:paraId="6D202A97" w14:textId="77777777" w:rsidR="009952D3" w:rsidRPr="009952D3" w:rsidRDefault="009952D3" w:rsidP="009952D3">
      <w:pPr>
        <w:rPr>
          <w:b/>
          <w:bCs/>
        </w:rPr>
      </w:pPr>
      <w:r w:rsidRPr="009952D3">
        <w:rPr>
          <w:b/>
          <w:bCs/>
        </w:rPr>
        <w:t>2. Mikrodenetleyici (Kontrol Katı)</w:t>
      </w:r>
    </w:p>
    <w:p w14:paraId="060EDF8A" w14:textId="77777777" w:rsidR="009952D3" w:rsidRPr="009952D3" w:rsidRDefault="009952D3" w:rsidP="009952D3">
      <w:pPr>
        <w:numPr>
          <w:ilvl w:val="0"/>
          <w:numId w:val="4"/>
        </w:numPr>
      </w:pPr>
      <w:r w:rsidRPr="009952D3">
        <w:rPr>
          <w:b/>
          <w:bCs/>
        </w:rPr>
        <w:t>1 adet ESP32 Geliştirme Kartı (30 veya 38 Pin NodeMCU tarzı):</w:t>
      </w:r>
    </w:p>
    <w:p w14:paraId="03A26E34" w14:textId="77777777" w:rsidR="009952D3" w:rsidRPr="009952D3" w:rsidRDefault="009952D3" w:rsidP="009952D3">
      <w:pPr>
        <w:numPr>
          <w:ilvl w:val="1"/>
          <w:numId w:val="4"/>
        </w:numPr>
      </w:pPr>
      <w:r w:rsidRPr="009952D3">
        <w:rPr>
          <w:i/>
          <w:iCs/>
        </w:rPr>
        <w:t>Önemli Not:</w:t>
      </w:r>
      <w:r w:rsidRPr="009952D3">
        <w:t xml:space="preserve"> Çıplak ESP32-WROOM modülünün kendisi SMD (yüzey montaj) bir elemandır. Hocanız SMD istemiyorsa, en profesyonel ve kurallara uygun yöntem çıplak modül kullanmak yerine </w:t>
      </w:r>
      <w:r w:rsidRPr="009952D3">
        <w:rPr>
          <w:b/>
          <w:bCs/>
        </w:rPr>
        <w:t>hazır bir ESP32 geliştirme kartını, PCB'nize lehimleyeceğiniz dişi header'lara (yuvalara) oturtmaktır.</w:t>
      </w:r>
      <w:r w:rsidRPr="009952D3">
        <w:t xml:space="preserve"> Böylece kartı THT olarak tasarlamış olursunuz.</w:t>
      </w:r>
    </w:p>
    <w:p w14:paraId="30BEF437" w14:textId="77777777" w:rsidR="009952D3" w:rsidRPr="009952D3" w:rsidRDefault="009952D3" w:rsidP="009952D3">
      <w:pPr>
        <w:rPr>
          <w:b/>
          <w:bCs/>
        </w:rPr>
      </w:pPr>
      <w:r w:rsidRPr="009952D3">
        <w:rPr>
          <w:b/>
          <w:bCs/>
        </w:rPr>
        <w:t>3. Konum Katı (GPS)</w:t>
      </w:r>
    </w:p>
    <w:p w14:paraId="28ABAC3C" w14:textId="77777777" w:rsidR="009952D3" w:rsidRPr="009952D3" w:rsidRDefault="009952D3" w:rsidP="009952D3">
      <w:pPr>
        <w:numPr>
          <w:ilvl w:val="0"/>
          <w:numId w:val="5"/>
        </w:numPr>
      </w:pPr>
      <w:r w:rsidRPr="009952D3">
        <w:rPr>
          <w:b/>
          <w:bCs/>
        </w:rPr>
        <w:t>1 adet NEO-M8N GPS Modülü:</w:t>
      </w:r>
      <w:r w:rsidRPr="009952D3">
        <w:t xml:space="preserve"> Üzerinde standart THT pin delikleriyle gelir. NEO-6M'e göre daha hızlı uydulara bağlanır (GLONASS desteği vardır).</w:t>
      </w:r>
    </w:p>
    <w:p w14:paraId="5CFB53DC" w14:textId="77777777" w:rsidR="009952D3" w:rsidRPr="009952D3" w:rsidRDefault="009952D3" w:rsidP="009952D3">
      <w:pPr>
        <w:numPr>
          <w:ilvl w:val="0"/>
          <w:numId w:val="5"/>
        </w:numPr>
      </w:pPr>
      <w:r w:rsidRPr="009952D3">
        <w:rPr>
          <w:b/>
          <w:bCs/>
        </w:rPr>
        <w:t>1 adet Aktif GPS Anteni:</w:t>
      </w:r>
      <w:r w:rsidRPr="009952D3">
        <w:t xml:space="preserve"> Modülün üzerindeki küçük IPEX/SMA soketine takılır. Konumun saniyeler içinde bulunmasını sağlar.</w:t>
      </w:r>
    </w:p>
    <w:p w14:paraId="30CD0580" w14:textId="77777777" w:rsidR="009952D3" w:rsidRPr="009952D3" w:rsidRDefault="009952D3" w:rsidP="009952D3">
      <w:pPr>
        <w:rPr>
          <w:b/>
          <w:bCs/>
        </w:rPr>
      </w:pPr>
      <w:r w:rsidRPr="009952D3">
        <w:rPr>
          <w:b/>
          <w:bCs/>
        </w:rPr>
        <w:t>4. Sıcaklık Katı</w:t>
      </w:r>
    </w:p>
    <w:p w14:paraId="4458CC87" w14:textId="77777777" w:rsidR="009952D3" w:rsidRPr="009952D3" w:rsidRDefault="009952D3" w:rsidP="009952D3">
      <w:pPr>
        <w:numPr>
          <w:ilvl w:val="0"/>
          <w:numId w:val="6"/>
        </w:numPr>
      </w:pPr>
      <w:r w:rsidRPr="009952D3">
        <w:rPr>
          <w:b/>
          <w:bCs/>
        </w:rPr>
        <w:t>1 adet DS18B20 Sıcaklık Sensörü:</w:t>
      </w:r>
      <w:r w:rsidRPr="009952D3">
        <w:t xml:space="preserve"> TO-92 kılıf (transistör görünümünde) tamamen THT bacaklı bir elemandır. (İsterseniz kablolu, su geçirmez metal uçlu versiyonunu da kullanabilirsiniz).</w:t>
      </w:r>
    </w:p>
    <w:p w14:paraId="1DAB2665" w14:textId="77777777" w:rsidR="009952D3" w:rsidRPr="009952D3" w:rsidRDefault="009952D3" w:rsidP="009952D3">
      <w:pPr>
        <w:numPr>
          <w:ilvl w:val="0"/>
          <w:numId w:val="6"/>
        </w:numPr>
      </w:pPr>
      <w:r w:rsidRPr="009952D3">
        <w:rPr>
          <w:b/>
          <w:bCs/>
        </w:rPr>
        <w:t>1 adet 4.7kΩ Direnç (THT):</w:t>
      </w:r>
      <w:r w:rsidRPr="009952D3">
        <w:t xml:space="preserve"> Bu çok kritiktir. DS18B20 sensörü "1-Wire" protokolüyle çalışır. Sensörün Data bacağı ile 3.3V (VDD) bacağı arasına bu direnci "Pull-Up" olarak bağlamazsanız ESP32 sıcaklık verisini okuyamaz.</w:t>
      </w:r>
    </w:p>
    <w:p w14:paraId="583897DC" w14:textId="77777777" w:rsidR="009952D3" w:rsidRPr="009952D3" w:rsidRDefault="009952D3" w:rsidP="009952D3">
      <w:pPr>
        <w:rPr>
          <w:b/>
          <w:bCs/>
        </w:rPr>
      </w:pPr>
      <w:r w:rsidRPr="009952D3">
        <w:rPr>
          <w:b/>
          <w:bCs/>
        </w:rPr>
        <w:t>5. Durum Göstergeleri (Şov ve Debug İçin)</w:t>
      </w:r>
    </w:p>
    <w:p w14:paraId="0E26A81E" w14:textId="77777777" w:rsidR="009952D3" w:rsidRPr="009952D3" w:rsidRDefault="009952D3" w:rsidP="009952D3">
      <w:r w:rsidRPr="009952D3">
        <w:t>Hocaya sunum yaparken kartın üzerinde yanıp sönen ışıklar projenin çalıştığını gösterir ve çok profesyonel durur:</w:t>
      </w:r>
    </w:p>
    <w:p w14:paraId="7C0C4E87" w14:textId="77777777" w:rsidR="009952D3" w:rsidRPr="009952D3" w:rsidRDefault="009952D3" w:rsidP="009952D3">
      <w:pPr>
        <w:numPr>
          <w:ilvl w:val="0"/>
          <w:numId w:val="7"/>
        </w:numPr>
      </w:pPr>
      <w:r w:rsidRPr="009952D3">
        <w:rPr>
          <w:b/>
          <w:bCs/>
        </w:rPr>
        <w:lastRenderedPageBreak/>
        <w:t>3 adet 5mm veya 3mm LED (THT):</w:t>
      </w:r>
    </w:p>
    <w:p w14:paraId="7F2D83C1" w14:textId="77777777" w:rsidR="009952D3" w:rsidRPr="009952D3" w:rsidRDefault="009952D3" w:rsidP="009952D3">
      <w:pPr>
        <w:numPr>
          <w:ilvl w:val="1"/>
          <w:numId w:val="7"/>
        </w:numPr>
      </w:pPr>
      <w:r w:rsidRPr="009952D3">
        <w:t>Kırmızı LED: Cihaza elektrik geldiğini gösterir (Güç hattına bağlanır).</w:t>
      </w:r>
    </w:p>
    <w:p w14:paraId="102486EA" w14:textId="77777777" w:rsidR="009952D3" w:rsidRPr="009952D3" w:rsidRDefault="009952D3" w:rsidP="009952D3">
      <w:pPr>
        <w:numPr>
          <w:ilvl w:val="1"/>
          <w:numId w:val="7"/>
        </w:numPr>
      </w:pPr>
      <w:r w:rsidRPr="009952D3">
        <w:t>Mavi LED: İnternete (Hotspot) bağlandığını gösterir (ESP32 pinine).</w:t>
      </w:r>
    </w:p>
    <w:p w14:paraId="645885F7" w14:textId="77777777" w:rsidR="009952D3" w:rsidRPr="009952D3" w:rsidRDefault="009952D3" w:rsidP="009952D3">
      <w:pPr>
        <w:numPr>
          <w:ilvl w:val="1"/>
          <w:numId w:val="7"/>
        </w:numPr>
      </w:pPr>
      <w:r w:rsidRPr="009952D3">
        <w:t>Yeşil LED: GPS uydularına kilitlendiğini ve veri gönderdiğini gösterir (ESP32 pinine).</w:t>
      </w:r>
    </w:p>
    <w:p w14:paraId="33182F18" w14:textId="77777777" w:rsidR="009952D3" w:rsidRPr="009952D3" w:rsidRDefault="009952D3" w:rsidP="009952D3">
      <w:pPr>
        <w:numPr>
          <w:ilvl w:val="0"/>
          <w:numId w:val="7"/>
        </w:numPr>
      </w:pPr>
      <w:r w:rsidRPr="009952D3">
        <w:rPr>
          <w:b/>
          <w:bCs/>
        </w:rPr>
        <w:t>3 adet 330Ω veya 220Ω Direnç (THT):</w:t>
      </w:r>
      <w:r w:rsidRPr="009952D3">
        <w:t xml:space="preserve"> LED'lerin patlamaması için önlerine seri bağlanır.</w:t>
      </w:r>
    </w:p>
    <w:p w14:paraId="41D387CE" w14:textId="77777777" w:rsidR="009952D3" w:rsidRPr="009952D3" w:rsidRDefault="009952D3" w:rsidP="009952D3">
      <w:pPr>
        <w:rPr>
          <w:b/>
          <w:bCs/>
        </w:rPr>
      </w:pPr>
      <w:r w:rsidRPr="009952D3">
        <w:rPr>
          <w:b/>
          <w:bCs/>
        </w:rPr>
        <w:t>6. Mekanik ve Bağlantı</w:t>
      </w:r>
    </w:p>
    <w:p w14:paraId="6B0DCCBD" w14:textId="77777777" w:rsidR="009952D3" w:rsidRPr="009952D3" w:rsidRDefault="009952D3" w:rsidP="009952D3">
      <w:pPr>
        <w:numPr>
          <w:ilvl w:val="0"/>
          <w:numId w:val="8"/>
        </w:numPr>
      </w:pPr>
      <w:r w:rsidRPr="009952D3">
        <w:rPr>
          <w:b/>
          <w:bCs/>
        </w:rPr>
        <w:t>Dişi Header (Pin Yuvası):</w:t>
      </w:r>
      <w:r w:rsidRPr="009952D3">
        <w:t xml:space="preserve"> Modülleri (ESP32 ve GPS'i) doğrudan PCB'ye lehimlemeyin. Çok ısınırlarsa yanabilirler. PCB'ye dişi header'ları lehimleyin, ESP32 ve GPS modülünü bu yuvalara takıp çıkarılabilir şekilde kurgulayın.</w:t>
      </w:r>
    </w:p>
    <w:p w14:paraId="0B7465E0" w14:textId="77777777" w:rsidR="009952D3" w:rsidRPr="009952D3" w:rsidRDefault="009952D3" w:rsidP="009952D3">
      <w:pPr>
        <w:numPr>
          <w:ilvl w:val="0"/>
          <w:numId w:val="8"/>
        </w:numPr>
      </w:pPr>
      <w:r w:rsidRPr="009952D3">
        <w:rPr>
          <w:b/>
          <w:bCs/>
        </w:rPr>
        <w:t>Vidalı Klemens (THT - Opsiyonel):</w:t>
      </w:r>
      <w:r w:rsidRPr="009952D3">
        <w:t xml:space="preserve"> Sıcaklık sensörünü kablolu alacaksanız, kabloları karta kolayca vidalamak için 3'lü klemens koyabilirsiniz.</w:t>
      </w:r>
    </w:p>
    <w:p w14:paraId="2A20A001" w14:textId="65C3A79E" w:rsidR="006F5E26" w:rsidRDefault="006F5E26"/>
    <w:p w14:paraId="60086AD3" w14:textId="77777777" w:rsidR="009952D3" w:rsidRDefault="009952D3"/>
    <w:p w14:paraId="49336B94" w14:textId="7E28A838" w:rsidR="009952D3" w:rsidRPr="009952D3" w:rsidRDefault="009952D3">
      <w:pPr>
        <w:rPr>
          <w:color w:val="EE0000"/>
        </w:rPr>
      </w:pPr>
      <w:r w:rsidRPr="009952D3">
        <w:rPr>
          <w:color w:val="EE0000"/>
        </w:rPr>
        <w:t>Teker Teker Komponentler</w:t>
      </w:r>
    </w:p>
    <w:p w14:paraId="095CA10E" w14:textId="0F07297B" w:rsidR="009952D3" w:rsidRDefault="00BB6BBE">
      <w:pPr>
        <w:rPr>
          <w:b/>
          <w:bCs/>
        </w:rPr>
      </w:pPr>
      <w:r w:rsidRPr="009952D3">
        <w:rPr>
          <w:b/>
          <w:bCs/>
        </w:rPr>
        <w:t>1 adet LD33V</w:t>
      </w: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40TL</w:t>
      </w:r>
    </w:p>
    <w:p w14:paraId="441E415D" w14:textId="14123984" w:rsidR="00BB6BBE" w:rsidRDefault="00BB6BBE">
      <w:pPr>
        <w:rPr>
          <w:b/>
          <w:bCs/>
        </w:rPr>
      </w:pPr>
      <w:r w:rsidRPr="009952D3">
        <w:rPr>
          <w:b/>
          <w:bCs/>
        </w:rPr>
        <w:t>2 adet 100nF Seramik Kapasitör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40TL</w:t>
      </w:r>
    </w:p>
    <w:p w14:paraId="061F772C" w14:textId="59A74A41" w:rsidR="00BB6BBE" w:rsidRDefault="00BB6BBE">
      <w:pPr>
        <w:rPr>
          <w:b/>
          <w:bCs/>
        </w:rPr>
      </w:pPr>
      <w:r w:rsidRPr="009952D3">
        <w:rPr>
          <w:b/>
          <w:bCs/>
        </w:rPr>
        <w:t>1 adet 10µF ve 1 adet 100µF Elektrolitik Kapasitör (Kutuplu):</w:t>
      </w:r>
      <w:r>
        <w:rPr>
          <w:b/>
          <w:bCs/>
        </w:rPr>
        <w:t xml:space="preserve">                  40TL</w:t>
      </w:r>
    </w:p>
    <w:p w14:paraId="6A0B598D" w14:textId="5477D2D4" w:rsidR="00BB6BBE" w:rsidRDefault="00BB6BBE">
      <w:pPr>
        <w:rPr>
          <w:b/>
          <w:bCs/>
        </w:rPr>
      </w:pPr>
      <w:r w:rsidRPr="009952D3">
        <w:rPr>
          <w:b/>
          <w:bCs/>
        </w:rPr>
        <w:t>1 adet NEO-M8N GPS Modülü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800TL</w:t>
      </w:r>
    </w:p>
    <w:p w14:paraId="032CA6BA" w14:textId="3BB2EF5B" w:rsidR="00BB6BBE" w:rsidRDefault="00BB6BBE">
      <w:pPr>
        <w:rPr>
          <w:b/>
          <w:bCs/>
        </w:rPr>
      </w:pPr>
      <w:r w:rsidRPr="009952D3">
        <w:rPr>
          <w:b/>
          <w:bCs/>
        </w:rPr>
        <w:t>1 adet Aktif GPS Anteni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300TL</w:t>
      </w:r>
    </w:p>
    <w:p w14:paraId="2A2D3E80" w14:textId="6B700F23" w:rsidR="00BB6BBE" w:rsidRDefault="00BB6BBE">
      <w:pPr>
        <w:rPr>
          <w:b/>
          <w:bCs/>
        </w:rPr>
      </w:pPr>
      <w:r w:rsidRPr="009952D3">
        <w:rPr>
          <w:b/>
          <w:bCs/>
        </w:rPr>
        <w:t>1 adet DS18B20 Sıcaklık Sensörü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80 TL</w:t>
      </w:r>
    </w:p>
    <w:p w14:paraId="6A72B461" w14:textId="54739069" w:rsidR="00BB6BBE" w:rsidRDefault="00BB6BBE">
      <w:pPr>
        <w:rPr>
          <w:b/>
          <w:bCs/>
        </w:rPr>
      </w:pPr>
      <w:r w:rsidRPr="009952D3">
        <w:rPr>
          <w:b/>
          <w:bCs/>
        </w:rPr>
        <w:t>1 adet 4.7kΩ Direnç (THT):</w:t>
      </w:r>
    </w:p>
    <w:p w14:paraId="12AC8BF0" w14:textId="2A208B6E" w:rsidR="00BB6BBE" w:rsidRDefault="00BB6BBE">
      <w:pPr>
        <w:rPr>
          <w:b/>
          <w:bCs/>
        </w:rPr>
      </w:pPr>
      <w:r w:rsidRPr="00BB6BBE">
        <w:rPr>
          <w:b/>
          <w:bCs/>
        </w:rPr>
        <w:t>Header 3 tane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60TL</w:t>
      </w:r>
    </w:p>
    <w:p w14:paraId="2900CF96" w14:textId="77777777" w:rsidR="00BB6BBE" w:rsidRDefault="00BB6BBE">
      <w:pPr>
        <w:rPr>
          <w:b/>
          <w:bCs/>
        </w:rPr>
      </w:pPr>
    </w:p>
    <w:p w14:paraId="6FBD267B" w14:textId="77777777" w:rsidR="00BB6BBE" w:rsidRDefault="00BB6BBE">
      <w:pPr>
        <w:rPr>
          <w:b/>
          <w:bCs/>
        </w:rPr>
      </w:pPr>
    </w:p>
    <w:p w14:paraId="58F1F40F" w14:textId="686B8022" w:rsidR="00BB6BBE" w:rsidRPr="00BB6BBE" w:rsidRDefault="00BB6BBE">
      <w:pPr>
        <w:rPr>
          <w:b/>
          <w:bCs/>
        </w:rPr>
      </w:pPr>
      <w:r>
        <w:rPr>
          <w:b/>
          <w:bCs/>
        </w:rPr>
        <w:t xml:space="preserve">Toplam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1360 TL</w:t>
      </w:r>
    </w:p>
    <w:sectPr w:rsidR="00BB6BBE" w:rsidRPr="00BB6B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B65"/>
    <w:multiLevelType w:val="multilevel"/>
    <w:tmpl w:val="3C4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6B7B"/>
    <w:multiLevelType w:val="multilevel"/>
    <w:tmpl w:val="1D88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065C"/>
    <w:multiLevelType w:val="multilevel"/>
    <w:tmpl w:val="300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D4530"/>
    <w:multiLevelType w:val="multilevel"/>
    <w:tmpl w:val="167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760E2"/>
    <w:multiLevelType w:val="multilevel"/>
    <w:tmpl w:val="305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561D5"/>
    <w:multiLevelType w:val="multilevel"/>
    <w:tmpl w:val="00E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E16DD"/>
    <w:multiLevelType w:val="multilevel"/>
    <w:tmpl w:val="A3F0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32742"/>
    <w:multiLevelType w:val="multilevel"/>
    <w:tmpl w:val="79F6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4758">
    <w:abstractNumId w:val="3"/>
  </w:num>
  <w:num w:numId="2" w16cid:durableId="1186627578">
    <w:abstractNumId w:val="7"/>
  </w:num>
  <w:num w:numId="3" w16cid:durableId="1335499602">
    <w:abstractNumId w:val="1"/>
  </w:num>
  <w:num w:numId="4" w16cid:durableId="1200901343">
    <w:abstractNumId w:val="2"/>
  </w:num>
  <w:num w:numId="5" w16cid:durableId="1120145146">
    <w:abstractNumId w:val="5"/>
  </w:num>
  <w:num w:numId="6" w16cid:durableId="753480983">
    <w:abstractNumId w:val="4"/>
  </w:num>
  <w:num w:numId="7" w16cid:durableId="1512918157">
    <w:abstractNumId w:val="6"/>
  </w:num>
  <w:num w:numId="8" w16cid:durableId="212253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65"/>
    <w:rsid w:val="0018066C"/>
    <w:rsid w:val="001F0ECB"/>
    <w:rsid w:val="006F5E26"/>
    <w:rsid w:val="009952D3"/>
    <w:rsid w:val="009A09FD"/>
    <w:rsid w:val="00A10694"/>
    <w:rsid w:val="00A66365"/>
    <w:rsid w:val="00A73CE1"/>
    <w:rsid w:val="00B0545B"/>
    <w:rsid w:val="00BB6BBE"/>
    <w:rsid w:val="00D0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339DC"/>
  <w15:chartTrackingRefBased/>
  <w15:docId w15:val="{7E4B628B-F27C-4C65-BFFC-9EC0A753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6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6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66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6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66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6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6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6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6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66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66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66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6636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6636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663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663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663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663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6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6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6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6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6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663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6636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6636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66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6636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66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F2F4F-9F9F-4F6F-BAC9-19B54F57F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Turan</dc:creator>
  <cp:keywords/>
  <dc:description/>
  <cp:lastModifiedBy>Sami Turan</cp:lastModifiedBy>
  <cp:revision>2</cp:revision>
  <dcterms:created xsi:type="dcterms:W3CDTF">2026-10-01T11:18:00Z</dcterms:created>
  <dcterms:modified xsi:type="dcterms:W3CDTF">2026-10-01T12:27:00Z</dcterms:modified>
</cp:coreProperties>
</file>